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2336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111A92F4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4384674B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7"/>
        <w:gridCol w:w="4883"/>
      </w:tblGrid>
      <w:tr w:rsidR="007979E6" w:rsidRPr="00864BA9" w14:paraId="762F3249" w14:textId="77777777" w:rsidTr="009865B8">
        <w:trPr>
          <w:trHeight w:val="2264"/>
        </w:trPr>
        <w:tc>
          <w:tcPr>
            <w:tcW w:w="5068" w:type="dxa"/>
          </w:tcPr>
          <w:p w14:paraId="497B7B1E" w14:textId="77777777" w:rsidR="007979E6" w:rsidRPr="00864BA9" w:rsidRDefault="007979E6" w:rsidP="009865B8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ЗАТВЕРДЖУЮ</w:t>
            </w:r>
          </w:p>
          <w:p w14:paraId="212F03B2" w14:textId="77777777" w:rsidR="007979E6" w:rsidRPr="00864BA9" w:rsidRDefault="007979E6" w:rsidP="009865B8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Декан факультету конструювання та дизайну</w:t>
            </w:r>
          </w:p>
          <w:p w14:paraId="23AD7651" w14:textId="169728A4" w:rsidR="007979E6" w:rsidRPr="00864BA9" w:rsidRDefault="007979E6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197406">
              <w:rPr>
                <w:rFonts w:ascii="Times New Roman" w:hAnsi="Times New Roman" w:cs="Times New Roman"/>
                <w:sz w:val="28"/>
                <w:szCs w:val="28"/>
              </w:rPr>
              <w:t>Іван РОГОВСЬКИЙ</w:t>
            </w:r>
          </w:p>
          <w:p w14:paraId="50A0D32C" w14:textId="2FF4FFC1" w:rsidR="007979E6" w:rsidRPr="00864BA9" w:rsidRDefault="007979E6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</w:t>
            </w:r>
            <w:r w:rsidR="001974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069" w:type="dxa"/>
          </w:tcPr>
          <w:p w14:paraId="44D21F58" w14:textId="77777777" w:rsidR="007979E6" w:rsidRPr="00864BA9" w:rsidRDefault="007979E6" w:rsidP="009865B8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СХВАЛЕНО</w:t>
            </w:r>
          </w:p>
          <w:p w14:paraId="4C093D13" w14:textId="77777777" w:rsidR="007979E6" w:rsidRPr="00864BA9" w:rsidRDefault="007979E6" w:rsidP="009865B8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на засіданні кафедри</w:t>
            </w:r>
          </w:p>
          <w:p w14:paraId="1978CE08" w14:textId="77777777" w:rsidR="007979E6" w:rsidRPr="00864BA9" w:rsidRDefault="007979E6" w:rsidP="009865B8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конструювання машин і обладнання</w:t>
            </w:r>
          </w:p>
          <w:p w14:paraId="4A84D15D" w14:textId="75379B9A" w:rsidR="007979E6" w:rsidRPr="00864BA9" w:rsidRDefault="007979E6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F812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4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 xml:space="preserve"> від “</w:t>
            </w:r>
            <w:r w:rsidR="00F812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74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1235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8123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_ 202</w:t>
            </w:r>
            <w:r w:rsidR="001974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 xml:space="preserve"> р.                                                  </w:t>
            </w:r>
          </w:p>
          <w:p w14:paraId="6460A90F" w14:textId="77777777" w:rsidR="007979E6" w:rsidRPr="00864BA9" w:rsidRDefault="007979E6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Завідувач кафедри</w:t>
            </w:r>
          </w:p>
          <w:p w14:paraId="6B42A134" w14:textId="77777777" w:rsidR="007979E6" w:rsidRPr="00864BA9" w:rsidRDefault="007979E6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  <w:proofErr w:type="spellEnd"/>
            <w:r w:rsidRPr="00864BA9">
              <w:rPr>
                <w:rFonts w:ascii="Times New Roman" w:hAnsi="Times New Roman" w:cs="Times New Roman"/>
                <w:sz w:val="28"/>
                <w:szCs w:val="28"/>
              </w:rPr>
              <w:t xml:space="preserve"> ЛОВЕЙКІН</w:t>
            </w:r>
          </w:p>
        </w:tc>
      </w:tr>
    </w:tbl>
    <w:p w14:paraId="0BA91807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0B819B" w14:textId="77777777" w:rsidR="007979E6" w:rsidRPr="00864BA9" w:rsidRDefault="007979E6" w:rsidP="007979E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РОЗГЛЯНУТО</w:t>
      </w:r>
    </w:p>
    <w:p w14:paraId="617818EF" w14:textId="78221C76" w:rsidR="007979E6" w:rsidRPr="00864BA9" w:rsidRDefault="007979E6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Гарант 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</w:t>
      </w:r>
      <w:r w:rsidRPr="00864B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 </w:t>
      </w:r>
      <w:r w:rsidRPr="00864B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</w:p>
    <w:p w14:paraId="57616BF4" w14:textId="77777777" w:rsidR="007979E6" w:rsidRPr="00864BA9" w:rsidRDefault="007979E6" w:rsidP="007979E6">
      <w:pPr>
        <w:spacing w:line="240" w:lineRule="auto"/>
        <w:ind w:right="21" w:firstLine="150"/>
        <w:jc w:val="right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14:paraId="4F775565" w14:textId="5879F423" w:rsidR="007979E6" w:rsidRPr="00864BA9" w:rsidRDefault="007979E6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3013D0CB" w14:textId="77777777" w:rsidR="007979E6" w:rsidRPr="00864BA9" w:rsidRDefault="007979E6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033DD211" w14:textId="77777777" w:rsidR="007979E6" w:rsidRPr="00785134" w:rsidRDefault="007979E6" w:rsidP="007979E6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785134">
        <w:rPr>
          <w:rFonts w:ascii="Times New Roman" w:hAnsi="Times New Roman" w:cs="Times New Roman"/>
          <w:i w:val="0"/>
          <w:iCs w:val="0"/>
          <w:lang w:val="uk-UA"/>
        </w:rPr>
        <w:t>ПРОГРАМА НАВЧАЛЬНОЇ ДИСЦИПЛІНИ</w:t>
      </w:r>
    </w:p>
    <w:p w14:paraId="75B0933D" w14:textId="77777777" w:rsidR="007979E6" w:rsidRDefault="007979E6" w:rsidP="007979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D8CCB" w14:textId="2C51F382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</w:p>
    <w:p w14:paraId="2CDEF514" w14:textId="77777777" w:rsidR="007979E6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06CD5FD" w14:textId="1C5B6981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Галузь знань: </w:t>
      </w:r>
      <w:r w:rsidR="00785134">
        <w:rPr>
          <w:rFonts w:ascii="Times New Roman" w:hAnsi="Times New Roman" w:cs="Times New Roman"/>
          <w:sz w:val="28"/>
          <w:szCs w:val="28"/>
        </w:rPr>
        <w:tab/>
      </w:r>
      <w:r w:rsidR="00785134">
        <w:rPr>
          <w:rFonts w:ascii="Times New Roman" w:hAnsi="Times New Roman" w:cs="Times New Roman"/>
          <w:sz w:val="28"/>
          <w:szCs w:val="28"/>
        </w:rPr>
        <w:tab/>
      </w:r>
      <w:r w:rsidRPr="00864BA9">
        <w:rPr>
          <w:rFonts w:ascii="Times New Roman" w:hAnsi="Times New Roman" w:cs="Times New Roman"/>
          <w:sz w:val="28"/>
          <w:szCs w:val="28"/>
        </w:rPr>
        <w:t>G «Інженерія, виробництво та будівництво»</w:t>
      </w:r>
    </w:p>
    <w:p w14:paraId="6A59F697" w14:textId="52B5008C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="00785134">
        <w:rPr>
          <w:rFonts w:ascii="Times New Roman" w:hAnsi="Times New Roman" w:cs="Times New Roman"/>
          <w:sz w:val="28"/>
          <w:szCs w:val="28"/>
        </w:rPr>
        <w:tab/>
      </w:r>
      <w:r w:rsidR="00785134">
        <w:rPr>
          <w:rFonts w:ascii="Times New Roman" w:hAnsi="Times New Roman" w:cs="Times New Roman"/>
          <w:sz w:val="28"/>
          <w:szCs w:val="28"/>
        </w:rPr>
        <w:tab/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1855FB17" w14:textId="7ECFAB1A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785134">
        <w:rPr>
          <w:rFonts w:ascii="Times New Roman" w:hAnsi="Times New Roman" w:cs="Times New Roman"/>
          <w:sz w:val="28"/>
          <w:szCs w:val="28"/>
        </w:rPr>
        <w:t xml:space="preserve"> </w:t>
      </w:r>
      <w:r w:rsidRPr="00864B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  <w:r w:rsidRPr="00864BA9">
        <w:rPr>
          <w:rFonts w:ascii="Times New Roman" w:hAnsi="Times New Roman" w:cs="Times New Roman"/>
          <w:sz w:val="28"/>
          <w:szCs w:val="28"/>
        </w:rPr>
        <w:t xml:space="preserve"> сільськогосподарського виробництва»</w:t>
      </w:r>
    </w:p>
    <w:p w14:paraId="358E6671" w14:textId="7C9C7B10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Орієнтація освітньої програми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-наукова</w:t>
      </w:r>
    </w:p>
    <w:p w14:paraId="32FCC2A9" w14:textId="77777777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5C49D6B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02D7EB6A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6EF74F" w14:textId="0C65E42E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</w:t>
      </w:r>
      <w:r w:rsidR="00197406">
        <w:rPr>
          <w:rFonts w:ascii="Times New Roman" w:hAnsi="Times New Roman" w:cs="Times New Roman"/>
          <w:sz w:val="28"/>
          <w:szCs w:val="28"/>
        </w:rPr>
        <w:t>6</w:t>
      </w:r>
      <w:r w:rsidRPr="00864BA9">
        <w:rPr>
          <w:rFonts w:ascii="Times New Roman" w:hAnsi="Times New Roman" w:cs="Times New Roman"/>
          <w:sz w:val="28"/>
          <w:szCs w:val="28"/>
        </w:rPr>
        <w:t xml:space="preserve"> р</w:t>
      </w:r>
      <w:r w:rsidRPr="00766E3E">
        <w:t>.</w:t>
      </w:r>
    </w:p>
    <w:p w14:paraId="483A2FAD" w14:textId="77777777" w:rsidR="00FF19B3" w:rsidRPr="00E858BD" w:rsidRDefault="00FF19B3" w:rsidP="00FF19B3">
      <w:pPr>
        <w:pStyle w:val="a3"/>
        <w:jc w:val="center"/>
        <w:rPr>
          <w:lang w:val="uk-UA"/>
        </w:rPr>
      </w:pPr>
      <w:r w:rsidRPr="00E858B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НАЦІОНАЛЬНИЙ УНІВЕРСИТЕТ БІОРЕСУРСІВ І </w:t>
      </w:r>
    </w:p>
    <w:p w14:paraId="7B43E7B2" w14:textId="77777777" w:rsidR="00FF19B3" w:rsidRPr="00E858BD" w:rsidRDefault="00FF19B3" w:rsidP="00FF1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BD">
        <w:rPr>
          <w:rFonts w:ascii="Times New Roman" w:hAnsi="Times New Roman" w:cs="Times New Roman"/>
          <w:b/>
          <w:sz w:val="28"/>
          <w:szCs w:val="28"/>
        </w:rPr>
        <w:t>ПРИРОДОКОРИСТУВАННЯ УКРАЇНИ</w:t>
      </w:r>
    </w:p>
    <w:p w14:paraId="771C8E6C" w14:textId="77777777" w:rsidR="00FF19B3" w:rsidRPr="00E858BD" w:rsidRDefault="00FF19B3" w:rsidP="00FF19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1D90C1B1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6371E6" w14:textId="77777777" w:rsidR="00FF19B3" w:rsidRPr="00E858BD" w:rsidRDefault="00FF19B3" w:rsidP="00FF19B3">
      <w:pPr>
        <w:spacing w:line="240" w:lineRule="auto"/>
        <w:ind w:left="6120"/>
        <w:rPr>
          <w:rFonts w:ascii="Times New Roman" w:hAnsi="Times New Roman" w:cs="Times New Roman"/>
          <w:b/>
          <w:sz w:val="28"/>
          <w:szCs w:val="28"/>
        </w:rPr>
      </w:pPr>
      <w:r w:rsidRPr="00E858BD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63157326" w14:textId="77777777" w:rsidR="00FF19B3" w:rsidRPr="00E858BD" w:rsidRDefault="00FF19B3" w:rsidP="00FF19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48EF568A" w14:textId="49175D7B" w:rsidR="00FF19B3" w:rsidRPr="00E858BD" w:rsidRDefault="00FF19B3" w:rsidP="00FF19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>«__</w:t>
      </w:r>
      <w:r w:rsidR="00197406">
        <w:rPr>
          <w:rFonts w:ascii="Times New Roman" w:hAnsi="Times New Roman" w:cs="Times New Roman"/>
          <w:sz w:val="28"/>
          <w:szCs w:val="28"/>
        </w:rPr>
        <w:t>04</w:t>
      </w:r>
      <w:r w:rsidRPr="00E858BD">
        <w:rPr>
          <w:rFonts w:ascii="Times New Roman" w:hAnsi="Times New Roman" w:cs="Times New Roman"/>
          <w:sz w:val="28"/>
          <w:szCs w:val="28"/>
        </w:rPr>
        <w:t>__»   червня   202</w:t>
      </w:r>
      <w:r w:rsidR="00197406">
        <w:rPr>
          <w:rFonts w:ascii="Times New Roman" w:hAnsi="Times New Roman" w:cs="Times New Roman"/>
          <w:sz w:val="28"/>
          <w:szCs w:val="28"/>
        </w:rPr>
        <w:t>6</w:t>
      </w:r>
      <w:r w:rsidRPr="00E858BD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20D7CEE4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28C3BE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EA0B5E" w14:textId="77777777" w:rsidR="00FF19B3" w:rsidRDefault="00FF19B3" w:rsidP="00FF1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BD">
        <w:rPr>
          <w:rFonts w:ascii="Times New Roman" w:hAnsi="Times New Roman" w:cs="Times New Roman"/>
          <w:b/>
          <w:sz w:val="28"/>
          <w:szCs w:val="28"/>
        </w:rPr>
        <w:t>РОБОЧА ПРОГРАМА</w:t>
      </w:r>
    </w:p>
    <w:p w14:paraId="6DC2E997" w14:textId="77777777" w:rsidR="00FF19B3" w:rsidRPr="00E858BD" w:rsidRDefault="00FF19B3" w:rsidP="00FF1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BD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</w:p>
    <w:p w14:paraId="69883AE4" w14:textId="77777777" w:rsidR="00FF19B3" w:rsidRDefault="00FF19B3" w:rsidP="00FF19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8328B" w14:textId="2951BDAA" w:rsidR="00FF19B3" w:rsidRPr="00E858BD" w:rsidRDefault="00FF19B3" w:rsidP="00FF19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</w:p>
    <w:p w14:paraId="2EC7BFAF" w14:textId="77777777" w:rsidR="00FF19B3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117776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E858BD">
        <w:rPr>
          <w:rFonts w:ascii="Times New Roman" w:hAnsi="Times New Roman" w:cs="Times New Roman"/>
          <w:sz w:val="28"/>
          <w:szCs w:val="28"/>
          <w:u w:val="single"/>
        </w:rPr>
        <w:t>G Інженерія, виробництво та будівництво</w:t>
      </w:r>
      <w:r w:rsidRPr="00E858BD">
        <w:rPr>
          <w:rFonts w:ascii="Times New Roman" w:hAnsi="Times New Roman" w:cs="Times New Roman"/>
          <w:sz w:val="28"/>
          <w:szCs w:val="28"/>
        </w:rPr>
        <w:t>___________________</w:t>
      </w:r>
    </w:p>
    <w:p w14:paraId="7920D05E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Pr="00E858BD">
        <w:rPr>
          <w:rFonts w:ascii="Times New Roman" w:hAnsi="Times New Roman" w:cs="Times New Roman"/>
          <w:sz w:val="28"/>
          <w:szCs w:val="28"/>
          <w:u w:val="single"/>
        </w:rPr>
        <w:t>G11 «Машинобудування (за спеціалізаціями)»</w:t>
      </w:r>
      <w:r w:rsidRPr="00E858BD">
        <w:rPr>
          <w:rFonts w:ascii="Times New Roman" w:hAnsi="Times New Roman" w:cs="Times New Roman"/>
          <w:sz w:val="28"/>
          <w:szCs w:val="28"/>
        </w:rPr>
        <w:t>______________</w:t>
      </w:r>
    </w:p>
    <w:p w14:paraId="7AE69291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Pr="00E858BD">
        <w:rPr>
          <w:rFonts w:ascii="Times New Roman" w:hAnsi="Times New Roman" w:cs="Times New Roman"/>
          <w:sz w:val="28"/>
          <w:szCs w:val="28"/>
          <w:u w:val="single"/>
        </w:rPr>
        <w:t>«Машини та обладнання сільськогосподарського</w:t>
      </w:r>
      <w:r w:rsidRPr="00E858BD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E858BD">
        <w:rPr>
          <w:rFonts w:ascii="Times New Roman" w:hAnsi="Times New Roman" w:cs="Times New Roman"/>
          <w:sz w:val="28"/>
          <w:szCs w:val="28"/>
          <w:u w:val="single"/>
        </w:rPr>
        <w:t>виробництва»</w:t>
      </w:r>
      <w:r w:rsidRPr="00E858B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7A91BE95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 xml:space="preserve">Орієнтація освітньої програми </w:t>
      </w:r>
      <w:proofErr w:type="spellStart"/>
      <w:r w:rsidRPr="00E858BD">
        <w:rPr>
          <w:rFonts w:ascii="Times New Roman" w:hAnsi="Times New Roman" w:cs="Times New Roman"/>
          <w:sz w:val="28"/>
          <w:szCs w:val="28"/>
          <w:u w:val="single"/>
        </w:rPr>
        <w:t>освітньо</w:t>
      </w:r>
      <w:proofErr w:type="spellEnd"/>
      <w:r w:rsidRPr="00E858BD">
        <w:rPr>
          <w:rFonts w:ascii="Times New Roman" w:hAnsi="Times New Roman" w:cs="Times New Roman"/>
          <w:sz w:val="28"/>
          <w:szCs w:val="28"/>
          <w:u w:val="single"/>
        </w:rPr>
        <w:t>-наукова</w:t>
      </w:r>
      <w:r w:rsidRPr="00E858BD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4494859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E858BD">
        <w:rPr>
          <w:rFonts w:ascii="Times New Roman" w:hAnsi="Times New Roman" w:cs="Times New Roman"/>
          <w:sz w:val="28"/>
          <w:szCs w:val="28"/>
          <w:u w:val="single"/>
        </w:rPr>
        <w:t>конструювання та дизайну</w:t>
      </w:r>
      <w:r w:rsidRPr="00E858B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A695FAA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 xml:space="preserve">Розробник:  </w:t>
      </w:r>
      <w:proofErr w:type="spellStart"/>
      <w:r w:rsidRPr="00E858BD"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 w:rsidRPr="00E858BD"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 w:rsidRPr="00E858BD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E858BD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E858BD"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 w:rsidRPr="00E858BD"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 w:rsidRPr="00E858BD"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 w:rsidRPr="00E858BD">
        <w:rPr>
          <w:rFonts w:ascii="Times New Roman" w:hAnsi="Times New Roman" w:cs="Times New Roman"/>
          <w:sz w:val="28"/>
          <w:szCs w:val="28"/>
        </w:rPr>
        <w:t xml:space="preserve"> Ю.О.</w:t>
      </w:r>
    </w:p>
    <w:p w14:paraId="4787D4B9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F8A07D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31A8BD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231F86" w14:textId="77777777" w:rsidR="00FF19B3" w:rsidRPr="00E858BD" w:rsidRDefault="00FF19B3" w:rsidP="00FF1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7D0861" w14:textId="1DF30D17" w:rsidR="00FF19B3" w:rsidRPr="00E858BD" w:rsidRDefault="00FF19B3" w:rsidP="00FF19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8BD">
        <w:rPr>
          <w:rFonts w:ascii="Times New Roman" w:hAnsi="Times New Roman" w:cs="Times New Roman"/>
          <w:sz w:val="28"/>
          <w:szCs w:val="28"/>
        </w:rPr>
        <w:t>Київ – 202</w:t>
      </w:r>
      <w:r w:rsidR="00197406">
        <w:rPr>
          <w:rFonts w:ascii="Times New Roman" w:hAnsi="Times New Roman" w:cs="Times New Roman"/>
          <w:sz w:val="28"/>
          <w:szCs w:val="28"/>
        </w:rPr>
        <w:t>6</w:t>
      </w:r>
      <w:r w:rsidRPr="00E858BD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3865A48A" w14:textId="77777777" w:rsidR="00FF19B3" w:rsidRDefault="00FF19B3" w:rsidP="00FF19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B3ED7" w14:textId="77777777" w:rsidR="00FF19B3" w:rsidRDefault="00FF19B3" w:rsidP="00FF19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819F8" w14:textId="77777777" w:rsidR="00FF19B3" w:rsidRDefault="00FF19B3" w:rsidP="00FF19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8BB45" w14:textId="39467FF8" w:rsidR="00FF19B3" w:rsidRDefault="007979E6" w:rsidP="00FF19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p w14:paraId="3C63A05E" w14:textId="6F905FC5" w:rsidR="007979E6" w:rsidRPr="00FF19B3" w:rsidRDefault="007979E6" w:rsidP="00025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Динаміка й оптимізація машин</w:t>
      </w:r>
    </w:p>
    <w:p w14:paraId="550BFED4" w14:textId="77777777" w:rsidR="007979E6" w:rsidRPr="007979E6" w:rsidRDefault="007979E6" w:rsidP="00025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9E6">
        <w:rPr>
          <w:rFonts w:ascii="Times New Roman" w:hAnsi="Times New Roman" w:cs="Times New Roman"/>
          <w:sz w:val="28"/>
          <w:szCs w:val="28"/>
        </w:rPr>
        <w:t>(назва)</w:t>
      </w:r>
    </w:p>
    <w:p w14:paraId="0C9162B4" w14:textId="77777777" w:rsidR="00FF19B3" w:rsidRDefault="00FF19B3" w:rsidP="000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6F6C6" w14:textId="41AC5DA5" w:rsidR="00CB77D0" w:rsidRDefault="007979E6" w:rsidP="000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E6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" зумовлена тим, що </w:t>
      </w:r>
      <w:r w:rsidR="003660BC">
        <w:rPr>
          <w:rFonts w:ascii="Times New Roman" w:hAnsi="Times New Roman" w:cs="Times New Roman"/>
          <w:sz w:val="28"/>
          <w:szCs w:val="28"/>
        </w:rPr>
        <w:t>при підвищені продуктивності</w:t>
      </w:r>
      <w:r w:rsidRPr="007979E6">
        <w:rPr>
          <w:rFonts w:ascii="Times New Roman" w:hAnsi="Times New Roman" w:cs="Times New Roman"/>
          <w:sz w:val="28"/>
          <w:szCs w:val="28"/>
        </w:rPr>
        <w:t xml:space="preserve"> </w:t>
      </w:r>
      <w:r w:rsidR="003660BC">
        <w:rPr>
          <w:rFonts w:ascii="Times New Roman" w:hAnsi="Times New Roman" w:cs="Times New Roman"/>
          <w:sz w:val="28"/>
          <w:szCs w:val="28"/>
        </w:rPr>
        <w:t>технологічних та транспортних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  </w:t>
      </w:r>
      <w:r w:rsidR="003660BC">
        <w:rPr>
          <w:rFonts w:ascii="Times New Roman" w:hAnsi="Times New Roman" w:cs="Times New Roman"/>
          <w:sz w:val="28"/>
          <w:szCs w:val="28"/>
        </w:rPr>
        <w:t>в їх елементах виникають перевантаження. Причиною цих перевантажень є підвищені динамічні навантаження</w:t>
      </w:r>
      <w:r w:rsidRPr="007979E6">
        <w:rPr>
          <w:rFonts w:ascii="Times New Roman" w:hAnsi="Times New Roman" w:cs="Times New Roman"/>
          <w:sz w:val="28"/>
          <w:szCs w:val="28"/>
        </w:rPr>
        <w:t xml:space="preserve">. Знання основ </w:t>
      </w:r>
      <w:r w:rsidR="003660BC">
        <w:rPr>
          <w:rFonts w:ascii="Times New Roman" w:hAnsi="Times New Roman" w:cs="Times New Roman"/>
          <w:sz w:val="28"/>
          <w:szCs w:val="28"/>
        </w:rPr>
        <w:t xml:space="preserve">динаміки машин </w:t>
      </w:r>
      <w:r w:rsidRPr="007979E6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</w:t>
      </w:r>
      <w:r w:rsidR="008821BE">
        <w:rPr>
          <w:rFonts w:ascii="Times New Roman" w:hAnsi="Times New Roman" w:cs="Times New Roman"/>
          <w:sz w:val="28"/>
          <w:szCs w:val="28"/>
        </w:rPr>
        <w:t xml:space="preserve">, продуктивні </w:t>
      </w:r>
      <w:r w:rsidRPr="007979E6">
        <w:rPr>
          <w:rFonts w:ascii="Times New Roman" w:hAnsi="Times New Roman" w:cs="Times New Roman"/>
          <w:sz w:val="28"/>
          <w:szCs w:val="28"/>
        </w:rPr>
        <w:t xml:space="preserve"> та надійні </w:t>
      </w:r>
      <w:r w:rsidR="008821BE">
        <w:rPr>
          <w:rFonts w:ascii="Times New Roman" w:hAnsi="Times New Roman" w:cs="Times New Roman"/>
          <w:sz w:val="28"/>
          <w:szCs w:val="28"/>
        </w:rPr>
        <w:t>машини</w:t>
      </w:r>
      <w:r w:rsidRPr="007979E6">
        <w:rPr>
          <w:rFonts w:ascii="Times New Roman" w:hAnsi="Times New Roman" w:cs="Times New Roman"/>
          <w:sz w:val="28"/>
          <w:szCs w:val="28"/>
        </w:rPr>
        <w:t xml:space="preserve">. </w:t>
      </w:r>
      <w:r w:rsidR="008821BE">
        <w:rPr>
          <w:rFonts w:ascii="Times New Roman" w:hAnsi="Times New Roman" w:cs="Times New Roman"/>
          <w:sz w:val="28"/>
          <w:szCs w:val="28"/>
        </w:rPr>
        <w:t>Крім того, використання теорії оптимізації дозволить до мінімуму звести дію динамічних навантажень, що дасть можливість максимально підвищити продуктивність та надійність роботи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8821BE">
        <w:rPr>
          <w:rFonts w:ascii="Times New Roman" w:hAnsi="Times New Roman" w:cs="Times New Roman"/>
          <w:sz w:val="28"/>
          <w:szCs w:val="28"/>
        </w:rPr>
        <w:t>машин при їхній інтенсивній експлуатації, коли необхідно мінімізувати дію динамічних навантажень.</w:t>
      </w:r>
      <w:r w:rsidRPr="007979E6">
        <w:rPr>
          <w:rFonts w:ascii="Times New Roman" w:hAnsi="Times New Roman" w:cs="Times New Roman"/>
          <w:sz w:val="28"/>
          <w:szCs w:val="28"/>
        </w:rPr>
        <w:t xml:space="preserve"> Предметом її вивчення є </w:t>
      </w:r>
      <w:r w:rsidR="008821BE">
        <w:rPr>
          <w:rFonts w:ascii="Times New Roman" w:hAnsi="Times New Roman" w:cs="Times New Roman"/>
          <w:sz w:val="28"/>
          <w:szCs w:val="28"/>
        </w:rPr>
        <w:t xml:space="preserve">динамічні </w:t>
      </w:r>
      <w:r w:rsidRPr="007979E6">
        <w:rPr>
          <w:rFonts w:ascii="Times New Roman" w:hAnsi="Times New Roman" w:cs="Times New Roman"/>
          <w:sz w:val="28"/>
          <w:szCs w:val="28"/>
        </w:rPr>
        <w:t xml:space="preserve">процеси </w:t>
      </w:r>
      <w:r w:rsidR="008821BE">
        <w:rPr>
          <w:rFonts w:ascii="Times New Roman" w:hAnsi="Times New Roman" w:cs="Times New Roman"/>
          <w:sz w:val="28"/>
          <w:szCs w:val="28"/>
        </w:rPr>
        <w:t>в машинах</w:t>
      </w:r>
      <w:r w:rsidR="00CB77D0">
        <w:rPr>
          <w:rFonts w:ascii="Times New Roman" w:hAnsi="Times New Roman" w:cs="Times New Roman"/>
          <w:sz w:val="28"/>
          <w:szCs w:val="28"/>
        </w:rPr>
        <w:t xml:space="preserve"> та методи їхньої оптимізації. </w:t>
      </w:r>
    </w:p>
    <w:p w14:paraId="4643E8B4" w14:textId="77777777" w:rsidR="00025CC5" w:rsidRPr="00FF19B3" w:rsidRDefault="00025CC5" w:rsidP="000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520"/>
      </w:tblGrid>
      <w:tr w:rsidR="007979E6" w:rsidRPr="007979E6" w14:paraId="6EC95910" w14:textId="77777777" w:rsidTr="009865B8">
        <w:tc>
          <w:tcPr>
            <w:tcW w:w="10137" w:type="dxa"/>
            <w:gridSpan w:val="2"/>
          </w:tcPr>
          <w:p w14:paraId="17DF5B96" w14:textId="6C368B19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7979E6" w:rsidRPr="007979E6" w14:paraId="6CF18859" w14:textId="77777777" w:rsidTr="009865B8">
        <w:tc>
          <w:tcPr>
            <w:tcW w:w="4428" w:type="dxa"/>
          </w:tcPr>
          <w:p w14:paraId="3D6AB745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</w:tcPr>
          <w:p w14:paraId="4205A0AB" w14:textId="77777777" w:rsidR="007979E6" w:rsidRPr="007979E6" w:rsidRDefault="007979E6" w:rsidP="00025CC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7979E6" w:rsidRPr="007979E6" w14:paraId="1DE4ADA1" w14:textId="77777777" w:rsidTr="009865B8">
        <w:tc>
          <w:tcPr>
            <w:tcW w:w="4428" w:type="dxa"/>
          </w:tcPr>
          <w:p w14:paraId="0908C26F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</w:tcPr>
          <w:p w14:paraId="3017D8CB" w14:textId="77777777" w:rsidR="007979E6" w:rsidRPr="007979E6" w:rsidRDefault="007979E6" w:rsidP="00025CC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11 «Машинобудування (за спеціалізаціями)»</w:t>
            </w:r>
          </w:p>
        </w:tc>
      </w:tr>
      <w:tr w:rsidR="007979E6" w:rsidRPr="007979E6" w14:paraId="2BE56458" w14:textId="77777777" w:rsidTr="009865B8">
        <w:tc>
          <w:tcPr>
            <w:tcW w:w="4428" w:type="dxa"/>
          </w:tcPr>
          <w:p w14:paraId="68E5B0B5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</w:tcPr>
          <w:p w14:paraId="4EB90AEF" w14:textId="73646E0E" w:rsidR="007979E6" w:rsidRPr="007979E6" w:rsidRDefault="00B76900" w:rsidP="00025C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Машини та обладнання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сільськогосподарського виробництва</w:t>
            </w:r>
            <w:r w:rsidR="007979E6" w:rsidRPr="007979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979E6" w:rsidRPr="007979E6" w14:paraId="412A2417" w14:textId="77777777" w:rsidTr="009865B8">
        <w:tc>
          <w:tcPr>
            <w:tcW w:w="10137" w:type="dxa"/>
            <w:gridSpan w:val="2"/>
          </w:tcPr>
          <w:p w14:paraId="0FDD8AFF" w14:textId="038336F2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7979E6" w:rsidRPr="007979E6" w14:paraId="6CC1610D" w14:textId="77777777" w:rsidTr="009865B8">
        <w:tc>
          <w:tcPr>
            <w:tcW w:w="4428" w:type="dxa"/>
          </w:tcPr>
          <w:p w14:paraId="08B75CD4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</w:tcPr>
          <w:p w14:paraId="7D70D5A7" w14:textId="77777777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Обов’язкова </w:t>
            </w:r>
          </w:p>
        </w:tc>
      </w:tr>
      <w:tr w:rsidR="007979E6" w:rsidRPr="007979E6" w14:paraId="73C9D85F" w14:textId="77777777" w:rsidTr="009865B8">
        <w:tc>
          <w:tcPr>
            <w:tcW w:w="4428" w:type="dxa"/>
          </w:tcPr>
          <w:p w14:paraId="51B51374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</w:tcPr>
          <w:p w14:paraId="2AB819FD" w14:textId="7DEA4098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B7690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7979E6" w:rsidRPr="007979E6" w14:paraId="6039C635" w14:textId="77777777" w:rsidTr="009865B8">
        <w:tc>
          <w:tcPr>
            <w:tcW w:w="4428" w:type="dxa"/>
          </w:tcPr>
          <w:p w14:paraId="217EB012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</w:tcPr>
          <w:p w14:paraId="14356A40" w14:textId="55DB0015" w:rsidR="007979E6" w:rsidRPr="007979E6" w:rsidRDefault="00B76900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979E6" w:rsidRPr="007979E6" w14:paraId="359E4998" w14:textId="77777777" w:rsidTr="009865B8">
        <w:tc>
          <w:tcPr>
            <w:tcW w:w="4428" w:type="dxa"/>
          </w:tcPr>
          <w:p w14:paraId="2375B87F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</w:tcPr>
          <w:p w14:paraId="7633A06C" w14:textId="77777777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36AA42DD" w14:textId="77777777" w:rsidTr="009865B8">
        <w:tc>
          <w:tcPr>
            <w:tcW w:w="4428" w:type="dxa"/>
          </w:tcPr>
          <w:p w14:paraId="147A1786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</w:tcPr>
          <w:p w14:paraId="2AE53836" w14:textId="6961FD41" w:rsidR="007979E6" w:rsidRPr="007979E6" w:rsidRDefault="00B76900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5617810A" w14:textId="77777777" w:rsidTr="009865B8">
        <w:tc>
          <w:tcPr>
            <w:tcW w:w="4428" w:type="dxa"/>
          </w:tcPr>
          <w:p w14:paraId="3CD3EA8F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</w:tcPr>
          <w:p w14:paraId="28DA345C" w14:textId="77777777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Екзамен, курсова робота</w:t>
            </w:r>
          </w:p>
        </w:tc>
      </w:tr>
      <w:tr w:rsidR="007979E6" w:rsidRPr="007979E6" w14:paraId="0CAFDDC6" w14:textId="77777777" w:rsidTr="009865B8">
        <w:tc>
          <w:tcPr>
            <w:tcW w:w="10137" w:type="dxa"/>
            <w:gridSpan w:val="2"/>
          </w:tcPr>
          <w:p w14:paraId="74CA3714" w14:textId="60089DF4" w:rsidR="007979E6" w:rsidRPr="003660BC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7979E6" w:rsidRPr="007979E6" w14:paraId="3306E249" w14:textId="77777777" w:rsidTr="009865B8">
        <w:tc>
          <w:tcPr>
            <w:tcW w:w="4428" w:type="dxa"/>
          </w:tcPr>
          <w:p w14:paraId="51DBB0CC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</w:tcPr>
          <w:p w14:paraId="741A60F7" w14:textId="398BEF8F" w:rsidR="007979E6" w:rsidRPr="007979E6" w:rsidRDefault="003660BC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6F16ECB2" w14:textId="77777777" w:rsidTr="009865B8">
        <w:tc>
          <w:tcPr>
            <w:tcW w:w="4428" w:type="dxa"/>
          </w:tcPr>
          <w:p w14:paraId="2A23DC6B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</w:tcPr>
          <w:p w14:paraId="3CCBBCCE" w14:textId="5DC23A4F" w:rsidR="007979E6" w:rsidRPr="007979E6" w:rsidRDefault="003660BC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547FF9D6" w14:textId="77777777" w:rsidTr="009865B8">
        <w:tc>
          <w:tcPr>
            <w:tcW w:w="4428" w:type="dxa"/>
          </w:tcPr>
          <w:p w14:paraId="5D835BE7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</w:tcPr>
          <w:p w14:paraId="136994D9" w14:textId="0D1E1D41" w:rsidR="007979E6" w:rsidRPr="007979E6" w:rsidRDefault="003660BC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9740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36118A74" w14:textId="77777777" w:rsidTr="009865B8">
        <w:tc>
          <w:tcPr>
            <w:tcW w:w="4428" w:type="dxa"/>
          </w:tcPr>
          <w:p w14:paraId="4CA058A3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</w:tcPr>
          <w:p w14:paraId="3E755382" w14:textId="71C2B9E9" w:rsidR="007979E6" w:rsidRPr="007979E6" w:rsidRDefault="0019740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год</w:t>
            </w:r>
          </w:p>
        </w:tc>
      </w:tr>
      <w:tr w:rsidR="007979E6" w:rsidRPr="007979E6" w14:paraId="14B116DE" w14:textId="77777777" w:rsidTr="009865B8">
        <w:tc>
          <w:tcPr>
            <w:tcW w:w="4428" w:type="dxa"/>
          </w:tcPr>
          <w:p w14:paraId="59F95104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</w:tcPr>
          <w:p w14:paraId="4CA5EE3A" w14:textId="5663144F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979E6" w:rsidRPr="007979E6" w14:paraId="78BB138F" w14:textId="77777777" w:rsidTr="009865B8">
        <w:tc>
          <w:tcPr>
            <w:tcW w:w="4428" w:type="dxa"/>
          </w:tcPr>
          <w:p w14:paraId="68C6F66C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</w:tcPr>
          <w:p w14:paraId="33E87AC8" w14:textId="3EA4CEE6" w:rsidR="007979E6" w:rsidRPr="007979E6" w:rsidRDefault="003660BC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19740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05A65C42" w14:textId="77777777" w:rsidTr="009865B8">
        <w:tc>
          <w:tcPr>
            <w:tcW w:w="4428" w:type="dxa"/>
          </w:tcPr>
          <w:p w14:paraId="3BEA4B09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</w:tcPr>
          <w:p w14:paraId="264D7C4D" w14:textId="77777777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51AC01FC" w14:textId="77777777" w:rsidTr="009865B8">
        <w:tc>
          <w:tcPr>
            <w:tcW w:w="4428" w:type="dxa"/>
          </w:tcPr>
          <w:p w14:paraId="5A2E11FD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3474F1B9" w14:textId="77777777" w:rsidR="007979E6" w:rsidRPr="007979E6" w:rsidRDefault="007979E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</w:tcPr>
          <w:p w14:paraId="056A25BF" w14:textId="20A88A0A" w:rsidR="007979E6" w:rsidRPr="007979E6" w:rsidRDefault="003660BC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5436B434" w14:textId="77777777" w:rsidR="007979E6" w:rsidRPr="007979E6" w:rsidRDefault="007979E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3558C0" w14:textId="77777777"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18B5847" w14:textId="262EF1C2" w:rsidR="00E17594" w:rsidRPr="00CF1EF2" w:rsidRDefault="007B1E90" w:rsidP="00B364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E17594" w:rsidRPr="00CF1EF2">
        <w:rPr>
          <w:rFonts w:ascii="Times New Roman" w:hAnsi="Times New Roman" w:cs="Times New Roman"/>
          <w:b/>
          <w:sz w:val="28"/>
          <w:szCs w:val="28"/>
          <w:lang w:val="uk-UA"/>
        </w:rPr>
        <w:t>. Мета та завдання навчальної дисципліни</w:t>
      </w:r>
    </w:p>
    <w:p w14:paraId="29C6448E" w14:textId="77777777" w:rsidR="00E17594" w:rsidRDefault="00E17594" w:rsidP="00295FD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40CE3C" w14:textId="1A0CB6B3" w:rsidR="00E17594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</w:t>
      </w:r>
      <w:r w:rsidR="00B36465">
        <w:rPr>
          <w:rFonts w:ascii="Times New Roman" w:hAnsi="Times New Roman" w:cs="Times New Roman"/>
          <w:sz w:val="28"/>
          <w:szCs w:val="28"/>
        </w:rPr>
        <w:t xml:space="preserve"> «Динаміка й оптимізація машин»</w:t>
      </w:r>
      <w:r w:rsidR="00DC17B4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 w:rsidR="00DC17B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C17B4" w:rsidRPr="00DC17B4">
        <w:rPr>
          <w:rFonts w:ascii="Times New Roman" w:hAnsi="Times New Roman" w:cs="Times New Roman"/>
          <w:sz w:val="28"/>
          <w:szCs w:val="28"/>
        </w:rPr>
        <w:t>11</w:t>
      </w:r>
      <w:r w:rsidR="007B1E90">
        <w:rPr>
          <w:rFonts w:ascii="Times New Roman" w:hAnsi="Times New Roman" w:cs="Times New Roman"/>
          <w:sz w:val="28"/>
          <w:szCs w:val="28"/>
        </w:rPr>
        <w:t xml:space="preserve"> «Машинобудування (за спеціалізаціями)»</w:t>
      </w:r>
      <w:r w:rsidRPr="00BB7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системного розгляду задач динаміки </w:t>
      </w:r>
      <w:r w:rsidR="00F51DB4">
        <w:rPr>
          <w:rFonts w:ascii="Times New Roman" w:hAnsi="Times New Roman" w:cs="Times New Roman"/>
          <w:sz w:val="28"/>
          <w:szCs w:val="28"/>
        </w:rPr>
        <w:t xml:space="preserve">та оптимізації 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F51DB4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>, а також подати конструктивні методи їх розв’язання.</w:t>
      </w:r>
    </w:p>
    <w:p w14:paraId="01B9EFF7" w14:textId="152E11E3" w:rsidR="00197406" w:rsidRPr="00A61D3C" w:rsidRDefault="00197406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95">
        <w:rPr>
          <w:rFonts w:ascii="Times New Roman" w:hAnsi="Times New Roman" w:cs="Times New Roman"/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 w:rsidRPr="00154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4295">
        <w:rPr>
          <w:rFonts w:ascii="Times New Roman" w:hAnsi="Times New Roman" w:cs="Times New Roman"/>
          <w:i/>
          <w:iCs/>
          <w:sz w:val="28"/>
          <w:szCs w:val="28"/>
        </w:rPr>
        <w:t>(за  їх наявності)</w:t>
      </w:r>
      <w:r w:rsidR="00A61D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1D3C">
        <w:rPr>
          <w:rFonts w:ascii="Times New Roman" w:hAnsi="Times New Roman" w:cs="Times New Roman"/>
          <w:sz w:val="28"/>
          <w:szCs w:val="28"/>
        </w:rPr>
        <w:t xml:space="preserve">Теорія технічних систем, Теорія </w:t>
      </w:r>
      <w:proofErr w:type="spellStart"/>
      <w:r w:rsidR="00A61D3C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="00A61D3C">
        <w:rPr>
          <w:rFonts w:ascii="Times New Roman" w:hAnsi="Times New Roman" w:cs="Times New Roman"/>
          <w:sz w:val="28"/>
          <w:szCs w:val="28"/>
        </w:rPr>
        <w:t xml:space="preserve"> систем, Методологія конструювання машин.</w:t>
      </w:r>
    </w:p>
    <w:p w14:paraId="4A9833A3" w14:textId="3266A5B1" w:rsidR="00B36465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DC17B4">
        <w:rPr>
          <w:rFonts w:ascii="Times New Roman" w:hAnsi="Times New Roman" w:cs="Times New Roman"/>
          <w:sz w:val="28"/>
          <w:szCs w:val="28"/>
        </w:rPr>
        <w:t>«Динаміка й оптимізація машин»</w:t>
      </w:r>
      <w:r w:rsidR="00FE56A1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 w:rsidR="00FE56A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E56A1" w:rsidRPr="00DC17B4">
        <w:rPr>
          <w:rFonts w:ascii="Times New Roman" w:hAnsi="Times New Roman" w:cs="Times New Roman"/>
          <w:sz w:val="28"/>
          <w:szCs w:val="28"/>
        </w:rPr>
        <w:t>11</w:t>
      </w:r>
      <w:r w:rsidR="00FE56A1">
        <w:rPr>
          <w:rFonts w:ascii="Times New Roman" w:hAnsi="Times New Roman" w:cs="Times New Roman"/>
          <w:sz w:val="28"/>
          <w:szCs w:val="28"/>
        </w:rPr>
        <w:t xml:space="preserve"> «Машинобудування (за спеціалізаціями)»</w:t>
      </w:r>
      <w:r w:rsidR="00DC17B4">
        <w:rPr>
          <w:rFonts w:ascii="Times New Roman" w:hAnsi="Times New Roman" w:cs="Times New Roman"/>
          <w:sz w:val="28"/>
          <w:szCs w:val="28"/>
        </w:rPr>
        <w:t xml:space="preserve">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1CEC6" w14:textId="26FD568D" w:rsidR="00B36465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424C">
        <w:rPr>
          <w:rFonts w:ascii="Times New Roman" w:hAnsi="Times New Roman" w:cs="Times New Roman"/>
          <w:sz w:val="28"/>
          <w:szCs w:val="28"/>
        </w:rPr>
        <w:t xml:space="preserve">Розуміння основних принципів та концепцій </w:t>
      </w:r>
      <w:r>
        <w:rPr>
          <w:rFonts w:ascii="Times New Roman" w:hAnsi="Times New Roman" w:cs="Times New Roman"/>
          <w:sz w:val="28"/>
          <w:szCs w:val="28"/>
        </w:rPr>
        <w:t xml:space="preserve">динаміки машин та </w:t>
      </w:r>
      <w:r w:rsidRPr="007F424C">
        <w:rPr>
          <w:rFonts w:ascii="Times New Roman" w:hAnsi="Times New Roman" w:cs="Times New Roman"/>
          <w:sz w:val="28"/>
          <w:szCs w:val="28"/>
        </w:rPr>
        <w:t xml:space="preserve">теорії </w:t>
      </w:r>
      <w:r>
        <w:rPr>
          <w:rFonts w:ascii="Times New Roman" w:hAnsi="Times New Roman" w:cs="Times New Roman"/>
          <w:sz w:val="28"/>
          <w:szCs w:val="28"/>
        </w:rPr>
        <w:t>оптимізації їхніх режимів руху</w:t>
      </w:r>
      <w:r w:rsidRPr="007F424C">
        <w:rPr>
          <w:rFonts w:ascii="Times New Roman" w:hAnsi="Times New Roman" w:cs="Times New Roman"/>
          <w:sz w:val="28"/>
          <w:szCs w:val="28"/>
        </w:rPr>
        <w:t xml:space="preserve">: студенти ознайомлюються з принципами </w:t>
      </w:r>
      <w:r>
        <w:rPr>
          <w:rFonts w:ascii="Times New Roman" w:hAnsi="Times New Roman" w:cs="Times New Roman"/>
          <w:sz w:val="28"/>
          <w:szCs w:val="28"/>
        </w:rPr>
        <w:t>та методами динаміки й оптимізації машин</w:t>
      </w:r>
      <w:r w:rsidRPr="007F424C">
        <w:rPr>
          <w:rFonts w:ascii="Times New Roman" w:hAnsi="Times New Roman" w:cs="Times New Roman"/>
          <w:sz w:val="28"/>
          <w:szCs w:val="28"/>
        </w:rPr>
        <w:t xml:space="preserve">, вивчають основи </w:t>
      </w:r>
      <w:r>
        <w:rPr>
          <w:rFonts w:ascii="Times New Roman" w:hAnsi="Times New Roman" w:cs="Times New Roman"/>
          <w:sz w:val="28"/>
          <w:szCs w:val="28"/>
        </w:rPr>
        <w:t>теорії оптимізації режимів</w:t>
      </w:r>
      <w:r w:rsidRPr="007F424C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4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 сільськогосподарського призначення</w:t>
      </w:r>
      <w:r w:rsidRPr="007F424C">
        <w:rPr>
          <w:rFonts w:ascii="Times New Roman" w:hAnsi="Times New Roman" w:cs="Times New Roman"/>
          <w:sz w:val="28"/>
          <w:szCs w:val="28"/>
        </w:rPr>
        <w:t>;</w:t>
      </w:r>
    </w:p>
    <w:p w14:paraId="59B653FA" w14:textId="4BC269FD" w:rsidR="00B36465" w:rsidRPr="007F424C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424C">
        <w:rPr>
          <w:rFonts w:ascii="Times New Roman" w:hAnsi="Times New Roman" w:cs="Times New Roman"/>
          <w:sz w:val="28"/>
          <w:szCs w:val="28"/>
        </w:rPr>
        <w:t xml:space="preserve">Оволодіння теоретичними знаннями та навичками </w:t>
      </w:r>
      <w:r>
        <w:rPr>
          <w:rFonts w:ascii="Times New Roman" w:hAnsi="Times New Roman" w:cs="Times New Roman"/>
          <w:sz w:val="28"/>
          <w:szCs w:val="28"/>
        </w:rPr>
        <w:t>моделювання динаміки машин:</w:t>
      </w:r>
      <w:r w:rsidRPr="007F424C">
        <w:rPr>
          <w:rFonts w:ascii="Times New Roman" w:hAnsi="Times New Roman" w:cs="Times New Roman"/>
          <w:sz w:val="28"/>
          <w:szCs w:val="28"/>
        </w:rPr>
        <w:t xml:space="preserve"> студенти вивчають методи моделювання</w:t>
      </w:r>
      <w:r>
        <w:rPr>
          <w:rFonts w:ascii="Times New Roman" w:hAnsi="Times New Roman" w:cs="Times New Roman"/>
          <w:sz w:val="28"/>
          <w:szCs w:val="28"/>
        </w:rPr>
        <w:t xml:space="preserve"> та динамічного </w:t>
      </w:r>
      <w:r w:rsidRPr="007F424C">
        <w:rPr>
          <w:rFonts w:ascii="Times New Roman" w:hAnsi="Times New Roman" w:cs="Times New Roman"/>
          <w:sz w:val="28"/>
          <w:szCs w:val="28"/>
        </w:rPr>
        <w:t xml:space="preserve">  аналізу</w:t>
      </w:r>
      <w:r>
        <w:rPr>
          <w:rFonts w:ascii="Times New Roman" w:hAnsi="Times New Roman" w:cs="Times New Roman"/>
          <w:sz w:val="28"/>
          <w:szCs w:val="28"/>
        </w:rPr>
        <w:t xml:space="preserve"> руху </w:t>
      </w:r>
      <w:r w:rsidR="00DC17B4">
        <w:rPr>
          <w:rFonts w:ascii="Times New Roman" w:hAnsi="Times New Roman" w:cs="Times New Roman"/>
          <w:sz w:val="28"/>
          <w:szCs w:val="28"/>
        </w:rPr>
        <w:t>сільськогосподарських машин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C073B0" w14:textId="3B6FD16F" w:rsidR="00B36465" w:rsidRPr="00766E3E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szCs w:val="28"/>
        </w:rPr>
      </w:pPr>
      <w:r w:rsidRPr="000D1596">
        <w:rPr>
          <w:rFonts w:ascii="Times New Roman" w:hAnsi="Times New Roman" w:cs="Times New Roman"/>
          <w:sz w:val="28"/>
          <w:szCs w:val="28"/>
        </w:rPr>
        <w:t xml:space="preserve">Вивчення сучасних технологій та методів розрахунку </w:t>
      </w:r>
      <w:r w:rsidR="00DC17B4">
        <w:rPr>
          <w:rFonts w:ascii="Times New Roman" w:hAnsi="Times New Roman" w:cs="Times New Roman"/>
          <w:sz w:val="28"/>
          <w:szCs w:val="28"/>
        </w:rPr>
        <w:t xml:space="preserve">динамічного аналізу та </w:t>
      </w:r>
      <w:r>
        <w:rPr>
          <w:rFonts w:ascii="Times New Roman" w:hAnsi="Times New Roman" w:cs="Times New Roman"/>
          <w:sz w:val="28"/>
          <w:szCs w:val="28"/>
        </w:rPr>
        <w:t xml:space="preserve">оптимальних режимів руху </w:t>
      </w:r>
      <w:r w:rsidR="00DC17B4">
        <w:rPr>
          <w:rFonts w:ascii="Times New Roman" w:hAnsi="Times New Roman" w:cs="Times New Roman"/>
          <w:sz w:val="28"/>
          <w:szCs w:val="28"/>
        </w:rPr>
        <w:t>машин</w:t>
      </w:r>
      <w:r w:rsidRPr="000D1596">
        <w:rPr>
          <w:rFonts w:ascii="Times New Roman" w:hAnsi="Times New Roman" w:cs="Times New Roman"/>
          <w:sz w:val="28"/>
          <w:szCs w:val="28"/>
        </w:rPr>
        <w:t>: студенти досліджують сучасні досягнення в теорії</w:t>
      </w:r>
      <w:r w:rsidR="00DC17B4">
        <w:rPr>
          <w:rFonts w:ascii="Times New Roman" w:hAnsi="Times New Roman" w:cs="Times New Roman"/>
          <w:sz w:val="28"/>
          <w:szCs w:val="28"/>
        </w:rPr>
        <w:t xml:space="preserve"> динаміки й</w:t>
      </w:r>
      <w:r w:rsidRPr="000D1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оптимізації </w:t>
      </w:r>
      <w:r w:rsidR="00DC17B4">
        <w:rPr>
          <w:rFonts w:ascii="Times New Roman" w:hAnsi="Times New Roman" w:cs="Times New Roman"/>
          <w:sz w:val="28"/>
          <w:szCs w:val="28"/>
        </w:rPr>
        <w:t xml:space="preserve">машин </w:t>
      </w:r>
      <w:r>
        <w:rPr>
          <w:rFonts w:ascii="Times New Roman" w:hAnsi="Times New Roman" w:cs="Times New Roman"/>
          <w:sz w:val="28"/>
          <w:szCs w:val="28"/>
        </w:rPr>
        <w:t xml:space="preserve">та методах розрахунку </w:t>
      </w:r>
      <w:r w:rsidR="00DC17B4">
        <w:rPr>
          <w:rFonts w:ascii="Times New Roman" w:hAnsi="Times New Roman" w:cs="Times New Roman"/>
          <w:sz w:val="28"/>
          <w:szCs w:val="28"/>
        </w:rPr>
        <w:t xml:space="preserve">оптимальних </w:t>
      </w:r>
      <w:r>
        <w:rPr>
          <w:rFonts w:ascii="Times New Roman" w:hAnsi="Times New Roman" w:cs="Times New Roman"/>
          <w:sz w:val="28"/>
          <w:szCs w:val="28"/>
        </w:rPr>
        <w:t>режимів руху</w:t>
      </w:r>
      <w:r w:rsidRPr="000D1596">
        <w:rPr>
          <w:rFonts w:ascii="Times New Roman" w:hAnsi="Times New Roman" w:cs="Times New Roman"/>
          <w:sz w:val="28"/>
          <w:szCs w:val="28"/>
        </w:rPr>
        <w:t xml:space="preserve"> </w:t>
      </w:r>
      <w:r w:rsidR="00DC17B4">
        <w:rPr>
          <w:rFonts w:ascii="Times New Roman" w:hAnsi="Times New Roman" w:cs="Times New Roman"/>
          <w:sz w:val="28"/>
          <w:szCs w:val="28"/>
        </w:rPr>
        <w:t>сільськогосподарських машин</w:t>
      </w:r>
      <w:r w:rsidRPr="00766E3E">
        <w:rPr>
          <w:szCs w:val="28"/>
        </w:rPr>
        <w:t>;</w:t>
      </w:r>
    </w:p>
    <w:p w14:paraId="6C2306EB" w14:textId="7292EE9D" w:rsidR="00B36465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Ознайомлення з методами </w:t>
      </w:r>
      <w:r w:rsidR="000D6466">
        <w:rPr>
          <w:rFonts w:ascii="Times New Roman" w:hAnsi="Times New Roman" w:cs="Times New Roman"/>
          <w:sz w:val="28"/>
          <w:szCs w:val="28"/>
        </w:rPr>
        <w:t xml:space="preserve">динамічного аналізу та </w:t>
      </w:r>
      <w:r w:rsidRPr="00F618D1">
        <w:rPr>
          <w:rFonts w:ascii="Times New Roman" w:hAnsi="Times New Roman" w:cs="Times New Roman"/>
          <w:sz w:val="28"/>
          <w:szCs w:val="28"/>
        </w:rPr>
        <w:t xml:space="preserve">оптимізації режимів руху </w:t>
      </w:r>
      <w:r w:rsidR="000D6466">
        <w:rPr>
          <w:rFonts w:ascii="Times New Roman" w:hAnsi="Times New Roman" w:cs="Times New Roman"/>
          <w:sz w:val="28"/>
          <w:szCs w:val="28"/>
        </w:rPr>
        <w:t>машин</w:t>
      </w:r>
      <w:r w:rsidRPr="00F618D1">
        <w:rPr>
          <w:rFonts w:ascii="Times New Roman" w:hAnsi="Times New Roman" w:cs="Times New Roman"/>
          <w:sz w:val="28"/>
          <w:szCs w:val="28"/>
        </w:rPr>
        <w:t xml:space="preserve"> сільськогосподарського призначення та набуття практичних навичок їхнього використання: студенти здобувають практичний досвід розв’язування задач </w:t>
      </w:r>
      <w:r w:rsidR="000D6466">
        <w:rPr>
          <w:rFonts w:ascii="Times New Roman" w:hAnsi="Times New Roman" w:cs="Times New Roman"/>
          <w:sz w:val="28"/>
          <w:szCs w:val="28"/>
        </w:rPr>
        <w:t xml:space="preserve">динаміки й </w:t>
      </w:r>
      <w:r w:rsidRPr="00F618D1">
        <w:rPr>
          <w:rFonts w:ascii="Times New Roman" w:hAnsi="Times New Roman" w:cs="Times New Roman"/>
          <w:sz w:val="28"/>
          <w:szCs w:val="28"/>
        </w:rPr>
        <w:t>оптим</w:t>
      </w:r>
      <w:r>
        <w:rPr>
          <w:rFonts w:ascii="Times New Roman" w:hAnsi="Times New Roman" w:cs="Times New Roman"/>
          <w:sz w:val="28"/>
          <w:szCs w:val="28"/>
        </w:rPr>
        <w:t xml:space="preserve">ізації режимів руху мобільних </w:t>
      </w:r>
      <w:r w:rsidR="000D6466">
        <w:rPr>
          <w:rFonts w:ascii="Times New Roman" w:hAnsi="Times New Roman" w:cs="Times New Roman"/>
          <w:sz w:val="28"/>
          <w:szCs w:val="28"/>
        </w:rPr>
        <w:t>машин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E9FF27" w14:textId="4BE883F1" w:rsidR="00B36465" w:rsidRPr="000D6466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6466">
        <w:rPr>
          <w:rFonts w:ascii="Times New Roman" w:hAnsi="Times New Roman" w:cs="Times New Roman"/>
          <w:sz w:val="28"/>
          <w:szCs w:val="28"/>
        </w:rPr>
        <w:t>Сприяння розвитку творчого мислення та інженерної думки: студенти навчаються аналізувати проблеми, що виникають при</w:t>
      </w:r>
      <w:r w:rsidR="000D6466" w:rsidRPr="000D6466">
        <w:rPr>
          <w:rFonts w:ascii="Times New Roman" w:hAnsi="Times New Roman" w:cs="Times New Roman"/>
          <w:sz w:val="28"/>
          <w:szCs w:val="28"/>
        </w:rPr>
        <w:t xml:space="preserve"> розв’язуванні</w:t>
      </w:r>
      <w:r w:rsidRPr="000D6466">
        <w:rPr>
          <w:rFonts w:ascii="Times New Roman" w:hAnsi="Times New Roman" w:cs="Times New Roman"/>
          <w:sz w:val="28"/>
          <w:szCs w:val="28"/>
        </w:rPr>
        <w:t xml:space="preserve"> </w:t>
      </w:r>
      <w:r w:rsidR="000D6466" w:rsidRPr="000D6466">
        <w:rPr>
          <w:rFonts w:ascii="Times New Roman" w:hAnsi="Times New Roman" w:cs="Times New Roman"/>
          <w:sz w:val="28"/>
          <w:szCs w:val="28"/>
        </w:rPr>
        <w:t xml:space="preserve">задач динаміки й </w:t>
      </w:r>
      <w:r w:rsidRPr="000D6466">
        <w:rPr>
          <w:rFonts w:ascii="Times New Roman" w:hAnsi="Times New Roman" w:cs="Times New Roman"/>
          <w:sz w:val="28"/>
          <w:szCs w:val="28"/>
        </w:rPr>
        <w:t xml:space="preserve">оптимізації режимів руху роботів і БПЛА, </w:t>
      </w:r>
      <w:r w:rsidR="000D6466" w:rsidRPr="000D6466">
        <w:rPr>
          <w:rFonts w:ascii="Times New Roman" w:hAnsi="Times New Roman" w:cs="Times New Roman"/>
          <w:sz w:val="28"/>
          <w:szCs w:val="28"/>
        </w:rPr>
        <w:t>знаходити</w:t>
      </w:r>
      <w:r w:rsidRPr="000D6466">
        <w:rPr>
          <w:rFonts w:ascii="Times New Roman" w:hAnsi="Times New Roman" w:cs="Times New Roman"/>
          <w:sz w:val="28"/>
          <w:szCs w:val="28"/>
        </w:rPr>
        <w:t xml:space="preserve"> інноваційні рішення та використовувати творчий підхід при розв’язуванні </w:t>
      </w:r>
      <w:r w:rsidR="000D6466" w:rsidRPr="000D6466">
        <w:rPr>
          <w:rFonts w:ascii="Times New Roman" w:hAnsi="Times New Roman" w:cs="Times New Roman"/>
          <w:sz w:val="28"/>
          <w:szCs w:val="28"/>
        </w:rPr>
        <w:t xml:space="preserve">оптимізаційних задач </w:t>
      </w:r>
      <w:r w:rsidR="000D6466">
        <w:rPr>
          <w:rFonts w:ascii="Times New Roman" w:hAnsi="Times New Roman" w:cs="Times New Roman"/>
          <w:sz w:val="28"/>
          <w:szCs w:val="28"/>
        </w:rPr>
        <w:t>динаміки машин.</w:t>
      </w:r>
    </w:p>
    <w:p w14:paraId="7C677F76" w14:textId="77777777" w:rsidR="00B36465" w:rsidRDefault="00B36465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5B144" w14:textId="46EFFB9C" w:rsidR="00295FD2" w:rsidRPr="00090B58" w:rsidRDefault="00295FD2" w:rsidP="00295FD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</w:t>
      </w:r>
      <w:r w:rsidR="001751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751B2" w:rsidRPr="001751B2">
        <w:rPr>
          <w:rFonts w:ascii="Times New Roman" w:hAnsi="Times New Roman" w:cs="Times New Roman"/>
          <w:sz w:val="28"/>
          <w:szCs w:val="28"/>
        </w:rPr>
        <w:t>11</w:t>
      </w:r>
      <w:r w:rsidRPr="00090B58">
        <w:rPr>
          <w:rFonts w:ascii="Times New Roman" w:hAnsi="Times New Roman" w:cs="Times New Roman"/>
          <w:sz w:val="28"/>
          <w:szCs w:val="28"/>
        </w:rPr>
        <w:t>"</w:t>
      </w:r>
      <w:r w:rsidR="001751B2">
        <w:rPr>
          <w:rFonts w:ascii="Times New Roman" w:hAnsi="Times New Roman" w:cs="Times New Roman"/>
          <w:sz w:val="28"/>
          <w:szCs w:val="28"/>
        </w:rPr>
        <w:t>М</w:t>
      </w:r>
      <w:r w:rsidRPr="00090B58">
        <w:rPr>
          <w:rFonts w:ascii="Times New Roman" w:hAnsi="Times New Roman" w:cs="Times New Roman"/>
          <w:sz w:val="28"/>
          <w:szCs w:val="28"/>
        </w:rPr>
        <w:t>ашинобудування</w:t>
      </w:r>
      <w:r w:rsidR="001751B2">
        <w:rPr>
          <w:rFonts w:ascii="Times New Roman" w:hAnsi="Times New Roman" w:cs="Times New Roman"/>
          <w:sz w:val="28"/>
          <w:szCs w:val="28"/>
        </w:rPr>
        <w:t xml:space="preserve"> (за спеціалізаціями)</w:t>
      </w:r>
      <w:r w:rsidRPr="00090B58">
        <w:rPr>
          <w:rFonts w:ascii="Times New Roman" w:hAnsi="Times New Roman" w:cs="Times New Roman"/>
          <w:sz w:val="28"/>
          <w:szCs w:val="28"/>
        </w:rPr>
        <w:t xml:space="preserve">" будуть мати необхідні знання та навички </w:t>
      </w:r>
      <w:r w:rsidR="001751B2">
        <w:rPr>
          <w:rFonts w:ascii="Times New Roman" w:hAnsi="Times New Roman" w:cs="Times New Roman"/>
          <w:sz w:val="28"/>
          <w:szCs w:val="28"/>
        </w:rPr>
        <w:t xml:space="preserve">з динаміки й оптимізації </w:t>
      </w:r>
      <w:r w:rsidRPr="00090B5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дослідження,</w:t>
      </w:r>
      <w:r w:rsidRPr="00090B58">
        <w:rPr>
          <w:rFonts w:ascii="Times New Roman" w:hAnsi="Times New Roman" w:cs="Times New Roman"/>
          <w:sz w:val="28"/>
          <w:szCs w:val="28"/>
        </w:rPr>
        <w:t xml:space="preserve"> проектування, виробництва та експлуатації складних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5B5E5119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4C5A0C4A" w14:textId="47AE44C3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датність розв’язувати складні завдання і проблеми галузевого машинобудування, що передбачають проведення </w:t>
      </w:r>
      <w:r w:rsidRPr="00090B58">
        <w:rPr>
          <w:rFonts w:ascii="Times New Roman" w:eastAsia="Calibri" w:hAnsi="Times New Roman" w:cs="Times New Roman"/>
          <w:sz w:val="28"/>
          <w:szCs w:val="28"/>
        </w:rPr>
        <w:lastRenderedPageBreak/>
        <w:t>дослідження та/або здійснення інновацій та характеризується невизначеністю умов і вимог</w:t>
      </w:r>
      <w:r w:rsidR="001751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9E0F68" w14:textId="77777777" w:rsidR="001751B2" w:rsidRDefault="00295FD2" w:rsidP="00295FD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359C91F" w14:textId="5B3CB80A" w:rsidR="001751B2" w:rsidRPr="001751B2" w:rsidRDefault="00001DB1" w:rsidP="00295FD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ЗК7. </w:t>
      </w:r>
      <w:r>
        <w:rPr>
          <w:rFonts w:ascii="Times New Roman" w:hAnsi="Times New Roman" w:cs="Times New Roman"/>
          <w:sz w:val="28"/>
          <w:szCs w:val="28"/>
        </w:rPr>
        <w:t>Здатність виявляти, ставити та вирішувати проблеми</w:t>
      </w:r>
      <w:r w:rsidR="001751B2" w:rsidRPr="001751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96556A" w14:textId="23679D1D" w:rsidR="00295FD2" w:rsidRPr="00F91EE3" w:rsidRDefault="008427E7" w:rsidP="00295FD2">
      <w:pPr>
        <w:jc w:val="both"/>
        <w:rPr>
          <w:rFonts w:ascii="Arial" w:eastAsia="Calibri" w:hAnsi="Arial" w:cs="Arial"/>
          <w:sz w:val="24"/>
          <w:szCs w:val="24"/>
        </w:rPr>
      </w:pPr>
      <w:r w:rsidRPr="001751B2">
        <w:rPr>
          <w:rFonts w:ascii="Times New Roman" w:eastAsia="Calibri" w:hAnsi="Times New Roman" w:cs="Times New Roman"/>
          <w:b/>
          <w:bCs/>
          <w:sz w:val="28"/>
          <w:szCs w:val="28"/>
        </w:rPr>
        <w:t>ЗК10</w:t>
      </w:r>
      <w:r w:rsidR="001751B2" w:rsidRPr="001751B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FD2"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</w:t>
      </w:r>
      <w:r w:rsidR="001751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57A8F9" w14:textId="77777777" w:rsidR="000567A0" w:rsidRDefault="00295FD2" w:rsidP="00BF14E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6C2C48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F5A7D44" w14:textId="47E45998" w:rsidR="00001DB1" w:rsidRPr="007B1E90" w:rsidRDefault="00001DB1" w:rsidP="00BF14EE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СК1</w:t>
      </w:r>
      <w:r w:rsidRPr="007B1E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7B1E90" w:rsidRPr="007B1E90">
        <w:rPr>
          <w:rFonts w:ascii="Times New Roman" w:eastAsia="Calibri" w:hAnsi="Times New Roman" w:cs="Times New Roman"/>
          <w:sz w:val="28"/>
          <w:szCs w:val="28"/>
        </w:rPr>
        <w:t xml:space="preserve">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невизначеності;</w:t>
      </w:r>
    </w:p>
    <w:p w14:paraId="5FD9026A" w14:textId="3E13C91D" w:rsidR="000567A0" w:rsidRPr="000567A0" w:rsidRDefault="00BF14EE" w:rsidP="00BF14EE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567A0">
        <w:rPr>
          <w:rFonts w:ascii="Times New Roman" w:eastAsia="Calibri" w:hAnsi="Times New Roman" w:cs="Times New Roman"/>
          <w:b/>
          <w:bCs/>
          <w:sz w:val="28"/>
          <w:szCs w:val="28"/>
        </w:rPr>
        <w:t>СК8.</w:t>
      </w:r>
      <w:r w:rsidRPr="000567A0">
        <w:rPr>
          <w:rFonts w:ascii="Times New Roman" w:eastAsia="Calibri" w:hAnsi="Times New Roman" w:cs="Times New Roman"/>
          <w:sz w:val="28"/>
          <w:szCs w:val="28"/>
        </w:rPr>
        <w:t xml:space="preserve"> Здатність моделювати та досліджувати динаміку руху машин різного призначення, а також здійснювати їхню оптимізацію</w:t>
      </w:r>
      <w:r w:rsidR="000567A0">
        <w:rPr>
          <w:rFonts w:ascii="Times New Roman" w:eastAsia="Calibri" w:hAnsi="Times New Roman" w:cs="Times New Roman"/>
          <w:sz w:val="28"/>
          <w:szCs w:val="28"/>
        </w:rPr>
        <w:t>;</w:t>
      </w:r>
      <w:r w:rsidRPr="0005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824A0A9" w14:textId="14176060" w:rsidR="00BF14EE" w:rsidRPr="000567A0" w:rsidRDefault="00BF14EE" w:rsidP="00BF14EE">
      <w:pPr>
        <w:jc w:val="both"/>
        <w:rPr>
          <w:rFonts w:ascii="Times New Roman" w:hAnsi="Times New Roman" w:cs="Times New Roman"/>
          <w:sz w:val="28"/>
          <w:szCs w:val="28"/>
        </w:rPr>
      </w:pPr>
      <w:r w:rsidRPr="000567A0">
        <w:rPr>
          <w:rFonts w:ascii="Times New Roman" w:eastAsia="Calibri" w:hAnsi="Times New Roman" w:cs="Times New Roman"/>
          <w:b/>
          <w:bCs/>
          <w:sz w:val="28"/>
          <w:szCs w:val="28"/>
        </w:rPr>
        <w:t>СК9.</w:t>
      </w:r>
      <w:r w:rsidRPr="000567A0">
        <w:rPr>
          <w:rFonts w:ascii="Times New Roman" w:eastAsia="Calibri" w:hAnsi="Times New Roman" w:cs="Times New Roman"/>
          <w:sz w:val="28"/>
          <w:szCs w:val="28"/>
        </w:rPr>
        <w:t xml:space="preserve"> Здатність розробляти, досліджувати та </w:t>
      </w:r>
      <w:r w:rsidRPr="000567A0">
        <w:rPr>
          <w:rFonts w:ascii="Times New Roman" w:hAnsi="Times New Roman" w:cs="Times New Roman"/>
          <w:sz w:val="28"/>
          <w:szCs w:val="28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Pr="000567A0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Pr="000567A0">
        <w:rPr>
          <w:rFonts w:ascii="Times New Roman" w:hAnsi="Times New Roman" w:cs="Times New Roman"/>
          <w:sz w:val="28"/>
          <w:szCs w:val="28"/>
        </w:rPr>
        <w:t xml:space="preserve"> систем керування  рухом сучасних машин, зокрема, сільськогосподарських.</w:t>
      </w:r>
    </w:p>
    <w:p w14:paraId="4B0DCE11" w14:textId="77777777" w:rsidR="000567A0" w:rsidRDefault="006C2C48" w:rsidP="00150412">
      <w:pPr>
        <w:pStyle w:val="23"/>
        <w:tabs>
          <w:tab w:val="left" w:pos="459"/>
        </w:tabs>
        <w:jc w:val="both"/>
        <w:rPr>
          <w:rFonts w:ascii="Arial" w:hAnsi="Arial" w:cs="Arial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>):</w:t>
      </w:r>
      <w:r w:rsidR="00EC0D3D" w:rsidRPr="00EC0D3D">
        <w:rPr>
          <w:rFonts w:ascii="Arial" w:hAnsi="Arial" w:cs="Arial"/>
          <w:sz w:val="24"/>
          <w:szCs w:val="24"/>
        </w:rPr>
        <w:t xml:space="preserve"> </w:t>
      </w:r>
    </w:p>
    <w:p w14:paraId="0BAA60A0" w14:textId="1A2FAEEC" w:rsidR="000567A0" w:rsidRPr="007B1E90" w:rsidRDefault="007B1E90" w:rsidP="00150412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7B1E90"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="00EC0D3D" w:rsidRPr="007B1E90">
        <w:rPr>
          <w:rFonts w:ascii="Times New Roman" w:hAnsi="Times New Roman"/>
          <w:b/>
          <w:bCs/>
          <w:color w:val="auto"/>
          <w:sz w:val="28"/>
          <w:szCs w:val="28"/>
        </w:rPr>
        <w:t>РН1.</w:t>
      </w:r>
      <w:r w:rsidR="00EC0D3D" w:rsidRPr="007B1E90">
        <w:rPr>
          <w:rFonts w:ascii="Times New Roman" w:hAnsi="Times New Roman"/>
          <w:color w:val="auto"/>
          <w:sz w:val="28"/>
          <w:szCs w:val="28"/>
        </w:rPr>
        <w:t xml:space="preserve">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="00150412" w:rsidRPr="007B1E9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C7F0AF5" w14:textId="32565FA3" w:rsidR="000567A0" w:rsidRPr="007B1E90" w:rsidRDefault="007B1E90" w:rsidP="00150412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7B1E90">
        <w:rPr>
          <w:rFonts w:ascii="Times New Roman" w:hAnsi="Times New Roman"/>
          <w:b/>
          <w:bCs/>
          <w:color w:val="auto"/>
          <w:sz w:val="28"/>
          <w:szCs w:val="28"/>
        </w:rPr>
        <w:t>ПРН3.</w:t>
      </w:r>
      <w:r w:rsidRPr="007B1E90">
        <w:rPr>
          <w:rFonts w:ascii="Times New Roman" w:hAnsi="Times New Roman"/>
          <w:color w:val="auto"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326A5A72" w14:textId="369FCA21" w:rsidR="006C2C48" w:rsidRPr="007B1E90" w:rsidRDefault="007B1E90" w:rsidP="00150412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7B1E90"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="006C2C48" w:rsidRPr="007B1E90">
        <w:rPr>
          <w:rFonts w:ascii="Times New Roman" w:hAnsi="Times New Roman"/>
          <w:b/>
          <w:bCs/>
          <w:color w:val="auto"/>
          <w:sz w:val="28"/>
          <w:szCs w:val="28"/>
        </w:rPr>
        <w:t>РН8</w:t>
      </w:r>
      <w:r>
        <w:rPr>
          <w:rFonts w:ascii="Times New Roman" w:hAnsi="Times New Roman"/>
          <w:sz w:val="28"/>
          <w:szCs w:val="28"/>
        </w:rPr>
        <w:t>.</w:t>
      </w:r>
      <w:r w:rsidR="006C2C48" w:rsidRPr="007B1E90">
        <w:rPr>
          <w:rFonts w:ascii="Times New Roman" w:hAnsi="Times New Roman"/>
          <w:sz w:val="28"/>
          <w:szCs w:val="28"/>
        </w:rPr>
        <w:t xml:space="preserve"> Планувати і виконувати наукові дослідження у сфері машинобудування, аналізувати їх результати, обґрунтовувати висновки.</w:t>
      </w:r>
    </w:p>
    <w:p w14:paraId="351C9ABC" w14:textId="44E930AF" w:rsidR="00821112" w:rsidRPr="00623C08" w:rsidRDefault="00FE56A1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1112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92"/>
        <w:gridCol w:w="850"/>
        <w:gridCol w:w="844"/>
        <w:gridCol w:w="542"/>
        <w:gridCol w:w="354"/>
        <w:gridCol w:w="530"/>
        <w:gridCol w:w="554"/>
        <w:gridCol w:w="585"/>
        <w:gridCol w:w="934"/>
        <w:gridCol w:w="432"/>
        <w:gridCol w:w="432"/>
        <w:gridCol w:w="587"/>
        <w:gridCol w:w="554"/>
        <w:gridCol w:w="585"/>
      </w:tblGrid>
      <w:tr w:rsidR="00821112" w14:paraId="135AE83B" w14:textId="77777777" w:rsidTr="00DE0B6C">
        <w:tc>
          <w:tcPr>
            <w:tcW w:w="1992" w:type="dxa"/>
            <w:vMerge w:val="restart"/>
          </w:tcPr>
          <w:p w14:paraId="2568F78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83" w:type="dxa"/>
            <w:gridSpan w:val="13"/>
          </w:tcPr>
          <w:p w14:paraId="46ED296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14:paraId="1238B26E" w14:textId="77777777" w:rsidTr="00DE0B6C">
        <w:tc>
          <w:tcPr>
            <w:tcW w:w="1992" w:type="dxa"/>
            <w:vMerge/>
          </w:tcPr>
          <w:p w14:paraId="218BEAA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9" w:type="dxa"/>
            <w:gridSpan w:val="7"/>
          </w:tcPr>
          <w:p w14:paraId="0FB63D5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24" w:type="dxa"/>
            <w:gridSpan w:val="6"/>
          </w:tcPr>
          <w:p w14:paraId="5D5B4A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452D61" w14:paraId="2C1D2E5A" w14:textId="77777777" w:rsidTr="00DE0B6C">
        <w:tc>
          <w:tcPr>
            <w:tcW w:w="1992" w:type="dxa"/>
            <w:vMerge/>
          </w:tcPr>
          <w:p w14:paraId="2421EDE5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44B02C0E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844" w:type="dxa"/>
            <w:vMerge w:val="restart"/>
          </w:tcPr>
          <w:p w14:paraId="3596E1F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5" w:type="dxa"/>
            <w:gridSpan w:val="5"/>
          </w:tcPr>
          <w:p w14:paraId="78678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34" w:type="dxa"/>
            <w:vMerge w:val="restart"/>
          </w:tcPr>
          <w:p w14:paraId="35F88EDF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90" w:type="dxa"/>
            <w:gridSpan w:val="5"/>
          </w:tcPr>
          <w:p w14:paraId="1B8DDB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BE5F76" w14:paraId="66188807" w14:textId="77777777" w:rsidTr="00DE0B6C">
        <w:tc>
          <w:tcPr>
            <w:tcW w:w="1992" w:type="dxa"/>
            <w:vMerge/>
          </w:tcPr>
          <w:p w14:paraId="7687FB99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59CC12AB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Merge/>
          </w:tcPr>
          <w:p w14:paraId="04F50E2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2" w:type="dxa"/>
          </w:tcPr>
          <w:p w14:paraId="482CB47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4" w:type="dxa"/>
          </w:tcPr>
          <w:p w14:paraId="7613882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0" w:type="dxa"/>
          </w:tcPr>
          <w:p w14:paraId="665B1AF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54" w:type="dxa"/>
          </w:tcPr>
          <w:p w14:paraId="5026EE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85" w:type="dxa"/>
          </w:tcPr>
          <w:p w14:paraId="00A0D30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34" w:type="dxa"/>
            <w:vMerge/>
          </w:tcPr>
          <w:p w14:paraId="34CC604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F96482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2" w:type="dxa"/>
          </w:tcPr>
          <w:p w14:paraId="6359F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7" w:type="dxa"/>
          </w:tcPr>
          <w:p w14:paraId="0CAB309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54" w:type="dxa"/>
          </w:tcPr>
          <w:p w14:paraId="1E7433C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85" w:type="dxa"/>
          </w:tcPr>
          <w:p w14:paraId="6AF222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BE5F76" w14:paraId="7AF5535C" w14:textId="77777777" w:rsidTr="00DE0B6C">
        <w:tc>
          <w:tcPr>
            <w:tcW w:w="1992" w:type="dxa"/>
          </w:tcPr>
          <w:p w14:paraId="562756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</w:tcPr>
          <w:p w14:paraId="3E38C8C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4" w:type="dxa"/>
          </w:tcPr>
          <w:p w14:paraId="237BC59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42" w:type="dxa"/>
          </w:tcPr>
          <w:p w14:paraId="5E576A3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4" w:type="dxa"/>
          </w:tcPr>
          <w:p w14:paraId="5A92F40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0" w:type="dxa"/>
          </w:tcPr>
          <w:p w14:paraId="52A8C34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4" w:type="dxa"/>
          </w:tcPr>
          <w:p w14:paraId="2F57611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85" w:type="dxa"/>
          </w:tcPr>
          <w:p w14:paraId="463580D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34" w:type="dxa"/>
          </w:tcPr>
          <w:p w14:paraId="0D9C496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2" w:type="dxa"/>
          </w:tcPr>
          <w:p w14:paraId="3FB93F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2" w:type="dxa"/>
          </w:tcPr>
          <w:p w14:paraId="40D067B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7" w:type="dxa"/>
          </w:tcPr>
          <w:p w14:paraId="1627E10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54" w:type="dxa"/>
          </w:tcPr>
          <w:p w14:paraId="12F1761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85" w:type="dxa"/>
          </w:tcPr>
          <w:p w14:paraId="544BCC9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14:paraId="0483D153" w14:textId="77777777" w:rsidTr="00DE0B6C">
        <w:tc>
          <w:tcPr>
            <w:tcW w:w="9775" w:type="dxa"/>
            <w:gridSpan w:val="14"/>
          </w:tcPr>
          <w:p w14:paraId="308BF6B2" w14:textId="77777777" w:rsidR="00821112" w:rsidRPr="00E43AD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43AD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Змістовий модуль 1. Динаміка машин</w:t>
            </w:r>
          </w:p>
        </w:tc>
      </w:tr>
      <w:tr w:rsidR="00BE5F76" w14:paraId="39BD97E9" w14:textId="77777777" w:rsidTr="00DE0B6C">
        <w:tc>
          <w:tcPr>
            <w:tcW w:w="1992" w:type="dxa"/>
            <w:vAlign w:val="center"/>
          </w:tcPr>
          <w:p w14:paraId="50021BA4" w14:textId="12970B33" w:rsidR="00821112" w:rsidRPr="00454515" w:rsidRDefault="00821112" w:rsidP="00175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Тема 1.</w:t>
            </w: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AB6">
              <w:rPr>
                <w:rFonts w:ascii="Times New Roman" w:hAnsi="Times New Roman" w:cs="Times New Roman"/>
                <w:sz w:val="26"/>
                <w:szCs w:val="26"/>
              </w:rPr>
              <w:t xml:space="preserve">Основні положення динаміки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машин.</w:t>
            </w:r>
          </w:p>
        </w:tc>
        <w:tc>
          <w:tcPr>
            <w:tcW w:w="850" w:type="dxa"/>
          </w:tcPr>
          <w:p w14:paraId="7BEB4F25" w14:textId="77777777" w:rsidR="00821112" w:rsidRPr="0005636F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4" w:type="dxa"/>
          </w:tcPr>
          <w:p w14:paraId="0D484637" w14:textId="29A94512" w:rsidR="00821112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28BA648E" w14:textId="77777777"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11B05462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34A2014E" w14:textId="77777777" w:rsidR="00821112" w:rsidRPr="00554344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4618CEAC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0BD854F" w14:textId="520CEC5A" w:rsidR="00821112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41B005F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8E1752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C590BC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1F258F4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7EF5B92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33CC25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68041019" w14:textId="77777777" w:rsidTr="00DE0B6C">
        <w:tc>
          <w:tcPr>
            <w:tcW w:w="1992" w:type="dxa"/>
          </w:tcPr>
          <w:p w14:paraId="5F80CFA2" w14:textId="4BAF5155" w:rsidR="003627E8" w:rsidRPr="004E680A" w:rsidRDefault="003627E8" w:rsidP="00175E5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Тема </w:t>
            </w:r>
            <w:r w:rsidR="00B93E9E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  <w:p w14:paraId="02509394" w14:textId="498DCC12" w:rsidR="003627E8" w:rsidRDefault="00270A38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Динамічні моделі руху</w:t>
            </w:r>
            <w:r w:rsidR="00452D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627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машини</w:t>
            </w:r>
          </w:p>
        </w:tc>
        <w:tc>
          <w:tcPr>
            <w:tcW w:w="850" w:type="dxa"/>
          </w:tcPr>
          <w:p w14:paraId="683A5101" w14:textId="09FB8CD9" w:rsidR="003627E8" w:rsidRPr="00B93E9E" w:rsidRDefault="00B93E9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44" w:type="dxa"/>
          </w:tcPr>
          <w:p w14:paraId="20429512" w14:textId="34468DB3" w:rsidR="003627E8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355D87C4" w14:textId="31C14BBA" w:rsidR="003627E8" w:rsidRPr="00B93E9E" w:rsidRDefault="00B93E9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602E34D4" w14:textId="551A8CB1" w:rsidR="003627E8" w:rsidRPr="00D61E85" w:rsidRDefault="00D61E8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67ADA5EB" w14:textId="473DB57D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54" w:type="dxa"/>
          </w:tcPr>
          <w:p w14:paraId="0BC320B6" w14:textId="4D7A78B5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57CA8EA7" w14:textId="67C398D6" w:rsidR="003627E8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10CF80C6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038BF92F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2BE33DF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47CD07EB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1FB59E63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1589F18B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2601B77E" w14:textId="77777777" w:rsidTr="00DE0B6C">
        <w:tc>
          <w:tcPr>
            <w:tcW w:w="1992" w:type="dxa"/>
          </w:tcPr>
          <w:p w14:paraId="7409102F" w14:textId="1FD1D836" w:rsidR="003627E8" w:rsidRPr="004E680A" w:rsidRDefault="003627E8" w:rsidP="00175E5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Тема </w:t>
            </w:r>
            <w:r w:rsidR="00270A38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  <w:p w14:paraId="480B0D74" w14:textId="5FDAAB00" w:rsidR="003627E8" w:rsidRDefault="00452D61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Рівняння руху </w:t>
            </w:r>
            <w:r w:rsidR="003627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машини</w:t>
            </w:r>
          </w:p>
        </w:tc>
        <w:tc>
          <w:tcPr>
            <w:tcW w:w="850" w:type="dxa"/>
          </w:tcPr>
          <w:p w14:paraId="6B0FF580" w14:textId="18343ECF" w:rsidR="003627E8" w:rsidRPr="00270A38" w:rsidRDefault="00270A38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44" w:type="dxa"/>
          </w:tcPr>
          <w:p w14:paraId="5E4A31F3" w14:textId="5FDE7E7D" w:rsidR="003627E8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5F6B1A42" w14:textId="04D4E37D" w:rsidR="003627E8" w:rsidRPr="00E43AD8" w:rsidRDefault="00E43AD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4" w:type="dxa"/>
          </w:tcPr>
          <w:p w14:paraId="2ADB2DCB" w14:textId="2E9BCEB0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35789A17" w14:textId="2A54F4CE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4" w:type="dxa"/>
          </w:tcPr>
          <w:p w14:paraId="6EBC39EC" w14:textId="18404586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606FD35" w14:textId="6B3A530D" w:rsidR="003627E8" w:rsidRPr="00270A38" w:rsidRDefault="00E43AD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34" w:type="dxa"/>
          </w:tcPr>
          <w:p w14:paraId="152CB871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6FAC86E3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48BFA960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7BD1ABE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35BCA991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21C1E1D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12BF8811" w14:textId="77777777" w:rsidTr="00DE0B6C">
        <w:tc>
          <w:tcPr>
            <w:tcW w:w="1992" w:type="dxa"/>
          </w:tcPr>
          <w:p w14:paraId="577372A4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50" w:type="dxa"/>
          </w:tcPr>
          <w:p w14:paraId="0301D6F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</w:tcPr>
          <w:p w14:paraId="78A0B651" w14:textId="3105EEB7" w:rsidR="00821112" w:rsidRPr="00270A38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542" w:type="dxa"/>
          </w:tcPr>
          <w:p w14:paraId="487F338B" w14:textId="711E847E" w:rsidR="00821112" w:rsidRPr="00E43AD8" w:rsidRDefault="00E43AD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54" w:type="dxa"/>
          </w:tcPr>
          <w:p w14:paraId="52E93E7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90EA623" w14:textId="4B378F20" w:rsidR="00821112" w:rsidRPr="00270A38" w:rsidRDefault="00270A38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2208620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36A6AF05" w14:textId="54DBA800" w:rsidR="00821112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43A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34" w:type="dxa"/>
          </w:tcPr>
          <w:p w14:paraId="339516E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799D603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2580B07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54FF80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68E442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17E04B9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14:paraId="4A1B8B9E" w14:textId="77777777" w:rsidTr="00DE0B6C">
        <w:tc>
          <w:tcPr>
            <w:tcW w:w="9775" w:type="dxa"/>
            <w:gridSpan w:val="14"/>
          </w:tcPr>
          <w:p w14:paraId="58D3A2DB" w14:textId="77777777" w:rsidR="00821112" w:rsidRPr="00E43AD8" w:rsidRDefault="00821112" w:rsidP="00F148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43AD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Змістовий модуль 2. </w:t>
            </w:r>
            <w:r w:rsidR="00F148F6" w:rsidRPr="00E43AD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Оптимізація режимів руху машин</w:t>
            </w:r>
          </w:p>
        </w:tc>
      </w:tr>
      <w:tr w:rsidR="00BE5F76" w14:paraId="7D3AC57A" w14:textId="77777777" w:rsidTr="00DE0B6C">
        <w:tc>
          <w:tcPr>
            <w:tcW w:w="1992" w:type="dxa"/>
          </w:tcPr>
          <w:p w14:paraId="1DC800FF" w14:textId="10BCF04A" w:rsidR="00F148F6" w:rsidRDefault="00CD1A2C" w:rsidP="00F14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270A38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21112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48F6">
              <w:rPr>
                <w:rFonts w:ascii="Times New Roman" w:hAnsi="Times New Roman" w:cs="Times New Roman"/>
                <w:sz w:val="26"/>
                <w:szCs w:val="26"/>
              </w:rPr>
              <w:t>Постановка задачі оптимізації режиму руху машин</w:t>
            </w:r>
          </w:p>
          <w:p w14:paraId="1CDAECE3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15BE876D" w14:textId="2AB0FF33" w:rsidR="00821112" w:rsidRPr="00F148F6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44" w:type="dxa"/>
          </w:tcPr>
          <w:p w14:paraId="495E1499" w14:textId="63FA7CDD" w:rsidR="00821112" w:rsidRPr="001D2981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39490DAB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429E3C07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4B71A964" w14:textId="0F0CB55A" w:rsidR="00821112" w:rsidRPr="0044149C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627C3AC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52E852F0" w14:textId="6EA42302" w:rsidR="00821112" w:rsidRPr="00270A38" w:rsidRDefault="00270A38" w:rsidP="00DA00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35C2AF2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08C76A6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654AB4F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7E0D014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53F6FEA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4594EC5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3A45C918" w14:textId="77777777" w:rsidTr="00DE0B6C">
        <w:tc>
          <w:tcPr>
            <w:tcW w:w="1992" w:type="dxa"/>
          </w:tcPr>
          <w:p w14:paraId="52B6C24B" w14:textId="7368D577" w:rsidR="00CB68E3" w:rsidRPr="004E680A" w:rsidRDefault="00CD1A2C" w:rsidP="00CB68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C44FD4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7E407C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</w:p>
          <w:p w14:paraId="4848A384" w14:textId="77777777" w:rsidR="00CB68E3" w:rsidRDefault="00CB68E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Критерії оптимізації режимів руху машин</w:t>
            </w:r>
          </w:p>
          <w:p w14:paraId="25B5EADA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4EFF7640" w14:textId="24A7DB16" w:rsidR="00821112" w:rsidRPr="00CB68E3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4" w:type="dxa"/>
          </w:tcPr>
          <w:p w14:paraId="396852E9" w14:textId="6E255E30" w:rsidR="00821112" w:rsidRPr="00CF6C81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7241906E" w14:textId="77777777"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584EB95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F29B964" w14:textId="6A2858EB" w:rsidR="00821112" w:rsidRPr="00270A38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5EBA094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22036587" w14:textId="6AFAD42A" w:rsidR="00821112" w:rsidRPr="00270A38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775AB9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E8636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2DE0B1A8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200C371A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FAA955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E3033F4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29BE853E" w14:textId="77777777" w:rsidTr="00DE0B6C">
        <w:tc>
          <w:tcPr>
            <w:tcW w:w="1992" w:type="dxa"/>
          </w:tcPr>
          <w:p w14:paraId="22407310" w14:textId="7798C565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C44FD4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803AD1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68E3"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машин варіаційними методами</w:t>
            </w:r>
          </w:p>
          <w:p w14:paraId="1D8B0262" w14:textId="77777777" w:rsidR="00803AD1" w:rsidRPr="00CD1A2C" w:rsidRDefault="00803AD1" w:rsidP="003151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78E72DB5" w14:textId="36D21385" w:rsidR="00803AD1" w:rsidRPr="00CB68E3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4" w:type="dxa"/>
          </w:tcPr>
          <w:p w14:paraId="57D17D3A" w14:textId="60857EFF" w:rsidR="00803AD1" w:rsidRPr="00C1552C" w:rsidRDefault="00C1552C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1ABDF94F" w14:textId="15EAD8BA" w:rsidR="00803AD1" w:rsidRPr="00803AD1" w:rsidRDefault="00A61D3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4" w:type="dxa"/>
          </w:tcPr>
          <w:p w14:paraId="0511FA02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DB0DBF2" w14:textId="24B1BE00" w:rsidR="00803AD1" w:rsidRPr="0044149C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24F295C1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0967C17E" w14:textId="4C48BFCF" w:rsidR="00803AD1" w:rsidRPr="00270A38" w:rsidRDefault="00B4547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34" w:type="dxa"/>
          </w:tcPr>
          <w:p w14:paraId="6C76B0F9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2070351F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0BB2B910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2724346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548BB19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E27D90D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218BC24D" w14:textId="77777777" w:rsidTr="00DE0B6C">
        <w:tc>
          <w:tcPr>
            <w:tcW w:w="1992" w:type="dxa"/>
          </w:tcPr>
          <w:p w14:paraId="0D0A53DF" w14:textId="64AFB621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C44FD4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68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Оптимізація режиму руху </w:t>
            </w:r>
            <w:r w:rsidR="00C44F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машин, представлених жорсткими динамічними моделями</w:t>
            </w:r>
          </w:p>
          <w:p w14:paraId="60405C44" w14:textId="77777777" w:rsidR="00803AD1" w:rsidRPr="00CD1A2C" w:rsidRDefault="00803AD1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202076C5" w14:textId="28B4C965" w:rsidR="00803AD1" w:rsidRPr="00CB68E3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4" w:type="dxa"/>
          </w:tcPr>
          <w:p w14:paraId="187923C8" w14:textId="7EAC3214" w:rsidR="00803AD1" w:rsidRPr="00C1552C" w:rsidRDefault="00C1552C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7A5E7CAE" w14:textId="21182AAF" w:rsidR="00803AD1" w:rsidRDefault="00C44FD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15E214ED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D49895D" w14:textId="38B23C73" w:rsidR="00803AD1" w:rsidRPr="0044149C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29277048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690B362C" w14:textId="007236F0" w:rsidR="00803AD1" w:rsidRPr="00C1552C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6E2A22C7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185229A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4B8D66F4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0AB385E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2424613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2B1FEE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11D05B2A" w14:textId="77777777" w:rsidTr="00DE0B6C">
        <w:tc>
          <w:tcPr>
            <w:tcW w:w="1992" w:type="dxa"/>
          </w:tcPr>
          <w:p w14:paraId="339BAFFB" w14:textId="3C083D2E" w:rsidR="00DA4A03" w:rsidRPr="004E680A" w:rsidRDefault="00DA4A03" w:rsidP="00CB68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DE0B6C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643B4DF" w14:textId="5547ACB5" w:rsidR="00DA4A03" w:rsidRPr="00CD1A2C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Параметрична оптимізація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режиму руху машин</w:t>
            </w:r>
          </w:p>
        </w:tc>
        <w:tc>
          <w:tcPr>
            <w:tcW w:w="850" w:type="dxa"/>
          </w:tcPr>
          <w:p w14:paraId="6E7E8D46" w14:textId="29BD2002" w:rsidR="00DA4A03" w:rsidRPr="002609E2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844" w:type="dxa"/>
          </w:tcPr>
          <w:p w14:paraId="07FEB476" w14:textId="57EABA0B" w:rsidR="00DA4A03" w:rsidRPr="002609E2" w:rsidRDefault="002609E2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E0B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42" w:type="dxa"/>
          </w:tcPr>
          <w:p w14:paraId="515DDA6C" w14:textId="124AF052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18914CFC" w14:textId="5FF22EFD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19431AAB" w14:textId="3618D950" w:rsidR="00DA4A03" w:rsidRPr="00DE0B6C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3E62D1A9" w14:textId="7874CEBF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70121B6E" w14:textId="232E98FA" w:rsidR="00DA4A03" w:rsidRPr="002609E2" w:rsidRDefault="002609E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01B33F67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54941062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4F4561C2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33C43E5F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A9995C3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411305C0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304D885B" w14:textId="77777777" w:rsidTr="00DE0B6C">
        <w:tc>
          <w:tcPr>
            <w:tcW w:w="1992" w:type="dxa"/>
          </w:tcPr>
          <w:p w14:paraId="20F0ADA6" w14:textId="1784BA9C" w:rsidR="00DA4A03" w:rsidRPr="004E680A" w:rsidRDefault="00DA4A03" w:rsidP="00CB68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DE0B6C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59B790FB" w14:textId="1D8770B5" w:rsidR="00DA4A03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Функціонально-параметрична оптимізація режиму руху машин</w:t>
            </w:r>
          </w:p>
        </w:tc>
        <w:tc>
          <w:tcPr>
            <w:tcW w:w="850" w:type="dxa"/>
          </w:tcPr>
          <w:p w14:paraId="7241E4D7" w14:textId="24D46694" w:rsidR="00DA4A03" w:rsidRPr="00DE0B6C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4" w:type="dxa"/>
          </w:tcPr>
          <w:p w14:paraId="64F50F61" w14:textId="1F4C8DB4" w:rsidR="00DA4A03" w:rsidRPr="00BE5F76" w:rsidRDefault="00BE5F76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E0B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42" w:type="dxa"/>
          </w:tcPr>
          <w:p w14:paraId="285BDF12" w14:textId="056B27F5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67897F6B" w14:textId="7AE8861E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20EA0975" w14:textId="2F678ABA" w:rsidR="00DA4A03" w:rsidRPr="00BE5F76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4D79A252" w14:textId="2C2FEDF0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E55154E" w14:textId="4C71341D" w:rsidR="00DA4A03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311F324B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14D942BD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DE1F7D1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0ECFEBF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6EF59590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E77ADA5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0B6C" w:rsidRPr="001437F7" w14:paraId="1CD436ED" w14:textId="77777777" w:rsidTr="00DE0B6C">
        <w:tc>
          <w:tcPr>
            <w:tcW w:w="1992" w:type="dxa"/>
          </w:tcPr>
          <w:p w14:paraId="7BEAD0FD" w14:textId="7BE42BC1" w:rsidR="00DE0B6C" w:rsidRPr="004E680A" w:rsidRDefault="00DE0B6C" w:rsidP="00AB3F6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7</w:t>
            </w:r>
            <w:r w:rsid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7A60764A" w14:textId="77777777" w:rsidR="00DE0B6C" w:rsidRPr="00CD1A2C" w:rsidRDefault="00DE0B6C" w:rsidP="00AB3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режиму руху машин, представлених пружними динамічними моделями</w:t>
            </w:r>
          </w:p>
        </w:tc>
        <w:tc>
          <w:tcPr>
            <w:tcW w:w="850" w:type="dxa"/>
          </w:tcPr>
          <w:p w14:paraId="61A6E2CD" w14:textId="1FEC09E2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4" w:type="dxa"/>
          </w:tcPr>
          <w:p w14:paraId="5A57BE4B" w14:textId="77777777" w:rsidR="00DE0B6C" w:rsidRPr="00C1552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732C2BB1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00952D73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75FD49E6" w14:textId="5FFBE852" w:rsidR="00DE0B6C" w:rsidRPr="0044149C" w:rsidRDefault="00B45479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4" w:type="dxa"/>
          </w:tcPr>
          <w:p w14:paraId="1108F472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1F966A0B" w14:textId="1F6CBB70" w:rsidR="00DE0B6C" w:rsidRPr="00C1552C" w:rsidRDefault="00B45479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34" w:type="dxa"/>
          </w:tcPr>
          <w:p w14:paraId="686EFD6A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04FCA80C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BC79459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292F8D1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3B6045B7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775F4482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7A826C67" w14:textId="77777777" w:rsidTr="00DE0B6C">
        <w:tc>
          <w:tcPr>
            <w:tcW w:w="1992" w:type="dxa"/>
          </w:tcPr>
          <w:p w14:paraId="3EDA1884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50" w:type="dxa"/>
          </w:tcPr>
          <w:p w14:paraId="4FEB651B" w14:textId="04CD4F0A" w:rsidR="00821112" w:rsidRPr="001437F7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4" w:type="dxa"/>
          </w:tcPr>
          <w:p w14:paraId="14929EE5" w14:textId="77EABC9B" w:rsidR="00821112" w:rsidRPr="001D2981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542" w:type="dxa"/>
          </w:tcPr>
          <w:p w14:paraId="57E661C0" w14:textId="5C712BF0" w:rsidR="00821112" w:rsidRPr="00BE5F76" w:rsidRDefault="005A47A7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E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" w:type="dxa"/>
          </w:tcPr>
          <w:p w14:paraId="3C40E32F" w14:textId="76A703D8" w:rsidR="00821112" w:rsidRPr="00CF6C81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20585326" w14:textId="4AD8460D" w:rsidR="00821112" w:rsidRPr="005A47A7" w:rsidRDefault="005A47A7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4" w:type="dxa"/>
          </w:tcPr>
          <w:p w14:paraId="777AA0CF" w14:textId="004B6B09" w:rsidR="00821112" w:rsidRPr="00DA00B6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dxa"/>
          </w:tcPr>
          <w:p w14:paraId="36781465" w14:textId="170FF7C2" w:rsidR="00821112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34" w:type="dxa"/>
          </w:tcPr>
          <w:p w14:paraId="37B32F73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7030109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7EF85095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738501A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6665C58B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958460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58166E62" w14:textId="77777777" w:rsidTr="00DE0B6C">
        <w:tc>
          <w:tcPr>
            <w:tcW w:w="1992" w:type="dxa"/>
          </w:tcPr>
          <w:p w14:paraId="788595AA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50" w:type="dxa"/>
          </w:tcPr>
          <w:p w14:paraId="37CB8A7A" w14:textId="77777777" w:rsidR="00821112" w:rsidRPr="0005042D" w:rsidRDefault="00AD247E" w:rsidP="00050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4" w:type="dxa"/>
          </w:tcPr>
          <w:p w14:paraId="168C3D92" w14:textId="4A27DF1C" w:rsidR="00821112" w:rsidRPr="00CF6C81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42" w:type="dxa"/>
          </w:tcPr>
          <w:p w14:paraId="1D22B5F3" w14:textId="0C8D7056" w:rsidR="00821112" w:rsidRPr="005A47A7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61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" w:type="dxa"/>
          </w:tcPr>
          <w:p w14:paraId="57AAEFB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53BA068E" w14:textId="0D917EB9" w:rsidR="00821112" w:rsidRPr="00BE5F76" w:rsidRDefault="000504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1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4" w:type="dxa"/>
          </w:tcPr>
          <w:p w14:paraId="229A6AB3" w14:textId="77777777"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dxa"/>
          </w:tcPr>
          <w:p w14:paraId="18FC2B33" w14:textId="623F153B" w:rsidR="00821112" w:rsidRPr="00E43AD8" w:rsidRDefault="00E43AD8" w:rsidP="00BC6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61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4" w:type="dxa"/>
          </w:tcPr>
          <w:p w14:paraId="1D11F2A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5496FA8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3F163C00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5308AAD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E8F921E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4E5345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F9591F2" w14:textId="77777777"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8F572A" w14:textId="4EB41DDC" w:rsidR="00E43AD8" w:rsidRDefault="00E43AD8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E43AD8" w:rsidRPr="00BB71C2" w14:paraId="639A7574" w14:textId="77777777" w:rsidTr="009865B8">
        <w:tc>
          <w:tcPr>
            <w:tcW w:w="533" w:type="dxa"/>
            <w:vAlign w:val="center"/>
          </w:tcPr>
          <w:p w14:paraId="710FAEDC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01B42E81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868B2A6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E43AD8" w:rsidRPr="00054314" w14:paraId="11BDC8AC" w14:textId="77777777" w:rsidTr="009865B8">
        <w:tc>
          <w:tcPr>
            <w:tcW w:w="533" w:type="dxa"/>
            <w:vAlign w:val="center"/>
          </w:tcPr>
          <w:p w14:paraId="3798CA51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7B9663D5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5380DD7C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AD8" w:rsidRPr="00054314" w14:paraId="73D036AD" w14:textId="77777777" w:rsidTr="009865B8">
        <w:tc>
          <w:tcPr>
            <w:tcW w:w="533" w:type="dxa"/>
            <w:vAlign w:val="center"/>
          </w:tcPr>
          <w:p w14:paraId="38C8342B" w14:textId="77777777" w:rsidR="00E43AD8" w:rsidRPr="007813ED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73862C9C" w14:textId="1633A6A0" w:rsidR="00E43AD8" w:rsidRPr="00054314" w:rsidRDefault="00824854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положення динаміки машин</w:t>
            </w:r>
          </w:p>
        </w:tc>
        <w:tc>
          <w:tcPr>
            <w:tcW w:w="913" w:type="dxa"/>
            <w:vAlign w:val="center"/>
          </w:tcPr>
          <w:p w14:paraId="7D6A5873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AD8" w:rsidRPr="00054314" w14:paraId="5749BEFE" w14:textId="77777777" w:rsidTr="009865B8">
        <w:tc>
          <w:tcPr>
            <w:tcW w:w="533" w:type="dxa"/>
            <w:vAlign w:val="center"/>
          </w:tcPr>
          <w:p w14:paraId="15CE7147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2BDC6FF6" w14:textId="0F452D32" w:rsidR="00E43AD8" w:rsidRPr="00054314" w:rsidRDefault="00824854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Динамічні моделі руху машини</w:t>
            </w:r>
            <w:r w:rsidR="00E4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2BFE890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43AD8" w:rsidRPr="00054314" w14:paraId="1A4EFB15" w14:textId="77777777" w:rsidTr="009865B8">
        <w:tc>
          <w:tcPr>
            <w:tcW w:w="533" w:type="dxa"/>
            <w:vAlign w:val="center"/>
          </w:tcPr>
          <w:p w14:paraId="4330F894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48BD2B98" w14:textId="66CB8CA1" w:rsidR="00E43AD8" w:rsidRPr="00054314" w:rsidRDefault="00824854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Рівняння руху машини</w:t>
            </w:r>
          </w:p>
        </w:tc>
        <w:tc>
          <w:tcPr>
            <w:tcW w:w="913" w:type="dxa"/>
            <w:vAlign w:val="center"/>
          </w:tcPr>
          <w:p w14:paraId="1C3E3A4A" w14:textId="6D1CB8BE" w:rsidR="00E43AD8" w:rsidRPr="0005431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4854" w:rsidRPr="00054314" w14:paraId="2F6D2FEC" w14:textId="77777777" w:rsidTr="009865B8">
        <w:tc>
          <w:tcPr>
            <w:tcW w:w="533" w:type="dxa"/>
            <w:vAlign w:val="center"/>
          </w:tcPr>
          <w:p w14:paraId="58911CF3" w14:textId="287313A1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43A1A860" w14:textId="77777777" w:rsidR="00824854" w:rsidRDefault="00824854" w:rsidP="00824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Постановка задачі оптимізації режиму руху машин</w:t>
            </w:r>
          </w:p>
          <w:p w14:paraId="52107B6E" w14:textId="122F822D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5D5C0D0A" w14:textId="4906C1C2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F267F1D" w14:textId="77777777" w:rsidTr="009865B8">
        <w:tc>
          <w:tcPr>
            <w:tcW w:w="533" w:type="dxa"/>
            <w:vAlign w:val="center"/>
          </w:tcPr>
          <w:p w14:paraId="4B59B27F" w14:textId="2344112F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61C50564" w14:textId="77777777" w:rsidR="00824854" w:rsidRDefault="00824854" w:rsidP="00824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Критерії оптимізації режимів руху машин</w:t>
            </w:r>
          </w:p>
          <w:p w14:paraId="4B21A141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643422C3" w14:textId="5E6CC7FC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7F75EA8" w14:textId="77777777" w:rsidTr="009865B8">
        <w:tc>
          <w:tcPr>
            <w:tcW w:w="533" w:type="dxa"/>
            <w:vAlign w:val="center"/>
          </w:tcPr>
          <w:p w14:paraId="3FBBFF87" w14:textId="14E2B4A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285F1CE4" w14:textId="77777777" w:rsidR="00E6334F" w:rsidRDefault="00E6334F" w:rsidP="00E63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машин варіаційними методами</w:t>
            </w:r>
          </w:p>
          <w:p w14:paraId="2A46A527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733A8B1A" w14:textId="41F52BB2" w:rsidR="00824854" w:rsidRDefault="00B45479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4854" w:rsidRPr="00054314" w14:paraId="68795F54" w14:textId="77777777" w:rsidTr="009865B8">
        <w:tc>
          <w:tcPr>
            <w:tcW w:w="533" w:type="dxa"/>
            <w:vAlign w:val="center"/>
          </w:tcPr>
          <w:p w14:paraId="339546E8" w14:textId="4234D86D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6F6DF374" w14:textId="77777777" w:rsidR="00E6334F" w:rsidRDefault="00E6334F" w:rsidP="00E6334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Оптимізація режиму руху машин, представлених жорсткими динамічними моделями</w:t>
            </w:r>
          </w:p>
          <w:p w14:paraId="00CDF98B" w14:textId="6EEA5C55" w:rsidR="00824854" w:rsidRDefault="00E6334F" w:rsidP="00E63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3" w:type="dxa"/>
            <w:vAlign w:val="center"/>
          </w:tcPr>
          <w:p w14:paraId="78EAF301" w14:textId="68219DB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626C9B9" w14:textId="77777777" w:rsidTr="009865B8">
        <w:tc>
          <w:tcPr>
            <w:tcW w:w="533" w:type="dxa"/>
            <w:vAlign w:val="center"/>
          </w:tcPr>
          <w:p w14:paraId="6D00D065" w14:textId="6CACE912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53479E36" w14:textId="1445260D" w:rsidR="00824854" w:rsidRDefault="00E6334F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Параметрична оптимізація режиму руху машин</w:t>
            </w:r>
          </w:p>
        </w:tc>
        <w:tc>
          <w:tcPr>
            <w:tcW w:w="913" w:type="dxa"/>
            <w:vAlign w:val="center"/>
          </w:tcPr>
          <w:p w14:paraId="7D8D70A1" w14:textId="3BD17805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87D9963" w14:textId="77777777" w:rsidTr="009865B8">
        <w:tc>
          <w:tcPr>
            <w:tcW w:w="533" w:type="dxa"/>
            <w:vAlign w:val="center"/>
          </w:tcPr>
          <w:p w14:paraId="18C6494B" w14:textId="6DF6339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09F6854F" w14:textId="75FF9926" w:rsidR="00824854" w:rsidRDefault="00E6334F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Функціонально-параметрична оптимізація режиму руху машин</w:t>
            </w:r>
          </w:p>
        </w:tc>
        <w:tc>
          <w:tcPr>
            <w:tcW w:w="913" w:type="dxa"/>
            <w:vAlign w:val="center"/>
          </w:tcPr>
          <w:p w14:paraId="5164F0FA" w14:textId="69A3509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C872A6B" w14:textId="77777777" w:rsidTr="009865B8">
        <w:tc>
          <w:tcPr>
            <w:tcW w:w="533" w:type="dxa"/>
            <w:vAlign w:val="center"/>
          </w:tcPr>
          <w:p w14:paraId="3402E22E" w14:textId="7A299951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4" w:type="dxa"/>
            <w:vAlign w:val="center"/>
          </w:tcPr>
          <w:p w14:paraId="6DABD4A7" w14:textId="10CB5520" w:rsidR="00824854" w:rsidRDefault="00E6334F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режиму руху машин, представлених пружними динамічними моделями</w:t>
            </w:r>
          </w:p>
        </w:tc>
        <w:tc>
          <w:tcPr>
            <w:tcW w:w="913" w:type="dxa"/>
            <w:vAlign w:val="center"/>
          </w:tcPr>
          <w:p w14:paraId="7409F19E" w14:textId="638D5802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E744A" w:rsidRPr="00054314" w14:paraId="1CDE34C4" w14:textId="77777777" w:rsidTr="009865B8">
        <w:tc>
          <w:tcPr>
            <w:tcW w:w="533" w:type="dxa"/>
            <w:vAlign w:val="center"/>
          </w:tcPr>
          <w:p w14:paraId="10B9F9F8" w14:textId="77777777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9B76228" w14:textId="240478DA" w:rsidR="00CE744A" w:rsidRDefault="00CE744A" w:rsidP="00CE7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1B3D61D0" w14:textId="196FBD57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454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7B46DD96" w14:textId="77777777" w:rsidR="00EA5319" w:rsidRDefault="00EA5319" w:rsidP="0071730D">
      <w:pPr>
        <w:rPr>
          <w:rFonts w:ascii="Times New Roman" w:hAnsi="Times New Roman" w:cs="Times New Roman"/>
          <w:b/>
          <w:sz w:val="28"/>
          <w:szCs w:val="28"/>
        </w:rPr>
      </w:pPr>
    </w:p>
    <w:p w14:paraId="018B34AB" w14:textId="6A219F4C" w:rsidR="00821112" w:rsidRPr="00BB71C2" w:rsidRDefault="00821112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71730D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E6334F">
        <w:rPr>
          <w:rFonts w:ascii="Times New Roman" w:hAnsi="Times New Roman" w:cs="Times New Roman"/>
          <w:b/>
          <w:sz w:val="28"/>
          <w:szCs w:val="28"/>
        </w:rPr>
        <w:t xml:space="preserve"> ( практичних, 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4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BB71C2" w14:paraId="140B5417" w14:textId="77777777" w:rsidTr="00E969A5">
        <w:tc>
          <w:tcPr>
            <w:tcW w:w="533" w:type="dxa"/>
            <w:vAlign w:val="center"/>
          </w:tcPr>
          <w:p w14:paraId="547042C3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324" w:type="dxa"/>
            <w:vAlign w:val="center"/>
          </w:tcPr>
          <w:p w14:paraId="71BE06FC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221ED62D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14:paraId="31AB6D8E" w14:textId="77777777" w:rsidTr="00E969A5">
        <w:tc>
          <w:tcPr>
            <w:tcW w:w="533" w:type="dxa"/>
            <w:vAlign w:val="center"/>
          </w:tcPr>
          <w:p w14:paraId="11A5C4BC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1F7913A0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02F2A4DD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13ED" w:rsidRPr="00BB71C2" w14:paraId="1E781C78" w14:textId="77777777" w:rsidTr="00E969A5">
        <w:tc>
          <w:tcPr>
            <w:tcW w:w="533" w:type="dxa"/>
            <w:vAlign w:val="center"/>
          </w:tcPr>
          <w:p w14:paraId="4449605F" w14:textId="00E8ED22" w:rsidR="007813ED" w:rsidRPr="007813ED" w:rsidRDefault="007813E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4E02E544" w14:textId="1B0D4CF4" w:rsidR="007813ED" w:rsidRPr="00054314" w:rsidRDefault="007813ED" w:rsidP="0072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математичної моделі жорсткої системи </w:t>
            </w:r>
            <w:r w:rsidR="007247CA">
              <w:rPr>
                <w:rFonts w:ascii="Times New Roman" w:hAnsi="Times New Roman" w:cs="Times New Roman"/>
                <w:sz w:val="28"/>
                <w:szCs w:val="28"/>
              </w:rPr>
              <w:t xml:space="preserve">механізму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</w:p>
        </w:tc>
        <w:tc>
          <w:tcPr>
            <w:tcW w:w="913" w:type="dxa"/>
            <w:vAlign w:val="center"/>
          </w:tcPr>
          <w:p w14:paraId="602249DA" w14:textId="4FF74831" w:rsidR="007813ED" w:rsidRPr="00054314" w:rsidRDefault="007813E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656" w:rsidRPr="00BB71C2" w14:paraId="34638058" w14:textId="77777777" w:rsidTr="00E969A5">
        <w:tc>
          <w:tcPr>
            <w:tcW w:w="533" w:type="dxa"/>
            <w:vAlign w:val="center"/>
          </w:tcPr>
          <w:p w14:paraId="435DBB0D" w14:textId="11535147" w:rsidR="00F12656" w:rsidRPr="00054314" w:rsidRDefault="007247CA" w:rsidP="00F1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DDDBEB5" w14:textId="706550FC" w:rsidR="00F12656" w:rsidRPr="00054314" w:rsidRDefault="00F12656" w:rsidP="00F12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Оптимізація режиму руху транспортного засобу з жорсткою моделлю за </w:t>
            </w:r>
            <w:r w:rsidR="00BE5F76">
              <w:rPr>
                <w:rFonts w:ascii="Times New Roman" w:hAnsi="Times New Roman" w:cs="Times New Roman"/>
                <w:sz w:val="28"/>
                <w:szCs w:val="28"/>
              </w:rPr>
              <w:t xml:space="preserve">енергетичним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критерієм </w:t>
            </w:r>
          </w:p>
        </w:tc>
        <w:tc>
          <w:tcPr>
            <w:tcW w:w="913" w:type="dxa"/>
            <w:vAlign w:val="center"/>
          </w:tcPr>
          <w:p w14:paraId="3EEA0F8E" w14:textId="77777777" w:rsidR="00F12656" w:rsidRPr="00054314" w:rsidRDefault="00F12656" w:rsidP="00F12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BB71C2" w14:paraId="0216DFCD" w14:textId="77777777" w:rsidTr="00E969A5">
        <w:tc>
          <w:tcPr>
            <w:tcW w:w="533" w:type="dxa"/>
            <w:vAlign w:val="center"/>
          </w:tcPr>
          <w:p w14:paraId="683F8DED" w14:textId="75A7DD41" w:rsidR="00A20AA0" w:rsidRPr="00054314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6934B4C2" w14:textId="5BB508AF" w:rsidR="00A20AA0" w:rsidRPr="00054314" w:rsidRDefault="00CC5C5D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504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птимізація режиму руху транспортного засобу</w:t>
            </w:r>
            <w:r w:rsidR="007813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</w:t>
            </w:r>
            <w:r w:rsidR="000504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жорсткою</w:t>
            </w:r>
            <w:r w:rsidR="003362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критерієм динамічної складової потужності</w:t>
            </w:r>
          </w:p>
        </w:tc>
        <w:tc>
          <w:tcPr>
            <w:tcW w:w="913" w:type="dxa"/>
            <w:vAlign w:val="center"/>
          </w:tcPr>
          <w:p w14:paraId="26075364" w14:textId="77777777" w:rsidR="00A20AA0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969A5" w:rsidRPr="00BB71C2" w14:paraId="127B0676" w14:textId="77777777" w:rsidTr="00E969A5">
        <w:tc>
          <w:tcPr>
            <w:tcW w:w="533" w:type="dxa"/>
            <w:vAlign w:val="center"/>
          </w:tcPr>
          <w:p w14:paraId="2A8C2326" w14:textId="0119B837" w:rsidR="00E969A5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D2D27E5" w14:textId="044F77C5" w:rsidR="00E969A5" w:rsidRDefault="00CC5C5D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птимізація режиму руху транспортного засобу з жорсткою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критерієм середнього значення енергії ривків</w:t>
            </w:r>
          </w:p>
        </w:tc>
        <w:tc>
          <w:tcPr>
            <w:tcW w:w="913" w:type="dxa"/>
            <w:vAlign w:val="center"/>
          </w:tcPr>
          <w:p w14:paraId="286053C9" w14:textId="3EC44676" w:rsidR="00E969A5" w:rsidRDefault="00E969A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969A5" w:rsidRPr="00BB71C2" w14:paraId="6F874A28" w14:textId="77777777" w:rsidTr="00E969A5">
        <w:tc>
          <w:tcPr>
            <w:tcW w:w="533" w:type="dxa"/>
            <w:vAlign w:val="center"/>
          </w:tcPr>
          <w:p w14:paraId="57FBF14A" w14:textId="3094B327" w:rsidR="00E969A5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77647F11" w14:textId="7C2F99CA" w:rsidR="00E969A5" w:rsidRDefault="0086405C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птимізація режиму руху транспортного засобу з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пружною динамічною 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критерієм середньоквадратичного значення тягового зусилля</w:t>
            </w:r>
          </w:p>
        </w:tc>
        <w:tc>
          <w:tcPr>
            <w:tcW w:w="913" w:type="dxa"/>
            <w:vAlign w:val="center"/>
          </w:tcPr>
          <w:p w14:paraId="656BB18D" w14:textId="29E861AA" w:rsidR="00E969A5" w:rsidRDefault="00B45479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6405C" w:rsidRPr="00BB71C2" w14:paraId="04A4D8F8" w14:textId="77777777" w:rsidTr="00E969A5">
        <w:tc>
          <w:tcPr>
            <w:tcW w:w="533" w:type="dxa"/>
            <w:vAlign w:val="center"/>
          </w:tcPr>
          <w:p w14:paraId="623A8C03" w14:textId="77777777" w:rsidR="0086405C" w:rsidRDefault="0086405C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7B1A3896" w14:textId="2AE96AC4" w:rsidR="0086405C" w:rsidRDefault="0086405C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Разом</w:t>
            </w:r>
          </w:p>
        </w:tc>
        <w:tc>
          <w:tcPr>
            <w:tcW w:w="913" w:type="dxa"/>
            <w:vAlign w:val="center"/>
          </w:tcPr>
          <w:p w14:paraId="37F9C91B" w14:textId="33FFAA29" w:rsidR="0086405C" w:rsidRDefault="0086405C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454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2D2081F5" w14:textId="77777777" w:rsidR="007247CA" w:rsidRDefault="007247CA" w:rsidP="00E04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FDF84" w14:textId="77777777" w:rsidR="005577B4" w:rsidRDefault="00AC1DBC" w:rsidP="00AC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D4B0EB5" w14:textId="1A4AF398" w:rsidR="0043593B" w:rsidRPr="00511B5F" w:rsidRDefault="0043593B" w:rsidP="00E63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43593B" w:rsidRPr="00FF10D2" w14:paraId="6C8F56A5" w14:textId="77777777" w:rsidTr="00AD1C91">
        <w:tc>
          <w:tcPr>
            <w:tcW w:w="0" w:type="auto"/>
          </w:tcPr>
          <w:p w14:paraId="33800481" w14:textId="77777777" w:rsidR="0043593B" w:rsidRPr="00FF10D2" w:rsidRDefault="0043593B" w:rsidP="00025CC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77777777" w:rsidR="0043593B" w:rsidRPr="00FF10D2" w:rsidRDefault="0043593B" w:rsidP="00025CC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</w:tcPr>
          <w:p w14:paraId="2A96CB67" w14:textId="77777777" w:rsidR="0043593B" w:rsidRPr="00FF10D2" w:rsidRDefault="0043593B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vAlign w:val="center"/>
          </w:tcPr>
          <w:p w14:paraId="7605EB8E" w14:textId="77777777" w:rsidR="0043593B" w:rsidRPr="00FF10D2" w:rsidRDefault="0043593B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77777777" w:rsidR="0043593B" w:rsidRPr="00FF10D2" w:rsidRDefault="0043593B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3593B" w:rsidRPr="00FF10D2" w14:paraId="7CD790A8" w14:textId="77777777" w:rsidTr="00AD1C91">
        <w:tc>
          <w:tcPr>
            <w:tcW w:w="0" w:type="auto"/>
          </w:tcPr>
          <w:p w14:paraId="1A866696" w14:textId="7062FCB0" w:rsidR="0043593B" w:rsidRPr="00FF10D2" w:rsidRDefault="0060193F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11A4842" w14:textId="0BDEC5F3" w:rsidR="0043593B" w:rsidRPr="00FF10D2" w:rsidRDefault="0043593B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Принципи 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і порядок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побудови дискретних динамічних моделей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 машин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>їхні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ів.</w:t>
            </w:r>
          </w:p>
        </w:tc>
        <w:tc>
          <w:tcPr>
            <w:tcW w:w="0" w:type="auto"/>
            <w:vAlign w:val="center"/>
          </w:tcPr>
          <w:p w14:paraId="5852D58E" w14:textId="2CC21FD8" w:rsidR="0043593B" w:rsidRPr="00FF10D2" w:rsidRDefault="00DE0B6C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8A80C90" w14:textId="77777777" w:rsidTr="00AD1C91">
        <w:tc>
          <w:tcPr>
            <w:tcW w:w="0" w:type="auto"/>
          </w:tcPr>
          <w:p w14:paraId="62721E40" w14:textId="13294B50" w:rsidR="0043593B" w:rsidRPr="00FF10D2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EFF7206" w14:textId="3280793A" w:rsidR="0043593B" w:rsidRPr="00FF10D2" w:rsidRDefault="0043593B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 Лагранжа другого роду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їх застосування для розв’язування задач динаміки машин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vAlign w:val="center"/>
          </w:tcPr>
          <w:p w14:paraId="38C64093" w14:textId="68B2830A" w:rsidR="0043593B" w:rsidRPr="00FF10D2" w:rsidRDefault="001031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684F3279" w14:textId="77777777" w:rsidTr="00AD1C91">
        <w:tc>
          <w:tcPr>
            <w:tcW w:w="0" w:type="auto"/>
          </w:tcPr>
          <w:p w14:paraId="51F6BCE3" w14:textId="1CE9F171" w:rsidR="0043593B" w:rsidRPr="00FF10D2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1B942BC" w14:textId="30788CD4" w:rsidR="0043593B" w:rsidRPr="00FF10D2" w:rsidRDefault="0043593B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можливих переміщень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його застосування для розв’язування задач динаміки машин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vAlign w:val="center"/>
          </w:tcPr>
          <w:p w14:paraId="3B41D9D9" w14:textId="6CAF5D2D" w:rsidR="0043593B" w:rsidRPr="00FF10D2" w:rsidRDefault="00CE744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593B" w:rsidRPr="00FF10D2" w14:paraId="1CBE6A78" w14:textId="77777777" w:rsidTr="00AD1C91">
        <w:tc>
          <w:tcPr>
            <w:tcW w:w="0" w:type="auto"/>
          </w:tcPr>
          <w:p w14:paraId="4150383B" w14:textId="161E8D9D" w:rsidR="0043593B" w:rsidRPr="00FF10D2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D89F4F8" w14:textId="4B897FC7" w:rsidR="0043593B" w:rsidRPr="00FF10D2" w:rsidRDefault="00D64512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с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>татичн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динамічної механічн</w:t>
            </w:r>
            <w:r w:rsidR="00A0418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 xml:space="preserve"> асинхронного електродвигуна з короткозамкненим ротором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визначення їх параметрів.</w:t>
            </w:r>
          </w:p>
        </w:tc>
        <w:tc>
          <w:tcPr>
            <w:tcW w:w="0" w:type="auto"/>
            <w:vAlign w:val="center"/>
          </w:tcPr>
          <w:p w14:paraId="70879725" w14:textId="60CFCC84" w:rsidR="0043593B" w:rsidRPr="00FF10D2" w:rsidRDefault="001031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AD606A1" w14:textId="77777777" w:rsidTr="00AD1C91">
        <w:tc>
          <w:tcPr>
            <w:tcW w:w="0" w:type="auto"/>
          </w:tcPr>
          <w:p w14:paraId="5007332B" w14:textId="76B07D9F" w:rsidR="0043593B" w:rsidRPr="00FF10D2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2CD97" w14:textId="0A1F0B9B" w:rsidR="0043593B" w:rsidRPr="00FF10D2" w:rsidRDefault="00D64512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оаналізувати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>тапи пуску машини з одним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двома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00D5F2F3" w14:textId="008181C2" w:rsidR="0043593B" w:rsidRPr="00FF10D2" w:rsidRDefault="00B45479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593B" w:rsidRPr="00FF10D2" w14:paraId="629C99E1" w14:textId="77777777" w:rsidTr="00AD1C91">
        <w:tc>
          <w:tcPr>
            <w:tcW w:w="0" w:type="auto"/>
          </w:tcPr>
          <w:p w14:paraId="6FC92AB9" w14:textId="2D7DAFF7" w:rsidR="0043593B" w:rsidRPr="00FF10D2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1378F78E" w14:textId="2F162FAA" w:rsidR="0043593B" w:rsidRPr="00FF10D2" w:rsidRDefault="00BE3D2B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Побудувати математичну модель динаміки руху візка 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з гнучким підвісом вантажу в площині переміщення.</w:t>
            </w:r>
          </w:p>
        </w:tc>
        <w:tc>
          <w:tcPr>
            <w:tcW w:w="0" w:type="auto"/>
            <w:vAlign w:val="center"/>
          </w:tcPr>
          <w:p w14:paraId="22BDB384" w14:textId="135A436E" w:rsidR="0043593B" w:rsidRPr="00FF10D2" w:rsidRDefault="00F56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0C83472D" w14:textId="77777777" w:rsidTr="00AD1C91">
        <w:tc>
          <w:tcPr>
            <w:tcW w:w="0" w:type="auto"/>
          </w:tcPr>
          <w:p w14:paraId="3DC5A360" w14:textId="715A9779" w:rsidR="0043593B" w:rsidRPr="00FF10D2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2197FA0" w14:textId="165EAA58" w:rsidR="0043593B" w:rsidRPr="00FF10D2" w:rsidRDefault="00493F2C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необхідних умов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стаціонарного значення критерію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оптимізації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представленого інтегральним функціоналом</w:t>
            </w:r>
            <w:r w:rsidR="00BE3D2B">
              <w:rPr>
                <w:rFonts w:ascii="Times New Roman" w:hAnsi="Times New Roman" w:cs="Times New Roman"/>
                <w:sz w:val="28"/>
                <w:szCs w:val="28"/>
              </w:rPr>
              <w:t xml:space="preserve"> першого порядку ( рівняння Ейлера)</w:t>
            </w:r>
            <w:r w:rsidR="00376D07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vAlign w:val="center"/>
          </w:tcPr>
          <w:p w14:paraId="07421098" w14:textId="5E2FDD46" w:rsidR="0043593B" w:rsidRPr="00FF10D2" w:rsidRDefault="001031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524A5DAD" w14:textId="77777777" w:rsidTr="00AD1C91">
        <w:tc>
          <w:tcPr>
            <w:tcW w:w="0" w:type="auto"/>
          </w:tcPr>
          <w:p w14:paraId="234E466B" w14:textId="1DFBABCD" w:rsidR="0043593B" w:rsidRPr="00FF10D2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CF02BC6" w14:textId="7867521F" w:rsidR="0043593B" w:rsidRPr="00FF10D2" w:rsidRDefault="00BE3D2B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необхідних умов стаціонарного значення критерію оптимізації, представленого інтегральним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функціонал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вищих порядків ( рівняння Пуассона)</w:t>
            </w:r>
            <w:r w:rsidR="00376D07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vAlign w:val="center"/>
          </w:tcPr>
          <w:p w14:paraId="74CC078B" w14:textId="2AE8E9F4" w:rsidR="0043593B" w:rsidRPr="00FF10D2" w:rsidRDefault="00BE3D2B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184" w:rsidRPr="00FF10D2" w14:paraId="03B63AD5" w14:textId="77777777" w:rsidTr="00AD1C91">
        <w:tc>
          <w:tcPr>
            <w:tcW w:w="0" w:type="auto"/>
          </w:tcPr>
          <w:p w14:paraId="5A411031" w14:textId="5AFA9536" w:rsidR="00A04184" w:rsidRDefault="00B0157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D17210A" w14:textId="582EA37A" w:rsidR="00A04184" w:rsidRDefault="00A04184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достатніх умов стаціонарного значення критерію оптимізації, представленого інтегральними функціоналами першого та вищих порядків </w:t>
            </w:r>
          </w:p>
        </w:tc>
        <w:tc>
          <w:tcPr>
            <w:tcW w:w="0" w:type="auto"/>
            <w:vAlign w:val="center"/>
          </w:tcPr>
          <w:p w14:paraId="4B5B2C10" w14:textId="593BF15A" w:rsidR="00A04184" w:rsidRDefault="00B45479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593B" w:rsidRPr="00FF10D2" w14:paraId="29E733B8" w14:textId="77777777" w:rsidTr="00AD1C91">
        <w:tc>
          <w:tcPr>
            <w:tcW w:w="0" w:type="auto"/>
          </w:tcPr>
          <w:p w14:paraId="580866A6" w14:textId="083AD03E" w:rsidR="0043593B" w:rsidRDefault="00A04184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5556E045" w14:textId="2E93EEBF" w:rsidR="0043593B" w:rsidRDefault="003E0846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оптимального режиму руху за </w:t>
            </w:r>
            <w:r w:rsidR="0056434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критерієм</w:t>
            </w:r>
            <w:r w:rsidR="00564343">
              <w:rPr>
                <w:rFonts w:ascii="Times New Roman" w:hAnsi="Times New Roman" w:cs="Times New Roman"/>
                <w:sz w:val="28"/>
                <w:szCs w:val="28"/>
              </w:rPr>
              <w:t xml:space="preserve"> машини, представленої жорсткою моделлю.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0E69B79" w14:textId="7B519D3D" w:rsidR="0043593B" w:rsidRDefault="00564343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184" w:rsidRPr="00FF10D2" w14:paraId="51DE079C" w14:textId="77777777" w:rsidTr="00AD1C91">
        <w:tc>
          <w:tcPr>
            <w:tcW w:w="0" w:type="auto"/>
          </w:tcPr>
          <w:p w14:paraId="1022AD67" w14:textId="77777777" w:rsidR="00A04184" w:rsidRDefault="00A04184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62F467" w14:textId="22CBCD40" w:rsidR="00A04184" w:rsidRDefault="00A04184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vAlign w:val="center"/>
          </w:tcPr>
          <w:p w14:paraId="7846DECB" w14:textId="7C62270C" w:rsidR="00A04184" w:rsidRDefault="00CE744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4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02DE28A" w14:textId="77777777" w:rsidR="004E680A" w:rsidRPr="001B193C" w:rsidRDefault="005577B4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524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End w:id="0"/>
      <w:r w:rsidR="004E680A"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5B58AAF6" w14:textId="77777777" w:rsidR="004E680A" w:rsidRPr="001B193C" w:rsidRDefault="004E680A" w:rsidP="004E680A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73A38F9B" w14:textId="77777777" w:rsidR="004E680A" w:rsidRPr="001B193C" w:rsidRDefault="004E680A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64C93141" w14:textId="77777777" w:rsidR="004E680A" w:rsidRPr="001B193C" w:rsidRDefault="004E680A" w:rsidP="004E680A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157385E0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0BE38E23" w14:textId="77777777" w:rsidR="004E680A" w:rsidRPr="001B193C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1287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33D08B30" w14:textId="77777777" w:rsidR="004E680A" w:rsidRPr="001B193C" w:rsidRDefault="004E680A" w:rsidP="004E6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2788C4C" w14:textId="622E7317" w:rsidR="004E680A" w:rsidRPr="00F6737A" w:rsidRDefault="004E680A" w:rsidP="004E680A">
      <w:pPr>
        <w:pStyle w:val="a5"/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4E680A" w:rsidRPr="001B193C" w14:paraId="4BB67AA0" w14:textId="77777777" w:rsidTr="009865B8">
        <w:trPr>
          <w:jc w:val="center"/>
        </w:trPr>
        <w:tc>
          <w:tcPr>
            <w:tcW w:w="3239" w:type="dxa"/>
          </w:tcPr>
          <w:p w14:paraId="45AB33F9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</w:tcPr>
          <w:p w14:paraId="53F5B4AB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</w:tcPr>
          <w:p w14:paraId="1420DC77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4E680A" w:rsidRPr="001B193C" w14:paraId="20057D5A" w14:textId="77777777" w:rsidTr="009865B8">
        <w:trPr>
          <w:jc w:val="center"/>
        </w:trPr>
        <w:tc>
          <w:tcPr>
            <w:tcW w:w="9770" w:type="dxa"/>
            <w:gridSpan w:val="3"/>
          </w:tcPr>
          <w:p w14:paraId="328B2B36" w14:textId="6CCF0D6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4AD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Динаміка машин</w:t>
            </w:r>
          </w:p>
        </w:tc>
      </w:tr>
      <w:tr w:rsidR="004E680A" w:rsidRPr="001B193C" w14:paraId="28E7CA20" w14:textId="77777777" w:rsidTr="009865B8">
        <w:trPr>
          <w:jc w:val="center"/>
        </w:trPr>
        <w:tc>
          <w:tcPr>
            <w:tcW w:w="3239" w:type="dxa"/>
          </w:tcPr>
          <w:p w14:paraId="0DA6AB28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</w:tcPr>
          <w:p w14:paraId="4E00DF9E" w14:textId="1DBED95C" w:rsidR="004E680A" w:rsidRPr="000B3DF0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Знати </w:t>
            </w:r>
            <w:r w:rsidR="00C15366" w:rsidRPr="000B3DF0">
              <w:rPr>
                <w:rFonts w:ascii="Times New Roman" w:hAnsi="Times New Roman" w:cs="Times New Roman"/>
                <w:sz w:val="20"/>
                <w:szCs w:val="20"/>
              </w:rPr>
              <w:t>методи побудови математичних моделей динаміки машин.</w:t>
            </w: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 Вміти </w:t>
            </w:r>
            <w:r w:rsidR="00C15366" w:rsidRPr="000B3DF0">
              <w:rPr>
                <w:rFonts w:ascii="Times New Roman" w:hAnsi="Times New Roman" w:cs="Times New Roman"/>
                <w:sz w:val="20"/>
                <w:szCs w:val="20"/>
              </w:rPr>
              <w:t>скласти математичну модель механізму з жорсткими ланками</w:t>
            </w: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</w:tcPr>
          <w:p w14:paraId="128F922F" w14:textId="3350F1EC" w:rsidR="004E680A" w:rsidRPr="001B193C" w:rsidRDefault="00A94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94AD8" w:rsidRPr="001B193C" w14:paraId="64DBBBD7" w14:textId="77777777" w:rsidTr="009865B8">
        <w:trPr>
          <w:jc w:val="center"/>
        </w:trPr>
        <w:tc>
          <w:tcPr>
            <w:tcW w:w="3239" w:type="dxa"/>
          </w:tcPr>
          <w:p w14:paraId="7B256F38" w14:textId="4C3B2FCE" w:rsidR="00A94AD8" w:rsidRPr="001B193C" w:rsidRDefault="00A94AD8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734" w:type="dxa"/>
          </w:tcPr>
          <w:p w14:paraId="6628A2DD" w14:textId="77777777" w:rsidR="00A94AD8" w:rsidRPr="001B193C" w:rsidRDefault="00A94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14:paraId="3FFCEB4D" w14:textId="124D3700" w:rsidR="00A94AD8" w:rsidRDefault="00A94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4AD8" w:rsidRPr="001B193C" w14:paraId="601867F1" w14:textId="77777777" w:rsidTr="009865B8">
        <w:trPr>
          <w:jc w:val="center"/>
        </w:trPr>
        <w:tc>
          <w:tcPr>
            <w:tcW w:w="3239" w:type="dxa"/>
          </w:tcPr>
          <w:p w14:paraId="4F511398" w14:textId="37739A50" w:rsidR="00A94AD8" w:rsidRDefault="00A94AD8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</w:tcPr>
          <w:p w14:paraId="74699DC9" w14:textId="77777777" w:rsidR="00A94AD8" w:rsidRPr="001B193C" w:rsidRDefault="00A94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14:paraId="12D7139F" w14:textId="6B5AF87E" w:rsidR="00A94AD8" w:rsidRDefault="00A94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4AD8" w:rsidRPr="001B193C" w14:paraId="46B6ACD2" w14:textId="77777777" w:rsidTr="009865B8">
        <w:trPr>
          <w:jc w:val="center"/>
        </w:trPr>
        <w:tc>
          <w:tcPr>
            <w:tcW w:w="3239" w:type="dxa"/>
          </w:tcPr>
          <w:p w14:paraId="2459964C" w14:textId="2DF6369A" w:rsidR="00A94AD8" w:rsidRDefault="00A94AD8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</w:tcPr>
          <w:p w14:paraId="1BE7B635" w14:textId="77777777" w:rsidR="00A94AD8" w:rsidRPr="001B193C" w:rsidRDefault="00A94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14:paraId="2345C581" w14:textId="0110B3EB" w:rsidR="00A94AD8" w:rsidRDefault="00A94AD8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C59BD" w:rsidRPr="001B193C" w14:paraId="1EA0BF6E" w14:textId="77777777" w:rsidTr="00487DFF">
        <w:trPr>
          <w:jc w:val="center"/>
        </w:trPr>
        <w:tc>
          <w:tcPr>
            <w:tcW w:w="9770" w:type="dxa"/>
            <w:gridSpan w:val="3"/>
          </w:tcPr>
          <w:p w14:paraId="1A392DDA" w14:textId="674C0551" w:rsidR="00FC59BD" w:rsidRPr="00FC59BD" w:rsidRDefault="00FC59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Змістовний модуль2. Оптимізація режиму руху машин</w:t>
            </w:r>
          </w:p>
        </w:tc>
      </w:tr>
      <w:tr w:rsidR="004E680A" w:rsidRPr="001B193C" w14:paraId="62916F8F" w14:textId="77777777" w:rsidTr="009865B8">
        <w:trPr>
          <w:jc w:val="center"/>
        </w:trPr>
        <w:tc>
          <w:tcPr>
            <w:tcW w:w="3239" w:type="dxa"/>
          </w:tcPr>
          <w:p w14:paraId="5F41F82D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</w:tcPr>
          <w:p w14:paraId="00DACC4A" w14:textId="0768161F" w:rsidR="004E680A" w:rsidRPr="000B3DF0" w:rsidRDefault="00C1536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Знати методи оптимізації режимів руху машин. </w:t>
            </w:r>
            <w:r w:rsidR="004E680A"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Вміти </w:t>
            </w: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>оптимізувати режим руху механізму з жорсткими ланками</w:t>
            </w:r>
            <w:r w:rsidR="004E680A" w:rsidRPr="000B3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</w:tcPr>
          <w:p w14:paraId="64DBE29C" w14:textId="4D37DA41" w:rsidR="004E680A" w:rsidRPr="001B193C" w:rsidRDefault="00FC59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80A" w:rsidRPr="001B193C" w14:paraId="7D46B160" w14:textId="77777777" w:rsidTr="009865B8">
        <w:trPr>
          <w:jc w:val="center"/>
        </w:trPr>
        <w:tc>
          <w:tcPr>
            <w:tcW w:w="3239" w:type="dxa"/>
          </w:tcPr>
          <w:p w14:paraId="0071B40B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734" w:type="dxa"/>
          </w:tcPr>
          <w:p w14:paraId="2514BD79" w14:textId="70D73CA1" w:rsidR="004E680A" w:rsidRPr="000B3DF0" w:rsidRDefault="00C15366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>Знати</w:t>
            </w:r>
            <w:r w:rsidR="00CF2D77" w:rsidRPr="000B3D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 в якому вигляді представляється критерій динамічної складової потужності. </w:t>
            </w:r>
            <w:r w:rsidR="004E680A"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Вміти </w:t>
            </w: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>визначити умову екстремального значення критерію динамічної складової потужності.</w:t>
            </w:r>
          </w:p>
        </w:tc>
        <w:tc>
          <w:tcPr>
            <w:tcW w:w="2797" w:type="dxa"/>
          </w:tcPr>
          <w:p w14:paraId="27B59CA2" w14:textId="403985AE" w:rsidR="004E680A" w:rsidRPr="001B193C" w:rsidRDefault="00FC59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80A" w:rsidRPr="001B193C" w14:paraId="313D3126" w14:textId="77777777" w:rsidTr="009865B8">
        <w:trPr>
          <w:jc w:val="center"/>
        </w:trPr>
        <w:tc>
          <w:tcPr>
            <w:tcW w:w="3239" w:type="dxa"/>
          </w:tcPr>
          <w:p w14:paraId="1C0FB31D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734" w:type="dxa"/>
          </w:tcPr>
          <w:p w14:paraId="21572BBD" w14:textId="53A17CEA" w:rsidR="004E680A" w:rsidRPr="000B3DF0" w:rsidRDefault="00CF2D77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>Знати, в якому вигляді представляється критерій середнього значення енергії ривків. Вміти визначити умову екстремального значення критерію середнього значення енергії ривків.</w:t>
            </w:r>
          </w:p>
        </w:tc>
        <w:tc>
          <w:tcPr>
            <w:tcW w:w="2797" w:type="dxa"/>
          </w:tcPr>
          <w:p w14:paraId="2835C116" w14:textId="600DAC23" w:rsidR="004E680A" w:rsidRPr="001B193C" w:rsidRDefault="00FC59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80A" w:rsidRPr="001B193C" w14:paraId="1A150683" w14:textId="77777777" w:rsidTr="009865B8">
        <w:trPr>
          <w:jc w:val="center"/>
        </w:trPr>
        <w:tc>
          <w:tcPr>
            <w:tcW w:w="3239" w:type="dxa"/>
          </w:tcPr>
          <w:p w14:paraId="13935593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5</w:t>
            </w:r>
          </w:p>
        </w:tc>
        <w:tc>
          <w:tcPr>
            <w:tcW w:w="3734" w:type="dxa"/>
          </w:tcPr>
          <w:p w14:paraId="1646A8EB" w14:textId="509442F3" w:rsidR="004E680A" w:rsidRPr="001B193C" w:rsidRDefault="00CF2D77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Знати умови екстремуму інтегрального функціоналу вищих порядків. </w:t>
            </w:r>
            <w:r w:rsidR="004E680A"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Вміти </w:t>
            </w:r>
            <w:r w:rsidRPr="000B3DF0">
              <w:rPr>
                <w:rFonts w:ascii="Times New Roman" w:hAnsi="Times New Roman" w:cs="Times New Roman"/>
                <w:sz w:val="20"/>
                <w:szCs w:val="20"/>
              </w:rPr>
              <w:t xml:space="preserve">записати середньоквадратичне значення </w:t>
            </w:r>
            <w:r w:rsidRPr="000B3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рушійного зусилля (моменту</w:t>
            </w:r>
            <w:r w:rsidR="00A94AD8" w:rsidRPr="000B3DF0">
              <w:rPr>
                <w:rFonts w:ascii="Times New Roman" w:hAnsi="Times New Roman" w:cs="Times New Roman"/>
                <w:sz w:val="20"/>
                <w:szCs w:val="20"/>
              </w:rPr>
              <w:t>)приводного механізму у вигляді інтегрального функціоналу</w:t>
            </w:r>
            <w:r w:rsidR="00A94A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97" w:type="dxa"/>
          </w:tcPr>
          <w:p w14:paraId="2FCB01E9" w14:textId="7B222F12" w:rsidR="004E680A" w:rsidRPr="001B193C" w:rsidRDefault="00FC59BD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4E680A" w:rsidRPr="001B193C" w14:paraId="4124761F" w14:textId="77777777" w:rsidTr="009865B8">
        <w:trPr>
          <w:jc w:val="center"/>
        </w:trPr>
        <w:tc>
          <w:tcPr>
            <w:tcW w:w="3239" w:type="dxa"/>
          </w:tcPr>
          <w:p w14:paraId="20D42CF8" w14:textId="22EDE0C4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06CDE0B1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14:paraId="23319B6D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80A" w:rsidRPr="001B193C" w14:paraId="2441362E" w14:textId="77777777" w:rsidTr="009865B8">
        <w:trPr>
          <w:jc w:val="center"/>
        </w:trPr>
        <w:tc>
          <w:tcPr>
            <w:tcW w:w="3239" w:type="dxa"/>
          </w:tcPr>
          <w:p w14:paraId="2ED44EB7" w14:textId="67D51A1E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Модульна контрольна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21DC98F3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26E46D48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80A" w:rsidRPr="001B193C" w14:paraId="255AE50C" w14:textId="77777777" w:rsidTr="009865B8">
        <w:trPr>
          <w:jc w:val="center"/>
        </w:trPr>
        <w:tc>
          <w:tcPr>
            <w:tcW w:w="3239" w:type="dxa"/>
          </w:tcPr>
          <w:p w14:paraId="74C84013" w14:textId="44F53BBA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Разом за модулем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414F100A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11272248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E680A" w:rsidRPr="001B193C" w14:paraId="61BB835F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5BE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99A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8AD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4E680A" w:rsidRPr="001B193C" w14:paraId="26035369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B23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F92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692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80A" w:rsidRPr="001B193C" w14:paraId="4294FB74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AD9" w14:textId="77777777" w:rsidR="004E680A" w:rsidRPr="001B193C" w:rsidRDefault="004E680A" w:rsidP="00025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083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132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687F6522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7A57BAF1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4E680A" w:rsidRPr="001B193C" w14:paraId="1446E3B5" w14:textId="77777777" w:rsidTr="009865B8">
        <w:trPr>
          <w:jc w:val="center"/>
        </w:trPr>
        <w:tc>
          <w:tcPr>
            <w:tcW w:w="2835" w:type="dxa"/>
            <w:vMerge w:val="restart"/>
            <w:vAlign w:val="center"/>
          </w:tcPr>
          <w:p w14:paraId="12AB977B" w14:textId="77777777" w:rsidR="004E680A" w:rsidRPr="001B193C" w:rsidRDefault="004E680A" w:rsidP="00025CC5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5BDEFAC3" w14:textId="77777777" w:rsidR="004E680A" w:rsidRPr="001B193C" w:rsidRDefault="004E680A" w:rsidP="00025CC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4E680A" w:rsidRPr="001B193C" w14:paraId="1ACC12F6" w14:textId="77777777" w:rsidTr="009865B8">
        <w:trPr>
          <w:jc w:val="center"/>
        </w:trPr>
        <w:tc>
          <w:tcPr>
            <w:tcW w:w="2835" w:type="dxa"/>
            <w:vMerge/>
            <w:vAlign w:val="center"/>
          </w:tcPr>
          <w:p w14:paraId="7E9A5A8F" w14:textId="77777777" w:rsidR="004E680A" w:rsidRPr="001B193C" w:rsidRDefault="004E680A" w:rsidP="00025CC5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02912EEB" w14:textId="77777777" w:rsidR="004E680A" w:rsidRPr="001B193C" w:rsidRDefault="004E680A" w:rsidP="00025CC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16C1905E" w14:textId="77777777" w:rsidR="004E680A" w:rsidRPr="001B193C" w:rsidRDefault="004E680A" w:rsidP="00025CC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4E680A" w:rsidRPr="001B193C" w14:paraId="49DDE8E2" w14:textId="77777777" w:rsidTr="009865B8">
        <w:trPr>
          <w:jc w:val="center"/>
        </w:trPr>
        <w:tc>
          <w:tcPr>
            <w:tcW w:w="2835" w:type="dxa"/>
            <w:vAlign w:val="center"/>
          </w:tcPr>
          <w:p w14:paraId="22002350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A577386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07F7D61E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4E680A" w:rsidRPr="001B193C" w14:paraId="5F680C2C" w14:textId="77777777" w:rsidTr="009865B8">
        <w:trPr>
          <w:jc w:val="center"/>
        </w:trPr>
        <w:tc>
          <w:tcPr>
            <w:tcW w:w="2835" w:type="dxa"/>
            <w:vAlign w:val="center"/>
          </w:tcPr>
          <w:p w14:paraId="613BF17A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53ABCB2E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09E9934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3A9B764A" w14:textId="77777777" w:rsidTr="009865B8">
        <w:trPr>
          <w:jc w:val="center"/>
        </w:trPr>
        <w:tc>
          <w:tcPr>
            <w:tcW w:w="2835" w:type="dxa"/>
            <w:vAlign w:val="center"/>
          </w:tcPr>
          <w:p w14:paraId="35A7DB3D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03927DA5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25EAC530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491AAD53" w14:textId="77777777" w:rsidTr="009865B8">
        <w:trPr>
          <w:jc w:val="center"/>
        </w:trPr>
        <w:tc>
          <w:tcPr>
            <w:tcW w:w="2835" w:type="dxa"/>
            <w:vAlign w:val="center"/>
          </w:tcPr>
          <w:p w14:paraId="7915C308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52E7F50E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27B0EA56" w14:textId="77777777" w:rsidR="004E680A" w:rsidRPr="001B193C" w:rsidRDefault="004E680A" w:rsidP="000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72FA24CA" w14:textId="77777777" w:rsidR="00025CC5" w:rsidRDefault="00025CC5" w:rsidP="000B3DF0">
      <w:pPr>
        <w:rPr>
          <w:rFonts w:ascii="Times New Roman" w:hAnsi="Times New Roman" w:cs="Times New Roman"/>
          <w:b/>
          <w:sz w:val="28"/>
          <w:szCs w:val="28"/>
        </w:rPr>
      </w:pPr>
    </w:p>
    <w:p w14:paraId="5D620D46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520"/>
      </w:tblGrid>
      <w:tr w:rsidR="004E680A" w:rsidRPr="001B193C" w14:paraId="5E0C569E" w14:textId="77777777" w:rsidTr="00025CC5">
        <w:tc>
          <w:tcPr>
            <w:tcW w:w="2948" w:type="dxa"/>
          </w:tcPr>
          <w:p w14:paraId="15A41EF5" w14:textId="77777777" w:rsidR="004E680A" w:rsidRPr="001B193C" w:rsidRDefault="004E680A" w:rsidP="00025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</w:tcPr>
          <w:p w14:paraId="54445F64" w14:textId="77777777" w:rsidR="004E680A" w:rsidRPr="001B193C" w:rsidRDefault="004E680A" w:rsidP="0002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4E680A" w:rsidRPr="001B193C" w14:paraId="6462EA8B" w14:textId="77777777" w:rsidTr="00025CC5">
        <w:tc>
          <w:tcPr>
            <w:tcW w:w="2948" w:type="dxa"/>
          </w:tcPr>
          <w:p w14:paraId="1A63DCB1" w14:textId="77777777" w:rsidR="004E680A" w:rsidRPr="001B193C" w:rsidRDefault="004E680A" w:rsidP="00025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</w:tcPr>
          <w:p w14:paraId="04163E5B" w14:textId="77777777" w:rsidR="004E680A" w:rsidRPr="001B193C" w:rsidRDefault="004E680A" w:rsidP="0002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4E680A" w:rsidRPr="001B193C" w14:paraId="22102832" w14:textId="77777777" w:rsidTr="00025CC5">
        <w:tc>
          <w:tcPr>
            <w:tcW w:w="2948" w:type="dxa"/>
          </w:tcPr>
          <w:p w14:paraId="41CCCD42" w14:textId="77777777" w:rsidR="004E680A" w:rsidRPr="001B193C" w:rsidRDefault="004E680A" w:rsidP="00025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</w:tcPr>
          <w:p w14:paraId="68EB32FE" w14:textId="77777777" w:rsidR="004E680A" w:rsidRPr="001B193C" w:rsidRDefault="004E680A" w:rsidP="0002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60E2CB8C" w14:textId="77777777" w:rsidR="004E680A" w:rsidRDefault="004E680A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1B199" w14:textId="77777777" w:rsidR="00025CC5" w:rsidRDefault="00025CC5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2413B" w14:textId="77777777" w:rsidR="000B3DF0" w:rsidRPr="001B193C" w:rsidRDefault="000B3DF0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79B57" w14:textId="77777777" w:rsidR="004E680A" w:rsidRPr="00130FDE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Навчально-методичне забезпечення</w:t>
      </w:r>
    </w:p>
    <w:p w14:paraId="73FF3E81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220DDC44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08C7EADB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8899857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51A63811" w14:textId="77777777" w:rsidR="004E680A" w:rsidRDefault="004E680A" w:rsidP="004E68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p w14:paraId="6976E24B" w14:textId="77777777" w:rsidR="00025CC5" w:rsidRPr="001B193C" w:rsidRDefault="00025CC5" w:rsidP="00025CC5">
      <w:pPr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5F62188" w14:textId="490C162C" w:rsidR="005577B4" w:rsidRPr="00FC59BD" w:rsidRDefault="00D33CDE" w:rsidP="00FC59B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FC59BD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577B4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Рекомендовані джерела інформації</w:t>
      </w:r>
    </w:p>
    <w:p w14:paraId="7F85E1C2" w14:textId="63830323" w:rsidR="00821112" w:rsidRPr="005577B4" w:rsidRDefault="005577B4" w:rsidP="005577B4">
      <w:pPr>
        <w:pStyle w:val="1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9B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C59BD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</w:p>
    <w:p w14:paraId="4E32C87C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D906D" w14:textId="35DEEB37" w:rsidR="000C00D6" w:rsidRPr="00BE6FFC" w:rsidRDefault="00BE6FFC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895338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</w:t>
      </w:r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Ловейкін В.С. Динаміка й оптимізація машин / В.С. </w:t>
      </w:r>
      <w:proofErr w:type="spellStart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Ловейкін</w:t>
      </w:r>
      <w:proofErr w:type="spellEnd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Ю.О. </w:t>
      </w:r>
      <w:proofErr w:type="spellStart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Р.В. </w:t>
      </w:r>
      <w:proofErr w:type="spellStart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Кульпін</w:t>
      </w:r>
      <w:proofErr w:type="spellEnd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- К.: ЦП «КОМПРИНТ», 201</w:t>
      </w:r>
      <w:r w:rsidR="00BF00FC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– 267с.</w:t>
      </w:r>
    </w:p>
    <w:p w14:paraId="6C39DFBC" w14:textId="13DF554B" w:rsidR="006B4FB0" w:rsidRPr="00BE6FFC" w:rsidRDefault="00BE6FFC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6B4FB0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Динаміка й оптимізація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підйомно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-транспортних машин.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Ловейкін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В.С.,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Ромасевич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Ю.О.,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Човнюк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Ю.В.,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Кадикало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І.О. Київ: ЦП „КОМПРІНТ”, 2019. – 292 с.</w:t>
      </w:r>
    </w:p>
    <w:p w14:paraId="458AE451" w14:textId="760E3967" w:rsidR="009358E4" w:rsidRPr="00BE6FFC" w:rsidRDefault="00BE6FFC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D33CDE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895338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Ловейкін В.С. Динамічна оптимізація машин роликового формування / </w:t>
      </w:r>
      <w:r w:rsidR="00C70CC3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33257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Ловейкін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В.С., 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Почка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К.І., 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Ю.О. – К.: ЦП «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2022.- 429 с.</w:t>
      </w:r>
    </w:p>
    <w:p w14:paraId="7C65D036" w14:textId="77777777" w:rsidR="00821112" w:rsidRPr="00BE6FFC" w:rsidRDefault="00821112" w:rsidP="00305EBE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CF8E182" w14:textId="5BDD1BA7" w:rsidR="00BF00FC" w:rsidRPr="00BE6FFC" w:rsidRDefault="00BE6FFC" w:rsidP="00BF00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D33CDE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5577B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BF00FC" w:rsidRPr="00BE6FFC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Ловейкін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В.С. Наукове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обгрунтування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і розробка методів динамічного моделювання та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режимно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-параметричної оптимізації сучасних вантажопідйомних машин. Монографія /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Ловейкін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В.С.,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Ромасевич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Ю.О.,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Стехно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О.В.,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Муштин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Д.І.- К.: ЦП «КОМПРІНТ», 2023.- 458 с.</w:t>
      </w:r>
    </w:p>
    <w:p w14:paraId="39ED523D" w14:textId="19B2680E" w:rsidR="00A31C42" w:rsidRPr="00BE6FFC" w:rsidRDefault="00BE6FFC" w:rsidP="00BF00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</w:t>
      </w:r>
      <w:r w:rsidR="00D33CDE" w:rsidRPr="00BE6FFC">
        <w:rPr>
          <w:rFonts w:ascii="Times New Roman" w:hAnsi="Times New Roman"/>
          <w:i/>
          <w:iCs/>
          <w:sz w:val="28"/>
          <w:szCs w:val="28"/>
          <w:lang w:eastAsia="ru-RU"/>
        </w:rPr>
        <w:t>5</w:t>
      </w:r>
      <w:r w:rsidR="005577B4" w:rsidRPr="00BE6FFC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="00895338"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Динаміка та оптимальне керування рухом мостових кранів.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Ловейкін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В.С.,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Ромасевич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Ю.О.,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Голдун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В.А.,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Крушельницький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В.В. Київ: ЦП „КОМПРІНТ”, 2019. – 460 с.</w:t>
      </w:r>
    </w:p>
    <w:p w14:paraId="7EFCB438" w14:textId="6078D303" w:rsidR="00596FE5" w:rsidRPr="00BE6FFC" w:rsidRDefault="00596FE5" w:rsidP="00A31C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F9ACDA4" w14:textId="77777777" w:rsidR="00596FE5" w:rsidRPr="00866FD6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FEBD0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5F3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1D29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2AD03E04" w14:textId="77777777" w:rsidR="00821112" w:rsidRPr="00305EBE" w:rsidRDefault="0082111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11E7E24B" w14:textId="77777777" w:rsidR="00821112" w:rsidRPr="00305EBE" w:rsidRDefault="0082111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07E10BA0" w14:textId="77777777" w:rsidR="00821112" w:rsidRPr="00305EBE" w:rsidRDefault="0082111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5F87AB53" w14:textId="77777777" w:rsidR="00821112" w:rsidRPr="00E23496" w:rsidRDefault="0082111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14:paraId="72C483D0" w14:textId="77777777"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9C35D8"/>
    <w:multiLevelType w:val="hybridMultilevel"/>
    <w:tmpl w:val="61AA1902"/>
    <w:lvl w:ilvl="0" w:tplc="CB285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343450">
    <w:abstractNumId w:val="12"/>
  </w:num>
  <w:num w:numId="2" w16cid:durableId="1448038988">
    <w:abstractNumId w:val="9"/>
  </w:num>
  <w:num w:numId="3" w16cid:durableId="765074295">
    <w:abstractNumId w:val="15"/>
  </w:num>
  <w:num w:numId="4" w16cid:durableId="787050480">
    <w:abstractNumId w:val="17"/>
  </w:num>
  <w:num w:numId="5" w16cid:durableId="1338001995">
    <w:abstractNumId w:val="7"/>
  </w:num>
  <w:num w:numId="6" w16cid:durableId="1561331506">
    <w:abstractNumId w:val="0"/>
  </w:num>
  <w:num w:numId="7" w16cid:durableId="852258257">
    <w:abstractNumId w:val="8"/>
  </w:num>
  <w:num w:numId="8" w16cid:durableId="2010256351">
    <w:abstractNumId w:val="6"/>
  </w:num>
  <w:num w:numId="9" w16cid:durableId="964236469">
    <w:abstractNumId w:val="4"/>
  </w:num>
  <w:num w:numId="10" w16cid:durableId="1454133316">
    <w:abstractNumId w:val="2"/>
  </w:num>
  <w:num w:numId="11" w16cid:durableId="1783182266">
    <w:abstractNumId w:val="11"/>
  </w:num>
  <w:num w:numId="12" w16cid:durableId="1204563283">
    <w:abstractNumId w:val="14"/>
  </w:num>
  <w:num w:numId="13" w16cid:durableId="1166285585">
    <w:abstractNumId w:val="3"/>
  </w:num>
  <w:num w:numId="14" w16cid:durableId="1697535371">
    <w:abstractNumId w:val="13"/>
  </w:num>
  <w:num w:numId="15" w16cid:durableId="907961056">
    <w:abstractNumId w:val="10"/>
  </w:num>
  <w:num w:numId="16" w16cid:durableId="829907009">
    <w:abstractNumId w:val="16"/>
  </w:num>
  <w:num w:numId="17" w16cid:durableId="91241209">
    <w:abstractNumId w:val="5"/>
  </w:num>
  <w:num w:numId="18" w16cid:durableId="130634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1DB1"/>
    <w:rsid w:val="000067DC"/>
    <w:rsid w:val="00023408"/>
    <w:rsid w:val="00025CC5"/>
    <w:rsid w:val="000349E6"/>
    <w:rsid w:val="00046632"/>
    <w:rsid w:val="0005042D"/>
    <w:rsid w:val="00053F3E"/>
    <w:rsid w:val="00054314"/>
    <w:rsid w:val="0005636F"/>
    <w:rsid w:val="000567A0"/>
    <w:rsid w:val="00075B08"/>
    <w:rsid w:val="000A202F"/>
    <w:rsid w:val="000A4ABF"/>
    <w:rsid w:val="000B0995"/>
    <w:rsid w:val="000B2501"/>
    <w:rsid w:val="000B3DF0"/>
    <w:rsid w:val="000C00D6"/>
    <w:rsid w:val="000C6165"/>
    <w:rsid w:val="000D00A9"/>
    <w:rsid w:val="000D6466"/>
    <w:rsid w:val="000D6827"/>
    <w:rsid w:val="000F0C53"/>
    <w:rsid w:val="000F196E"/>
    <w:rsid w:val="000F677E"/>
    <w:rsid w:val="001015DF"/>
    <w:rsid w:val="00101E90"/>
    <w:rsid w:val="001031BD"/>
    <w:rsid w:val="0011444F"/>
    <w:rsid w:val="00122F71"/>
    <w:rsid w:val="00123A47"/>
    <w:rsid w:val="00142EF3"/>
    <w:rsid w:val="0014696B"/>
    <w:rsid w:val="00150412"/>
    <w:rsid w:val="00150498"/>
    <w:rsid w:val="001751B2"/>
    <w:rsid w:val="00175BAC"/>
    <w:rsid w:val="00175E58"/>
    <w:rsid w:val="001907BC"/>
    <w:rsid w:val="00196C5E"/>
    <w:rsid w:val="00197406"/>
    <w:rsid w:val="001A19C1"/>
    <w:rsid w:val="001A1EE5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454C"/>
    <w:rsid w:val="00201B7D"/>
    <w:rsid w:val="00207895"/>
    <w:rsid w:val="0021438C"/>
    <w:rsid w:val="0023281D"/>
    <w:rsid w:val="00241AAE"/>
    <w:rsid w:val="0025109E"/>
    <w:rsid w:val="002609E2"/>
    <w:rsid w:val="00270A38"/>
    <w:rsid w:val="00290B38"/>
    <w:rsid w:val="002944A0"/>
    <w:rsid w:val="00295FD2"/>
    <w:rsid w:val="002B12B9"/>
    <w:rsid w:val="002B5A9F"/>
    <w:rsid w:val="002C2698"/>
    <w:rsid w:val="002E0242"/>
    <w:rsid w:val="00302611"/>
    <w:rsid w:val="00305EBE"/>
    <w:rsid w:val="003151A5"/>
    <w:rsid w:val="00321473"/>
    <w:rsid w:val="00326AE4"/>
    <w:rsid w:val="003310BF"/>
    <w:rsid w:val="003337C1"/>
    <w:rsid w:val="00333D5A"/>
    <w:rsid w:val="003362EF"/>
    <w:rsid w:val="00340846"/>
    <w:rsid w:val="00345BCB"/>
    <w:rsid w:val="003555B9"/>
    <w:rsid w:val="003627E8"/>
    <w:rsid w:val="003660BC"/>
    <w:rsid w:val="00370F19"/>
    <w:rsid w:val="0037205E"/>
    <w:rsid w:val="00374664"/>
    <w:rsid w:val="00376D07"/>
    <w:rsid w:val="00382018"/>
    <w:rsid w:val="00385D6E"/>
    <w:rsid w:val="00395E9A"/>
    <w:rsid w:val="00397C42"/>
    <w:rsid w:val="003A14DF"/>
    <w:rsid w:val="003C264F"/>
    <w:rsid w:val="003C5992"/>
    <w:rsid w:val="003E0846"/>
    <w:rsid w:val="003E3E17"/>
    <w:rsid w:val="003F34BE"/>
    <w:rsid w:val="0040382E"/>
    <w:rsid w:val="00404431"/>
    <w:rsid w:val="00406E01"/>
    <w:rsid w:val="004100DC"/>
    <w:rsid w:val="00421C4B"/>
    <w:rsid w:val="004340FC"/>
    <w:rsid w:val="0043593B"/>
    <w:rsid w:val="004365F0"/>
    <w:rsid w:val="0043759F"/>
    <w:rsid w:val="0044149C"/>
    <w:rsid w:val="00444162"/>
    <w:rsid w:val="0045239B"/>
    <w:rsid w:val="00452D61"/>
    <w:rsid w:val="00454515"/>
    <w:rsid w:val="00456E8B"/>
    <w:rsid w:val="00457AB4"/>
    <w:rsid w:val="00461181"/>
    <w:rsid w:val="00462D62"/>
    <w:rsid w:val="00465E24"/>
    <w:rsid w:val="0048208D"/>
    <w:rsid w:val="004837BE"/>
    <w:rsid w:val="00493F2C"/>
    <w:rsid w:val="004B3401"/>
    <w:rsid w:val="004B4714"/>
    <w:rsid w:val="004B4BEF"/>
    <w:rsid w:val="004B6DE2"/>
    <w:rsid w:val="004C67F4"/>
    <w:rsid w:val="004C78B7"/>
    <w:rsid w:val="004E680A"/>
    <w:rsid w:val="004F16B8"/>
    <w:rsid w:val="004F44A6"/>
    <w:rsid w:val="004F7FC4"/>
    <w:rsid w:val="00501E2E"/>
    <w:rsid w:val="00511B5F"/>
    <w:rsid w:val="00513A67"/>
    <w:rsid w:val="00515713"/>
    <w:rsid w:val="00553277"/>
    <w:rsid w:val="00554344"/>
    <w:rsid w:val="005568A2"/>
    <w:rsid w:val="005577B4"/>
    <w:rsid w:val="00560CB9"/>
    <w:rsid w:val="00564343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4B93"/>
    <w:rsid w:val="00596FE5"/>
    <w:rsid w:val="005A10C9"/>
    <w:rsid w:val="005A36A5"/>
    <w:rsid w:val="005A47A7"/>
    <w:rsid w:val="005A51A9"/>
    <w:rsid w:val="005B4112"/>
    <w:rsid w:val="005B6117"/>
    <w:rsid w:val="005C70C4"/>
    <w:rsid w:val="005D07AB"/>
    <w:rsid w:val="005D1303"/>
    <w:rsid w:val="005E0783"/>
    <w:rsid w:val="005F5BD1"/>
    <w:rsid w:val="0060193F"/>
    <w:rsid w:val="00606251"/>
    <w:rsid w:val="00606F06"/>
    <w:rsid w:val="0061588F"/>
    <w:rsid w:val="00617112"/>
    <w:rsid w:val="00622E9D"/>
    <w:rsid w:val="00626A75"/>
    <w:rsid w:val="00646065"/>
    <w:rsid w:val="00656405"/>
    <w:rsid w:val="00664511"/>
    <w:rsid w:val="00673E1C"/>
    <w:rsid w:val="00677493"/>
    <w:rsid w:val="006829BF"/>
    <w:rsid w:val="0068346A"/>
    <w:rsid w:val="00684323"/>
    <w:rsid w:val="006857C4"/>
    <w:rsid w:val="006875CC"/>
    <w:rsid w:val="006970AB"/>
    <w:rsid w:val="006A053C"/>
    <w:rsid w:val="006B33DB"/>
    <w:rsid w:val="006B4FB0"/>
    <w:rsid w:val="006C089D"/>
    <w:rsid w:val="006C0C54"/>
    <w:rsid w:val="006C2C48"/>
    <w:rsid w:val="006E10D4"/>
    <w:rsid w:val="006E4843"/>
    <w:rsid w:val="006F25F6"/>
    <w:rsid w:val="00701786"/>
    <w:rsid w:val="00702281"/>
    <w:rsid w:val="0071551F"/>
    <w:rsid w:val="0071730D"/>
    <w:rsid w:val="0072191A"/>
    <w:rsid w:val="007247CA"/>
    <w:rsid w:val="007269FF"/>
    <w:rsid w:val="007518CD"/>
    <w:rsid w:val="00764B74"/>
    <w:rsid w:val="0076545C"/>
    <w:rsid w:val="007659A6"/>
    <w:rsid w:val="00776097"/>
    <w:rsid w:val="00776EC5"/>
    <w:rsid w:val="007813ED"/>
    <w:rsid w:val="00783BB3"/>
    <w:rsid w:val="00785134"/>
    <w:rsid w:val="00790934"/>
    <w:rsid w:val="007979E6"/>
    <w:rsid w:val="007A5064"/>
    <w:rsid w:val="007A7F86"/>
    <w:rsid w:val="007B1E90"/>
    <w:rsid w:val="007B6BF1"/>
    <w:rsid w:val="007C2028"/>
    <w:rsid w:val="007D508D"/>
    <w:rsid w:val="007D58ED"/>
    <w:rsid w:val="007D6CC4"/>
    <w:rsid w:val="007D7A28"/>
    <w:rsid w:val="007E407C"/>
    <w:rsid w:val="007F06CE"/>
    <w:rsid w:val="00800D7D"/>
    <w:rsid w:val="00800E3E"/>
    <w:rsid w:val="00803AD1"/>
    <w:rsid w:val="00804990"/>
    <w:rsid w:val="008056FF"/>
    <w:rsid w:val="00813181"/>
    <w:rsid w:val="008141E4"/>
    <w:rsid w:val="00821112"/>
    <w:rsid w:val="00824854"/>
    <w:rsid w:val="0082714A"/>
    <w:rsid w:val="00834856"/>
    <w:rsid w:val="008427E7"/>
    <w:rsid w:val="008453F1"/>
    <w:rsid w:val="00852AE6"/>
    <w:rsid w:val="00862F4F"/>
    <w:rsid w:val="0086405C"/>
    <w:rsid w:val="00866FD6"/>
    <w:rsid w:val="00874ECC"/>
    <w:rsid w:val="00875BF8"/>
    <w:rsid w:val="00876929"/>
    <w:rsid w:val="0088095E"/>
    <w:rsid w:val="008821BE"/>
    <w:rsid w:val="00882AB6"/>
    <w:rsid w:val="00895338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257"/>
    <w:rsid w:val="00933B7A"/>
    <w:rsid w:val="009358E4"/>
    <w:rsid w:val="0095018A"/>
    <w:rsid w:val="00952543"/>
    <w:rsid w:val="00972535"/>
    <w:rsid w:val="009775CC"/>
    <w:rsid w:val="00981E21"/>
    <w:rsid w:val="00982B6D"/>
    <w:rsid w:val="00985B22"/>
    <w:rsid w:val="009B3BB3"/>
    <w:rsid w:val="009C7659"/>
    <w:rsid w:val="009E3585"/>
    <w:rsid w:val="009E3603"/>
    <w:rsid w:val="009E55C0"/>
    <w:rsid w:val="00A04184"/>
    <w:rsid w:val="00A04320"/>
    <w:rsid w:val="00A06F5D"/>
    <w:rsid w:val="00A1384E"/>
    <w:rsid w:val="00A1645E"/>
    <w:rsid w:val="00A20AA0"/>
    <w:rsid w:val="00A2139F"/>
    <w:rsid w:val="00A246B3"/>
    <w:rsid w:val="00A3093D"/>
    <w:rsid w:val="00A31C42"/>
    <w:rsid w:val="00A32375"/>
    <w:rsid w:val="00A40573"/>
    <w:rsid w:val="00A40DB5"/>
    <w:rsid w:val="00A412F3"/>
    <w:rsid w:val="00A53FB5"/>
    <w:rsid w:val="00A61D3C"/>
    <w:rsid w:val="00A63754"/>
    <w:rsid w:val="00A820B1"/>
    <w:rsid w:val="00A833FF"/>
    <w:rsid w:val="00A83B93"/>
    <w:rsid w:val="00A83E84"/>
    <w:rsid w:val="00A86879"/>
    <w:rsid w:val="00A94AD8"/>
    <w:rsid w:val="00A96636"/>
    <w:rsid w:val="00AA2876"/>
    <w:rsid w:val="00AA29E2"/>
    <w:rsid w:val="00AA522B"/>
    <w:rsid w:val="00AB417F"/>
    <w:rsid w:val="00AB5457"/>
    <w:rsid w:val="00AB699A"/>
    <w:rsid w:val="00AC0776"/>
    <w:rsid w:val="00AC093D"/>
    <w:rsid w:val="00AC1DBC"/>
    <w:rsid w:val="00AC3A35"/>
    <w:rsid w:val="00AC42F5"/>
    <w:rsid w:val="00AD247E"/>
    <w:rsid w:val="00AE74E1"/>
    <w:rsid w:val="00AF066C"/>
    <w:rsid w:val="00B0157D"/>
    <w:rsid w:val="00B10F6F"/>
    <w:rsid w:val="00B218FE"/>
    <w:rsid w:val="00B304EE"/>
    <w:rsid w:val="00B339ED"/>
    <w:rsid w:val="00B36465"/>
    <w:rsid w:val="00B45479"/>
    <w:rsid w:val="00B50093"/>
    <w:rsid w:val="00B642C8"/>
    <w:rsid w:val="00B76900"/>
    <w:rsid w:val="00B80F3E"/>
    <w:rsid w:val="00B91FC2"/>
    <w:rsid w:val="00B93E9E"/>
    <w:rsid w:val="00B97A99"/>
    <w:rsid w:val="00BB4BA7"/>
    <w:rsid w:val="00BC0ECB"/>
    <w:rsid w:val="00BC6141"/>
    <w:rsid w:val="00BD1529"/>
    <w:rsid w:val="00BD167B"/>
    <w:rsid w:val="00BD211E"/>
    <w:rsid w:val="00BD2E4F"/>
    <w:rsid w:val="00BD4A82"/>
    <w:rsid w:val="00BE0942"/>
    <w:rsid w:val="00BE3D2B"/>
    <w:rsid w:val="00BE5F76"/>
    <w:rsid w:val="00BE6FFC"/>
    <w:rsid w:val="00BF00FC"/>
    <w:rsid w:val="00BF14EE"/>
    <w:rsid w:val="00BF46B0"/>
    <w:rsid w:val="00C02564"/>
    <w:rsid w:val="00C15366"/>
    <w:rsid w:val="00C1552C"/>
    <w:rsid w:val="00C22C85"/>
    <w:rsid w:val="00C26BB4"/>
    <w:rsid w:val="00C357E2"/>
    <w:rsid w:val="00C3694B"/>
    <w:rsid w:val="00C44FD4"/>
    <w:rsid w:val="00C456AD"/>
    <w:rsid w:val="00C500DA"/>
    <w:rsid w:val="00C70CC3"/>
    <w:rsid w:val="00C82259"/>
    <w:rsid w:val="00C90D46"/>
    <w:rsid w:val="00CA2121"/>
    <w:rsid w:val="00CB3A17"/>
    <w:rsid w:val="00CB68E3"/>
    <w:rsid w:val="00CB77D0"/>
    <w:rsid w:val="00CC309D"/>
    <w:rsid w:val="00CC3EB9"/>
    <w:rsid w:val="00CC5C5D"/>
    <w:rsid w:val="00CD1A2C"/>
    <w:rsid w:val="00CD45C1"/>
    <w:rsid w:val="00CD663F"/>
    <w:rsid w:val="00CE37A8"/>
    <w:rsid w:val="00CE744A"/>
    <w:rsid w:val="00CF0A5E"/>
    <w:rsid w:val="00CF0FC7"/>
    <w:rsid w:val="00CF2D77"/>
    <w:rsid w:val="00CF6C81"/>
    <w:rsid w:val="00D0537E"/>
    <w:rsid w:val="00D10B1F"/>
    <w:rsid w:val="00D110FD"/>
    <w:rsid w:val="00D31100"/>
    <w:rsid w:val="00D33CDE"/>
    <w:rsid w:val="00D44C83"/>
    <w:rsid w:val="00D47C3C"/>
    <w:rsid w:val="00D57078"/>
    <w:rsid w:val="00D57FEB"/>
    <w:rsid w:val="00D61E85"/>
    <w:rsid w:val="00D62E1C"/>
    <w:rsid w:val="00D6324E"/>
    <w:rsid w:val="00D64512"/>
    <w:rsid w:val="00D66599"/>
    <w:rsid w:val="00D7184F"/>
    <w:rsid w:val="00D847B6"/>
    <w:rsid w:val="00D87E68"/>
    <w:rsid w:val="00DA00B6"/>
    <w:rsid w:val="00DA4A03"/>
    <w:rsid w:val="00DA7D02"/>
    <w:rsid w:val="00DC17B4"/>
    <w:rsid w:val="00DD4C4B"/>
    <w:rsid w:val="00DD529E"/>
    <w:rsid w:val="00DD6F1C"/>
    <w:rsid w:val="00DE0117"/>
    <w:rsid w:val="00DE0B6C"/>
    <w:rsid w:val="00DE4D26"/>
    <w:rsid w:val="00DF17C5"/>
    <w:rsid w:val="00DF33A2"/>
    <w:rsid w:val="00E040BD"/>
    <w:rsid w:val="00E06E33"/>
    <w:rsid w:val="00E110A1"/>
    <w:rsid w:val="00E17594"/>
    <w:rsid w:val="00E23496"/>
    <w:rsid w:val="00E43AD8"/>
    <w:rsid w:val="00E45491"/>
    <w:rsid w:val="00E473D0"/>
    <w:rsid w:val="00E47C4F"/>
    <w:rsid w:val="00E52EE0"/>
    <w:rsid w:val="00E54CC1"/>
    <w:rsid w:val="00E6334F"/>
    <w:rsid w:val="00E85932"/>
    <w:rsid w:val="00E92B2E"/>
    <w:rsid w:val="00E943A7"/>
    <w:rsid w:val="00E94C31"/>
    <w:rsid w:val="00E969A5"/>
    <w:rsid w:val="00EA5319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F12656"/>
    <w:rsid w:val="00F148F6"/>
    <w:rsid w:val="00F17382"/>
    <w:rsid w:val="00F258CB"/>
    <w:rsid w:val="00F34312"/>
    <w:rsid w:val="00F51DB4"/>
    <w:rsid w:val="00F54BFB"/>
    <w:rsid w:val="00F568FE"/>
    <w:rsid w:val="00F56AD8"/>
    <w:rsid w:val="00F67A3C"/>
    <w:rsid w:val="00F76EE2"/>
    <w:rsid w:val="00F81235"/>
    <w:rsid w:val="00F83ADC"/>
    <w:rsid w:val="00F91EE3"/>
    <w:rsid w:val="00F923A1"/>
    <w:rsid w:val="00FA7BFF"/>
    <w:rsid w:val="00FB0D9C"/>
    <w:rsid w:val="00FB4504"/>
    <w:rsid w:val="00FC1612"/>
    <w:rsid w:val="00FC59BD"/>
    <w:rsid w:val="00FD620E"/>
    <w:rsid w:val="00FD6D0B"/>
    <w:rsid w:val="00FE56A1"/>
    <w:rsid w:val="00FE5852"/>
    <w:rsid w:val="00FF19B3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13">
    <w:name w:val="Абзац списка1"/>
    <w:basedOn w:val="a"/>
    <w:rsid w:val="00A31C42"/>
    <w:pPr>
      <w:spacing w:after="160" w:line="259" w:lineRule="auto"/>
      <w:ind w:left="720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F94A-2793-44D3-BE5F-738C3AB4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10076</Words>
  <Characters>5744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Ловейкіна</cp:lastModifiedBy>
  <cp:revision>2</cp:revision>
  <cp:lastPrinted>2019-06-07T11:38:00Z</cp:lastPrinted>
  <dcterms:created xsi:type="dcterms:W3CDTF">2026-06-10T11:11:00Z</dcterms:created>
  <dcterms:modified xsi:type="dcterms:W3CDTF">2026-06-10T11:11:00Z</dcterms:modified>
</cp:coreProperties>
</file>