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4672" w14:textId="77777777" w:rsidR="006137E5" w:rsidRPr="00AD76C5" w:rsidRDefault="006137E5" w:rsidP="00AD76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76C5">
        <w:rPr>
          <w:rFonts w:ascii="Times New Roman" w:hAnsi="Times New Roman" w:cs="Times New Roman"/>
          <w:sz w:val="28"/>
          <w:szCs w:val="28"/>
          <w:lang w:val="uk-UA"/>
        </w:rPr>
        <w:t>План роботи гуртка з дисципліни</w:t>
      </w:r>
    </w:p>
    <w:p w14:paraId="1CE753AA" w14:textId="77777777" w:rsidR="006137E5" w:rsidRPr="00AD76C5" w:rsidRDefault="006137E5" w:rsidP="00AD76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76C5">
        <w:rPr>
          <w:rFonts w:ascii="Times New Roman" w:hAnsi="Times New Roman" w:cs="Times New Roman"/>
          <w:sz w:val="28"/>
          <w:szCs w:val="28"/>
          <w:lang w:val="uk-UA"/>
        </w:rPr>
        <w:t>«Клінічна діагностика хвороб тварин»</w:t>
      </w:r>
    </w:p>
    <w:p w14:paraId="718168D6" w14:textId="77777777" w:rsidR="006137E5" w:rsidRPr="00AD76C5" w:rsidRDefault="00AD76C5" w:rsidP="00AD76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258C5">
        <w:rPr>
          <w:rFonts w:ascii="Times New Roman" w:hAnsi="Times New Roman" w:cs="Times New Roman"/>
          <w:sz w:val="28"/>
          <w:szCs w:val="28"/>
          <w:lang w:val="uk-UA"/>
        </w:rPr>
        <w:t>а 2025 – 2026</w:t>
      </w:r>
      <w:r w:rsidR="006137E5" w:rsidRPr="00AD76C5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6"/>
        <w:gridCol w:w="3475"/>
        <w:gridCol w:w="1374"/>
        <w:gridCol w:w="1533"/>
        <w:gridCol w:w="3593"/>
      </w:tblGrid>
      <w:tr w:rsidR="006137E5" w:rsidRPr="00AD76C5" w14:paraId="26FC43F4" w14:textId="77777777" w:rsidTr="00AD76C5">
        <w:trPr>
          <w:trHeight w:val="80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CFE8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№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7BBFD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C867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Дата проведення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FC0C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3007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Відповідальний</w:t>
            </w:r>
          </w:p>
        </w:tc>
      </w:tr>
      <w:tr w:rsidR="006137E5" w:rsidRPr="00AD76C5" w14:paraId="33A071D2" w14:textId="77777777" w:rsidTr="00AD76C5">
        <w:trPr>
          <w:trHeight w:val="146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9F17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1. 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F8B8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Організаційне засідання наукового гуртка кафедри. Складання і затвердження плану роботи наукового гуртка на рік.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69A2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4DEF" w14:textId="77777777" w:rsidR="006137E5" w:rsidRPr="00AD76C5" w:rsidRDefault="006137E5" w:rsidP="004D2032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 w:rsidR="004D2032"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DF2F" w14:textId="77777777" w:rsidR="00247888" w:rsidRDefault="004D2032" w:rsidP="00AD76C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>.</w:t>
            </w:r>
            <w:r w:rsidR="0024788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ABF9ABF" w14:textId="1266FEFF" w:rsidR="006137E5" w:rsidRPr="00AD76C5" w:rsidRDefault="006137E5" w:rsidP="00AD76C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співробітники кафедри </w:t>
            </w:r>
          </w:p>
        </w:tc>
      </w:tr>
      <w:tr w:rsidR="006137E5" w:rsidRPr="00AD76C5" w14:paraId="4B935079" w14:textId="77777777" w:rsidTr="00AD76C5">
        <w:trPr>
          <w:trHeight w:val="183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565D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F5CA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ультразвукових апаратів. Особливості застосування ультразвукового дослідження для великих тварин. Ультразвукове сканування нирок дрібних тварин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3593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3786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D177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М.О.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9E0AE80" w14:textId="77777777" w:rsidR="006137E5" w:rsidRPr="00AD76C5" w:rsidRDefault="006137E5" w:rsidP="00AD76C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r w:rsidR="00AD76C5">
              <w:rPr>
                <w:rFonts w:ascii="Times New Roman" w:hAnsi="Times New Roman" w:cs="Times New Roman"/>
                <w:lang w:val="uk-UA"/>
              </w:rPr>
              <w:t>Землянський А.О.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137E5" w:rsidRPr="00AD76C5" w14:paraId="6FC325F4" w14:textId="77777777" w:rsidTr="00AD76C5">
        <w:trPr>
          <w:trHeight w:val="142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01FA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3. 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D3B9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Особливості ультразвукового дослідження у собак і котів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3C71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DABE4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38F2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3FD8424" w14:textId="77777777" w:rsidR="006137E5" w:rsidRPr="00AD76C5" w:rsidRDefault="00AD76C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r>
              <w:rPr>
                <w:rFonts w:ascii="Times New Roman" w:hAnsi="Times New Roman" w:cs="Times New Roman"/>
                <w:lang w:val="uk-UA"/>
              </w:rPr>
              <w:t>Землянський А.О.</w:t>
            </w:r>
          </w:p>
        </w:tc>
      </w:tr>
      <w:tr w:rsidR="006137E5" w:rsidRPr="00AD76C5" w14:paraId="17C4875A" w14:textId="77777777" w:rsidTr="00AD76C5">
        <w:trPr>
          <w:trHeight w:val="219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E96B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4. 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7760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Електрокардіографія у собак при серцево-судинній недостатності.</w:t>
            </w:r>
          </w:p>
          <w:p w14:paraId="45E67EFB" w14:textId="77777777" w:rsidR="006137E5" w:rsidRPr="00AD76C5" w:rsidRDefault="006137E5" w:rsidP="00AD76C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Участь у </w:t>
            </w:r>
            <w:r w:rsidR="00AD76C5">
              <w:rPr>
                <w:rFonts w:ascii="Times New Roman" w:hAnsi="Times New Roman" w:cs="Times New Roman"/>
                <w:lang w:val="uk-UA"/>
              </w:rPr>
              <w:t>конференціях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4C9C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C5F5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EDD8" w14:textId="77777777" w:rsidR="00AD76C5" w:rsidRPr="00AD76C5" w:rsidRDefault="004D2032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8F846E4" w14:textId="77777777" w:rsidR="006137E5" w:rsidRPr="00AD76C5" w:rsidRDefault="00AD76C5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Шарандак П.В.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137E5" w:rsidRPr="00AD76C5" w14:paraId="11D6C936" w14:textId="77777777" w:rsidTr="00AD76C5">
        <w:trPr>
          <w:trHeight w:val="329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3819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5. 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FDF5" w14:textId="77777777" w:rsidR="006137E5" w:rsidRPr="00AD76C5" w:rsidRDefault="006137E5" w:rsidP="00AD76C5">
            <w:pPr>
              <w:rPr>
                <w:rFonts w:ascii="Times New Roman" w:hAnsi="Times New Roman" w:cs="Times New Roman"/>
                <w:lang w:val="uk-UA"/>
              </w:rPr>
            </w:pPr>
            <w:r w:rsidRPr="00AD76C5">
              <w:rPr>
                <w:rFonts w:ascii="Times New Roman" w:hAnsi="Times New Roman" w:cs="Times New Roman"/>
              </w:rPr>
              <w:t xml:space="preserve">Участь у </w:t>
            </w:r>
            <w:r w:rsidR="00AD76C5">
              <w:rPr>
                <w:rFonts w:ascii="Times New Roman" w:hAnsi="Times New Roman" w:cs="Times New Roman"/>
                <w:lang w:val="uk-UA"/>
              </w:rPr>
              <w:t>конференціях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88E7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EB25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D37F" w14:textId="77777777" w:rsidR="00AD76C5" w:rsidRPr="00AD76C5" w:rsidRDefault="004D2032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4635594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співробітники кафедри (керівники дипломних робіт)</w:t>
            </w:r>
          </w:p>
        </w:tc>
      </w:tr>
    </w:tbl>
    <w:p w14:paraId="77F1EA2A" w14:textId="77777777" w:rsidR="006137E5" w:rsidRDefault="006137E5">
      <w:pPr>
        <w:sectPr w:rsidR="006137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1"/>
        <w:gridCol w:w="3439"/>
        <w:gridCol w:w="1418"/>
        <w:gridCol w:w="1559"/>
        <w:gridCol w:w="3544"/>
      </w:tblGrid>
      <w:tr w:rsidR="00AD76C5" w:rsidRPr="00AD76C5" w14:paraId="7572BF13" w14:textId="77777777" w:rsidTr="00AD76C5">
        <w:trPr>
          <w:trHeight w:val="816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4D63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№ п/п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99D2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D260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Дата проведення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727D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CF11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Відповідальний</w:t>
            </w:r>
          </w:p>
        </w:tc>
      </w:tr>
      <w:tr w:rsidR="00AD76C5" w:rsidRPr="00AD76C5" w14:paraId="246B88A0" w14:textId="77777777" w:rsidTr="00AD76C5">
        <w:trPr>
          <w:trHeight w:val="251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3E80" w14:textId="77777777" w:rsidR="006137E5" w:rsidRPr="00AD76C5" w:rsidRDefault="00AD76C5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D3071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FA56B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рентгенівських апаратів та правила безпеки при рентгенологічних дослідженнях</w:t>
            </w:r>
          </w:p>
          <w:p w14:paraId="70F9C971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Рентгенографічні дослідження легень у дрібних тварин</w:t>
            </w:r>
            <w:r w:rsidRPr="00AD76C5">
              <w:rPr>
                <w:rFonts w:ascii="Times New Roman" w:hAnsi="Times New Roman" w:cs="Times New Roman"/>
              </w:rPr>
              <w:t xml:space="preserve">. </w:t>
            </w:r>
            <w:r w:rsidRPr="00AD76C5">
              <w:rPr>
                <w:rFonts w:ascii="Times New Roman" w:hAnsi="Times New Roman" w:cs="Times New Roman"/>
                <w:lang w:val="uk-UA"/>
              </w:rPr>
              <w:t>Рентгенологічні дослідження органів шлунково-кишкового каналу у дрібних тварин. Рентгенологічні дослідження серцево-судинної системи у дрібних тварин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F082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79D3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823E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AD76C5" w:rsidRPr="00AD76C5" w14:paraId="57ED0204" w14:textId="77777777" w:rsidTr="00AD76C5">
        <w:trPr>
          <w:trHeight w:val="211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51E97" w14:textId="77777777" w:rsidR="006137E5" w:rsidRPr="00AD76C5" w:rsidRDefault="00AD76C5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3071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537719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ендоскопів та апаратури для проведення ендоскопії</w:t>
            </w:r>
          </w:p>
          <w:p w14:paraId="430CD7AB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Підготовка тварин до ендоскопічного дослідження. </w:t>
            </w:r>
          </w:p>
          <w:p w14:paraId="5EBA8FF0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Застосування знеболювання при ендоскопічних дослідженнях шлунково-кишкового каналу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DBB4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695A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56D1" w14:textId="77777777" w:rsidR="00AD76C5" w:rsidRPr="00AD76C5" w:rsidRDefault="004D2032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63E87CF" w14:textId="77777777" w:rsidR="006137E5" w:rsidRPr="00AD76C5" w:rsidRDefault="00AD76C5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фахівець з «ВетМедСервіс»</w:t>
            </w:r>
          </w:p>
        </w:tc>
      </w:tr>
      <w:tr w:rsidR="00AD76C5" w:rsidRPr="00AD76C5" w14:paraId="5FECE172" w14:textId="77777777" w:rsidTr="00AD76C5">
        <w:trPr>
          <w:trHeight w:val="829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29FF" w14:textId="77777777" w:rsidR="006137E5" w:rsidRPr="00AD76C5" w:rsidRDefault="00AD76C5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D3071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1EED9B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Ознайомлення з методами статистичної обробки одержаних результатів досліджень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4893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ED38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5190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AD76C5" w:rsidRPr="00AD76C5" w14:paraId="02F3E6F9" w14:textId="77777777" w:rsidTr="00AD76C5">
        <w:trPr>
          <w:trHeight w:val="2077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ADFB" w14:textId="77777777" w:rsidR="006137E5" w:rsidRPr="00AD76C5" w:rsidRDefault="00AD76C5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D3071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284F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Організаційне засідання з обговорення стану виконання наукових проектів та планів на поточний рік.</w:t>
            </w:r>
          </w:p>
          <w:p w14:paraId="4B334C65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Підведення підсумків роботи студентського наукового гуртка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9589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Травень-Червень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7040" w14:textId="77777777"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>внутрішніх хвороб тварин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2C07" w14:textId="77777777" w:rsidR="004D2032" w:rsidRDefault="004D2032" w:rsidP="006137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D76C5">
              <w:rPr>
                <w:rFonts w:ascii="Times New Roman" w:hAnsi="Times New Roman" w:cs="Times New Roman"/>
                <w:lang w:val="uk-UA"/>
              </w:rPr>
              <w:t>Маринюк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43A3EE25" w14:textId="77777777"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співробітники кафедри</w:t>
            </w:r>
          </w:p>
        </w:tc>
      </w:tr>
    </w:tbl>
    <w:p w14:paraId="61F096A7" w14:textId="77777777" w:rsidR="006137E5" w:rsidRDefault="006137E5"/>
    <w:sectPr w:rsidR="0061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E5"/>
    <w:rsid w:val="00247888"/>
    <w:rsid w:val="003258C5"/>
    <w:rsid w:val="004D2032"/>
    <w:rsid w:val="006137E5"/>
    <w:rsid w:val="00A83200"/>
    <w:rsid w:val="00AD76C5"/>
    <w:rsid w:val="00D30716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987F"/>
  <w15:chartTrackingRefBased/>
  <w15:docId w15:val="{102D9B3A-D2C2-4661-9BF1-342DA1B7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0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THERAPY411</dc:creator>
  <cp:keywords/>
  <dc:description/>
  <cp:lastModifiedBy>КОЛЯ</cp:lastModifiedBy>
  <cp:revision>5</cp:revision>
  <cp:lastPrinted>2023-10-06T11:22:00Z</cp:lastPrinted>
  <dcterms:created xsi:type="dcterms:W3CDTF">2025-11-15T16:17:00Z</dcterms:created>
  <dcterms:modified xsi:type="dcterms:W3CDTF">2026-04-26T13:40:00Z</dcterms:modified>
</cp:coreProperties>
</file>