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F2" w:rsidRDefault="005E5EF2" w:rsidP="005E5E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</w:t>
      </w:r>
    </w:p>
    <w:p w:rsidR="005E5EF2" w:rsidRDefault="005E5EF2" w:rsidP="005E5E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</w:t>
      </w:r>
    </w:p>
    <w:p w:rsidR="008B6E21" w:rsidRDefault="005E5EF2" w:rsidP="008B6E2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</w:t>
      </w:r>
      <w:r w:rsidR="008B6E21">
        <w:rPr>
          <w:b/>
          <w:lang w:val="uk-UA"/>
        </w:rPr>
        <w:t>ЗАТВЕРДЖУЮ</w:t>
      </w:r>
    </w:p>
    <w:p w:rsidR="00742FFF" w:rsidRDefault="00742FFF" w:rsidP="00742FFF">
      <w:pPr>
        <w:ind w:left="6237"/>
        <w:jc w:val="center"/>
        <w:rPr>
          <w:lang w:val="uk-UA"/>
        </w:rPr>
      </w:pPr>
      <w:r w:rsidRPr="00742FFF">
        <w:rPr>
          <w:lang w:val="uk-UA"/>
        </w:rPr>
        <w:t>Проректор з науково-педагогічної роботи та цифрової трансформації</w:t>
      </w:r>
      <w:r w:rsidR="008B6E21">
        <w:rPr>
          <w:lang w:val="uk-UA"/>
        </w:rPr>
        <w:t xml:space="preserve"> </w:t>
      </w:r>
    </w:p>
    <w:p w:rsidR="008B6E21" w:rsidRDefault="008B6E21" w:rsidP="00742FFF">
      <w:pPr>
        <w:ind w:left="5954" w:firstLine="142"/>
        <w:jc w:val="center"/>
        <w:rPr>
          <w:b/>
          <w:lang w:val="uk-UA"/>
        </w:rPr>
      </w:pPr>
      <w:r>
        <w:rPr>
          <w:lang w:val="uk-UA"/>
        </w:rPr>
        <w:t>_____________</w:t>
      </w:r>
      <w:r w:rsidR="00742FFF">
        <w:rPr>
          <w:lang w:val="uk-UA"/>
        </w:rPr>
        <w:t>___</w:t>
      </w:r>
      <w:r>
        <w:rPr>
          <w:lang w:val="uk-UA"/>
        </w:rPr>
        <w:t xml:space="preserve"> </w:t>
      </w:r>
      <w:r w:rsidR="00742FFF">
        <w:rPr>
          <w:lang w:val="uk-UA"/>
        </w:rPr>
        <w:t>О.</w:t>
      </w:r>
      <w:r w:rsidR="00742FFF" w:rsidRPr="00742FFF">
        <w:rPr>
          <w:lang w:val="uk-UA"/>
        </w:rPr>
        <w:t xml:space="preserve"> ГЛАЗУНОВА </w:t>
      </w:r>
    </w:p>
    <w:p w:rsidR="005E5EF2" w:rsidRDefault="005E5EF2" w:rsidP="008B6E21">
      <w:pPr>
        <w:jc w:val="center"/>
        <w:rPr>
          <w:b/>
          <w:lang w:val="uk-UA"/>
        </w:rPr>
      </w:pPr>
    </w:p>
    <w:p w:rsidR="00D524F6" w:rsidRDefault="00D524F6" w:rsidP="008B6E21">
      <w:pPr>
        <w:jc w:val="center"/>
        <w:rPr>
          <w:b/>
          <w:lang w:val="uk-UA"/>
        </w:rPr>
      </w:pPr>
    </w:p>
    <w:p w:rsidR="0028612D" w:rsidRDefault="0028612D" w:rsidP="005E5EF2">
      <w:pPr>
        <w:jc w:val="center"/>
        <w:rPr>
          <w:b/>
          <w:lang w:val="uk-UA"/>
        </w:rPr>
      </w:pPr>
    </w:p>
    <w:p w:rsidR="005E5EF2" w:rsidRPr="005E2DCC" w:rsidRDefault="005E5EF2" w:rsidP="005E5EF2">
      <w:pPr>
        <w:jc w:val="center"/>
        <w:rPr>
          <w:b/>
          <w:lang w:val="uk-UA"/>
        </w:rPr>
      </w:pPr>
      <w:r w:rsidRPr="005E2DCC">
        <w:rPr>
          <w:b/>
          <w:lang w:val="uk-UA"/>
        </w:rPr>
        <w:t>Р О З К Л А Д</w:t>
      </w:r>
    </w:p>
    <w:p w:rsidR="005E5EF2" w:rsidRDefault="005E5EF2" w:rsidP="005E5EF2">
      <w:pPr>
        <w:jc w:val="center"/>
        <w:rPr>
          <w:b/>
          <w:lang w:val="uk-UA"/>
        </w:rPr>
      </w:pPr>
      <w:r>
        <w:rPr>
          <w:b/>
          <w:lang w:val="uk-UA"/>
        </w:rPr>
        <w:t>занять для студентів І</w:t>
      </w:r>
      <w:r w:rsidR="005B5030">
        <w:rPr>
          <w:b/>
          <w:lang w:val="uk-UA"/>
        </w:rPr>
        <w:t>І</w:t>
      </w:r>
      <w:r w:rsidR="00B8563C">
        <w:rPr>
          <w:b/>
          <w:lang w:val="uk-UA"/>
        </w:rPr>
        <w:t>І</w:t>
      </w:r>
      <w:r>
        <w:rPr>
          <w:b/>
          <w:lang w:val="uk-UA"/>
        </w:rPr>
        <w:t xml:space="preserve"> курсу </w:t>
      </w:r>
      <w:r w:rsidRPr="005E2DCC">
        <w:rPr>
          <w:b/>
          <w:lang w:val="uk-UA"/>
        </w:rPr>
        <w:t xml:space="preserve">групи </w:t>
      </w:r>
      <w:r w:rsidR="00C52555">
        <w:rPr>
          <w:b/>
          <w:lang w:val="uk-UA"/>
        </w:rPr>
        <w:t>ЛГ-2</w:t>
      </w:r>
      <w:r w:rsidR="00454C8D">
        <w:rPr>
          <w:b/>
          <w:lang w:val="uk-UA"/>
        </w:rPr>
        <w:t>3</w:t>
      </w:r>
      <w:r w:rsidR="00C52555">
        <w:rPr>
          <w:b/>
          <w:lang w:val="uk-UA"/>
        </w:rPr>
        <w:t>01</w:t>
      </w:r>
    </w:p>
    <w:p w:rsidR="005E5EF2" w:rsidRDefault="005E5EF2" w:rsidP="005E5EF2">
      <w:pPr>
        <w:jc w:val="center"/>
        <w:rPr>
          <w:b/>
          <w:lang w:val="uk-UA"/>
        </w:rPr>
      </w:pPr>
      <w:r w:rsidRPr="005E2DCC">
        <w:rPr>
          <w:b/>
          <w:lang w:val="uk-UA"/>
        </w:rPr>
        <w:t>ННІ лісового і садово-паркового господарства</w:t>
      </w:r>
      <w:r>
        <w:rPr>
          <w:b/>
          <w:lang w:val="uk-UA"/>
        </w:rPr>
        <w:t xml:space="preserve"> </w:t>
      </w:r>
      <w:r w:rsidRPr="005E2DCC">
        <w:rPr>
          <w:b/>
          <w:lang w:val="uk-UA"/>
        </w:rPr>
        <w:t xml:space="preserve">міжкафедральної навчальної лабораторії </w:t>
      </w:r>
    </w:p>
    <w:p w:rsidR="005E5EF2" w:rsidRPr="005E2DCC" w:rsidRDefault="005E5EF2" w:rsidP="005E5EF2">
      <w:pPr>
        <w:jc w:val="center"/>
        <w:rPr>
          <w:b/>
          <w:lang w:val="uk-UA"/>
        </w:rPr>
      </w:pPr>
      <w:r w:rsidRPr="005E2DCC">
        <w:rPr>
          <w:b/>
          <w:lang w:val="uk-UA"/>
        </w:rPr>
        <w:t xml:space="preserve">на базі </w:t>
      </w:r>
      <w:r>
        <w:rPr>
          <w:b/>
          <w:lang w:val="uk-UA"/>
        </w:rPr>
        <w:t>Шацького лісового фахового</w:t>
      </w:r>
      <w:r w:rsidRPr="005E2DCC">
        <w:rPr>
          <w:b/>
          <w:lang w:val="uk-UA"/>
        </w:rPr>
        <w:t xml:space="preserve"> коледжу</w:t>
      </w:r>
      <w:r>
        <w:rPr>
          <w:b/>
          <w:lang w:val="uk-UA"/>
        </w:rPr>
        <w:t xml:space="preserve"> ім. В.</w:t>
      </w:r>
      <w:r w:rsidR="00292BC0">
        <w:rPr>
          <w:b/>
          <w:lang w:val="uk-UA"/>
        </w:rPr>
        <w:t xml:space="preserve"> </w:t>
      </w:r>
      <w:r>
        <w:rPr>
          <w:b/>
          <w:lang w:val="uk-UA"/>
        </w:rPr>
        <w:t>В.</w:t>
      </w:r>
      <w:r w:rsidR="00292BC0">
        <w:rPr>
          <w:b/>
          <w:lang w:val="uk-UA"/>
        </w:rPr>
        <w:t xml:space="preserve"> </w:t>
      </w:r>
      <w:r>
        <w:rPr>
          <w:b/>
          <w:lang w:val="uk-UA"/>
        </w:rPr>
        <w:t>Сулька</w:t>
      </w:r>
    </w:p>
    <w:p w:rsidR="005E5EF2" w:rsidRPr="005E2DCC" w:rsidRDefault="005E5EF2" w:rsidP="005E5EF2">
      <w:pPr>
        <w:jc w:val="center"/>
        <w:rPr>
          <w:b/>
          <w:lang w:val="uk-UA"/>
        </w:rPr>
      </w:pPr>
      <w:r w:rsidRPr="005E2DCC">
        <w:rPr>
          <w:b/>
          <w:lang w:val="uk-UA"/>
        </w:rPr>
        <w:t xml:space="preserve">з </w:t>
      </w:r>
      <w:r w:rsidR="00454C8D">
        <w:rPr>
          <w:b/>
          <w:lang w:val="uk-UA"/>
        </w:rPr>
        <w:t>13</w:t>
      </w:r>
      <w:r>
        <w:rPr>
          <w:b/>
          <w:lang w:val="uk-UA"/>
        </w:rPr>
        <w:t>.</w:t>
      </w:r>
      <w:r w:rsidR="00454C8D">
        <w:rPr>
          <w:b/>
          <w:lang w:val="uk-UA"/>
        </w:rPr>
        <w:t>10</w:t>
      </w:r>
      <w:r>
        <w:rPr>
          <w:b/>
          <w:lang w:val="uk-UA"/>
        </w:rPr>
        <w:t>.202</w:t>
      </w:r>
      <w:r w:rsidR="00490028">
        <w:rPr>
          <w:b/>
          <w:lang w:val="uk-UA"/>
        </w:rPr>
        <w:t>5</w:t>
      </w:r>
      <w:r w:rsidRPr="005E2DCC">
        <w:rPr>
          <w:b/>
          <w:lang w:val="uk-UA"/>
        </w:rPr>
        <w:t xml:space="preserve"> р. по </w:t>
      </w:r>
      <w:r w:rsidR="00454C8D">
        <w:rPr>
          <w:b/>
          <w:lang w:val="uk-UA"/>
        </w:rPr>
        <w:t>0</w:t>
      </w:r>
      <w:r w:rsidR="00490028">
        <w:rPr>
          <w:b/>
          <w:lang w:val="uk-UA"/>
        </w:rPr>
        <w:t>1</w:t>
      </w:r>
      <w:r>
        <w:rPr>
          <w:b/>
          <w:lang w:val="uk-UA"/>
        </w:rPr>
        <w:t>.</w:t>
      </w:r>
      <w:r w:rsidR="00490028">
        <w:rPr>
          <w:b/>
          <w:lang w:val="uk-UA"/>
        </w:rPr>
        <w:t>1</w:t>
      </w:r>
      <w:r w:rsidR="00454C8D">
        <w:rPr>
          <w:b/>
          <w:lang w:val="uk-UA"/>
        </w:rPr>
        <w:t>1</w:t>
      </w:r>
      <w:r>
        <w:rPr>
          <w:b/>
          <w:lang w:val="uk-UA"/>
        </w:rPr>
        <w:t>.202</w:t>
      </w:r>
      <w:r w:rsidR="00490028">
        <w:rPr>
          <w:b/>
          <w:lang w:val="uk-UA"/>
        </w:rPr>
        <w:t>5</w:t>
      </w:r>
      <w:r w:rsidRPr="005E2DCC">
        <w:rPr>
          <w:b/>
          <w:lang w:val="uk-UA"/>
        </w:rPr>
        <w:t xml:space="preserve"> р.</w:t>
      </w:r>
    </w:p>
    <w:p w:rsidR="005E5EF2" w:rsidRPr="00887B20" w:rsidRDefault="005E5EF2" w:rsidP="005E5EF2">
      <w:pPr>
        <w:jc w:val="center"/>
        <w:rPr>
          <w:b/>
          <w:sz w:val="2"/>
          <w:lang w:val="uk-UA"/>
        </w:rPr>
      </w:pPr>
    </w:p>
    <w:p w:rsidR="005E5EF2" w:rsidRDefault="005E5EF2" w:rsidP="00D524F6">
      <w:pPr>
        <w:spacing w:after="160"/>
        <w:jc w:val="center"/>
        <w:rPr>
          <w:b/>
          <w:lang w:val="uk-UA"/>
        </w:rPr>
      </w:pPr>
      <w:r w:rsidRPr="005E2DCC">
        <w:rPr>
          <w:b/>
          <w:lang w:val="uk-UA"/>
        </w:rPr>
        <w:t>Спе</w:t>
      </w:r>
      <w:r w:rsidR="00D524F6">
        <w:rPr>
          <w:b/>
          <w:lang w:val="uk-UA"/>
        </w:rPr>
        <w:t>ціальність: Лісове господарство</w:t>
      </w:r>
    </w:p>
    <w:p w:rsidR="00D524F6" w:rsidRPr="004F4B8C" w:rsidRDefault="00D524F6" w:rsidP="00D524F6">
      <w:pPr>
        <w:spacing w:after="160"/>
        <w:jc w:val="center"/>
        <w:rPr>
          <w:b/>
          <w:sz w:val="14"/>
          <w:lang w:val="uk-U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9"/>
        <w:gridCol w:w="551"/>
        <w:gridCol w:w="513"/>
        <w:gridCol w:w="951"/>
        <w:gridCol w:w="5582"/>
        <w:gridCol w:w="1558"/>
      </w:tblGrid>
      <w:tr w:rsidR="00D524F6" w:rsidRPr="00D524F6" w:rsidTr="00D524F6">
        <w:tc>
          <w:tcPr>
            <w:tcW w:w="4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524F6" w:rsidRPr="00D524F6" w:rsidRDefault="00D524F6" w:rsidP="00F37A4F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№</w:t>
            </w:r>
          </w:p>
          <w:p w:rsidR="00D524F6" w:rsidRPr="00D524F6" w:rsidRDefault="00D524F6" w:rsidP="00F37A4F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п\п</w:t>
            </w:r>
          </w:p>
        </w:tc>
        <w:tc>
          <w:tcPr>
            <w:tcW w:w="5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524F6" w:rsidRPr="00D524F6" w:rsidRDefault="00D524F6" w:rsidP="00F37A4F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Дата</w:t>
            </w:r>
          </w:p>
        </w:tc>
        <w:tc>
          <w:tcPr>
            <w:tcW w:w="5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524F6" w:rsidRPr="00D524F6" w:rsidRDefault="00D524F6" w:rsidP="00F37A4F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№ пари</w:t>
            </w:r>
          </w:p>
        </w:tc>
        <w:tc>
          <w:tcPr>
            <w:tcW w:w="95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524F6" w:rsidRPr="00D524F6" w:rsidRDefault="00D524F6" w:rsidP="00F37A4F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Години занять</w:t>
            </w:r>
          </w:p>
        </w:tc>
        <w:tc>
          <w:tcPr>
            <w:tcW w:w="558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524F6" w:rsidRPr="00D524F6" w:rsidRDefault="00D524F6" w:rsidP="00F37A4F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155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D524F6" w:rsidRPr="00D524F6" w:rsidRDefault="00D524F6" w:rsidP="00F37A4F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Вид занять</w:t>
            </w: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13.10</w:t>
            </w:r>
          </w:p>
          <w:p w:rsidR="00D524F6" w:rsidRPr="00D524F6" w:rsidRDefault="00D524F6" w:rsidP="00A73FC7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Пн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A73FC7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 xml:space="preserve">Безпека праці і </w:t>
            </w:r>
            <w:proofErr w:type="spellStart"/>
            <w:r w:rsidRPr="00D524F6">
              <w:rPr>
                <w:sz w:val="22"/>
                <w:szCs w:val="22"/>
                <w:lang w:val="uk-UA" w:eastAsia="uk-UA"/>
              </w:rPr>
              <w:t>життєдіяльсноті</w:t>
            </w:r>
            <w:proofErr w:type="spellEnd"/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A73F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A73FC7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 xml:space="preserve">Безпека праці і </w:t>
            </w:r>
            <w:proofErr w:type="spellStart"/>
            <w:r w:rsidRPr="00D524F6">
              <w:rPr>
                <w:sz w:val="22"/>
                <w:szCs w:val="22"/>
                <w:lang w:val="uk-UA" w:eastAsia="uk-UA"/>
              </w:rPr>
              <w:t>життєдіяльсноті</w:t>
            </w:r>
            <w:proofErr w:type="spellEnd"/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D524F6" w:rsidRPr="00D524F6" w:rsidRDefault="00D524F6" w:rsidP="00A73FC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A73F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51" w:type="dxa"/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15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-16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A73FC7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Лісовпорядкування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</w:tcPr>
          <w:p w:rsidR="00D524F6" w:rsidRPr="00D524F6" w:rsidRDefault="00D524F6" w:rsidP="00A73FC7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14.10</w:t>
            </w:r>
          </w:p>
          <w:p w:rsidR="00D524F6" w:rsidRPr="00D524F6" w:rsidRDefault="00D524F6" w:rsidP="00A73FC7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Вт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A73FC7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Лісовпорядкування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c>
          <w:tcPr>
            <w:tcW w:w="479" w:type="dxa"/>
            <w:vMerge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15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-16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A73FC7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Глобальні екологічні загрози та сталий розвиток людства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524F6" w:rsidRPr="00D524F6" w:rsidRDefault="00D524F6" w:rsidP="00A73FC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c>
          <w:tcPr>
            <w:tcW w:w="479" w:type="dxa"/>
            <w:vMerge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51" w:type="dxa"/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16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-18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A73FC7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Глобальні екологічні загрози та сталий розвиток людства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</w:tcPr>
          <w:p w:rsidR="00D524F6" w:rsidRPr="00D524F6" w:rsidRDefault="00D524F6" w:rsidP="00A73FC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rPr>
          <w:trHeight w:val="155"/>
        </w:trPr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15.10</w:t>
            </w:r>
          </w:p>
          <w:p w:rsidR="00D524F6" w:rsidRPr="00D524F6" w:rsidRDefault="00D524F6" w:rsidP="00A73FC7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51" w:type="dxa"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10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A73FC7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Лісова меліорація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D524F6" w:rsidRPr="00D524F6" w:rsidRDefault="00D524F6" w:rsidP="00A73FC7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rPr>
          <w:trHeight w:val="155"/>
        </w:trPr>
        <w:tc>
          <w:tcPr>
            <w:tcW w:w="479" w:type="dxa"/>
            <w:vMerge/>
          </w:tcPr>
          <w:p w:rsidR="00D524F6" w:rsidRPr="00D524F6" w:rsidRDefault="00D524F6" w:rsidP="009C1C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9C1C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D524F6" w:rsidRPr="00D524F6" w:rsidRDefault="00D524F6" w:rsidP="009C1CFC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</w:tcPr>
          <w:p w:rsidR="00D524F6" w:rsidRPr="00D524F6" w:rsidRDefault="00D524F6" w:rsidP="009C1CFC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24F6" w:rsidRPr="00D524F6" w:rsidRDefault="00D524F6" w:rsidP="009C1CFC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Філософія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524F6" w:rsidRPr="00D524F6" w:rsidRDefault="00D524F6" w:rsidP="009C1CFC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rPr>
          <w:trHeight w:val="155"/>
        </w:trPr>
        <w:tc>
          <w:tcPr>
            <w:tcW w:w="479" w:type="dxa"/>
            <w:vMerge/>
          </w:tcPr>
          <w:p w:rsidR="00D524F6" w:rsidRPr="00D524F6" w:rsidRDefault="00D524F6" w:rsidP="009C1CF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9C1CFC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D524F6" w:rsidRPr="00D524F6" w:rsidRDefault="00D524F6" w:rsidP="009C1CFC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D524F6" w:rsidRPr="00D524F6" w:rsidRDefault="00D524F6" w:rsidP="009C1CFC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24F6" w:rsidRPr="00D524F6" w:rsidRDefault="00D524F6" w:rsidP="009C1CFC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Філософія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524F6" w:rsidRPr="00D524F6" w:rsidRDefault="00D524F6" w:rsidP="009C1CFC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rPr>
          <w:trHeight w:val="155"/>
        </w:trPr>
        <w:tc>
          <w:tcPr>
            <w:tcW w:w="479" w:type="dxa"/>
            <w:vMerge/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A73FC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D524F6" w:rsidRPr="00D524F6" w:rsidRDefault="00D524F6" w:rsidP="00A73FC7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15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-16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A73FC7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Лісова меліорація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524F6" w:rsidRPr="00D524F6" w:rsidRDefault="00D524F6" w:rsidP="00A73FC7">
            <w:pPr>
              <w:rPr>
                <w:color w:val="1F4E79" w:themeColor="accent1" w:themeShade="80"/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16.10</w:t>
            </w:r>
          </w:p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Чт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double" w:sz="4" w:space="0" w:color="auto"/>
            </w:tcBorders>
            <w:vAlign w:val="center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Гриби лісів України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vAlign w:val="bottom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Гриби лісів України</w:t>
            </w:r>
          </w:p>
        </w:tc>
        <w:tc>
          <w:tcPr>
            <w:tcW w:w="1558" w:type="dxa"/>
          </w:tcPr>
          <w:p w:rsidR="00D524F6" w:rsidRPr="00D524F6" w:rsidRDefault="00D524F6" w:rsidP="00C81A45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51" w:type="dxa"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15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-16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Лісовпорядкування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17.10</w:t>
            </w:r>
          </w:p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Пт</w:t>
            </w:r>
            <w:r w:rsidRPr="00D524F6">
              <w:rPr>
                <w:color w:val="FF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4F6" w:rsidRPr="00D524F6" w:rsidRDefault="00D524F6" w:rsidP="00C81A45">
            <w:pPr>
              <w:rPr>
                <w:color w:val="1F4E79" w:themeColor="accent1" w:themeShade="80"/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Гриби лісів України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Лісовпорядкування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51" w:type="dxa"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15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-16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Лісовпорядкування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18.10</w:t>
            </w:r>
          </w:p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Сб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51" w:type="dxa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10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Економіка лісового господарства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C81A4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Економіка лісового господарства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C81A4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Економіка лісового господарства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rPr>
          <w:trHeight w:val="317"/>
        </w:trPr>
        <w:tc>
          <w:tcPr>
            <w:tcW w:w="479" w:type="dxa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51" w:type="dxa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rPr>
                <w:color w:val="FF0000"/>
                <w:sz w:val="22"/>
                <w:szCs w:val="22"/>
                <w:lang w:val="uk-UA"/>
              </w:rPr>
            </w:pPr>
            <w:r w:rsidRPr="00D524F6">
              <w:rPr>
                <w:color w:val="FF0000"/>
                <w:sz w:val="22"/>
                <w:szCs w:val="22"/>
                <w:lang w:val="uk-UA"/>
              </w:rPr>
              <w:t>19.10</w:t>
            </w:r>
          </w:p>
          <w:p w:rsidR="00D524F6" w:rsidRPr="00D524F6" w:rsidRDefault="00D524F6" w:rsidP="00C81A45">
            <w:pPr>
              <w:jc w:val="both"/>
              <w:rPr>
                <w:sz w:val="22"/>
                <w:szCs w:val="22"/>
                <w:lang w:val="uk-UA"/>
              </w:rPr>
            </w:pPr>
            <w:r w:rsidRPr="00D524F6">
              <w:rPr>
                <w:color w:val="FF0000"/>
                <w:sz w:val="22"/>
                <w:szCs w:val="22"/>
                <w:lang w:val="uk-UA"/>
              </w:rPr>
              <w:t>нд</w:t>
            </w:r>
          </w:p>
        </w:tc>
        <w:tc>
          <w:tcPr>
            <w:tcW w:w="8604" w:type="dxa"/>
            <w:gridSpan w:val="4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20.10</w:t>
            </w:r>
          </w:p>
          <w:p w:rsidR="00D524F6" w:rsidRPr="00D524F6" w:rsidRDefault="00D524F6" w:rsidP="00C81A45">
            <w:pPr>
              <w:jc w:val="both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Пн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10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Лісова меліорація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C81A4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Лісова меліорація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524F6" w:rsidRPr="00D524F6" w:rsidRDefault="00D524F6" w:rsidP="00C81A45">
            <w:pPr>
              <w:rPr>
                <w:color w:val="1F4E79" w:themeColor="accent1" w:themeShade="80"/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C81A4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 xml:space="preserve">Безпека праці і </w:t>
            </w:r>
            <w:proofErr w:type="spellStart"/>
            <w:r w:rsidRPr="00D524F6">
              <w:rPr>
                <w:sz w:val="22"/>
                <w:szCs w:val="22"/>
                <w:lang w:val="uk-UA" w:eastAsia="uk-UA"/>
              </w:rPr>
              <w:t>життєдіяльсноті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21.10</w:t>
            </w:r>
          </w:p>
          <w:p w:rsidR="00D524F6" w:rsidRPr="00D524F6" w:rsidRDefault="00D524F6" w:rsidP="00C81A45">
            <w:pPr>
              <w:jc w:val="both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Вт</w:t>
            </w:r>
          </w:p>
        </w:tc>
        <w:tc>
          <w:tcPr>
            <w:tcW w:w="513" w:type="dxa"/>
            <w:tcBorders>
              <w:top w:val="double" w:sz="4" w:space="0" w:color="auto"/>
              <w:bottom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 xml:space="preserve">Безпека праці і </w:t>
            </w:r>
            <w:proofErr w:type="spellStart"/>
            <w:r w:rsidRPr="00D524F6">
              <w:rPr>
                <w:sz w:val="22"/>
                <w:szCs w:val="22"/>
                <w:lang w:val="uk-UA" w:eastAsia="uk-UA"/>
              </w:rPr>
              <w:t>життєдіяльсноті</w:t>
            </w:r>
            <w:proofErr w:type="spellEnd"/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rPr>
          <w:trHeight w:val="70"/>
        </w:trPr>
        <w:tc>
          <w:tcPr>
            <w:tcW w:w="479" w:type="dxa"/>
            <w:vMerge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C81A4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15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-16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</w:rPr>
            </w:pPr>
            <w:proofErr w:type="spellStart"/>
            <w:r w:rsidRPr="00D524F6">
              <w:rPr>
                <w:sz w:val="22"/>
                <w:szCs w:val="22"/>
              </w:rPr>
              <w:t>Глобальні</w:t>
            </w:r>
            <w:proofErr w:type="spellEnd"/>
            <w:r w:rsidRPr="00D524F6">
              <w:rPr>
                <w:sz w:val="22"/>
                <w:szCs w:val="22"/>
              </w:rPr>
              <w:t xml:space="preserve"> </w:t>
            </w:r>
            <w:proofErr w:type="spellStart"/>
            <w:r w:rsidRPr="00D524F6">
              <w:rPr>
                <w:sz w:val="22"/>
                <w:szCs w:val="22"/>
              </w:rPr>
              <w:t>екологічні</w:t>
            </w:r>
            <w:proofErr w:type="spellEnd"/>
            <w:r w:rsidRPr="00D524F6">
              <w:rPr>
                <w:sz w:val="22"/>
                <w:szCs w:val="22"/>
              </w:rPr>
              <w:t xml:space="preserve"> </w:t>
            </w:r>
            <w:proofErr w:type="spellStart"/>
            <w:r w:rsidRPr="00D524F6">
              <w:rPr>
                <w:sz w:val="22"/>
                <w:szCs w:val="22"/>
              </w:rPr>
              <w:t>загрози</w:t>
            </w:r>
            <w:proofErr w:type="spellEnd"/>
            <w:r w:rsidRPr="00D524F6">
              <w:rPr>
                <w:sz w:val="22"/>
                <w:szCs w:val="22"/>
              </w:rPr>
              <w:t xml:space="preserve"> та </w:t>
            </w:r>
            <w:proofErr w:type="spellStart"/>
            <w:r w:rsidRPr="00D524F6">
              <w:rPr>
                <w:sz w:val="22"/>
                <w:szCs w:val="22"/>
              </w:rPr>
              <w:t>сталий</w:t>
            </w:r>
            <w:proofErr w:type="spellEnd"/>
            <w:r w:rsidRPr="00D524F6">
              <w:rPr>
                <w:sz w:val="22"/>
                <w:szCs w:val="22"/>
              </w:rPr>
              <w:t xml:space="preserve"> </w:t>
            </w:r>
            <w:proofErr w:type="spellStart"/>
            <w:r w:rsidRPr="00D524F6">
              <w:rPr>
                <w:sz w:val="22"/>
                <w:szCs w:val="22"/>
              </w:rPr>
              <w:t>розвиток</w:t>
            </w:r>
            <w:proofErr w:type="spellEnd"/>
            <w:r w:rsidRPr="00D524F6">
              <w:rPr>
                <w:sz w:val="22"/>
                <w:szCs w:val="22"/>
              </w:rPr>
              <w:t xml:space="preserve"> </w:t>
            </w:r>
            <w:proofErr w:type="spellStart"/>
            <w:r w:rsidRPr="00D524F6">
              <w:rPr>
                <w:sz w:val="22"/>
                <w:szCs w:val="22"/>
              </w:rPr>
              <w:t>людства</w:t>
            </w:r>
            <w:proofErr w:type="spellEnd"/>
            <w:r w:rsidRPr="00D524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rPr>
          <w:trHeight w:val="70"/>
        </w:trPr>
        <w:tc>
          <w:tcPr>
            <w:tcW w:w="479" w:type="dxa"/>
            <w:vMerge/>
            <w:tcBorders>
              <w:bottom w:val="doub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  <w:tcBorders>
              <w:bottom w:val="double" w:sz="4" w:space="0" w:color="auto"/>
            </w:tcBorders>
          </w:tcPr>
          <w:p w:rsidR="00D524F6" w:rsidRPr="00D524F6" w:rsidRDefault="00D524F6" w:rsidP="00C81A4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16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-18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</w:rPr>
            </w:pPr>
            <w:proofErr w:type="spellStart"/>
            <w:r w:rsidRPr="00D524F6">
              <w:rPr>
                <w:sz w:val="22"/>
                <w:szCs w:val="22"/>
              </w:rPr>
              <w:t>Глобальні</w:t>
            </w:r>
            <w:proofErr w:type="spellEnd"/>
            <w:r w:rsidRPr="00D524F6">
              <w:rPr>
                <w:sz w:val="22"/>
                <w:szCs w:val="22"/>
              </w:rPr>
              <w:t xml:space="preserve"> </w:t>
            </w:r>
            <w:proofErr w:type="spellStart"/>
            <w:r w:rsidRPr="00D524F6">
              <w:rPr>
                <w:sz w:val="22"/>
                <w:szCs w:val="22"/>
              </w:rPr>
              <w:t>екологічні</w:t>
            </w:r>
            <w:proofErr w:type="spellEnd"/>
            <w:r w:rsidRPr="00D524F6">
              <w:rPr>
                <w:sz w:val="22"/>
                <w:szCs w:val="22"/>
              </w:rPr>
              <w:t xml:space="preserve"> </w:t>
            </w:r>
            <w:proofErr w:type="spellStart"/>
            <w:r w:rsidRPr="00D524F6">
              <w:rPr>
                <w:sz w:val="22"/>
                <w:szCs w:val="22"/>
              </w:rPr>
              <w:t>загрози</w:t>
            </w:r>
            <w:proofErr w:type="spellEnd"/>
            <w:r w:rsidRPr="00D524F6">
              <w:rPr>
                <w:sz w:val="22"/>
                <w:szCs w:val="22"/>
              </w:rPr>
              <w:t xml:space="preserve"> та </w:t>
            </w:r>
            <w:proofErr w:type="spellStart"/>
            <w:r w:rsidRPr="00D524F6">
              <w:rPr>
                <w:sz w:val="22"/>
                <w:szCs w:val="22"/>
              </w:rPr>
              <w:t>сталий</w:t>
            </w:r>
            <w:proofErr w:type="spellEnd"/>
            <w:r w:rsidRPr="00D524F6">
              <w:rPr>
                <w:sz w:val="22"/>
                <w:szCs w:val="22"/>
              </w:rPr>
              <w:t xml:space="preserve"> </w:t>
            </w:r>
            <w:proofErr w:type="spellStart"/>
            <w:r w:rsidRPr="00D524F6">
              <w:rPr>
                <w:sz w:val="22"/>
                <w:szCs w:val="22"/>
              </w:rPr>
              <w:t>розвиток</w:t>
            </w:r>
            <w:proofErr w:type="spellEnd"/>
            <w:r w:rsidRPr="00D524F6">
              <w:rPr>
                <w:sz w:val="22"/>
                <w:szCs w:val="22"/>
              </w:rPr>
              <w:t xml:space="preserve"> </w:t>
            </w:r>
            <w:proofErr w:type="spellStart"/>
            <w:r w:rsidRPr="00D524F6">
              <w:rPr>
                <w:sz w:val="22"/>
                <w:szCs w:val="22"/>
              </w:rPr>
              <w:t>людства</w:t>
            </w:r>
            <w:proofErr w:type="spellEnd"/>
            <w:r w:rsidRPr="00D524F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22.10</w:t>
            </w:r>
          </w:p>
          <w:p w:rsidR="00D524F6" w:rsidRPr="00D524F6" w:rsidRDefault="00D524F6" w:rsidP="00C81A45">
            <w:pPr>
              <w:jc w:val="both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10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Гриби лісів України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Філософія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single" w:sz="4" w:space="0" w:color="auto"/>
              <w:bottom w:val="double" w:sz="4" w:space="0" w:color="auto"/>
            </w:tcBorders>
            <w:vAlign w:val="bottom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Філософія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23.10</w:t>
            </w:r>
          </w:p>
          <w:p w:rsidR="00D524F6" w:rsidRPr="00D524F6" w:rsidRDefault="00D524F6" w:rsidP="00C81A45">
            <w:pPr>
              <w:jc w:val="both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 xml:space="preserve">Чт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10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Лісова меліорація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</w:tcPr>
          <w:p w:rsidR="00D524F6" w:rsidRPr="00D524F6" w:rsidRDefault="00D524F6" w:rsidP="00C81A4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C81A45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Лісова меліорація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524F6" w:rsidRPr="00D524F6" w:rsidRDefault="00D524F6" w:rsidP="00C81A45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622330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Лісовпорядкування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24.10</w:t>
            </w:r>
          </w:p>
          <w:p w:rsidR="00D524F6" w:rsidRPr="00D524F6" w:rsidRDefault="00D524F6" w:rsidP="00622330">
            <w:pPr>
              <w:jc w:val="both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Пт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24F6" w:rsidRPr="00D524F6" w:rsidRDefault="00D524F6" w:rsidP="00622330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Гриби лісів України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</w:rPr>
            </w:pPr>
            <w:r w:rsidRPr="00D524F6">
              <w:rPr>
                <w:color w:val="FF0000"/>
                <w:sz w:val="22"/>
                <w:szCs w:val="22"/>
                <w:lang w:val="uk-UA"/>
              </w:rPr>
              <w:t>Залік</w:t>
            </w:r>
          </w:p>
        </w:tc>
      </w:tr>
      <w:tr w:rsidR="00D524F6" w:rsidRPr="00D524F6" w:rsidTr="00D524F6"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622330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Лісовпорядкування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15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-16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622330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Лісовпорядкування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rPr>
                <w:color w:val="FF0000"/>
                <w:sz w:val="22"/>
                <w:szCs w:val="22"/>
                <w:lang w:val="uk-UA"/>
              </w:rPr>
            </w:pPr>
            <w:r w:rsidRPr="00D524F6">
              <w:rPr>
                <w:color w:val="FF0000"/>
                <w:sz w:val="22"/>
                <w:szCs w:val="22"/>
                <w:lang w:val="uk-UA"/>
              </w:rPr>
              <w:t xml:space="preserve">Захист </w:t>
            </w:r>
            <w:proofErr w:type="spellStart"/>
            <w:r w:rsidRPr="00D524F6">
              <w:rPr>
                <w:color w:val="FF0000"/>
                <w:sz w:val="22"/>
                <w:szCs w:val="22"/>
                <w:lang w:val="uk-UA"/>
              </w:rPr>
              <w:t>курс.пр</w:t>
            </w:r>
            <w:proofErr w:type="spellEnd"/>
            <w:r w:rsidRPr="00D524F6">
              <w:rPr>
                <w:color w:val="FF0000"/>
                <w:sz w:val="22"/>
                <w:szCs w:val="22"/>
                <w:lang w:val="uk-UA"/>
              </w:rPr>
              <w:t>.</w:t>
            </w: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bookmarkStart w:id="0" w:name="_GoBack" w:colFirst="4" w:colLast="6"/>
            <w:r w:rsidRPr="00D524F6">
              <w:rPr>
                <w:sz w:val="22"/>
                <w:szCs w:val="22"/>
                <w:lang w:val="uk-UA"/>
              </w:rPr>
              <w:lastRenderedPageBreak/>
              <w:t>13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622330">
            <w:pPr>
              <w:jc w:val="both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25.10</w:t>
            </w:r>
          </w:p>
          <w:p w:rsidR="00D524F6" w:rsidRPr="00D524F6" w:rsidRDefault="00D524F6" w:rsidP="00622330">
            <w:pPr>
              <w:jc w:val="both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сб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51" w:type="dxa"/>
            <w:tcBorders>
              <w:top w:val="doub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08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-09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622330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Лісовпорядкування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D524F6" w:rsidRPr="00D524F6" w:rsidRDefault="00D524F6" w:rsidP="00622330">
            <w:pPr>
              <w:rPr>
                <w:color w:val="FF0000"/>
                <w:sz w:val="22"/>
                <w:szCs w:val="22"/>
                <w:lang w:val="uk-UA"/>
              </w:rPr>
            </w:pPr>
            <w:r w:rsidRPr="00D524F6">
              <w:rPr>
                <w:color w:val="FF0000"/>
                <w:sz w:val="22"/>
                <w:szCs w:val="22"/>
                <w:lang w:val="uk-UA"/>
              </w:rPr>
              <w:t>Іспит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62233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51" w:type="dxa"/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10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622330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Економіка лісового господарства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62233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622330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Економіка лісового господарства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/>
            <w:tcBorders>
              <w:bottom w:val="doub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  <w:tcBorders>
              <w:bottom w:val="double" w:sz="4" w:space="0" w:color="auto"/>
            </w:tcBorders>
          </w:tcPr>
          <w:p w:rsidR="00D524F6" w:rsidRPr="00D524F6" w:rsidRDefault="00D524F6" w:rsidP="0062233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bottom w:val="doub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  <w:tcBorders>
              <w:bottom w:val="doub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622330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Економіка лісового господарства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bookmarkEnd w:id="0"/>
      <w:tr w:rsidR="00D524F6" w:rsidRPr="00D524F6" w:rsidTr="00D524F6">
        <w:tc>
          <w:tcPr>
            <w:tcW w:w="4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D524F6">
              <w:rPr>
                <w:color w:val="FF0000"/>
                <w:sz w:val="22"/>
                <w:szCs w:val="22"/>
                <w:lang w:val="uk-UA"/>
              </w:rPr>
              <w:t>14</w:t>
            </w:r>
          </w:p>
        </w:tc>
        <w:tc>
          <w:tcPr>
            <w:tcW w:w="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both"/>
              <w:rPr>
                <w:color w:val="FF0000"/>
                <w:sz w:val="22"/>
                <w:szCs w:val="22"/>
                <w:lang w:val="uk-UA"/>
              </w:rPr>
            </w:pPr>
            <w:r w:rsidRPr="00D524F6">
              <w:rPr>
                <w:color w:val="FF0000"/>
                <w:sz w:val="22"/>
                <w:szCs w:val="22"/>
                <w:lang w:val="uk-UA"/>
              </w:rPr>
              <w:t>26.10</w:t>
            </w:r>
          </w:p>
          <w:p w:rsidR="00D524F6" w:rsidRPr="00D524F6" w:rsidRDefault="00D524F6" w:rsidP="00622330">
            <w:pPr>
              <w:jc w:val="center"/>
              <w:rPr>
                <w:color w:val="FF0000"/>
                <w:sz w:val="22"/>
                <w:szCs w:val="22"/>
                <w:lang w:val="uk-UA"/>
              </w:rPr>
            </w:pPr>
            <w:r w:rsidRPr="00D524F6">
              <w:rPr>
                <w:color w:val="FF0000"/>
                <w:sz w:val="22"/>
                <w:szCs w:val="22"/>
                <w:lang w:val="uk-UA"/>
              </w:rPr>
              <w:t>нд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  <w:tc>
          <w:tcPr>
            <w:tcW w:w="155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  <w:highlight w:val="yellow"/>
                <w:lang w:val="uk-UA"/>
              </w:rPr>
            </w:pP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both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27.10</w:t>
            </w:r>
          </w:p>
          <w:p w:rsidR="00D524F6" w:rsidRPr="00D524F6" w:rsidRDefault="00D524F6" w:rsidP="00622330">
            <w:pPr>
              <w:jc w:val="both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пн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10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double" w:sz="4" w:space="0" w:color="auto"/>
            </w:tcBorders>
            <w:vAlign w:val="bottom"/>
          </w:tcPr>
          <w:p w:rsidR="00D524F6" w:rsidRPr="00D524F6" w:rsidRDefault="00D524F6" w:rsidP="00622330">
            <w:pPr>
              <w:rPr>
                <w:color w:val="00B050"/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 xml:space="preserve">Системи управління лісовими </w:t>
            </w:r>
            <w:proofErr w:type="spellStart"/>
            <w:r w:rsidRPr="00D524F6">
              <w:rPr>
                <w:sz w:val="22"/>
                <w:szCs w:val="22"/>
                <w:lang w:val="uk-UA" w:eastAsia="uk-UA"/>
              </w:rPr>
              <w:t>інофрмаційними</w:t>
            </w:r>
            <w:proofErr w:type="spellEnd"/>
            <w:r w:rsidRPr="00D524F6">
              <w:rPr>
                <w:sz w:val="22"/>
                <w:szCs w:val="22"/>
                <w:lang w:val="uk-UA" w:eastAsia="uk-UA"/>
              </w:rPr>
              <w:t xml:space="preserve"> ресурсами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vAlign w:val="bottom"/>
          </w:tcPr>
          <w:p w:rsidR="00D524F6" w:rsidRPr="00D524F6" w:rsidRDefault="00D524F6" w:rsidP="00622330">
            <w:pPr>
              <w:rPr>
                <w:color w:val="00B050"/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Основи обліку у лісовому господарстві</w:t>
            </w:r>
          </w:p>
        </w:tc>
        <w:tc>
          <w:tcPr>
            <w:tcW w:w="1558" w:type="dxa"/>
          </w:tcPr>
          <w:p w:rsidR="00D524F6" w:rsidRPr="00D524F6" w:rsidRDefault="00D524F6" w:rsidP="00622330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Настановне</w:t>
            </w:r>
          </w:p>
        </w:tc>
      </w:tr>
      <w:tr w:rsidR="00D524F6" w:rsidRPr="00D524F6" w:rsidTr="00D524F6"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622330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 xml:space="preserve">Безпека праці і </w:t>
            </w:r>
            <w:proofErr w:type="spellStart"/>
            <w:r w:rsidRPr="00D524F6">
              <w:rPr>
                <w:sz w:val="22"/>
                <w:szCs w:val="22"/>
                <w:lang w:val="uk-UA" w:eastAsia="uk-UA"/>
              </w:rPr>
              <w:t>життєдіяльсноті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</w:rPr>
            </w:pPr>
            <w:r w:rsidRPr="00D524F6">
              <w:rPr>
                <w:color w:val="FF0000"/>
                <w:sz w:val="22"/>
                <w:szCs w:val="22"/>
                <w:lang w:val="uk-UA"/>
              </w:rPr>
              <w:t>Іспит</w:t>
            </w: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622330">
            <w:pPr>
              <w:jc w:val="both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28.10</w:t>
            </w:r>
          </w:p>
          <w:p w:rsidR="00D524F6" w:rsidRPr="00D524F6" w:rsidRDefault="00D524F6" w:rsidP="00622330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Вт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10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double" w:sz="4" w:space="0" w:color="auto"/>
              <w:bottom w:val="single" w:sz="4" w:space="0" w:color="auto"/>
            </w:tcBorders>
            <w:vAlign w:val="bottom"/>
          </w:tcPr>
          <w:p w:rsidR="00D524F6" w:rsidRPr="00D524F6" w:rsidRDefault="00D524F6" w:rsidP="00622330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Філософія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</w:rPr>
            </w:pPr>
            <w:r w:rsidRPr="00D524F6">
              <w:rPr>
                <w:color w:val="FF0000"/>
                <w:sz w:val="22"/>
                <w:szCs w:val="22"/>
                <w:lang w:val="uk-UA"/>
              </w:rPr>
              <w:t>Іспит</w:t>
            </w:r>
          </w:p>
        </w:tc>
      </w:tr>
      <w:tr w:rsidR="00D524F6" w:rsidRPr="00D524F6" w:rsidTr="00D524F6">
        <w:trPr>
          <w:trHeight w:val="71"/>
        </w:trPr>
        <w:tc>
          <w:tcPr>
            <w:tcW w:w="479" w:type="dxa"/>
            <w:vMerge/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62233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4F6" w:rsidRPr="00D524F6" w:rsidRDefault="00D524F6" w:rsidP="00622330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 xml:space="preserve">Системи управління лісовими </w:t>
            </w:r>
            <w:proofErr w:type="spellStart"/>
            <w:r w:rsidRPr="00D524F6">
              <w:rPr>
                <w:sz w:val="22"/>
                <w:szCs w:val="22"/>
                <w:lang w:val="uk-UA" w:eastAsia="uk-UA"/>
              </w:rPr>
              <w:t>інофрмаційними</w:t>
            </w:r>
            <w:proofErr w:type="spellEnd"/>
            <w:r w:rsidRPr="00D524F6">
              <w:rPr>
                <w:sz w:val="22"/>
                <w:szCs w:val="22"/>
                <w:lang w:val="uk-UA" w:eastAsia="uk-UA"/>
              </w:rPr>
              <w:t xml:space="preserve"> ресурсами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Лекція</w:t>
            </w:r>
          </w:p>
        </w:tc>
      </w:tr>
      <w:tr w:rsidR="00D524F6" w:rsidRPr="00D524F6" w:rsidTr="00D524F6">
        <w:trPr>
          <w:trHeight w:val="71"/>
        </w:trPr>
        <w:tc>
          <w:tcPr>
            <w:tcW w:w="479" w:type="dxa"/>
            <w:vMerge/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62233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622330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24F6" w:rsidRPr="00D524F6" w:rsidRDefault="00D524F6" w:rsidP="00622330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 xml:space="preserve">Системи управління лісовими </w:t>
            </w:r>
            <w:proofErr w:type="spellStart"/>
            <w:r w:rsidRPr="00D524F6">
              <w:rPr>
                <w:sz w:val="22"/>
                <w:szCs w:val="22"/>
                <w:lang w:val="uk-UA" w:eastAsia="uk-UA"/>
              </w:rPr>
              <w:t>інофрмаційними</w:t>
            </w:r>
            <w:proofErr w:type="spellEnd"/>
            <w:r w:rsidRPr="00D524F6">
              <w:rPr>
                <w:sz w:val="22"/>
                <w:szCs w:val="22"/>
                <w:lang w:val="uk-UA" w:eastAsia="uk-UA"/>
              </w:rPr>
              <w:t xml:space="preserve"> ресурсами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524F6" w:rsidRPr="00D524F6" w:rsidRDefault="00D524F6" w:rsidP="00622330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Лабораторне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3C3C6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3C3C6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15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-16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</w:tcPr>
          <w:p w:rsidR="00D524F6" w:rsidRPr="00D524F6" w:rsidRDefault="00D524F6" w:rsidP="003C3C6E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 xml:space="preserve">Системи управління лісовими </w:t>
            </w:r>
            <w:proofErr w:type="spellStart"/>
            <w:r w:rsidRPr="00D524F6">
              <w:rPr>
                <w:sz w:val="22"/>
                <w:szCs w:val="22"/>
                <w:lang w:val="uk-UA" w:eastAsia="uk-UA"/>
              </w:rPr>
              <w:t>інофрмаційними</w:t>
            </w:r>
            <w:proofErr w:type="spellEnd"/>
            <w:r w:rsidRPr="00D524F6">
              <w:rPr>
                <w:sz w:val="22"/>
                <w:szCs w:val="22"/>
                <w:lang w:val="uk-UA" w:eastAsia="uk-UA"/>
              </w:rPr>
              <w:t xml:space="preserve"> ресурсами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</w:tcPr>
          <w:p w:rsidR="00D524F6" w:rsidRPr="00D524F6" w:rsidRDefault="00D524F6" w:rsidP="003C3C6E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Лабораторне</w:t>
            </w: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jc w:val="both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29.10</w:t>
            </w:r>
          </w:p>
          <w:p w:rsidR="00D524F6" w:rsidRPr="00D524F6" w:rsidRDefault="00D524F6" w:rsidP="003C3C6E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Ср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10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3C3C6E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Лісова меліорація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D524F6" w:rsidRPr="00D524F6" w:rsidRDefault="00D524F6" w:rsidP="003C3C6E">
            <w:pPr>
              <w:rPr>
                <w:color w:val="1F4E79" w:themeColor="accent1" w:themeShade="80"/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Практичне</w:t>
            </w:r>
          </w:p>
        </w:tc>
      </w:tr>
      <w:tr w:rsidR="00D524F6" w:rsidRPr="00D524F6" w:rsidTr="00D524F6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3C3C6E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Лісова меліорація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524F6" w:rsidRPr="00D524F6" w:rsidRDefault="00D524F6" w:rsidP="003C3C6E">
            <w:pPr>
              <w:rPr>
                <w:color w:val="1F4E79" w:themeColor="accent1" w:themeShade="80"/>
                <w:sz w:val="22"/>
                <w:szCs w:val="22"/>
              </w:rPr>
            </w:pPr>
            <w:r w:rsidRPr="00D524F6">
              <w:rPr>
                <w:color w:val="FF0000"/>
                <w:sz w:val="22"/>
                <w:szCs w:val="22"/>
                <w:lang w:val="uk-UA"/>
              </w:rPr>
              <w:t xml:space="preserve">Захист </w:t>
            </w:r>
            <w:proofErr w:type="spellStart"/>
            <w:r w:rsidRPr="00D524F6">
              <w:rPr>
                <w:color w:val="FF0000"/>
                <w:sz w:val="22"/>
                <w:szCs w:val="22"/>
                <w:lang w:val="uk-UA"/>
              </w:rPr>
              <w:t>курс.пр</w:t>
            </w:r>
            <w:proofErr w:type="spellEnd"/>
            <w:r w:rsidRPr="00D524F6">
              <w:rPr>
                <w:color w:val="FF0000"/>
                <w:sz w:val="22"/>
                <w:szCs w:val="22"/>
                <w:lang w:val="uk-UA"/>
              </w:rPr>
              <w:t>.</w:t>
            </w:r>
          </w:p>
        </w:tc>
      </w:tr>
      <w:tr w:rsidR="00D524F6" w:rsidRPr="00D524F6" w:rsidTr="00D524F6"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3C3C6E">
            <w:pPr>
              <w:rPr>
                <w:sz w:val="22"/>
                <w:szCs w:val="22"/>
              </w:rPr>
            </w:pPr>
            <w:proofErr w:type="spellStart"/>
            <w:r w:rsidRPr="00D524F6">
              <w:rPr>
                <w:sz w:val="22"/>
                <w:szCs w:val="22"/>
              </w:rPr>
              <w:t>Глобальні</w:t>
            </w:r>
            <w:proofErr w:type="spellEnd"/>
            <w:r w:rsidRPr="00D524F6">
              <w:rPr>
                <w:sz w:val="22"/>
                <w:szCs w:val="22"/>
              </w:rPr>
              <w:t xml:space="preserve"> </w:t>
            </w:r>
            <w:proofErr w:type="spellStart"/>
            <w:r w:rsidRPr="00D524F6">
              <w:rPr>
                <w:sz w:val="22"/>
                <w:szCs w:val="22"/>
              </w:rPr>
              <w:t>екологічні</w:t>
            </w:r>
            <w:proofErr w:type="spellEnd"/>
            <w:r w:rsidRPr="00D524F6">
              <w:rPr>
                <w:sz w:val="22"/>
                <w:szCs w:val="22"/>
              </w:rPr>
              <w:t xml:space="preserve"> </w:t>
            </w:r>
            <w:proofErr w:type="spellStart"/>
            <w:r w:rsidRPr="00D524F6">
              <w:rPr>
                <w:sz w:val="22"/>
                <w:szCs w:val="22"/>
              </w:rPr>
              <w:t>загрози</w:t>
            </w:r>
            <w:proofErr w:type="spellEnd"/>
            <w:r w:rsidRPr="00D524F6">
              <w:rPr>
                <w:sz w:val="22"/>
                <w:szCs w:val="22"/>
              </w:rPr>
              <w:t xml:space="preserve"> та </w:t>
            </w:r>
            <w:proofErr w:type="spellStart"/>
            <w:r w:rsidRPr="00D524F6">
              <w:rPr>
                <w:sz w:val="22"/>
                <w:szCs w:val="22"/>
              </w:rPr>
              <w:t>сталий</w:t>
            </w:r>
            <w:proofErr w:type="spellEnd"/>
            <w:r w:rsidRPr="00D524F6">
              <w:rPr>
                <w:sz w:val="22"/>
                <w:szCs w:val="22"/>
              </w:rPr>
              <w:t xml:space="preserve"> </w:t>
            </w:r>
            <w:proofErr w:type="spellStart"/>
            <w:r w:rsidRPr="00D524F6">
              <w:rPr>
                <w:sz w:val="22"/>
                <w:szCs w:val="22"/>
              </w:rPr>
              <w:t>розвиток</w:t>
            </w:r>
            <w:proofErr w:type="spellEnd"/>
            <w:r w:rsidRPr="00D524F6">
              <w:rPr>
                <w:sz w:val="22"/>
                <w:szCs w:val="22"/>
              </w:rPr>
              <w:t xml:space="preserve"> </w:t>
            </w:r>
            <w:proofErr w:type="spellStart"/>
            <w:r w:rsidRPr="00D524F6">
              <w:rPr>
                <w:sz w:val="22"/>
                <w:szCs w:val="22"/>
              </w:rPr>
              <w:t>людства</w:t>
            </w:r>
            <w:proofErr w:type="spellEnd"/>
          </w:p>
        </w:tc>
        <w:tc>
          <w:tcPr>
            <w:tcW w:w="1558" w:type="dxa"/>
            <w:tcBorders>
              <w:bottom w:val="double" w:sz="4" w:space="0" w:color="auto"/>
            </w:tcBorders>
          </w:tcPr>
          <w:p w:rsidR="00D524F6" w:rsidRPr="00D524F6" w:rsidRDefault="00D524F6" w:rsidP="003C3C6E">
            <w:pPr>
              <w:rPr>
                <w:color w:val="FF0000"/>
                <w:sz w:val="22"/>
                <w:szCs w:val="22"/>
                <w:lang w:val="uk-UA"/>
              </w:rPr>
            </w:pPr>
            <w:r w:rsidRPr="00D524F6">
              <w:rPr>
                <w:color w:val="FF0000"/>
                <w:sz w:val="22"/>
                <w:szCs w:val="22"/>
                <w:lang w:val="uk-UA"/>
              </w:rPr>
              <w:t xml:space="preserve">Залік </w:t>
            </w: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3C3C6E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3C3C6E">
            <w:pPr>
              <w:jc w:val="both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30.10</w:t>
            </w:r>
          </w:p>
          <w:p w:rsidR="00D524F6" w:rsidRPr="00D524F6" w:rsidRDefault="00D524F6" w:rsidP="003C3C6E">
            <w:pPr>
              <w:rPr>
                <w:color w:val="FF0000"/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Чт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3C3C6E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10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3C3C6E">
            <w:pPr>
              <w:rPr>
                <w:color w:val="1F4E79" w:themeColor="accent1" w:themeShade="80"/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Лісова меліорація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D524F6" w:rsidRPr="00D524F6" w:rsidRDefault="00D524F6" w:rsidP="003C3C6E">
            <w:pPr>
              <w:rPr>
                <w:color w:val="1F4E79" w:themeColor="accent1" w:themeShade="80"/>
                <w:sz w:val="22"/>
                <w:szCs w:val="22"/>
              </w:rPr>
            </w:pPr>
            <w:r w:rsidRPr="00D524F6">
              <w:rPr>
                <w:color w:val="FF0000"/>
                <w:sz w:val="22"/>
                <w:szCs w:val="22"/>
                <w:lang w:val="uk-UA"/>
              </w:rPr>
              <w:t>Іспит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8143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81431C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81431C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81431C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524F6" w:rsidRPr="00D524F6" w:rsidRDefault="00D524F6" w:rsidP="0081431C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Транспорт лісу</w:t>
            </w:r>
          </w:p>
        </w:tc>
        <w:tc>
          <w:tcPr>
            <w:tcW w:w="1558" w:type="dxa"/>
          </w:tcPr>
          <w:p w:rsidR="00D524F6" w:rsidRPr="00D524F6" w:rsidRDefault="00D524F6" w:rsidP="0081431C">
            <w:pPr>
              <w:rPr>
                <w:color w:val="FF0000"/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Настановне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8143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81431C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81431C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81431C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81431C">
            <w:pPr>
              <w:rPr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Основи лісоексплуатації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:rsidR="00D524F6" w:rsidRPr="00D524F6" w:rsidRDefault="00D524F6" w:rsidP="0081431C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Настановне</w:t>
            </w:r>
          </w:p>
        </w:tc>
      </w:tr>
      <w:tr w:rsidR="00D524F6" w:rsidRPr="00D524F6" w:rsidTr="00D524F6">
        <w:trPr>
          <w:trHeight w:val="131"/>
        </w:trPr>
        <w:tc>
          <w:tcPr>
            <w:tcW w:w="479" w:type="dxa"/>
            <w:vMerge/>
          </w:tcPr>
          <w:p w:rsidR="00D524F6" w:rsidRPr="00D524F6" w:rsidRDefault="00D524F6" w:rsidP="0081431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81431C">
            <w:pPr>
              <w:rPr>
                <w:color w:val="FF0000"/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81431C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81431C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15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-16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D524F6" w:rsidRPr="00D524F6" w:rsidRDefault="00D524F6" w:rsidP="0081431C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Іноземна мова</w:t>
            </w:r>
          </w:p>
        </w:tc>
        <w:tc>
          <w:tcPr>
            <w:tcW w:w="1558" w:type="dxa"/>
            <w:tcBorders>
              <w:top w:val="single" w:sz="4" w:space="0" w:color="auto"/>
              <w:bottom w:val="double" w:sz="4" w:space="0" w:color="auto"/>
            </w:tcBorders>
          </w:tcPr>
          <w:p w:rsidR="00D524F6" w:rsidRPr="00D524F6" w:rsidRDefault="00D524F6" w:rsidP="0081431C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Настановне</w:t>
            </w: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D22AA5">
            <w:pPr>
              <w:jc w:val="both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31.10</w:t>
            </w:r>
          </w:p>
          <w:p w:rsidR="00D524F6" w:rsidRPr="00D524F6" w:rsidRDefault="00D524F6" w:rsidP="00D22AA5">
            <w:pPr>
              <w:rPr>
                <w:color w:val="FF0000"/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Пт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51" w:type="dxa"/>
            <w:tcBorders>
              <w:top w:val="double" w:sz="4" w:space="0" w:color="auto"/>
            </w:tcBorders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08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-09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524F6" w:rsidRPr="00D524F6" w:rsidRDefault="00D524F6" w:rsidP="00D22AA5">
            <w:pPr>
              <w:rPr>
                <w:color w:val="00B050"/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Дистанційний моніторинг лісів</w:t>
            </w:r>
          </w:p>
        </w:tc>
        <w:tc>
          <w:tcPr>
            <w:tcW w:w="1558" w:type="dxa"/>
            <w:tcBorders>
              <w:top w:val="double" w:sz="4" w:space="0" w:color="auto"/>
            </w:tcBorders>
          </w:tcPr>
          <w:p w:rsidR="00D524F6" w:rsidRPr="00D524F6" w:rsidRDefault="00D524F6" w:rsidP="00D22AA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Настановне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D22A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10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D524F6" w:rsidRPr="00D524F6" w:rsidRDefault="00D524F6" w:rsidP="00D22AA5">
            <w:pPr>
              <w:rPr>
                <w:color w:val="00B050"/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Лісове підприємництво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524F6" w:rsidRPr="00D524F6" w:rsidRDefault="00D524F6" w:rsidP="00D22AA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Настановне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D22A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:rsidR="00D524F6" w:rsidRPr="00D524F6" w:rsidRDefault="00D524F6" w:rsidP="00D22AA5">
            <w:pPr>
              <w:rPr>
                <w:color w:val="00B050"/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 xml:space="preserve">Системи управління лісовими </w:t>
            </w:r>
            <w:proofErr w:type="spellStart"/>
            <w:r w:rsidRPr="00D524F6">
              <w:rPr>
                <w:sz w:val="22"/>
                <w:szCs w:val="22"/>
                <w:lang w:val="uk-UA" w:eastAsia="uk-UA"/>
              </w:rPr>
              <w:t>інофрмаційними</w:t>
            </w:r>
            <w:proofErr w:type="spellEnd"/>
            <w:r w:rsidRPr="00D524F6">
              <w:rPr>
                <w:sz w:val="22"/>
                <w:szCs w:val="22"/>
                <w:lang w:val="uk-UA" w:eastAsia="uk-UA"/>
              </w:rPr>
              <w:t xml:space="preserve"> ресурсами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524F6" w:rsidRPr="00D524F6" w:rsidRDefault="00D524F6" w:rsidP="00D22AA5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Лабораторне</w:t>
            </w:r>
          </w:p>
        </w:tc>
      </w:tr>
      <w:tr w:rsidR="00D524F6" w:rsidRPr="00D524F6" w:rsidTr="00D524F6">
        <w:tc>
          <w:tcPr>
            <w:tcW w:w="479" w:type="dxa"/>
            <w:vMerge/>
            <w:tcBorders>
              <w:bottom w:val="double" w:sz="4" w:space="0" w:color="auto"/>
            </w:tcBorders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  <w:tcBorders>
              <w:bottom w:val="double" w:sz="4" w:space="0" w:color="auto"/>
            </w:tcBorders>
          </w:tcPr>
          <w:p w:rsidR="00D524F6" w:rsidRPr="00D524F6" w:rsidRDefault="00D524F6" w:rsidP="00D22A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  <w:r w:rsidRPr="00D524F6">
              <w:rPr>
                <w:sz w:val="22"/>
                <w:szCs w:val="22"/>
                <w:lang w:val="uk-UA"/>
              </w:rPr>
              <w:t>-14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6" w:rsidRPr="00D524F6" w:rsidRDefault="00D524F6" w:rsidP="00D22AA5">
            <w:pPr>
              <w:rPr>
                <w:color w:val="1F4E79" w:themeColor="accent1" w:themeShade="80"/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Економіка лісового господарства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524F6" w:rsidRPr="00D524F6" w:rsidRDefault="00D524F6" w:rsidP="00D22AA5">
            <w:pPr>
              <w:rPr>
                <w:color w:val="1F4E79" w:themeColor="accent1" w:themeShade="80"/>
                <w:sz w:val="22"/>
                <w:szCs w:val="22"/>
              </w:rPr>
            </w:pPr>
            <w:r w:rsidRPr="00D524F6">
              <w:rPr>
                <w:color w:val="FF0000"/>
                <w:sz w:val="22"/>
                <w:szCs w:val="22"/>
                <w:lang w:val="uk-UA"/>
              </w:rPr>
              <w:t>Іспит</w:t>
            </w:r>
          </w:p>
        </w:tc>
      </w:tr>
      <w:tr w:rsidR="00D524F6" w:rsidRPr="00D524F6" w:rsidTr="00D524F6"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51" w:type="dxa"/>
            <w:vMerge w:val="restart"/>
            <w:tcBorders>
              <w:top w:val="double" w:sz="4" w:space="0" w:color="auto"/>
            </w:tcBorders>
          </w:tcPr>
          <w:p w:rsidR="00D524F6" w:rsidRPr="00D524F6" w:rsidRDefault="00D524F6" w:rsidP="00D22AA5">
            <w:pPr>
              <w:jc w:val="both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01.11</w:t>
            </w:r>
          </w:p>
          <w:p w:rsidR="00D524F6" w:rsidRPr="00D524F6" w:rsidRDefault="00D524F6" w:rsidP="00D22AA5">
            <w:pPr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сб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10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  <w:r w:rsidRPr="00D524F6">
              <w:rPr>
                <w:sz w:val="22"/>
                <w:szCs w:val="22"/>
                <w:lang w:val="uk-UA"/>
              </w:rPr>
              <w:t>-11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5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4F6" w:rsidRPr="00D524F6" w:rsidRDefault="00D524F6" w:rsidP="00D22AA5">
            <w:pPr>
              <w:rPr>
                <w:color w:val="00B050"/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 xml:space="preserve">Системи управління лісовими </w:t>
            </w:r>
            <w:proofErr w:type="spellStart"/>
            <w:r w:rsidRPr="00D524F6">
              <w:rPr>
                <w:sz w:val="22"/>
                <w:szCs w:val="22"/>
                <w:lang w:val="uk-UA" w:eastAsia="uk-UA"/>
              </w:rPr>
              <w:t>інофрмаційними</w:t>
            </w:r>
            <w:proofErr w:type="spellEnd"/>
            <w:r w:rsidRPr="00D524F6">
              <w:rPr>
                <w:sz w:val="22"/>
                <w:szCs w:val="22"/>
                <w:lang w:val="uk-UA" w:eastAsia="uk-UA"/>
              </w:rPr>
              <w:t xml:space="preserve"> ресурсами</w:t>
            </w:r>
          </w:p>
        </w:tc>
        <w:tc>
          <w:tcPr>
            <w:tcW w:w="1558" w:type="dxa"/>
            <w:tcBorders>
              <w:top w:val="double" w:sz="4" w:space="0" w:color="auto"/>
              <w:bottom w:val="single" w:sz="4" w:space="0" w:color="auto"/>
            </w:tcBorders>
          </w:tcPr>
          <w:p w:rsidR="00D524F6" w:rsidRPr="00D524F6" w:rsidRDefault="00D524F6" w:rsidP="00D22AA5">
            <w:pPr>
              <w:rPr>
                <w:sz w:val="22"/>
                <w:szCs w:val="22"/>
              </w:rPr>
            </w:pPr>
            <w:r w:rsidRPr="00D524F6">
              <w:rPr>
                <w:color w:val="FF0000"/>
                <w:sz w:val="22"/>
                <w:szCs w:val="22"/>
                <w:lang w:val="uk-UA"/>
              </w:rPr>
              <w:t>Іспит</w:t>
            </w:r>
          </w:p>
        </w:tc>
      </w:tr>
      <w:tr w:rsidR="00D524F6" w:rsidRPr="00D524F6" w:rsidTr="00D524F6">
        <w:tc>
          <w:tcPr>
            <w:tcW w:w="479" w:type="dxa"/>
            <w:vMerge/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1" w:type="dxa"/>
            <w:vMerge/>
          </w:tcPr>
          <w:p w:rsidR="00D524F6" w:rsidRPr="00D524F6" w:rsidRDefault="00D524F6" w:rsidP="00D22AA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F6" w:rsidRPr="00D524F6" w:rsidRDefault="00D524F6" w:rsidP="00D22AA5">
            <w:pPr>
              <w:jc w:val="center"/>
              <w:rPr>
                <w:sz w:val="22"/>
                <w:szCs w:val="22"/>
                <w:lang w:val="uk-UA"/>
              </w:rPr>
            </w:pPr>
            <w:r w:rsidRPr="00D524F6">
              <w:rPr>
                <w:sz w:val="22"/>
                <w:szCs w:val="22"/>
                <w:lang w:val="uk-UA"/>
              </w:rPr>
              <w:t>11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50</w:t>
            </w:r>
            <w:r w:rsidRPr="00D524F6">
              <w:rPr>
                <w:sz w:val="22"/>
                <w:szCs w:val="22"/>
                <w:lang w:val="uk-UA"/>
              </w:rPr>
              <w:t>-13</w:t>
            </w:r>
            <w:r w:rsidRPr="00D524F6">
              <w:rPr>
                <w:sz w:val="22"/>
                <w:szCs w:val="22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24F6" w:rsidRPr="00D524F6" w:rsidRDefault="00D524F6" w:rsidP="00D22AA5">
            <w:pPr>
              <w:rPr>
                <w:color w:val="00B050"/>
                <w:sz w:val="22"/>
                <w:szCs w:val="22"/>
                <w:lang w:val="uk-UA" w:eastAsia="uk-UA"/>
              </w:rPr>
            </w:pPr>
            <w:r w:rsidRPr="00D524F6">
              <w:rPr>
                <w:sz w:val="22"/>
                <w:szCs w:val="22"/>
                <w:lang w:val="uk-UA" w:eastAsia="uk-UA"/>
              </w:rPr>
              <w:t>Організація л/г виробництва</w:t>
            </w:r>
          </w:p>
        </w:tc>
        <w:tc>
          <w:tcPr>
            <w:tcW w:w="1558" w:type="dxa"/>
          </w:tcPr>
          <w:p w:rsidR="00D524F6" w:rsidRPr="00D524F6" w:rsidRDefault="00D524F6" w:rsidP="00D22AA5">
            <w:pPr>
              <w:rPr>
                <w:sz w:val="22"/>
                <w:szCs w:val="22"/>
              </w:rPr>
            </w:pPr>
            <w:r w:rsidRPr="00D524F6">
              <w:rPr>
                <w:sz w:val="22"/>
                <w:szCs w:val="22"/>
                <w:lang w:val="uk-UA"/>
              </w:rPr>
              <w:t>Настановне</w:t>
            </w:r>
          </w:p>
        </w:tc>
      </w:tr>
    </w:tbl>
    <w:p w:rsidR="005E5EF2" w:rsidRDefault="001921DE" w:rsidP="005E5EF2">
      <w:pPr>
        <w:rPr>
          <w:lang w:val="uk-UA"/>
        </w:rPr>
      </w:pPr>
      <w:r>
        <w:rPr>
          <w:lang w:val="uk-UA"/>
        </w:rPr>
        <w:t xml:space="preserve">  </w:t>
      </w:r>
    </w:p>
    <w:p w:rsidR="005E5EF2" w:rsidRDefault="005E5EF2" w:rsidP="005E5EF2">
      <w:pPr>
        <w:rPr>
          <w:lang w:val="uk-UA"/>
        </w:rPr>
      </w:pPr>
    </w:p>
    <w:p w:rsidR="001E4182" w:rsidRDefault="005E5EF2" w:rsidP="005E5EF2">
      <w:pPr>
        <w:rPr>
          <w:lang w:val="uk-UA"/>
        </w:rPr>
      </w:pPr>
      <w:r w:rsidRPr="001E4182">
        <w:rPr>
          <w:lang w:val="uk-UA"/>
        </w:rPr>
        <w:t xml:space="preserve">Начальник відділу регіонального  розвитку, </w:t>
      </w:r>
    </w:p>
    <w:p w:rsidR="005E5EF2" w:rsidRPr="001E4182" w:rsidRDefault="005E5EF2" w:rsidP="005E5EF2">
      <w:pPr>
        <w:rPr>
          <w:lang w:val="uk-UA"/>
        </w:rPr>
      </w:pPr>
      <w:r w:rsidRPr="001E4182">
        <w:rPr>
          <w:lang w:val="uk-UA"/>
        </w:rPr>
        <w:t xml:space="preserve">дистанційної освіти та заочного навчання          </w:t>
      </w:r>
      <w:r w:rsidR="001E4182">
        <w:rPr>
          <w:lang w:val="uk-UA"/>
        </w:rPr>
        <w:t xml:space="preserve">   </w:t>
      </w:r>
      <w:r w:rsidR="001E4182">
        <w:rPr>
          <w:lang w:val="uk-UA"/>
        </w:rPr>
        <w:tab/>
      </w:r>
      <w:r w:rsidR="001E4182">
        <w:rPr>
          <w:lang w:val="uk-UA"/>
        </w:rPr>
        <w:tab/>
      </w:r>
      <w:r w:rsidRPr="001E4182">
        <w:rPr>
          <w:lang w:val="uk-UA"/>
        </w:rPr>
        <w:t xml:space="preserve">    </w:t>
      </w:r>
      <w:r w:rsidR="007647DE">
        <w:rPr>
          <w:lang w:val="uk-UA"/>
        </w:rPr>
        <w:t xml:space="preserve">    </w:t>
      </w:r>
      <w:r w:rsidRPr="001E4182">
        <w:rPr>
          <w:lang w:val="uk-UA"/>
        </w:rPr>
        <w:t xml:space="preserve">   </w:t>
      </w:r>
      <w:r w:rsidR="00526D0A">
        <w:rPr>
          <w:lang w:val="uk-UA"/>
        </w:rPr>
        <w:tab/>
      </w:r>
      <w:r w:rsidR="00526D0A">
        <w:rPr>
          <w:lang w:val="uk-UA"/>
        </w:rPr>
        <w:tab/>
      </w:r>
      <w:r w:rsidRPr="001E4182">
        <w:rPr>
          <w:lang w:val="uk-UA"/>
        </w:rPr>
        <w:t xml:space="preserve"> </w:t>
      </w:r>
      <w:r w:rsidR="00326047">
        <w:rPr>
          <w:lang w:val="uk-UA"/>
        </w:rPr>
        <w:t>Н</w:t>
      </w:r>
      <w:r w:rsidRPr="001E4182">
        <w:rPr>
          <w:lang w:val="uk-UA"/>
        </w:rPr>
        <w:t xml:space="preserve">. </w:t>
      </w:r>
      <w:r w:rsidR="00326047">
        <w:rPr>
          <w:lang w:val="uk-UA"/>
        </w:rPr>
        <w:t>Овдій</w:t>
      </w:r>
    </w:p>
    <w:p w:rsidR="005E5EF2" w:rsidRPr="001E4182" w:rsidRDefault="005E5EF2" w:rsidP="005E5EF2">
      <w:pPr>
        <w:rPr>
          <w:lang w:val="uk-UA"/>
        </w:rPr>
      </w:pPr>
    </w:p>
    <w:p w:rsidR="005E5EF2" w:rsidRPr="001E4182" w:rsidRDefault="005E5EF2" w:rsidP="005E5EF2">
      <w:pPr>
        <w:rPr>
          <w:lang w:val="uk-UA"/>
        </w:rPr>
      </w:pPr>
    </w:p>
    <w:p w:rsidR="005E5EF2" w:rsidRPr="001E4182" w:rsidRDefault="005E5EF2" w:rsidP="005E5EF2">
      <w:pPr>
        <w:rPr>
          <w:lang w:val="uk-UA"/>
        </w:rPr>
      </w:pPr>
    </w:p>
    <w:p w:rsidR="005E5EF2" w:rsidRPr="001E4182" w:rsidRDefault="005E5EF2" w:rsidP="005E5EF2">
      <w:pPr>
        <w:rPr>
          <w:lang w:val="uk-UA"/>
        </w:rPr>
      </w:pPr>
      <w:r w:rsidRPr="001E4182">
        <w:rPr>
          <w:lang w:val="uk-UA"/>
        </w:rPr>
        <w:t>Директор ННІ</w:t>
      </w:r>
      <w:r w:rsidRPr="001E4182">
        <w:rPr>
          <w:lang w:val="uk-UA"/>
        </w:rPr>
        <w:tab/>
      </w:r>
      <w:r w:rsidRPr="001E4182">
        <w:rPr>
          <w:lang w:val="uk-UA"/>
        </w:rPr>
        <w:tab/>
      </w:r>
      <w:r w:rsidRPr="001E4182">
        <w:rPr>
          <w:lang w:val="uk-UA"/>
        </w:rPr>
        <w:tab/>
      </w:r>
      <w:r w:rsidRPr="001E4182">
        <w:rPr>
          <w:lang w:val="uk-UA"/>
        </w:rPr>
        <w:tab/>
      </w:r>
      <w:r w:rsidRPr="001E4182">
        <w:rPr>
          <w:lang w:val="uk-UA"/>
        </w:rPr>
        <w:tab/>
      </w:r>
      <w:r w:rsidRPr="001E4182">
        <w:rPr>
          <w:lang w:val="uk-UA"/>
        </w:rPr>
        <w:tab/>
      </w:r>
      <w:r w:rsidR="001E4182">
        <w:rPr>
          <w:lang w:val="uk-UA"/>
        </w:rPr>
        <w:tab/>
      </w:r>
      <w:r w:rsidR="001E4182">
        <w:rPr>
          <w:lang w:val="uk-UA"/>
        </w:rPr>
        <w:tab/>
      </w:r>
      <w:r w:rsidRPr="001E4182">
        <w:rPr>
          <w:lang w:val="uk-UA"/>
        </w:rPr>
        <w:tab/>
        <w:t xml:space="preserve"> </w:t>
      </w:r>
      <w:r w:rsidR="00AF52F5">
        <w:rPr>
          <w:lang w:val="uk-UA"/>
        </w:rPr>
        <w:t>Р</w:t>
      </w:r>
      <w:r w:rsidRPr="001E4182">
        <w:rPr>
          <w:lang w:val="uk-UA"/>
        </w:rPr>
        <w:t xml:space="preserve">. </w:t>
      </w:r>
      <w:r w:rsidR="00AF52F5">
        <w:rPr>
          <w:lang w:val="uk-UA"/>
        </w:rPr>
        <w:t>Василишин</w:t>
      </w:r>
      <w:r w:rsidRPr="001E4182">
        <w:rPr>
          <w:lang w:val="uk-UA"/>
        </w:rPr>
        <w:t xml:space="preserve"> </w:t>
      </w:r>
    </w:p>
    <w:p w:rsidR="0036785F" w:rsidRDefault="0036785F"/>
    <w:sectPr w:rsidR="0036785F" w:rsidSect="00F37A4F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EF2"/>
    <w:rsid w:val="00031922"/>
    <w:rsid w:val="00040321"/>
    <w:rsid w:val="00050D88"/>
    <w:rsid w:val="000816E7"/>
    <w:rsid w:val="00085334"/>
    <w:rsid w:val="000D083C"/>
    <w:rsid w:val="000D6AC1"/>
    <w:rsid w:val="00130F6B"/>
    <w:rsid w:val="00175192"/>
    <w:rsid w:val="00181B1B"/>
    <w:rsid w:val="001921DE"/>
    <w:rsid w:val="001B41A4"/>
    <w:rsid w:val="001E4182"/>
    <w:rsid w:val="001E65DF"/>
    <w:rsid w:val="00264535"/>
    <w:rsid w:val="00276046"/>
    <w:rsid w:val="00282759"/>
    <w:rsid w:val="0028612D"/>
    <w:rsid w:val="00292BC0"/>
    <w:rsid w:val="00296667"/>
    <w:rsid w:val="002D769A"/>
    <w:rsid w:val="00300DDD"/>
    <w:rsid w:val="00323577"/>
    <w:rsid w:val="00326047"/>
    <w:rsid w:val="0036785F"/>
    <w:rsid w:val="003A0FC5"/>
    <w:rsid w:val="003A5BDF"/>
    <w:rsid w:val="003C216C"/>
    <w:rsid w:val="003C3C6E"/>
    <w:rsid w:val="003C726B"/>
    <w:rsid w:val="004540F4"/>
    <w:rsid w:val="00454C8D"/>
    <w:rsid w:val="004612A5"/>
    <w:rsid w:val="00465092"/>
    <w:rsid w:val="004831F3"/>
    <w:rsid w:val="00484463"/>
    <w:rsid w:val="00490028"/>
    <w:rsid w:val="004A1FC4"/>
    <w:rsid w:val="004A5969"/>
    <w:rsid w:val="004E580B"/>
    <w:rsid w:val="004F26C0"/>
    <w:rsid w:val="00526D0A"/>
    <w:rsid w:val="00527D2C"/>
    <w:rsid w:val="005433DC"/>
    <w:rsid w:val="00544388"/>
    <w:rsid w:val="00555D22"/>
    <w:rsid w:val="00565A68"/>
    <w:rsid w:val="0058747D"/>
    <w:rsid w:val="005912AD"/>
    <w:rsid w:val="00592D50"/>
    <w:rsid w:val="005B5030"/>
    <w:rsid w:val="005C1960"/>
    <w:rsid w:val="005D20DB"/>
    <w:rsid w:val="005E5EF2"/>
    <w:rsid w:val="005E64A0"/>
    <w:rsid w:val="00601D81"/>
    <w:rsid w:val="00603B9A"/>
    <w:rsid w:val="006133CA"/>
    <w:rsid w:val="00622330"/>
    <w:rsid w:val="00667ED7"/>
    <w:rsid w:val="00672FA1"/>
    <w:rsid w:val="00687283"/>
    <w:rsid w:val="006A4EBF"/>
    <w:rsid w:val="006D37B5"/>
    <w:rsid w:val="006E6FEE"/>
    <w:rsid w:val="00742FFF"/>
    <w:rsid w:val="00744A7F"/>
    <w:rsid w:val="00756588"/>
    <w:rsid w:val="007635ED"/>
    <w:rsid w:val="007645F2"/>
    <w:rsid w:val="007647DE"/>
    <w:rsid w:val="007E1494"/>
    <w:rsid w:val="00806E15"/>
    <w:rsid w:val="0081431C"/>
    <w:rsid w:val="008433FB"/>
    <w:rsid w:val="00844B0C"/>
    <w:rsid w:val="00867B88"/>
    <w:rsid w:val="00884742"/>
    <w:rsid w:val="00892C70"/>
    <w:rsid w:val="0089617A"/>
    <w:rsid w:val="008B6E21"/>
    <w:rsid w:val="008E00A6"/>
    <w:rsid w:val="008F07CF"/>
    <w:rsid w:val="008F6EBF"/>
    <w:rsid w:val="0091501E"/>
    <w:rsid w:val="00925AD8"/>
    <w:rsid w:val="0093015C"/>
    <w:rsid w:val="00966FB9"/>
    <w:rsid w:val="009832FB"/>
    <w:rsid w:val="009C1CFC"/>
    <w:rsid w:val="009E3A74"/>
    <w:rsid w:val="00A21093"/>
    <w:rsid w:val="00A37AAD"/>
    <w:rsid w:val="00A47E14"/>
    <w:rsid w:val="00A71D04"/>
    <w:rsid w:val="00A73FC7"/>
    <w:rsid w:val="00A97DA9"/>
    <w:rsid w:val="00AF52F5"/>
    <w:rsid w:val="00B26132"/>
    <w:rsid w:val="00B368F8"/>
    <w:rsid w:val="00B445AE"/>
    <w:rsid w:val="00B576C6"/>
    <w:rsid w:val="00B83632"/>
    <w:rsid w:val="00B83897"/>
    <w:rsid w:val="00B8563C"/>
    <w:rsid w:val="00B905C5"/>
    <w:rsid w:val="00BA7DB5"/>
    <w:rsid w:val="00BB02AE"/>
    <w:rsid w:val="00BC208D"/>
    <w:rsid w:val="00BC5255"/>
    <w:rsid w:val="00BD5F86"/>
    <w:rsid w:val="00BE0237"/>
    <w:rsid w:val="00BE24B2"/>
    <w:rsid w:val="00BE64B6"/>
    <w:rsid w:val="00C17078"/>
    <w:rsid w:val="00C25C39"/>
    <w:rsid w:val="00C52555"/>
    <w:rsid w:val="00C60367"/>
    <w:rsid w:val="00C66725"/>
    <w:rsid w:val="00C81A45"/>
    <w:rsid w:val="00CA1478"/>
    <w:rsid w:val="00D22AA5"/>
    <w:rsid w:val="00D23DBB"/>
    <w:rsid w:val="00D524F6"/>
    <w:rsid w:val="00D75DEE"/>
    <w:rsid w:val="00D84461"/>
    <w:rsid w:val="00D929A3"/>
    <w:rsid w:val="00DA107C"/>
    <w:rsid w:val="00DF558F"/>
    <w:rsid w:val="00E20D27"/>
    <w:rsid w:val="00E51D42"/>
    <w:rsid w:val="00E679CB"/>
    <w:rsid w:val="00EA4B44"/>
    <w:rsid w:val="00EE362B"/>
    <w:rsid w:val="00F37A4F"/>
    <w:rsid w:val="00F43455"/>
    <w:rsid w:val="00F56541"/>
    <w:rsid w:val="00F70AE8"/>
    <w:rsid w:val="00F8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D1D00"/>
  <w15:docId w15:val="{A96C67C4-BAF1-4309-99AF-0A929734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E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5EF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4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0ECE5-77EE-4260-9219-B0D05C1E0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2633</Words>
  <Characters>1501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Boss</cp:lastModifiedBy>
  <cp:revision>3</cp:revision>
  <cp:lastPrinted>2022-09-07T09:22:00Z</cp:lastPrinted>
  <dcterms:created xsi:type="dcterms:W3CDTF">2025-10-03T05:54:00Z</dcterms:created>
  <dcterms:modified xsi:type="dcterms:W3CDTF">2025-10-03T05:57:00Z</dcterms:modified>
</cp:coreProperties>
</file>