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45FA" w14:textId="77777777" w:rsidR="002F442B" w:rsidRDefault="002F442B" w:rsidP="002F442B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lang w:val="uk-UA"/>
        </w:rPr>
      </w:pPr>
      <w:bookmarkStart w:id="0" w:name="_Toc370391254"/>
      <w:r w:rsidRPr="002F442B">
        <w:rPr>
          <w:rFonts w:ascii="Times New Roman" w:hAnsi="Times New Roman" w:cs="Times New Roman"/>
          <w:b w:val="0"/>
          <w:i w:val="0"/>
          <w:lang w:val="uk-UA"/>
        </w:rPr>
        <w:t>ЗАТВЕРДЖУЮ</w:t>
      </w:r>
      <w:r>
        <w:rPr>
          <w:rFonts w:ascii="Times New Roman" w:hAnsi="Times New Roman" w:cs="Times New Roman"/>
          <w:b w:val="0"/>
          <w:i w:val="0"/>
          <w:lang w:val="uk-UA"/>
        </w:rPr>
        <w:t>:</w:t>
      </w:r>
    </w:p>
    <w:p w14:paraId="25738387" w14:textId="77777777" w:rsidR="002F442B" w:rsidRDefault="002F442B" w:rsidP="002F442B">
      <w:pPr>
        <w:jc w:val="right"/>
        <w:rPr>
          <w:sz w:val="28"/>
          <w:szCs w:val="28"/>
          <w:lang w:val="uk-UA"/>
        </w:rPr>
      </w:pPr>
      <w:r w:rsidRPr="002F442B">
        <w:rPr>
          <w:sz w:val="28"/>
          <w:szCs w:val="28"/>
          <w:lang w:val="uk-UA"/>
        </w:rPr>
        <w:t>Декан гуманітарно-педагогічного</w:t>
      </w:r>
    </w:p>
    <w:p w14:paraId="5B89A7AF" w14:textId="77777777" w:rsidR="002F442B" w:rsidRDefault="002F442B" w:rsidP="002F44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2F442B">
        <w:rPr>
          <w:sz w:val="28"/>
          <w:szCs w:val="28"/>
          <w:lang w:val="uk-UA"/>
        </w:rPr>
        <w:t>Факультету</w:t>
      </w:r>
    </w:p>
    <w:p w14:paraId="4AF2D604" w14:textId="77777777" w:rsidR="002F442B" w:rsidRDefault="002F442B" w:rsidP="002F442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 </w:t>
      </w:r>
      <w:r w:rsidR="00B560A0">
        <w:rPr>
          <w:sz w:val="28"/>
          <w:szCs w:val="28"/>
          <w:lang w:val="uk-UA"/>
        </w:rPr>
        <w:t>доц</w:t>
      </w:r>
      <w:r>
        <w:rPr>
          <w:sz w:val="28"/>
          <w:szCs w:val="28"/>
          <w:lang w:val="uk-UA"/>
        </w:rPr>
        <w:t xml:space="preserve">. </w:t>
      </w:r>
      <w:r w:rsidR="00B560A0">
        <w:rPr>
          <w:sz w:val="28"/>
          <w:szCs w:val="28"/>
          <w:lang w:val="uk-UA"/>
        </w:rPr>
        <w:t>Савицька І.М.</w:t>
      </w:r>
    </w:p>
    <w:p w14:paraId="61093171" w14:textId="4DE79B09" w:rsidR="002F442B" w:rsidRPr="002F442B" w:rsidRDefault="00B560A0" w:rsidP="002F442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«___»________________2</w:t>
      </w:r>
      <w:r w:rsidR="00E7211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</w:t>
      </w:r>
      <w:r w:rsidR="00333CFB">
        <w:rPr>
          <w:sz w:val="28"/>
          <w:szCs w:val="28"/>
          <w:lang w:val="uk-UA"/>
        </w:rPr>
        <w:t>2</w:t>
      </w:r>
      <w:r w:rsidR="002F442B">
        <w:rPr>
          <w:sz w:val="28"/>
          <w:szCs w:val="28"/>
          <w:lang w:val="uk-UA"/>
        </w:rPr>
        <w:t xml:space="preserve"> р.</w:t>
      </w:r>
    </w:p>
    <w:p w14:paraId="38BA9BA9" w14:textId="77777777" w:rsidR="002F442B" w:rsidRPr="002F442B" w:rsidRDefault="002F442B" w:rsidP="002F442B">
      <w:pPr>
        <w:jc w:val="right"/>
        <w:rPr>
          <w:sz w:val="28"/>
          <w:szCs w:val="28"/>
          <w:lang w:val="uk-UA"/>
        </w:rPr>
      </w:pPr>
    </w:p>
    <w:p w14:paraId="69F2738A" w14:textId="5A98A225" w:rsidR="00304888" w:rsidRPr="00A42C82" w:rsidRDefault="00BC5D37" w:rsidP="00304888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З</w:t>
      </w:r>
      <w:r w:rsidR="00304888">
        <w:rPr>
          <w:rFonts w:ascii="Times New Roman" w:hAnsi="Times New Roman" w:cs="Times New Roman"/>
          <w:i w:val="0"/>
          <w:lang w:val="uk-UA"/>
        </w:rPr>
        <w:t>віт</w:t>
      </w:r>
      <w:r w:rsidR="00304888" w:rsidRPr="00A42C82">
        <w:rPr>
          <w:rFonts w:ascii="Times New Roman" w:hAnsi="Times New Roman" w:cs="Times New Roman"/>
          <w:i w:val="0"/>
          <w:lang w:val="uk-UA"/>
        </w:rPr>
        <w:t xml:space="preserve"> про роботу студен</w:t>
      </w:r>
      <w:r w:rsidR="00304888">
        <w:rPr>
          <w:rFonts w:ascii="Times New Roman" w:hAnsi="Times New Roman" w:cs="Times New Roman"/>
          <w:i w:val="0"/>
          <w:lang w:val="uk-UA"/>
        </w:rPr>
        <w:t>тського наукового гуртка</w:t>
      </w:r>
      <w:r>
        <w:rPr>
          <w:rFonts w:ascii="Times New Roman" w:hAnsi="Times New Roman" w:cs="Times New Roman"/>
          <w:i w:val="0"/>
          <w:lang w:val="uk-UA"/>
        </w:rPr>
        <w:t xml:space="preserve"> «</w:t>
      </w:r>
      <w:r w:rsidR="00591330">
        <w:rPr>
          <w:rFonts w:ascii="Times New Roman" w:hAnsi="Times New Roman" w:cs="Times New Roman"/>
          <w:i w:val="0"/>
          <w:lang w:val="uk-UA"/>
        </w:rPr>
        <w:t>М</w:t>
      </w:r>
      <w:r>
        <w:rPr>
          <w:rFonts w:ascii="Times New Roman" w:hAnsi="Times New Roman" w:cs="Times New Roman"/>
          <w:i w:val="0"/>
          <w:lang w:val="uk-UA"/>
        </w:rPr>
        <w:t xml:space="preserve">етодологія та методика наукових досліджень» </w:t>
      </w:r>
      <w:r w:rsidR="00304888">
        <w:rPr>
          <w:rFonts w:ascii="Times New Roman" w:hAnsi="Times New Roman" w:cs="Times New Roman"/>
          <w:i w:val="0"/>
          <w:lang w:val="uk-UA"/>
        </w:rPr>
        <w:t xml:space="preserve"> за 20</w:t>
      </w:r>
      <w:r w:rsidR="00207AA0">
        <w:rPr>
          <w:rFonts w:ascii="Times New Roman" w:hAnsi="Times New Roman" w:cs="Times New Roman"/>
          <w:i w:val="0"/>
          <w:lang w:val="uk-UA"/>
        </w:rPr>
        <w:t>2</w:t>
      </w:r>
      <w:r w:rsidR="00333CFB">
        <w:rPr>
          <w:rFonts w:ascii="Times New Roman" w:hAnsi="Times New Roman" w:cs="Times New Roman"/>
          <w:i w:val="0"/>
          <w:lang w:val="uk-UA"/>
        </w:rPr>
        <w:t>1</w:t>
      </w:r>
      <w:r w:rsidR="00304888" w:rsidRPr="00A42C82">
        <w:rPr>
          <w:rFonts w:ascii="Times New Roman" w:hAnsi="Times New Roman" w:cs="Times New Roman"/>
          <w:i w:val="0"/>
          <w:lang w:val="uk-UA"/>
        </w:rPr>
        <w:t>/20</w:t>
      </w:r>
      <w:r w:rsidR="00E72119">
        <w:rPr>
          <w:rFonts w:ascii="Times New Roman" w:hAnsi="Times New Roman" w:cs="Times New Roman"/>
          <w:i w:val="0"/>
          <w:lang w:val="uk-UA"/>
        </w:rPr>
        <w:t>2</w:t>
      </w:r>
      <w:r w:rsidR="00333CFB">
        <w:rPr>
          <w:rFonts w:ascii="Times New Roman" w:hAnsi="Times New Roman" w:cs="Times New Roman"/>
          <w:i w:val="0"/>
          <w:lang w:val="uk-UA"/>
        </w:rPr>
        <w:t>2</w:t>
      </w:r>
      <w:r w:rsidR="00304888" w:rsidRPr="00A42C82">
        <w:rPr>
          <w:rFonts w:ascii="Times New Roman" w:hAnsi="Times New Roman" w:cs="Times New Roman"/>
          <w:i w:val="0"/>
          <w:lang w:val="uk-UA"/>
        </w:rPr>
        <w:t xml:space="preserve"> навчальний рік</w:t>
      </w:r>
    </w:p>
    <w:bookmarkEnd w:id="0"/>
    <w:p w14:paraId="15476A79" w14:textId="77777777" w:rsidR="00304888" w:rsidRDefault="00304888" w:rsidP="00304888">
      <w:pPr>
        <w:pStyle w:val="2"/>
        <w:spacing w:before="0" w:after="0"/>
        <w:jc w:val="center"/>
        <w:rPr>
          <w:rStyle w:val="longtext1"/>
          <w:color w:val="auto"/>
          <w:lang w:val="uk-UA"/>
        </w:rPr>
      </w:pPr>
    </w:p>
    <w:p w14:paraId="6FCC68AA" w14:textId="77777777" w:rsidR="00304888" w:rsidRPr="002F442B" w:rsidRDefault="00304888" w:rsidP="002F442B">
      <w:pPr>
        <w:ind w:firstLine="0"/>
        <w:rPr>
          <w:szCs w:val="24"/>
          <w:lang w:val="uk-UA"/>
        </w:rPr>
      </w:pPr>
      <w:r w:rsidRPr="002F442B">
        <w:rPr>
          <w:b/>
          <w:szCs w:val="24"/>
          <w:lang w:val="uk-UA"/>
        </w:rPr>
        <w:t>Факультет</w:t>
      </w:r>
      <w:r w:rsidRPr="002F442B">
        <w:rPr>
          <w:szCs w:val="24"/>
          <w:lang w:val="uk-UA"/>
        </w:rPr>
        <w:t xml:space="preserve"> : гуманітарно-педагогічний</w:t>
      </w:r>
    </w:p>
    <w:p w14:paraId="0FD83141" w14:textId="77777777" w:rsidR="00304888" w:rsidRPr="002F442B" w:rsidRDefault="00304888" w:rsidP="002F442B">
      <w:pPr>
        <w:ind w:firstLine="0"/>
        <w:rPr>
          <w:szCs w:val="24"/>
          <w:lang w:val="uk-UA"/>
        </w:rPr>
      </w:pPr>
      <w:r w:rsidRPr="002F442B">
        <w:rPr>
          <w:b/>
          <w:szCs w:val="24"/>
          <w:lang w:val="uk-UA"/>
        </w:rPr>
        <w:t>Кафедра</w:t>
      </w:r>
      <w:r w:rsidRPr="002F442B">
        <w:rPr>
          <w:szCs w:val="24"/>
          <w:lang w:val="uk-UA"/>
        </w:rPr>
        <w:t xml:space="preserve">: </w:t>
      </w:r>
      <w:r w:rsidR="0047447C">
        <w:rPr>
          <w:szCs w:val="24"/>
          <w:lang w:val="uk-UA"/>
        </w:rPr>
        <w:t>управління та освітніх технологій</w:t>
      </w:r>
    </w:p>
    <w:p w14:paraId="73E648E0" w14:textId="77777777"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 w:rsidRPr="002F442B">
        <w:rPr>
          <w:b/>
          <w:lang w:val="uk-UA"/>
        </w:rPr>
        <w:t>Назва гуртка</w:t>
      </w:r>
      <w:r w:rsidRPr="002F442B">
        <w:rPr>
          <w:lang w:val="uk-UA"/>
        </w:rPr>
        <w:t xml:space="preserve"> : Методологія та методика наукових досліджень</w:t>
      </w:r>
    </w:p>
    <w:p w14:paraId="6486B767" w14:textId="77777777" w:rsidR="0047447C" w:rsidRPr="002F442B" w:rsidRDefault="00304888" w:rsidP="0047447C">
      <w:pPr>
        <w:ind w:firstLine="0"/>
        <w:rPr>
          <w:szCs w:val="24"/>
          <w:lang w:val="uk-UA"/>
        </w:rPr>
      </w:pPr>
      <w:r w:rsidRPr="002F442B">
        <w:rPr>
          <w:lang w:val="uk-UA"/>
        </w:rPr>
        <w:t xml:space="preserve">Відповідальний: доктор пед.н., професор кафедри </w:t>
      </w:r>
      <w:r w:rsidR="0047447C">
        <w:rPr>
          <w:szCs w:val="24"/>
          <w:lang w:val="uk-UA"/>
        </w:rPr>
        <w:t>управління та освітніх технологій</w:t>
      </w:r>
      <w:r w:rsidR="00591330">
        <w:rPr>
          <w:szCs w:val="24"/>
          <w:lang w:val="uk-UA"/>
        </w:rPr>
        <w:t xml:space="preserve"> </w:t>
      </w:r>
    </w:p>
    <w:p w14:paraId="1F36D857" w14:textId="77777777"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</w:pPr>
      <w:r w:rsidRPr="002F442B">
        <w:rPr>
          <w:lang w:val="uk-UA"/>
        </w:rPr>
        <w:t>Журавська Н.С.</w:t>
      </w:r>
    </w:p>
    <w:p w14:paraId="161646FE" w14:textId="1770127F"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</w:pPr>
      <w:r w:rsidRPr="002F442B">
        <w:rPr>
          <w:b/>
          <w:lang w:val="uk-UA"/>
        </w:rPr>
        <w:t>Звітний період</w:t>
      </w:r>
      <w:r w:rsidRPr="002F442B">
        <w:rPr>
          <w:lang w:val="uk-UA"/>
        </w:rPr>
        <w:t xml:space="preserve"> : 20</w:t>
      </w:r>
      <w:r w:rsidR="00BD7136">
        <w:rPr>
          <w:lang w:val="uk-UA"/>
        </w:rPr>
        <w:t>2</w:t>
      </w:r>
      <w:r w:rsidR="00333CFB">
        <w:rPr>
          <w:lang w:val="uk-UA"/>
        </w:rPr>
        <w:t>1</w:t>
      </w:r>
      <w:r w:rsidRPr="002F442B">
        <w:rPr>
          <w:lang w:val="uk-UA"/>
        </w:rPr>
        <w:t>-20</w:t>
      </w:r>
      <w:r w:rsidR="00333CFB">
        <w:rPr>
          <w:lang w:val="uk-UA"/>
        </w:rPr>
        <w:t>22</w:t>
      </w:r>
      <w:r w:rsidRPr="002F442B">
        <w:rPr>
          <w:lang w:val="uk-UA"/>
        </w:rPr>
        <w:t>н.р.</w:t>
      </w:r>
    </w:p>
    <w:p w14:paraId="6FAE3964" w14:textId="77777777"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</w:pPr>
      <w:r w:rsidRPr="002F442B">
        <w:rPr>
          <w:b/>
          <w:lang w:val="uk-UA"/>
        </w:rPr>
        <w:t>Наукова спрямованість гуртка</w:t>
      </w:r>
      <w:r w:rsidRPr="002F442B">
        <w:rPr>
          <w:lang w:val="uk-UA"/>
        </w:rPr>
        <w:t xml:space="preserve"> : </w:t>
      </w:r>
      <w:r w:rsidR="0047447C">
        <w:rPr>
          <w:lang w:val="uk-UA"/>
        </w:rPr>
        <w:t>управління</w:t>
      </w:r>
      <w:r w:rsidR="00BD7136">
        <w:rPr>
          <w:lang w:val="uk-UA"/>
        </w:rPr>
        <w:t xml:space="preserve"> освітою</w:t>
      </w:r>
      <w:r w:rsidR="0047447C">
        <w:rPr>
          <w:lang w:val="uk-UA"/>
        </w:rPr>
        <w:t xml:space="preserve">, </w:t>
      </w:r>
      <w:r w:rsidRPr="002F442B">
        <w:rPr>
          <w:lang w:val="uk-UA"/>
        </w:rPr>
        <w:t xml:space="preserve">методологія досліджень та методика навчання </w:t>
      </w:r>
      <w:r w:rsidR="00A07F25">
        <w:rPr>
          <w:lang w:val="uk-UA"/>
        </w:rPr>
        <w:t xml:space="preserve">фахових </w:t>
      </w:r>
      <w:r w:rsidRPr="002F442B">
        <w:rPr>
          <w:lang w:val="uk-UA"/>
        </w:rPr>
        <w:t>дисциплін</w:t>
      </w:r>
    </w:p>
    <w:p w14:paraId="09DC973C" w14:textId="77777777"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 w:rsidRPr="002F442B">
        <w:rPr>
          <w:b/>
          <w:lang w:val="uk-UA"/>
        </w:rPr>
        <w:t>Заходи проведені гуртком</w:t>
      </w:r>
      <w:r w:rsidRPr="002F442B">
        <w:rPr>
          <w:lang w:val="uk-UA"/>
        </w:rPr>
        <w:t xml:space="preserve"> : </w:t>
      </w:r>
    </w:p>
    <w:p w14:paraId="6EA28D78" w14:textId="77777777"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F442B">
        <w:rPr>
          <w:lang w:val="uk-UA"/>
        </w:rPr>
        <w:t>1. Презентація інформації щодо планових наукових регіональних всеукраїнських та міжнародних конкурсів, грандів, конференцій.</w:t>
      </w:r>
    </w:p>
    <w:p w14:paraId="6D1A2908" w14:textId="77777777" w:rsidR="00304888" w:rsidRPr="002F442B" w:rsidRDefault="00304888" w:rsidP="002F442B">
      <w:pPr>
        <w:widowControl/>
        <w:shd w:val="clear" w:color="auto" w:fill="FFFFFF"/>
        <w:tabs>
          <w:tab w:val="clear" w:pos="720"/>
        </w:tabs>
        <w:snapToGrid/>
        <w:ind w:firstLine="0"/>
        <w:rPr>
          <w:rFonts w:eastAsia="Calibri"/>
          <w:color w:val="auto"/>
          <w:szCs w:val="24"/>
          <w:lang w:val="uk-UA"/>
        </w:rPr>
      </w:pPr>
      <w:r w:rsidRPr="002F442B">
        <w:rPr>
          <w:noProof w:val="0"/>
          <w:color w:val="auto"/>
          <w:szCs w:val="24"/>
          <w:lang w:val="uk-UA"/>
        </w:rPr>
        <w:t xml:space="preserve">2. Участь у студентських наукових конференціях за результатами виробничих </w:t>
      </w:r>
      <w:r w:rsidRPr="002F442B">
        <w:rPr>
          <w:rFonts w:eastAsia="Calibri"/>
          <w:color w:val="auto"/>
          <w:szCs w:val="24"/>
          <w:lang w:val="uk-UA"/>
        </w:rPr>
        <w:t>практик.</w:t>
      </w:r>
    </w:p>
    <w:p w14:paraId="1FA4FC3D" w14:textId="77777777"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lang w:val="uk-UA"/>
        </w:rPr>
      </w:pPr>
      <w:r w:rsidRPr="002F442B">
        <w:rPr>
          <w:rFonts w:eastAsia="Calibri"/>
          <w:lang w:val="uk-UA"/>
        </w:rPr>
        <w:t xml:space="preserve">3. Участь у міжнародних конференціях відповідно напрямів дослідження гуртка: теоретичні основи наукових досліджень; основи </w:t>
      </w:r>
      <w:r w:rsidR="00C27216">
        <w:rPr>
          <w:rFonts w:eastAsia="Calibri"/>
          <w:lang w:val="uk-UA"/>
        </w:rPr>
        <w:t xml:space="preserve">управління, </w:t>
      </w:r>
      <w:r w:rsidRPr="002F442B">
        <w:rPr>
          <w:rFonts w:eastAsia="Calibri"/>
          <w:lang w:val="uk-UA"/>
        </w:rPr>
        <w:t xml:space="preserve">методології наукового дослідження; організація збору і документальне оформлення інформації; науково-дослідна робота студентів, її форми і роль у підготовці фахівців; організація роботи студентського наукового гуртка; інноваційна методика навчання: </w:t>
      </w:r>
      <w:r w:rsidR="001033A3" w:rsidRPr="002F442B">
        <w:rPr>
          <w:rFonts w:eastAsia="Calibri"/>
          <w:lang w:val="uk-UA"/>
        </w:rPr>
        <w:t xml:space="preserve">фахові </w:t>
      </w:r>
      <w:r w:rsidRPr="002F442B">
        <w:rPr>
          <w:rFonts w:eastAsia="Calibri"/>
          <w:lang w:val="uk-UA"/>
        </w:rPr>
        <w:t>дисциплін</w:t>
      </w:r>
      <w:r w:rsidR="001033A3" w:rsidRPr="002F442B">
        <w:rPr>
          <w:rFonts w:eastAsia="Calibri"/>
          <w:lang w:val="uk-UA"/>
        </w:rPr>
        <w:t>и</w:t>
      </w:r>
      <w:r w:rsidRPr="002F442B">
        <w:rPr>
          <w:rFonts w:eastAsia="Calibri"/>
          <w:lang w:val="uk-UA"/>
        </w:rPr>
        <w:t>, іноземна мова.</w:t>
      </w:r>
    </w:p>
    <w:p w14:paraId="176D6C08" w14:textId="77777777"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lang w:val="uk-UA"/>
        </w:rPr>
      </w:pPr>
      <w:r w:rsidRPr="002F442B">
        <w:rPr>
          <w:lang w:val="uk-UA"/>
        </w:rPr>
        <w:t xml:space="preserve">4. Презентація </w:t>
      </w:r>
      <w:r w:rsidRPr="002F442B">
        <w:rPr>
          <w:rFonts w:eastAsia="Calibri"/>
          <w:lang w:val="uk-UA"/>
        </w:rPr>
        <w:t xml:space="preserve">доповідей студентів із захисту курсових робіт з методики навчання </w:t>
      </w:r>
      <w:r w:rsidR="00B31AE9">
        <w:rPr>
          <w:rFonts w:eastAsia="Calibri"/>
          <w:lang w:val="uk-UA"/>
        </w:rPr>
        <w:t xml:space="preserve">фахових </w:t>
      </w:r>
      <w:r w:rsidRPr="002F442B">
        <w:rPr>
          <w:rFonts w:eastAsia="Calibri"/>
          <w:lang w:val="uk-UA"/>
        </w:rPr>
        <w:t>дисциплін.</w:t>
      </w:r>
    </w:p>
    <w:p w14:paraId="5BD62767" w14:textId="77777777"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F442B">
        <w:rPr>
          <w:rFonts w:eastAsia="Calibri"/>
          <w:lang w:val="uk-UA"/>
        </w:rPr>
        <w:t>5.</w:t>
      </w:r>
      <w:r w:rsidRPr="002F442B">
        <w:rPr>
          <w:lang w:val="uk-UA"/>
        </w:rPr>
        <w:t xml:space="preserve">Організація та проведення круглих столів «Перспективи ефективного працевлаштування випускників зі спеціальностей: </w:t>
      </w:r>
      <w:r w:rsidR="00CA3B63">
        <w:rPr>
          <w:lang w:val="uk-UA"/>
        </w:rPr>
        <w:t xml:space="preserve">«Управління персоналом», </w:t>
      </w:r>
      <w:r w:rsidRPr="002F442B">
        <w:rPr>
          <w:lang w:val="uk-UA"/>
        </w:rPr>
        <w:t>«Управління навчальним закладом», «Педагогіка вищої школи», «</w:t>
      </w:r>
      <w:r w:rsidR="00BD7136">
        <w:rPr>
          <w:lang w:val="uk-UA"/>
        </w:rPr>
        <w:t>Соціальна робота</w:t>
      </w:r>
      <w:r w:rsidRPr="002F442B">
        <w:rPr>
          <w:lang w:val="uk-UA"/>
        </w:rPr>
        <w:t>», «Право» та аналіз наявного стану і подолання проблем».</w:t>
      </w:r>
    </w:p>
    <w:p w14:paraId="41B2729C" w14:textId="3F113A0F" w:rsidR="00304888" w:rsidRPr="002F442B" w:rsidRDefault="00304888" w:rsidP="002F442B">
      <w:pPr>
        <w:ind w:firstLine="0"/>
        <w:jc w:val="left"/>
        <w:outlineLvl w:val="0"/>
        <w:rPr>
          <w:szCs w:val="24"/>
          <w:lang w:val="uk-UA"/>
        </w:rPr>
      </w:pPr>
      <w:r w:rsidRPr="002F442B">
        <w:rPr>
          <w:szCs w:val="24"/>
          <w:lang w:val="uk-UA"/>
        </w:rPr>
        <w:t xml:space="preserve">6.Участь у «Фестивалі студентської науки – </w:t>
      </w:r>
      <w:r w:rsidRPr="002F442B">
        <w:rPr>
          <w:szCs w:val="24"/>
        </w:rPr>
        <w:t>20</w:t>
      </w:r>
      <w:r w:rsidR="00CA3B63">
        <w:rPr>
          <w:szCs w:val="24"/>
          <w:lang w:val="uk-UA"/>
        </w:rPr>
        <w:t>2</w:t>
      </w:r>
      <w:r w:rsidR="00333CFB">
        <w:rPr>
          <w:szCs w:val="24"/>
          <w:lang w:val="uk-UA"/>
        </w:rPr>
        <w:t>2</w:t>
      </w:r>
      <w:r w:rsidRPr="002F442B">
        <w:rPr>
          <w:szCs w:val="24"/>
          <w:lang w:val="uk-UA"/>
        </w:rPr>
        <w:t>»</w:t>
      </w:r>
      <w:r w:rsidR="004925A1">
        <w:rPr>
          <w:szCs w:val="24"/>
          <w:lang w:val="uk-UA"/>
        </w:rPr>
        <w:t>.</w:t>
      </w:r>
    </w:p>
    <w:p w14:paraId="75E39C7E" w14:textId="77777777" w:rsidR="00304888" w:rsidRPr="002F442B" w:rsidRDefault="00304888" w:rsidP="002F442B">
      <w:pPr>
        <w:pStyle w:val="11"/>
        <w:numPr>
          <w:ilvl w:val="0"/>
          <w:numId w:val="1"/>
        </w:numPr>
        <w:tabs>
          <w:tab w:val="left" w:pos="2279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2F442B">
        <w:rPr>
          <w:rFonts w:ascii="Times New Roman" w:hAnsi="Times New Roman"/>
          <w:b/>
          <w:i/>
          <w:sz w:val="24"/>
          <w:szCs w:val="24"/>
          <w:lang w:val="uk-UA"/>
        </w:rPr>
        <w:t>Стратегія розвитку студентського наукового гуртка:</w:t>
      </w:r>
    </w:p>
    <w:p w14:paraId="37F7751A" w14:textId="77777777" w:rsidR="00304888" w:rsidRPr="002F442B" w:rsidRDefault="00304888" w:rsidP="002F442B">
      <w:pPr>
        <w:pStyle w:val="a3"/>
        <w:widowControl/>
        <w:tabs>
          <w:tab w:val="clear" w:pos="720"/>
          <w:tab w:val="left" w:pos="0"/>
          <w:tab w:val="left" w:pos="360"/>
        </w:tabs>
        <w:snapToGrid/>
        <w:spacing w:after="0"/>
        <w:ind w:firstLine="0"/>
        <w:rPr>
          <w:bCs/>
          <w:szCs w:val="24"/>
          <w:lang w:val="uk-UA"/>
        </w:rPr>
      </w:pPr>
      <w:r w:rsidRPr="002F442B">
        <w:rPr>
          <w:bCs/>
          <w:szCs w:val="24"/>
          <w:lang w:val="uk-UA"/>
        </w:rPr>
        <w:t xml:space="preserve">1. Освоєння студентами майбутньої професійної діяльності шляхом інтеракції змісту </w:t>
      </w:r>
      <w:r w:rsidRPr="002F442B">
        <w:rPr>
          <w:szCs w:val="24"/>
          <w:lang w:val="uk-UA"/>
        </w:rPr>
        <w:t>науково-дослідницької діяльності</w:t>
      </w:r>
      <w:r w:rsidRPr="002F442B">
        <w:rPr>
          <w:i/>
          <w:szCs w:val="24"/>
          <w:lang w:val="uk-UA"/>
        </w:rPr>
        <w:t xml:space="preserve"> </w:t>
      </w:r>
      <w:r w:rsidRPr="002F442B">
        <w:rPr>
          <w:szCs w:val="24"/>
          <w:lang w:val="uk-UA"/>
        </w:rPr>
        <w:t xml:space="preserve">на всіх етапах та </w:t>
      </w:r>
      <w:r w:rsidR="00535B18">
        <w:rPr>
          <w:szCs w:val="24"/>
          <w:lang w:val="uk-UA"/>
        </w:rPr>
        <w:t>управлінських</w:t>
      </w:r>
      <w:r w:rsidRPr="002F442B">
        <w:rPr>
          <w:szCs w:val="24"/>
          <w:lang w:val="uk-UA"/>
        </w:rPr>
        <w:t xml:space="preserve"> рівнях</w:t>
      </w:r>
      <w:r w:rsidRPr="002F442B">
        <w:rPr>
          <w:i/>
          <w:szCs w:val="24"/>
          <w:lang w:val="uk-UA"/>
        </w:rPr>
        <w:t xml:space="preserve"> </w:t>
      </w:r>
      <w:r w:rsidR="00535B18" w:rsidRPr="00535B18">
        <w:rPr>
          <w:szCs w:val="24"/>
          <w:lang w:val="uk-UA"/>
        </w:rPr>
        <w:t>і</w:t>
      </w:r>
      <w:r w:rsidRPr="00535B18">
        <w:rPr>
          <w:szCs w:val="24"/>
          <w:lang w:val="uk-UA"/>
        </w:rPr>
        <w:t xml:space="preserve">з </w:t>
      </w:r>
      <w:r w:rsidRPr="002F442B">
        <w:rPr>
          <w:szCs w:val="24"/>
          <w:lang w:val="uk-UA"/>
        </w:rPr>
        <w:t>фаховою підготовкою через</w:t>
      </w:r>
      <w:r w:rsidRPr="002F442B">
        <w:rPr>
          <w:bCs/>
          <w:szCs w:val="24"/>
          <w:lang w:val="uk-UA"/>
        </w:rPr>
        <w:t xml:space="preserve"> </w:t>
      </w:r>
      <w:r w:rsidRPr="002F442B">
        <w:rPr>
          <w:szCs w:val="24"/>
          <w:lang w:val="uk-UA"/>
        </w:rPr>
        <w:t>створення на засіданнях наукового гуртка передумови</w:t>
      </w:r>
      <w:r w:rsidRPr="002F442B">
        <w:rPr>
          <w:bCs/>
          <w:szCs w:val="24"/>
          <w:lang w:val="uk-UA"/>
        </w:rPr>
        <w:t xml:space="preserve"> для надбання та прирощення інтелектуального й енергетично-творчого потенціалу студентів, оволодіння ними досвіду науково-дослідної діяльності.</w:t>
      </w:r>
    </w:p>
    <w:p w14:paraId="2B542C81" w14:textId="77777777" w:rsidR="00304888" w:rsidRPr="002F442B" w:rsidRDefault="00304888" w:rsidP="002F442B">
      <w:pPr>
        <w:pStyle w:val="a3"/>
        <w:widowControl/>
        <w:tabs>
          <w:tab w:val="clear" w:pos="720"/>
          <w:tab w:val="left" w:pos="0"/>
          <w:tab w:val="left" w:pos="360"/>
        </w:tabs>
        <w:snapToGrid/>
        <w:spacing w:after="0"/>
        <w:ind w:firstLine="0"/>
        <w:rPr>
          <w:szCs w:val="24"/>
          <w:lang w:val="uk-UA"/>
        </w:rPr>
      </w:pPr>
      <w:r w:rsidRPr="002F442B">
        <w:rPr>
          <w:bCs/>
          <w:szCs w:val="24"/>
          <w:lang w:val="uk-UA"/>
        </w:rPr>
        <w:t xml:space="preserve">2. Організація наукової роботи професійного спрямування з метою підготовки елітного фахівця-дослідника якісно нового типу, </w:t>
      </w:r>
      <w:r w:rsidRPr="002F442B">
        <w:rPr>
          <w:szCs w:val="24"/>
          <w:lang w:val="uk-UA"/>
        </w:rPr>
        <w:t>що орієнтується в різноманітних педагогічних технологіях, володіє інноваційним стилем мислення, здатний і готовий самостійно вирішувати серйозні дослідницькі завдання</w:t>
      </w:r>
      <w:r w:rsidRPr="002F442B">
        <w:rPr>
          <w:bCs/>
          <w:szCs w:val="24"/>
          <w:lang w:val="uk-UA"/>
        </w:rPr>
        <w:t xml:space="preserve">, </w:t>
      </w:r>
      <w:r w:rsidRPr="002F442B">
        <w:rPr>
          <w:szCs w:val="24"/>
          <w:lang w:val="uk-UA"/>
        </w:rPr>
        <w:t xml:space="preserve">цілеспрямованого, творчого, динамічного фахівця, який вирізняється оригінальним і високоефективним підходом до вирішення, зокрема і освітніх завдань, має високий рівень відповідальності та досягає значних успіхів у професійній діяльності шляхом реалізації принципу «навчання через дослідництво», формування дослідницьких умінь, організації </w:t>
      </w:r>
      <w:r w:rsidR="0024408C">
        <w:rPr>
          <w:szCs w:val="24"/>
          <w:lang w:val="uk-UA"/>
        </w:rPr>
        <w:t xml:space="preserve"> та управління </w:t>
      </w:r>
      <w:r w:rsidRPr="002F442B">
        <w:rPr>
          <w:szCs w:val="24"/>
          <w:lang w:val="uk-UA"/>
        </w:rPr>
        <w:t>навчально-пізнавальної та науково-дослідницької діяльності, і тим самим оволодіння методологічною культурою педагога і дослідника.</w:t>
      </w:r>
    </w:p>
    <w:p w14:paraId="573C2455" w14:textId="77777777"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394AB80E" w14:textId="2F942834" w:rsidR="00304888" w:rsidRPr="00207AA0" w:rsidRDefault="00304888" w:rsidP="00812D33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AC6EF1">
        <w:rPr>
          <w:b/>
          <w:color w:val="000000"/>
          <w:lang w:val="uk-UA"/>
        </w:rPr>
        <w:t xml:space="preserve">Кількість членів гуртка </w:t>
      </w:r>
      <w:r w:rsidR="00F87C0A">
        <w:rPr>
          <w:b/>
          <w:color w:val="000000"/>
          <w:lang w:val="uk-UA"/>
        </w:rPr>
        <w:t>202</w:t>
      </w:r>
      <w:r w:rsidR="00333CFB">
        <w:rPr>
          <w:b/>
          <w:color w:val="000000"/>
          <w:lang w:val="uk-UA"/>
        </w:rPr>
        <w:t>2</w:t>
      </w:r>
      <w:r w:rsidR="00F87C0A">
        <w:rPr>
          <w:b/>
          <w:color w:val="000000"/>
          <w:lang w:val="uk-UA"/>
        </w:rPr>
        <w:t xml:space="preserve"> р</w:t>
      </w:r>
      <w:r w:rsidRPr="00AC6EF1">
        <w:rPr>
          <w:b/>
          <w:color w:val="000000"/>
          <w:lang w:val="uk-UA"/>
        </w:rPr>
        <w:t>:</w:t>
      </w:r>
      <w:r w:rsidR="00A86A53" w:rsidRPr="00AC6EF1">
        <w:rPr>
          <w:b/>
          <w:color w:val="000000"/>
        </w:rPr>
        <w:t xml:space="preserve"> </w:t>
      </w:r>
      <w:r w:rsidR="00207AA0">
        <w:rPr>
          <w:b/>
          <w:color w:val="000000"/>
          <w:lang w:val="uk-UA"/>
        </w:rPr>
        <w:t>4</w:t>
      </w:r>
      <w:r w:rsidR="004C70B9">
        <w:rPr>
          <w:b/>
          <w:color w:val="000000"/>
          <w:lang w:val="uk-UA"/>
        </w:rPr>
        <w:t>1</w:t>
      </w:r>
    </w:p>
    <w:p w14:paraId="0283CF80" w14:textId="77777777"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Баглай А.В.</w:t>
      </w:r>
    </w:p>
    <w:p w14:paraId="15BC0FE2" w14:textId="77777777"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lastRenderedPageBreak/>
        <w:t>Берко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Д.Ф.</w:t>
      </w:r>
    </w:p>
    <w:p w14:paraId="6ABA1549" w14:textId="77777777"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 w:rsidRPr="00B84D43">
        <w:rPr>
          <w:rFonts w:eastAsiaTheme="minorHAnsi"/>
          <w:noProof w:val="0"/>
          <w:color w:val="auto"/>
          <w:szCs w:val="24"/>
          <w:lang w:eastAsia="en-US"/>
        </w:rPr>
        <w:t>Горбушова</w:t>
      </w:r>
      <w:proofErr w:type="spellEnd"/>
      <w:r w:rsidRPr="00B84D43">
        <w:rPr>
          <w:rFonts w:eastAsiaTheme="minorHAnsi"/>
          <w:noProof w:val="0"/>
          <w:color w:val="auto"/>
          <w:szCs w:val="24"/>
          <w:lang w:eastAsia="en-US"/>
        </w:rPr>
        <w:t xml:space="preserve"> А.В.</w:t>
      </w:r>
    </w:p>
    <w:p w14:paraId="7FCF8D99" w14:textId="77777777"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Гребченко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О.М.</w:t>
      </w:r>
    </w:p>
    <w:p w14:paraId="58781EFE" w14:textId="77777777" w:rsidR="00CD6485" w:rsidRPr="00B84D43" w:rsidRDefault="00CD6485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Грибан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Ю.П.</w:t>
      </w:r>
    </w:p>
    <w:p w14:paraId="1349CC38" w14:textId="77777777"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Видря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О.В.</w:t>
      </w:r>
    </w:p>
    <w:p w14:paraId="112C40EF" w14:textId="77777777" w:rsidR="00CD6485" w:rsidRDefault="00CD6485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Ілюхіна О.І. – </w:t>
      </w: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зам.старости</w:t>
      </w:r>
      <w:proofErr w:type="spellEnd"/>
    </w:p>
    <w:p w14:paraId="69C3DA54" w14:textId="77777777"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Ємеєва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О.С.</w:t>
      </w:r>
    </w:p>
    <w:p w14:paraId="199BA9A0" w14:textId="77777777"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 w:rsidRPr="00B84D43">
        <w:rPr>
          <w:rFonts w:eastAsiaTheme="minorHAnsi"/>
          <w:noProof w:val="0"/>
          <w:color w:val="auto"/>
          <w:szCs w:val="24"/>
          <w:lang w:eastAsia="en-US"/>
        </w:rPr>
        <w:t>Зінчук</w:t>
      </w:r>
      <w:proofErr w:type="spellEnd"/>
      <w:r w:rsidRPr="00B84D43">
        <w:rPr>
          <w:rFonts w:eastAsiaTheme="minorHAnsi"/>
          <w:noProof w:val="0"/>
          <w:color w:val="auto"/>
          <w:szCs w:val="24"/>
          <w:lang w:eastAsia="en-US"/>
        </w:rPr>
        <w:t xml:space="preserve"> А.В.</w:t>
      </w:r>
      <w:r w:rsidR="00CD6485">
        <w:rPr>
          <w:rFonts w:eastAsiaTheme="minorHAnsi"/>
          <w:noProof w:val="0"/>
          <w:color w:val="auto"/>
          <w:szCs w:val="24"/>
          <w:lang w:val="uk-UA" w:eastAsia="en-US"/>
        </w:rPr>
        <w:t xml:space="preserve"> – староста</w:t>
      </w:r>
    </w:p>
    <w:p w14:paraId="03C72231" w14:textId="77777777"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Земсков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С.В.</w:t>
      </w:r>
    </w:p>
    <w:p w14:paraId="097754B9" w14:textId="77777777"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Зюков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С.С.</w:t>
      </w:r>
    </w:p>
    <w:p w14:paraId="41F9E30C" w14:textId="77777777" w:rsidR="00CD6485" w:rsidRDefault="00CD6485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Карімова В.А.</w:t>
      </w:r>
    </w:p>
    <w:p w14:paraId="2A8812C9" w14:textId="77777777"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Кіт О.П.</w:t>
      </w:r>
    </w:p>
    <w:p w14:paraId="4145712D" w14:textId="77777777" w:rsidR="00BC63D4" w:rsidRDefault="00BC63D4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Кельвич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Н.В.</w:t>
      </w:r>
    </w:p>
    <w:p w14:paraId="2013A21E" w14:textId="77777777"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Коломієць А.А.</w:t>
      </w:r>
    </w:p>
    <w:p w14:paraId="2C3F196A" w14:textId="77777777"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Корнійчук І.В.</w:t>
      </w:r>
    </w:p>
    <w:p w14:paraId="0BBEBA0C" w14:textId="77777777"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eastAsia="en-US"/>
        </w:rPr>
        <w:t>Кравчук Л.В.</w:t>
      </w:r>
    </w:p>
    <w:p w14:paraId="2EF41D3A" w14:textId="77777777"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Круць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І.М.</w:t>
      </w:r>
    </w:p>
    <w:p w14:paraId="6611FCC1" w14:textId="77777777"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Криничеко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Ю.Е.</w:t>
      </w:r>
    </w:p>
    <w:p w14:paraId="5B1A6B47" w14:textId="77777777" w:rsidR="004C70B9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Ляхоцька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А.В.</w:t>
      </w:r>
    </w:p>
    <w:p w14:paraId="1F92639A" w14:textId="77777777"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Мельник В.С.</w:t>
      </w:r>
    </w:p>
    <w:p w14:paraId="4E03D87F" w14:textId="77777777" w:rsidR="00CD6485" w:rsidRPr="00B84D43" w:rsidRDefault="00CD6485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Несін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К.В.</w:t>
      </w:r>
    </w:p>
    <w:p w14:paraId="049559E8" w14:textId="77777777"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Нечай О.О.</w:t>
      </w:r>
    </w:p>
    <w:p w14:paraId="70A6BD9E" w14:textId="77777777"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Нікончук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О.А.</w:t>
      </w:r>
    </w:p>
    <w:p w14:paraId="47C55A46" w14:textId="77777777" w:rsidR="006A3A2F" w:rsidRDefault="006A3A2F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Носінський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В.І.</w:t>
      </w:r>
    </w:p>
    <w:p w14:paraId="7924FD47" w14:textId="77777777"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Овдій Ю.М.</w:t>
      </w:r>
    </w:p>
    <w:p w14:paraId="1B15826F" w14:textId="77777777"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Плоденко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В.О.</w:t>
      </w:r>
    </w:p>
    <w:p w14:paraId="233996B2" w14:textId="77777777"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Савчук В.А.</w:t>
      </w:r>
    </w:p>
    <w:p w14:paraId="7356F13E" w14:textId="77777777" w:rsidR="00B84D43" w:rsidRPr="00207AA0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Сисман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Д.І.</w:t>
      </w:r>
    </w:p>
    <w:p w14:paraId="6971DBC5" w14:textId="77777777" w:rsidR="00CD6485" w:rsidRPr="00B84D43" w:rsidRDefault="00CD6485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Скляр Я.В.</w:t>
      </w:r>
    </w:p>
    <w:p w14:paraId="50090555" w14:textId="77777777"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Сохієва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А.М.</w:t>
      </w:r>
    </w:p>
    <w:p w14:paraId="051E75E2" w14:textId="77777777"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Стасьок</w:t>
      </w:r>
      <w:proofErr w:type="spellEnd"/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К.А.</w:t>
      </w:r>
    </w:p>
    <w:p w14:paraId="7C9D1712" w14:textId="77777777"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Стародубська О.О.</w:t>
      </w:r>
    </w:p>
    <w:p w14:paraId="318B01AE" w14:textId="77777777" w:rsid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Сусло Т.А.</w:t>
      </w:r>
    </w:p>
    <w:p w14:paraId="3CCC38AB" w14:textId="77777777"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Трухан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А.Г.</w:t>
      </w:r>
    </w:p>
    <w:p w14:paraId="01A6C467" w14:textId="77777777" w:rsidR="006A3A2F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 xml:space="preserve"> </w:t>
      </w:r>
      <w:r w:rsidR="006A3A2F" w:rsidRPr="00207AA0">
        <w:rPr>
          <w:rFonts w:eastAsiaTheme="minorHAnsi"/>
          <w:noProof w:val="0"/>
          <w:color w:val="auto"/>
          <w:szCs w:val="24"/>
          <w:lang w:val="uk-UA" w:eastAsia="en-US"/>
        </w:rPr>
        <w:t>Філоненко В.В.</w:t>
      </w:r>
    </w:p>
    <w:p w14:paraId="75C95372" w14:textId="77777777" w:rsidR="00BC63D4" w:rsidRDefault="00BC63D4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Халілов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С.Р.</w:t>
      </w:r>
    </w:p>
    <w:p w14:paraId="479326D0" w14:textId="77777777" w:rsidR="00BC63D4" w:rsidRDefault="00BC63D4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Холдеєва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А.Є.</w:t>
      </w:r>
    </w:p>
    <w:p w14:paraId="7344DC3E" w14:textId="77777777" w:rsidR="004C70B9" w:rsidRPr="00B84D43" w:rsidRDefault="004C70B9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proofErr w:type="spellStart"/>
      <w:r>
        <w:rPr>
          <w:rFonts w:eastAsiaTheme="minorHAnsi"/>
          <w:noProof w:val="0"/>
          <w:color w:val="auto"/>
          <w:szCs w:val="24"/>
          <w:lang w:val="uk-UA" w:eastAsia="en-US"/>
        </w:rPr>
        <w:t>Штогрин</w:t>
      </w:r>
      <w:proofErr w:type="spellEnd"/>
      <w:r>
        <w:rPr>
          <w:rFonts w:eastAsiaTheme="minorHAnsi"/>
          <w:noProof w:val="0"/>
          <w:color w:val="auto"/>
          <w:szCs w:val="24"/>
          <w:lang w:val="uk-UA" w:eastAsia="en-US"/>
        </w:rPr>
        <w:t xml:space="preserve"> В.Ф.</w:t>
      </w:r>
    </w:p>
    <w:p w14:paraId="33C218D5" w14:textId="77777777" w:rsidR="00B84D43" w:rsidRPr="00B84D43" w:rsidRDefault="00B84D43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 w:rsidRPr="00B84D43">
        <w:rPr>
          <w:rFonts w:eastAsiaTheme="minorHAnsi"/>
          <w:noProof w:val="0"/>
          <w:color w:val="auto"/>
          <w:szCs w:val="24"/>
          <w:lang w:val="uk-UA" w:eastAsia="en-US"/>
        </w:rPr>
        <w:t>Шутка В.Я.</w:t>
      </w:r>
    </w:p>
    <w:p w14:paraId="383F62D8" w14:textId="77777777" w:rsidR="006A3A2F" w:rsidRDefault="006A3A2F" w:rsidP="00812D33">
      <w:pPr>
        <w:widowControl/>
        <w:numPr>
          <w:ilvl w:val="0"/>
          <w:numId w:val="3"/>
        </w:numPr>
        <w:tabs>
          <w:tab w:val="clear" w:pos="720"/>
        </w:tabs>
        <w:snapToGrid/>
        <w:contextualSpacing/>
        <w:jc w:val="left"/>
        <w:rPr>
          <w:rFonts w:eastAsiaTheme="minorHAnsi"/>
          <w:noProof w:val="0"/>
          <w:color w:val="auto"/>
          <w:szCs w:val="24"/>
          <w:lang w:val="uk-UA" w:eastAsia="en-US"/>
        </w:rPr>
      </w:pPr>
      <w:r>
        <w:rPr>
          <w:rFonts w:eastAsiaTheme="minorHAnsi"/>
          <w:noProof w:val="0"/>
          <w:color w:val="auto"/>
          <w:szCs w:val="24"/>
          <w:lang w:val="uk-UA" w:eastAsia="en-US"/>
        </w:rPr>
        <w:t>Ящук Н.О.</w:t>
      </w:r>
    </w:p>
    <w:p w14:paraId="72BFCC89" w14:textId="77777777" w:rsidR="00304888" w:rsidRPr="00207AA0" w:rsidRDefault="00304888" w:rsidP="006725E3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2F442B">
        <w:rPr>
          <w:b/>
          <w:color w:val="000000"/>
          <w:lang w:val="uk-UA"/>
        </w:rPr>
        <w:t xml:space="preserve">Кількість студентів, залучених до роботи гуртка (не членів гуртка): </w:t>
      </w:r>
      <w:r w:rsidRPr="00804FED">
        <w:rPr>
          <w:b/>
          <w:color w:val="000000"/>
          <w:lang w:val="uk-UA"/>
        </w:rPr>
        <w:t>1</w:t>
      </w:r>
      <w:r w:rsidR="00BE34A4">
        <w:rPr>
          <w:b/>
          <w:color w:val="000000"/>
          <w:lang w:val="uk-UA"/>
        </w:rPr>
        <w:t>2</w:t>
      </w:r>
      <w:r w:rsidR="00C35C62">
        <w:rPr>
          <w:b/>
          <w:color w:val="000000"/>
          <w:lang w:val="uk-UA"/>
        </w:rPr>
        <w:t>9</w:t>
      </w:r>
      <w:r w:rsidR="00207AA0">
        <w:rPr>
          <w:b/>
          <w:color w:val="000000"/>
          <w:lang w:val="uk-UA"/>
        </w:rPr>
        <w:t>.</w:t>
      </w:r>
    </w:p>
    <w:p w14:paraId="43169C54" w14:textId="77777777" w:rsidR="00304888" w:rsidRPr="002F442B" w:rsidRDefault="00304888" w:rsidP="006725E3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2F442B">
        <w:rPr>
          <w:b/>
          <w:color w:val="000000"/>
          <w:lang w:val="uk-UA"/>
        </w:rPr>
        <w:t>Досягнуті результати роботи гуртка :</w:t>
      </w:r>
    </w:p>
    <w:p w14:paraId="55782665" w14:textId="77777777" w:rsidR="007E247D" w:rsidRPr="002F442B" w:rsidRDefault="007E247D" w:rsidP="006725E3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lang w:val="uk-UA"/>
        </w:rPr>
      </w:pPr>
      <w:r w:rsidRPr="002F442B">
        <w:rPr>
          <w:i/>
          <w:color w:val="000000"/>
          <w:lang w:val="uk-UA"/>
        </w:rPr>
        <w:t>- наукові публікації:</w:t>
      </w:r>
      <w:r w:rsidR="001630A3">
        <w:rPr>
          <w:i/>
          <w:color w:val="000000"/>
          <w:lang w:val="uk-UA"/>
        </w:rPr>
        <w:t>2</w:t>
      </w:r>
    </w:p>
    <w:p w14:paraId="7D65CF66" w14:textId="77777777" w:rsidR="005C02B4" w:rsidRDefault="006725E3" w:rsidP="00716707">
      <w:pPr>
        <w:pStyle w:val="a3"/>
        <w:suppressAutoHyphens/>
        <w:contextualSpacing/>
        <w:rPr>
          <w:szCs w:val="24"/>
          <w:lang w:val="uk-UA"/>
        </w:rPr>
      </w:pPr>
      <w:r>
        <w:rPr>
          <w:szCs w:val="24"/>
          <w:lang w:val="uk-UA"/>
        </w:rPr>
        <w:t>1</w:t>
      </w:r>
      <w:r w:rsidR="0067472A" w:rsidRPr="006725E3">
        <w:rPr>
          <w:szCs w:val="24"/>
          <w:lang w:val="uk-UA"/>
        </w:rPr>
        <w:t xml:space="preserve">. </w:t>
      </w:r>
      <w:r w:rsidR="005C02B4">
        <w:rPr>
          <w:szCs w:val="24"/>
          <w:lang w:val="uk-UA"/>
        </w:rPr>
        <w:t xml:space="preserve">Холдеєва А.Є., </w:t>
      </w:r>
      <w:r w:rsidR="0067472A" w:rsidRPr="006725E3">
        <w:rPr>
          <w:szCs w:val="24"/>
          <w:lang w:val="uk-UA"/>
        </w:rPr>
        <w:t xml:space="preserve">Журавська Н.С., Ящук С.П. </w:t>
      </w:r>
      <w:r w:rsidR="00716707" w:rsidRPr="009800E2">
        <w:rPr>
          <w:noProof w:val="0"/>
          <w:color w:val="auto"/>
          <w:szCs w:val="24"/>
          <w:lang w:val="uk-UA"/>
        </w:rPr>
        <w:t>Онтологія професійної компетентності управителя з персоналу підприємства.</w:t>
      </w:r>
      <w:r w:rsidR="00716707" w:rsidRPr="009800E2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World</w:t>
      </w:r>
      <w:r w:rsidR="00716707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science</w:t>
      </w:r>
      <w:r w:rsidR="00716707" w:rsidRPr="00B4201B">
        <w:rPr>
          <w:i/>
          <w:noProof w:val="0"/>
          <w:color w:val="auto"/>
          <w:szCs w:val="24"/>
          <w:lang w:val="uk-UA" w:eastAsia="en-GB"/>
        </w:rPr>
        <w:t xml:space="preserve">: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problems</w:t>
      </w:r>
      <w:r w:rsidR="00716707" w:rsidRPr="00B4201B">
        <w:rPr>
          <w:i/>
          <w:noProof w:val="0"/>
          <w:color w:val="auto"/>
          <w:szCs w:val="24"/>
          <w:lang w:val="uk-UA" w:eastAsia="en-GB"/>
        </w:rPr>
        <w:t xml:space="preserve">,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prospects</w:t>
      </w:r>
      <w:r w:rsidR="00716707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and</w:t>
      </w:r>
      <w:r w:rsidR="00716707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716707" w:rsidRPr="00B4201B">
        <w:rPr>
          <w:i/>
          <w:noProof w:val="0"/>
          <w:color w:val="auto"/>
          <w:szCs w:val="24"/>
          <w:lang w:val="en-US" w:eastAsia="en-GB"/>
        </w:rPr>
        <w:t>innovations</w:t>
      </w:r>
      <w:r w:rsidR="00716707">
        <w:rPr>
          <w:i/>
          <w:noProof w:val="0"/>
          <w:color w:val="auto"/>
          <w:szCs w:val="24"/>
          <w:lang w:val="uk-UA" w:eastAsia="en-GB"/>
        </w:rPr>
        <w:t>:</w:t>
      </w:r>
      <w:r w:rsidR="00716707" w:rsidRPr="00716707">
        <w:rPr>
          <w:b/>
          <w:i/>
          <w:noProof w:val="0"/>
          <w:color w:val="0D0D0D"/>
          <w:sz w:val="32"/>
          <w:szCs w:val="32"/>
          <w:lang w:val="en-US" w:eastAsia="ar-SA"/>
        </w:rPr>
        <w:t xml:space="preserve"> </w:t>
      </w:r>
      <w:r w:rsidR="00716707" w:rsidRPr="00716707">
        <w:rPr>
          <w:noProof w:val="0"/>
          <w:color w:val="0D0D0D"/>
          <w:szCs w:val="24"/>
          <w:lang w:val="en-US" w:eastAsia="ar-SA"/>
        </w:rPr>
        <w:t>Sci-conf.com.ua»</w:t>
      </w:r>
      <w:r w:rsidR="00716707">
        <w:rPr>
          <w:noProof w:val="0"/>
          <w:color w:val="0D0D0D"/>
          <w:szCs w:val="24"/>
          <w:lang w:val="uk-UA" w:eastAsia="ar-SA"/>
        </w:rPr>
        <w:t xml:space="preserve"> </w:t>
      </w:r>
      <w:proofErr w:type="spellStart"/>
      <w:r w:rsidR="00716707" w:rsidRPr="00716707">
        <w:rPr>
          <w:noProof w:val="0"/>
          <w:color w:val="auto"/>
          <w:szCs w:val="24"/>
          <w:lang w:val="en-US" w:eastAsia="ar-SA"/>
        </w:rPr>
        <w:t>BoScience</w:t>
      </w:r>
      <w:proofErr w:type="spellEnd"/>
      <w:r w:rsidR="00716707" w:rsidRPr="00716707">
        <w:rPr>
          <w:noProof w:val="0"/>
          <w:color w:val="auto"/>
          <w:szCs w:val="24"/>
          <w:lang w:val="en-US" w:eastAsia="ar-SA"/>
        </w:rPr>
        <w:t xml:space="preserve"> Publisher</w:t>
      </w:r>
      <w:r w:rsidR="00716707">
        <w:rPr>
          <w:noProof w:val="0"/>
          <w:color w:val="auto"/>
          <w:szCs w:val="24"/>
          <w:lang w:val="uk-UA" w:eastAsia="ar-SA"/>
        </w:rPr>
        <w:t xml:space="preserve">. </w:t>
      </w:r>
      <w:r w:rsidR="00716707" w:rsidRPr="00716707">
        <w:rPr>
          <w:lang w:val="en-US"/>
        </w:rPr>
        <w:t>Toronto, Canada. 2021. 1300 p</w:t>
      </w:r>
      <w:r w:rsidR="00716707">
        <w:rPr>
          <w:noProof w:val="0"/>
          <w:color w:val="auto"/>
          <w:szCs w:val="24"/>
          <w:lang w:val="uk-UA" w:eastAsia="ar-SA"/>
        </w:rPr>
        <w:t>.</w:t>
      </w:r>
      <w:r w:rsidR="00716707" w:rsidRPr="00716707">
        <w:rPr>
          <w:rFonts w:ascii="Calibri" w:eastAsia="Calibri" w:hAnsi="Calibri"/>
          <w:noProof w:val="0"/>
          <w:color w:val="auto"/>
          <w:sz w:val="28"/>
          <w:szCs w:val="28"/>
          <w:lang w:val="en-US" w:eastAsia="en-US"/>
        </w:rPr>
        <w:t xml:space="preserve"> </w:t>
      </w:r>
      <w:r w:rsidR="00716707" w:rsidRPr="00716707">
        <w:rPr>
          <w:rFonts w:eastAsia="Calibri"/>
          <w:noProof w:val="0"/>
          <w:color w:val="auto"/>
          <w:szCs w:val="24"/>
          <w:lang w:val="en-US" w:eastAsia="en-US"/>
        </w:rPr>
        <w:t>URL:</w:t>
      </w:r>
      <w:r w:rsidR="00716707">
        <w:rPr>
          <w:noProof w:val="0"/>
          <w:color w:val="auto"/>
          <w:szCs w:val="24"/>
          <w:lang w:val="uk-UA" w:eastAsia="ar-SA"/>
        </w:rPr>
        <w:t xml:space="preserve"> </w:t>
      </w:r>
      <w:hyperlink r:id="rId5" w:history="1">
        <w:r w:rsidR="005C02B4" w:rsidRPr="00B7591E">
          <w:rPr>
            <w:rStyle w:val="a7"/>
            <w:szCs w:val="24"/>
            <w:lang w:val="uk-UA"/>
          </w:rPr>
          <w:t>https://sci-conf.com.ua/wp-content/uploads/2021/01/WORLD-SCIENCE-PROBLEMS-PROSPECTS-AND-INNOVATIONS-27-29.01.21.pdf</w:t>
        </w:r>
      </w:hyperlink>
      <w:r w:rsidR="005C02B4">
        <w:rPr>
          <w:szCs w:val="24"/>
          <w:lang w:val="uk-UA"/>
        </w:rPr>
        <w:t xml:space="preserve"> </w:t>
      </w:r>
    </w:p>
    <w:p w14:paraId="45D26CAC" w14:textId="77777777" w:rsidR="004663A3" w:rsidRDefault="004663A3" w:rsidP="001630A3">
      <w:pPr>
        <w:shd w:val="clear" w:color="auto" w:fill="FFFFFF"/>
        <w:ind w:firstLine="0"/>
        <w:rPr>
          <w:noProof w:val="0"/>
          <w:color w:val="auto"/>
          <w:szCs w:val="24"/>
          <w:lang w:val="uk-UA" w:eastAsia="en-GB"/>
        </w:rPr>
      </w:pPr>
      <w:r>
        <w:rPr>
          <w:szCs w:val="24"/>
          <w:lang w:val="uk-UA"/>
        </w:rPr>
        <w:t xml:space="preserve">2. </w:t>
      </w:r>
      <w:r w:rsidR="005C02B4">
        <w:rPr>
          <w:szCs w:val="24"/>
          <w:lang w:val="uk-UA"/>
        </w:rPr>
        <w:t>Зюков С.С., Журавська Н.С., Ящук С.П.</w:t>
      </w:r>
      <w:r w:rsidR="00304945" w:rsidRPr="00304945">
        <w:rPr>
          <w:noProof w:val="0"/>
          <w:szCs w:val="24"/>
          <w:lang w:val="uk-UA" w:eastAsia="en-GB"/>
        </w:rPr>
        <w:t xml:space="preserve"> </w:t>
      </w:r>
      <w:r w:rsidR="00304945" w:rsidRPr="002B245B">
        <w:rPr>
          <w:noProof w:val="0"/>
          <w:szCs w:val="24"/>
          <w:lang w:val="uk-UA" w:eastAsia="en-GB"/>
        </w:rPr>
        <w:t>Формування ефективної команди на підприємстві</w:t>
      </w:r>
      <w:r w:rsidR="00304945">
        <w:rPr>
          <w:noProof w:val="0"/>
          <w:szCs w:val="24"/>
          <w:lang w:val="uk-UA" w:eastAsia="en-GB"/>
        </w:rPr>
        <w:t>.</w:t>
      </w:r>
      <w:r w:rsidR="00304945" w:rsidRPr="00304945">
        <w:rPr>
          <w:noProof w:val="0"/>
          <w:color w:val="auto"/>
          <w:szCs w:val="24"/>
          <w:lang w:val="uk-UA" w:eastAsia="en-GB"/>
        </w:rPr>
        <w:t xml:space="preserve">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Science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and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education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: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problems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,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prospects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and</w:t>
      </w:r>
      <w:r w:rsidR="00304945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04945" w:rsidRPr="00351E34">
        <w:rPr>
          <w:i/>
          <w:noProof w:val="0"/>
          <w:color w:val="auto"/>
          <w:szCs w:val="24"/>
          <w:lang w:val="en-US" w:eastAsia="en-GB"/>
        </w:rPr>
        <w:t>innovations</w:t>
      </w:r>
      <w:r w:rsidR="00304945">
        <w:rPr>
          <w:i/>
          <w:noProof w:val="0"/>
          <w:color w:val="auto"/>
          <w:szCs w:val="24"/>
          <w:lang w:val="uk-UA" w:eastAsia="en-GB"/>
        </w:rPr>
        <w:t>.</w:t>
      </w:r>
      <w:r w:rsidR="00304945" w:rsidRPr="00304945">
        <w:rPr>
          <w:noProof w:val="0"/>
          <w:color w:val="auto"/>
          <w:szCs w:val="24"/>
          <w:lang w:val="uk-UA" w:eastAsia="ar-SA"/>
        </w:rPr>
        <w:t xml:space="preserve"> </w:t>
      </w:r>
      <w:proofErr w:type="spellStart"/>
      <w:r w:rsidR="00304945" w:rsidRPr="00716707">
        <w:rPr>
          <w:noProof w:val="0"/>
          <w:color w:val="auto"/>
          <w:szCs w:val="24"/>
          <w:lang w:val="en-US" w:eastAsia="ar-SA"/>
        </w:rPr>
        <w:t>BoScience</w:t>
      </w:r>
      <w:proofErr w:type="spellEnd"/>
      <w:r w:rsidR="00304945" w:rsidRPr="00304945">
        <w:rPr>
          <w:noProof w:val="0"/>
          <w:color w:val="auto"/>
          <w:szCs w:val="24"/>
          <w:lang w:val="uk-UA" w:eastAsia="ar-SA"/>
        </w:rPr>
        <w:t xml:space="preserve"> </w:t>
      </w:r>
      <w:r w:rsidR="00304945" w:rsidRPr="00716707">
        <w:rPr>
          <w:noProof w:val="0"/>
          <w:color w:val="auto"/>
          <w:szCs w:val="24"/>
          <w:lang w:val="en-US" w:eastAsia="ar-SA"/>
        </w:rPr>
        <w:t>Publisher</w:t>
      </w:r>
      <w:r w:rsidR="00304945">
        <w:rPr>
          <w:noProof w:val="0"/>
          <w:color w:val="auto"/>
          <w:szCs w:val="24"/>
          <w:lang w:val="uk-UA" w:eastAsia="ar-SA"/>
        </w:rPr>
        <w:t>.</w:t>
      </w:r>
      <w:r w:rsidR="00304945" w:rsidRPr="00304945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="00304945" w:rsidRPr="00304945">
        <w:rPr>
          <w:noProof w:val="0"/>
          <w:color w:val="auto"/>
          <w:szCs w:val="24"/>
          <w:lang w:val="uk-UA" w:eastAsia="en-GB"/>
        </w:rPr>
        <w:t>Kyoto</w:t>
      </w:r>
      <w:proofErr w:type="spellEnd"/>
      <w:r w:rsidR="00304945" w:rsidRPr="00304945">
        <w:rPr>
          <w:noProof w:val="0"/>
          <w:color w:val="auto"/>
          <w:szCs w:val="24"/>
          <w:lang w:val="uk-UA" w:eastAsia="en-GB"/>
        </w:rPr>
        <w:t xml:space="preserve">, </w:t>
      </w:r>
      <w:proofErr w:type="spellStart"/>
      <w:r w:rsidR="00304945" w:rsidRPr="00304945">
        <w:rPr>
          <w:noProof w:val="0"/>
          <w:color w:val="auto"/>
          <w:szCs w:val="24"/>
          <w:lang w:val="uk-UA" w:eastAsia="en-GB"/>
        </w:rPr>
        <w:t>Japan</w:t>
      </w:r>
      <w:proofErr w:type="spellEnd"/>
      <w:r w:rsidR="00304945">
        <w:rPr>
          <w:noProof w:val="0"/>
          <w:color w:val="auto"/>
          <w:szCs w:val="24"/>
          <w:lang w:val="uk-UA" w:eastAsia="en-GB"/>
        </w:rPr>
        <w:t>. 2021.Р.467-473.</w:t>
      </w:r>
      <w:r w:rsidR="00304945" w:rsidRPr="00304945">
        <w:rPr>
          <w:rFonts w:eastAsia="Calibri"/>
          <w:noProof w:val="0"/>
          <w:color w:val="auto"/>
          <w:szCs w:val="24"/>
          <w:lang w:val="en-US" w:eastAsia="en-US"/>
        </w:rPr>
        <w:t xml:space="preserve"> </w:t>
      </w:r>
      <w:r w:rsidR="00304945" w:rsidRPr="00716707">
        <w:rPr>
          <w:rFonts w:eastAsia="Calibri"/>
          <w:noProof w:val="0"/>
          <w:color w:val="auto"/>
          <w:szCs w:val="24"/>
          <w:lang w:val="en-US" w:eastAsia="en-US"/>
        </w:rPr>
        <w:t>URL:</w:t>
      </w:r>
      <w:r w:rsidR="00304945">
        <w:rPr>
          <w:noProof w:val="0"/>
          <w:color w:val="auto"/>
          <w:szCs w:val="24"/>
          <w:lang w:val="uk-UA" w:eastAsia="en-GB"/>
        </w:rPr>
        <w:t xml:space="preserve"> </w:t>
      </w:r>
      <w:hyperlink r:id="rId6" w:history="1">
        <w:r w:rsidR="00304945" w:rsidRPr="00B7591E">
          <w:rPr>
            <w:rStyle w:val="a7"/>
            <w:noProof w:val="0"/>
            <w:szCs w:val="24"/>
            <w:lang w:val="uk-UA" w:eastAsia="en-GB"/>
          </w:rPr>
          <w:t>https://sci-conf.com.ua/wp-content/uploads/2021/04/SCIENCE-AND-EDUCATION-PROBLEMS-PROSPECTS-AND-INNOVATIONS-1-3.04.2021.pdf</w:t>
        </w:r>
      </w:hyperlink>
    </w:p>
    <w:p w14:paraId="349FDCA0" w14:textId="77777777" w:rsidR="00304888" w:rsidRPr="00E91202" w:rsidRDefault="00304888" w:rsidP="002F442B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lang w:val="uk-UA"/>
        </w:rPr>
      </w:pPr>
      <w:r w:rsidRPr="002F442B">
        <w:rPr>
          <w:color w:val="000000"/>
          <w:lang w:val="uk-UA"/>
        </w:rPr>
        <w:lastRenderedPageBreak/>
        <w:t xml:space="preserve">- </w:t>
      </w:r>
      <w:r w:rsidRPr="002F442B">
        <w:rPr>
          <w:i/>
          <w:color w:val="000000"/>
          <w:lang w:val="uk-UA"/>
        </w:rPr>
        <w:t>кількість тез, матеріалів доповідей членів гуртка (зазначити назву, П.І.П. автора і т.д.)</w:t>
      </w:r>
      <w:r w:rsidR="00B90D6C" w:rsidRPr="002F442B">
        <w:rPr>
          <w:color w:val="000000"/>
          <w:lang w:val="uk-UA"/>
        </w:rPr>
        <w:t>:</w:t>
      </w:r>
      <w:r w:rsidR="00B6177F" w:rsidRPr="002F442B">
        <w:rPr>
          <w:color w:val="000000"/>
          <w:lang w:val="uk-UA"/>
        </w:rPr>
        <w:t xml:space="preserve"> </w:t>
      </w:r>
      <w:r w:rsidR="00D078CE">
        <w:rPr>
          <w:color w:val="000000"/>
          <w:lang w:val="uk-UA"/>
        </w:rPr>
        <w:t>8</w:t>
      </w:r>
      <w:r w:rsidR="00B6177F" w:rsidRPr="00E91202">
        <w:rPr>
          <w:i/>
          <w:color w:val="000000"/>
          <w:lang w:val="uk-UA"/>
        </w:rPr>
        <w:t>.</w:t>
      </w:r>
    </w:p>
    <w:p w14:paraId="73DFAD4E" w14:textId="77777777" w:rsidR="00C34773" w:rsidRPr="00C34773" w:rsidRDefault="000C0ABD" w:rsidP="00D078CE">
      <w:pPr>
        <w:widowControl/>
        <w:tabs>
          <w:tab w:val="clear" w:pos="720"/>
          <w:tab w:val="left" w:pos="0"/>
        </w:tabs>
        <w:snapToGrid/>
        <w:ind w:firstLine="0"/>
        <w:rPr>
          <w:rFonts w:eastAsia="Calibri"/>
          <w:b/>
          <w:caps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 xml:space="preserve">1. </w:t>
      </w:r>
      <w:r w:rsidR="006005AE" w:rsidRPr="00CB07E8">
        <w:rPr>
          <w:noProof w:val="0"/>
          <w:color w:val="auto"/>
          <w:szCs w:val="24"/>
          <w:lang w:val="uk-UA" w:eastAsia="en-GB"/>
        </w:rPr>
        <w:t>Коваленко Т. С</w:t>
      </w:r>
      <w:r w:rsidR="006005AE" w:rsidRPr="006005AE">
        <w:rPr>
          <w:noProof w:val="0"/>
          <w:color w:val="auto"/>
          <w:szCs w:val="24"/>
          <w:lang w:val="uk-UA" w:eastAsia="en-GB"/>
        </w:rPr>
        <w:t xml:space="preserve">истема мотивації педагогічних працівників як чинник </w:t>
      </w:r>
      <w:r w:rsidR="006005AE" w:rsidRPr="006005AE">
        <w:rPr>
          <w:rFonts w:eastAsia="Calibri"/>
          <w:noProof w:val="0"/>
          <w:color w:val="auto"/>
          <w:szCs w:val="24"/>
          <w:lang w:val="uk-UA" w:eastAsia="en-US"/>
        </w:rPr>
        <w:t xml:space="preserve">забезпечення якості фахової </w:t>
      </w:r>
      <w:proofErr w:type="spellStart"/>
      <w:r w:rsidR="006005AE" w:rsidRPr="006005AE">
        <w:rPr>
          <w:rFonts w:eastAsia="Calibri"/>
          <w:noProof w:val="0"/>
          <w:color w:val="auto"/>
          <w:szCs w:val="24"/>
          <w:lang w:val="uk-UA" w:eastAsia="en-US"/>
        </w:rPr>
        <w:t>передвищої</w:t>
      </w:r>
      <w:proofErr w:type="spellEnd"/>
      <w:r w:rsidR="006005AE" w:rsidRPr="006005AE">
        <w:rPr>
          <w:rFonts w:eastAsia="Calibri"/>
          <w:noProof w:val="0"/>
          <w:color w:val="auto"/>
          <w:szCs w:val="24"/>
          <w:lang w:val="uk-UA" w:eastAsia="en-US"/>
        </w:rPr>
        <w:t xml:space="preserve"> освіти</w:t>
      </w:r>
      <w:r w:rsidR="006005AE" w:rsidRPr="00CB07E8">
        <w:rPr>
          <w:rFonts w:eastAsia="Calibri"/>
          <w:noProof w:val="0"/>
          <w:color w:val="auto"/>
          <w:szCs w:val="24"/>
          <w:lang w:val="uk-UA" w:eastAsia="en-US"/>
        </w:rPr>
        <w:t>.</w:t>
      </w:r>
      <w:r w:rsidR="00C34773" w:rsidRPr="00C34773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C34773" w:rsidRPr="00225C76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Фахова </w:t>
      </w:r>
      <w:proofErr w:type="spellStart"/>
      <w:r w:rsidR="00C34773" w:rsidRPr="00225C76">
        <w:rPr>
          <w:rFonts w:eastAsia="Calibri"/>
          <w:i/>
          <w:noProof w:val="0"/>
          <w:color w:val="auto"/>
          <w:szCs w:val="24"/>
          <w:lang w:val="uk-UA" w:eastAsia="en-US"/>
        </w:rPr>
        <w:t>передвища</w:t>
      </w:r>
      <w:proofErr w:type="spellEnd"/>
      <w:r w:rsidR="00C34773" w:rsidRPr="00225C76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 освіта: сучасні виклики та перспективи розвитку</w:t>
      </w:r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: </w:t>
      </w:r>
      <w:proofErr w:type="spellStart"/>
      <w:r w:rsidR="00C72C99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C72C99" w:rsidRP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>ІІ</w:t>
      </w:r>
      <w:r w:rsid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 xml:space="preserve"> Всеукр.заочно-дистанц.наук-практ.конф. Київ, 22 квітня 2021 р.</w:t>
      </w:r>
    </w:p>
    <w:p w14:paraId="6708789A" w14:textId="77777777" w:rsidR="00C72C99" w:rsidRPr="00C34773" w:rsidRDefault="000C0ABD" w:rsidP="00D078CE">
      <w:pPr>
        <w:widowControl/>
        <w:tabs>
          <w:tab w:val="clear" w:pos="720"/>
          <w:tab w:val="left" w:pos="0"/>
        </w:tabs>
        <w:snapToGrid/>
        <w:ind w:firstLine="0"/>
        <w:rPr>
          <w:rFonts w:eastAsia="Calibri"/>
          <w:b/>
          <w:caps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 xml:space="preserve">2. </w:t>
      </w:r>
      <w:r w:rsidR="006005AE" w:rsidRPr="00CB07E8">
        <w:rPr>
          <w:noProof w:val="0"/>
          <w:color w:val="auto"/>
          <w:szCs w:val="24"/>
          <w:lang w:val="uk-UA" w:eastAsia="en-GB"/>
        </w:rPr>
        <w:t>Кузнецова О. Ф</w:t>
      </w:r>
      <w:r w:rsidR="006005AE" w:rsidRPr="006005AE">
        <w:rPr>
          <w:rFonts w:eastAsia="Calibri"/>
          <w:noProof w:val="0"/>
          <w:color w:val="auto"/>
          <w:szCs w:val="24"/>
          <w:lang w:val="uk-UA" w:eastAsia="en-US"/>
        </w:rPr>
        <w:t>ормування практичної готовності як професійний розвиток педагогічних працівників</w:t>
      </w:r>
      <w:r w:rsidR="00C34773">
        <w:rPr>
          <w:rFonts w:eastAsia="Calibri"/>
          <w:noProof w:val="0"/>
          <w:color w:val="auto"/>
          <w:szCs w:val="24"/>
          <w:lang w:val="uk-UA" w:eastAsia="en-US"/>
        </w:rPr>
        <w:t xml:space="preserve">. </w:t>
      </w:r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Фахова </w:t>
      </w:r>
      <w:proofErr w:type="spellStart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>передвища</w:t>
      </w:r>
      <w:proofErr w:type="spellEnd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 освіта: сучасні виклики та перспективи розвитку</w:t>
      </w:r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: </w:t>
      </w:r>
      <w:proofErr w:type="spellStart"/>
      <w:r w:rsidR="00C72C99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C72C99" w:rsidRP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>ІІ</w:t>
      </w:r>
      <w:r w:rsid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 xml:space="preserve"> Всеукр.заочно-дистанц.наук-практ.конф. Київ, 22 квітня 2021 р.</w:t>
      </w:r>
    </w:p>
    <w:p w14:paraId="4B07A21B" w14:textId="77777777" w:rsidR="00C72C99" w:rsidRPr="00C34773" w:rsidRDefault="000C0ABD" w:rsidP="00D078CE">
      <w:pPr>
        <w:widowControl/>
        <w:tabs>
          <w:tab w:val="clear" w:pos="720"/>
          <w:tab w:val="left" w:pos="0"/>
        </w:tabs>
        <w:snapToGrid/>
        <w:ind w:firstLine="0"/>
        <w:rPr>
          <w:rFonts w:eastAsia="Calibri"/>
          <w:b/>
          <w:caps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 xml:space="preserve">3. </w:t>
      </w:r>
      <w:proofErr w:type="spellStart"/>
      <w:r w:rsidR="006005AE" w:rsidRPr="00CB07E8">
        <w:rPr>
          <w:noProof w:val="0"/>
          <w:color w:val="auto"/>
          <w:szCs w:val="24"/>
          <w:lang w:val="uk-UA" w:eastAsia="en-GB"/>
        </w:rPr>
        <w:t>Сохієва</w:t>
      </w:r>
      <w:proofErr w:type="spellEnd"/>
      <w:r w:rsidR="006005AE" w:rsidRPr="00CB07E8">
        <w:rPr>
          <w:noProof w:val="0"/>
          <w:color w:val="auto"/>
          <w:szCs w:val="24"/>
          <w:lang w:val="uk-UA" w:eastAsia="en-GB"/>
        </w:rPr>
        <w:t xml:space="preserve"> А. У</w:t>
      </w:r>
      <w:r w:rsidR="006005AE" w:rsidRPr="006005AE">
        <w:rPr>
          <w:rFonts w:eastAsia="Calibri"/>
          <w:noProof w:val="0"/>
          <w:szCs w:val="24"/>
          <w:lang w:val="uk-UA" w:eastAsia="en-US"/>
        </w:rPr>
        <w:t>правління конфліктами в колективі : сучасні тенденції</w:t>
      </w:r>
      <w:r w:rsidR="00C34773">
        <w:rPr>
          <w:rFonts w:eastAsia="Calibri"/>
          <w:noProof w:val="0"/>
          <w:szCs w:val="24"/>
          <w:lang w:val="uk-UA" w:eastAsia="en-US"/>
        </w:rPr>
        <w:t xml:space="preserve">. </w:t>
      </w:r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Фахова </w:t>
      </w:r>
      <w:proofErr w:type="spellStart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>передвища</w:t>
      </w:r>
      <w:proofErr w:type="spellEnd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 освіта: сучасні виклики та перспективи розвитку</w:t>
      </w:r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: </w:t>
      </w:r>
      <w:proofErr w:type="spellStart"/>
      <w:r w:rsidR="00C72C99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C72C99" w:rsidRP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>ІІ</w:t>
      </w:r>
      <w:r w:rsid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 xml:space="preserve"> Всеукр.заочно-дистанц.наук-практ.конф. Київ, 22 квітня 2021 р.</w:t>
      </w:r>
    </w:p>
    <w:p w14:paraId="7EE2D0CD" w14:textId="77777777" w:rsidR="00C72C99" w:rsidRPr="00C34773" w:rsidRDefault="000C0ABD" w:rsidP="00D078CE">
      <w:pPr>
        <w:widowControl/>
        <w:tabs>
          <w:tab w:val="clear" w:pos="720"/>
          <w:tab w:val="left" w:pos="0"/>
        </w:tabs>
        <w:snapToGrid/>
        <w:ind w:firstLine="0"/>
        <w:rPr>
          <w:rFonts w:eastAsia="Calibri"/>
          <w:b/>
          <w:caps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>4.</w:t>
      </w:r>
      <w:r w:rsidR="00AA0803" w:rsidRPr="00CB07E8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="00AA0803" w:rsidRPr="00CB07E8">
        <w:rPr>
          <w:noProof w:val="0"/>
          <w:color w:val="auto"/>
          <w:szCs w:val="24"/>
          <w:lang w:val="uk-UA" w:eastAsia="en-GB"/>
        </w:rPr>
        <w:t>Холдеєва</w:t>
      </w:r>
      <w:proofErr w:type="spellEnd"/>
      <w:r w:rsidR="00AA0803" w:rsidRPr="00CB07E8">
        <w:rPr>
          <w:noProof w:val="0"/>
          <w:color w:val="auto"/>
          <w:szCs w:val="24"/>
          <w:lang w:val="uk-UA" w:eastAsia="en-GB"/>
        </w:rPr>
        <w:t xml:space="preserve"> А. </w:t>
      </w:r>
      <w:proofErr w:type="spellStart"/>
      <w:r w:rsidR="00AA0803" w:rsidRPr="00AA0803">
        <w:rPr>
          <w:noProof w:val="0"/>
          <w:color w:val="auto"/>
          <w:szCs w:val="24"/>
          <w:lang w:val="uk-UA" w:eastAsia="en-GB"/>
        </w:rPr>
        <w:t>компетентнісно</w:t>
      </w:r>
      <w:proofErr w:type="spellEnd"/>
      <w:r w:rsidR="00AA0803" w:rsidRPr="00AA0803">
        <w:rPr>
          <w:noProof w:val="0"/>
          <w:color w:val="auto"/>
          <w:szCs w:val="24"/>
          <w:lang w:val="uk-UA" w:eastAsia="en-GB"/>
        </w:rPr>
        <w:t>-орієнтовна підготовка фахівців як умова самореалізації особистості</w:t>
      </w:r>
      <w:r w:rsidR="00C34773">
        <w:rPr>
          <w:noProof w:val="0"/>
          <w:color w:val="auto"/>
          <w:szCs w:val="24"/>
          <w:lang w:val="uk-UA" w:eastAsia="en-GB"/>
        </w:rPr>
        <w:t xml:space="preserve">. </w:t>
      </w:r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Фахова </w:t>
      </w:r>
      <w:proofErr w:type="spellStart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>передвища</w:t>
      </w:r>
      <w:proofErr w:type="spellEnd"/>
      <w:r w:rsidR="00C34773" w:rsidRPr="00B4201B">
        <w:rPr>
          <w:rFonts w:eastAsia="Calibri"/>
          <w:i/>
          <w:noProof w:val="0"/>
          <w:color w:val="auto"/>
          <w:szCs w:val="24"/>
          <w:lang w:val="uk-UA" w:eastAsia="en-US"/>
        </w:rPr>
        <w:t xml:space="preserve"> освіта: сучасні виклики та перспективи розвитку</w:t>
      </w:r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: </w:t>
      </w:r>
      <w:proofErr w:type="spellStart"/>
      <w:r w:rsidR="00C72C99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C72C99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C72C99" w:rsidRP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>ІІ</w:t>
      </w:r>
      <w:r w:rsidR="00C72C99">
        <w:rPr>
          <w:rStyle w:val="a8"/>
          <w:b w:val="0"/>
          <w:color w:val="auto"/>
          <w:szCs w:val="24"/>
          <w:bdr w:val="none" w:sz="0" w:space="0" w:color="auto" w:frame="1"/>
          <w:shd w:val="clear" w:color="auto" w:fill="E8E8E8"/>
          <w:lang w:val="uk-UA"/>
        </w:rPr>
        <w:t xml:space="preserve"> Всеукр.заочно-дистанц.наук-практ.конф. Київ, 22 квітня 2021 р.</w:t>
      </w:r>
    </w:p>
    <w:p w14:paraId="5E71575C" w14:textId="77777777" w:rsidR="002B245B" w:rsidRPr="002B245B" w:rsidRDefault="002B245B" w:rsidP="00D078CE">
      <w:pPr>
        <w:ind w:firstLine="0"/>
        <w:rPr>
          <w:noProof w:val="0"/>
          <w:color w:val="auto"/>
          <w:szCs w:val="24"/>
          <w:lang w:val="uk-UA" w:eastAsia="en-GB"/>
        </w:rPr>
      </w:pPr>
      <w:r w:rsidRPr="002B245B">
        <w:rPr>
          <w:rFonts w:eastAsia="Calibri"/>
          <w:caps/>
          <w:noProof w:val="0"/>
          <w:color w:val="auto"/>
          <w:szCs w:val="24"/>
          <w:lang w:val="uk-UA" w:eastAsia="en-US"/>
        </w:rPr>
        <w:t>5.</w:t>
      </w:r>
      <w:r w:rsidRPr="002B245B">
        <w:rPr>
          <w:rFonts w:eastAsia="Calibri"/>
          <w:noProof w:val="0"/>
          <w:color w:val="auto"/>
          <w:szCs w:val="24"/>
          <w:lang w:val="uk-UA" w:eastAsia="en-US"/>
        </w:rPr>
        <w:t xml:space="preserve">Зюков </w:t>
      </w:r>
      <w:r w:rsidRPr="002B245B">
        <w:rPr>
          <w:rFonts w:eastAsia="Calibri"/>
          <w:caps/>
          <w:noProof w:val="0"/>
          <w:color w:val="auto"/>
          <w:szCs w:val="24"/>
          <w:lang w:val="uk-UA" w:eastAsia="en-US"/>
        </w:rPr>
        <w:t xml:space="preserve">С.С.  </w:t>
      </w:r>
      <w:r w:rsidRPr="002B245B">
        <w:rPr>
          <w:noProof w:val="0"/>
          <w:szCs w:val="24"/>
          <w:lang w:val="uk-UA" w:eastAsia="en-GB"/>
        </w:rPr>
        <w:t>Формування ефективної команди на підприємстві</w:t>
      </w:r>
      <w:r w:rsidR="00351E34">
        <w:rPr>
          <w:noProof w:val="0"/>
          <w:szCs w:val="24"/>
          <w:lang w:val="uk-UA" w:eastAsia="en-GB"/>
        </w:rPr>
        <w:t>.</w:t>
      </w:r>
      <w:r w:rsidR="00351E34" w:rsidRPr="00351E34">
        <w:rPr>
          <w:noProof w:val="0"/>
          <w:color w:val="auto"/>
          <w:szCs w:val="24"/>
          <w:lang w:eastAsia="en-GB"/>
        </w:rPr>
        <w:t xml:space="preserve">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Science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and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education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: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problems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,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prospects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and</w:t>
      </w:r>
      <w:r w:rsidR="00351E34" w:rsidRPr="00351E34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351E34" w:rsidRPr="00351E34">
        <w:rPr>
          <w:i/>
          <w:noProof w:val="0"/>
          <w:color w:val="auto"/>
          <w:szCs w:val="24"/>
          <w:lang w:val="en-US" w:eastAsia="en-GB"/>
        </w:rPr>
        <w:t>innovations</w:t>
      </w:r>
      <w:r w:rsidRPr="002B245B">
        <w:rPr>
          <w:rFonts w:eastAsia="Calibri"/>
          <w:noProof w:val="0"/>
          <w:color w:val="auto"/>
          <w:szCs w:val="24"/>
          <w:lang w:val="uk-UA" w:eastAsia="en-US"/>
        </w:rPr>
        <w:t xml:space="preserve">: </w:t>
      </w:r>
      <w:proofErr w:type="spellStart"/>
      <w:r w:rsidRPr="002B245B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Pr="002B245B">
        <w:rPr>
          <w:noProof w:val="0"/>
          <w:color w:val="auto"/>
          <w:szCs w:val="24"/>
          <w:lang w:val="uk-UA" w:eastAsia="en-GB"/>
        </w:rPr>
        <w:t xml:space="preserve"> </w:t>
      </w:r>
      <w:r w:rsidRPr="002B245B">
        <w:rPr>
          <w:noProof w:val="0"/>
          <w:color w:val="auto"/>
          <w:szCs w:val="24"/>
          <w:lang w:val="en-US" w:eastAsia="en-GB"/>
        </w:rPr>
        <w:t>VII</w:t>
      </w:r>
      <w:r w:rsidRPr="002B245B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Pr="002B245B">
        <w:rPr>
          <w:noProof w:val="0"/>
          <w:color w:val="auto"/>
          <w:szCs w:val="24"/>
          <w:lang w:val="uk-UA" w:eastAsia="en-GB"/>
        </w:rPr>
        <w:t>Міжн</w:t>
      </w:r>
      <w:proofErr w:type="spellEnd"/>
      <w:r w:rsidRPr="002B245B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Pr="002B245B">
        <w:rPr>
          <w:noProof w:val="0"/>
          <w:color w:val="auto"/>
          <w:szCs w:val="24"/>
          <w:lang w:val="uk-UA" w:eastAsia="en-GB"/>
        </w:rPr>
        <w:t>наук.практ</w:t>
      </w:r>
      <w:proofErr w:type="spellEnd"/>
      <w:r w:rsidRPr="002B245B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Pr="002B245B">
        <w:rPr>
          <w:noProof w:val="0"/>
          <w:color w:val="auto"/>
          <w:szCs w:val="24"/>
          <w:lang w:val="uk-UA" w:eastAsia="en-GB"/>
        </w:rPr>
        <w:t>конф</w:t>
      </w:r>
      <w:proofErr w:type="spellEnd"/>
      <w:r w:rsidRPr="002B245B">
        <w:rPr>
          <w:noProof w:val="0"/>
          <w:color w:val="auto"/>
          <w:szCs w:val="24"/>
          <w:lang w:val="uk-UA" w:eastAsia="en-GB"/>
        </w:rPr>
        <w:t>. Кіото, Японія, 1-3 квітня 2021 р.</w:t>
      </w:r>
    </w:p>
    <w:p w14:paraId="3D314D3F" w14:textId="77777777" w:rsidR="00B4201B" w:rsidRPr="00B4201B" w:rsidRDefault="002B245B" w:rsidP="00D078CE">
      <w:pPr>
        <w:widowControl/>
        <w:tabs>
          <w:tab w:val="clear" w:pos="720"/>
          <w:tab w:val="left" w:pos="414"/>
          <w:tab w:val="left" w:pos="900"/>
          <w:tab w:val="left" w:pos="1134"/>
        </w:tabs>
        <w:snapToGrid/>
        <w:ind w:firstLine="0"/>
        <w:rPr>
          <w:noProof w:val="0"/>
          <w:color w:val="auto"/>
          <w:szCs w:val="24"/>
          <w:lang w:val="uk-UA" w:eastAsia="en-GB"/>
        </w:rPr>
      </w:pPr>
      <w:r w:rsidRPr="009800E2">
        <w:rPr>
          <w:caps/>
          <w:noProof w:val="0"/>
          <w:szCs w:val="24"/>
          <w:lang w:val="uk-UA"/>
        </w:rPr>
        <w:t xml:space="preserve">6. </w:t>
      </w:r>
      <w:proofErr w:type="spellStart"/>
      <w:r w:rsidR="00B4201B" w:rsidRPr="009800E2">
        <w:rPr>
          <w:noProof w:val="0"/>
          <w:szCs w:val="24"/>
          <w:lang w:val="uk-UA"/>
        </w:rPr>
        <w:t>Холдеєва</w:t>
      </w:r>
      <w:proofErr w:type="spellEnd"/>
      <w:r w:rsidR="00B4201B" w:rsidRPr="009800E2">
        <w:rPr>
          <w:noProof w:val="0"/>
          <w:szCs w:val="24"/>
          <w:lang w:val="uk-UA"/>
        </w:rPr>
        <w:t xml:space="preserve"> А.Є.</w:t>
      </w:r>
      <w:r w:rsidR="00B4201B" w:rsidRPr="009800E2">
        <w:rPr>
          <w:noProof w:val="0"/>
          <w:color w:val="auto"/>
          <w:sz w:val="28"/>
          <w:szCs w:val="28"/>
          <w:lang w:val="uk-UA"/>
        </w:rPr>
        <w:t xml:space="preserve"> </w:t>
      </w:r>
      <w:r w:rsidR="00B4201B" w:rsidRPr="009800E2">
        <w:rPr>
          <w:noProof w:val="0"/>
          <w:color w:val="auto"/>
          <w:szCs w:val="24"/>
          <w:lang w:val="uk-UA"/>
        </w:rPr>
        <w:t>Онтологія професійної компетентності управителя з персоналу підприємства.</w:t>
      </w:r>
      <w:r w:rsidR="00B4201B" w:rsidRPr="009800E2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World</w:t>
      </w:r>
      <w:r w:rsidR="00B4201B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science</w:t>
      </w:r>
      <w:r w:rsidR="00B4201B" w:rsidRPr="00B4201B">
        <w:rPr>
          <w:i/>
          <w:noProof w:val="0"/>
          <w:color w:val="auto"/>
          <w:szCs w:val="24"/>
          <w:lang w:val="uk-UA" w:eastAsia="en-GB"/>
        </w:rPr>
        <w:t xml:space="preserve">: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problems</w:t>
      </w:r>
      <w:r w:rsidR="00B4201B" w:rsidRPr="00B4201B">
        <w:rPr>
          <w:i/>
          <w:noProof w:val="0"/>
          <w:color w:val="auto"/>
          <w:szCs w:val="24"/>
          <w:lang w:val="uk-UA" w:eastAsia="en-GB"/>
        </w:rPr>
        <w:t xml:space="preserve">,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prospects</w:t>
      </w:r>
      <w:r w:rsidR="00B4201B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and</w:t>
      </w:r>
      <w:r w:rsidR="00B4201B" w:rsidRPr="00B4201B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B4201B" w:rsidRPr="00B4201B">
        <w:rPr>
          <w:i/>
          <w:noProof w:val="0"/>
          <w:color w:val="auto"/>
          <w:szCs w:val="24"/>
          <w:lang w:val="en-US" w:eastAsia="en-GB"/>
        </w:rPr>
        <w:t>innovations</w:t>
      </w:r>
      <w:r w:rsidR="00B4201B" w:rsidRPr="009800E2">
        <w:rPr>
          <w:i/>
          <w:noProof w:val="0"/>
          <w:color w:val="auto"/>
          <w:szCs w:val="24"/>
          <w:lang w:val="uk-UA" w:eastAsia="en-GB"/>
        </w:rPr>
        <w:t>:</w:t>
      </w:r>
      <w:r w:rsidR="00B4201B" w:rsidRPr="009800E2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="00B4201B" w:rsidRPr="009800E2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B4201B" w:rsidRPr="009800E2">
        <w:rPr>
          <w:noProof w:val="0"/>
          <w:color w:val="auto"/>
          <w:sz w:val="28"/>
          <w:szCs w:val="28"/>
          <w:lang w:val="uk-UA"/>
        </w:rPr>
        <w:t xml:space="preserve"> </w:t>
      </w:r>
      <w:r w:rsidR="00B4201B" w:rsidRPr="009800E2">
        <w:rPr>
          <w:noProof w:val="0"/>
          <w:color w:val="auto"/>
          <w:szCs w:val="24"/>
          <w:lang w:val="en-US" w:eastAsia="en-GB"/>
        </w:rPr>
        <w:t>V</w:t>
      </w:r>
      <w:r w:rsidR="00B4201B" w:rsidRPr="009800E2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="00B4201B" w:rsidRPr="009800E2">
        <w:rPr>
          <w:noProof w:val="0"/>
          <w:color w:val="auto"/>
          <w:szCs w:val="24"/>
          <w:lang w:val="uk-UA" w:eastAsia="en-GB"/>
        </w:rPr>
        <w:t>Міжн</w:t>
      </w:r>
      <w:proofErr w:type="spellEnd"/>
      <w:r w:rsidR="00B4201B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B4201B" w:rsidRPr="009800E2">
        <w:rPr>
          <w:noProof w:val="0"/>
          <w:color w:val="auto"/>
          <w:szCs w:val="24"/>
          <w:lang w:val="uk-UA" w:eastAsia="en-GB"/>
        </w:rPr>
        <w:t>наук.практ</w:t>
      </w:r>
      <w:proofErr w:type="spellEnd"/>
      <w:r w:rsidR="00B4201B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B4201B" w:rsidRPr="009800E2">
        <w:rPr>
          <w:noProof w:val="0"/>
          <w:color w:val="auto"/>
          <w:szCs w:val="24"/>
          <w:lang w:val="uk-UA" w:eastAsia="en-GB"/>
        </w:rPr>
        <w:t>конф</w:t>
      </w:r>
      <w:proofErr w:type="spellEnd"/>
      <w:r w:rsidR="00B4201B" w:rsidRPr="009800E2">
        <w:rPr>
          <w:noProof w:val="0"/>
          <w:color w:val="auto"/>
          <w:szCs w:val="24"/>
          <w:lang w:val="uk-UA" w:eastAsia="en-GB"/>
        </w:rPr>
        <w:t xml:space="preserve">.  </w:t>
      </w:r>
      <w:r w:rsidR="00B4201B" w:rsidRPr="00B4201B">
        <w:rPr>
          <w:noProof w:val="0"/>
          <w:color w:val="auto"/>
          <w:szCs w:val="24"/>
          <w:lang w:val="uk-UA" w:eastAsia="en-GB"/>
        </w:rPr>
        <w:t>Торонто, Канада</w:t>
      </w:r>
      <w:r w:rsidR="00B4201B" w:rsidRPr="009800E2">
        <w:rPr>
          <w:noProof w:val="0"/>
          <w:color w:val="auto"/>
          <w:szCs w:val="24"/>
          <w:lang w:val="uk-UA" w:eastAsia="en-GB"/>
        </w:rPr>
        <w:t xml:space="preserve">. </w:t>
      </w:r>
      <w:r w:rsidR="00B4201B" w:rsidRPr="00B4201B">
        <w:rPr>
          <w:noProof w:val="0"/>
          <w:color w:val="auto"/>
          <w:szCs w:val="24"/>
          <w:lang w:val="uk-UA" w:eastAsia="en-GB"/>
        </w:rPr>
        <w:t xml:space="preserve">27-29 </w:t>
      </w:r>
      <w:r w:rsidR="00B4201B" w:rsidRPr="009800E2">
        <w:rPr>
          <w:noProof w:val="0"/>
          <w:color w:val="auto"/>
          <w:szCs w:val="24"/>
          <w:lang w:val="uk-UA" w:eastAsia="en-GB"/>
        </w:rPr>
        <w:t xml:space="preserve">січня </w:t>
      </w:r>
      <w:r w:rsidR="00B4201B" w:rsidRPr="00B4201B">
        <w:rPr>
          <w:noProof w:val="0"/>
          <w:color w:val="auto"/>
          <w:szCs w:val="24"/>
          <w:lang w:val="uk-UA" w:eastAsia="en-GB"/>
        </w:rPr>
        <w:t xml:space="preserve">2021 </w:t>
      </w:r>
      <w:r w:rsidR="00B4201B" w:rsidRPr="009800E2">
        <w:rPr>
          <w:noProof w:val="0"/>
          <w:color w:val="auto"/>
          <w:szCs w:val="24"/>
          <w:lang w:val="uk-UA" w:eastAsia="en-GB"/>
        </w:rPr>
        <w:t>р.</w:t>
      </w:r>
    </w:p>
    <w:p w14:paraId="276D4826" w14:textId="77777777" w:rsidR="00D078CE" w:rsidRPr="00D078CE" w:rsidRDefault="00A463DA" w:rsidP="00D078CE">
      <w:pPr>
        <w:widowControl/>
        <w:tabs>
          <w:tab w:val="clear" w:pos="720"/>
        </w:tabs>
        <w:snapToGrid/>
        <w:ind w:firstLine="0"/>
        <w:rPr>
          <w:caps/>
          <w:noProof w:val="0"/>
          <w:color w:val="1D1B11"/>
          <w:szCs w:val="24"/>
          <w:lang w:val="uk-UA" w:eastAsia="en-GB"/>
        </w:rPr>
      </w:pPr>
      <w:r>
        <w:rPr>
          <w:rFonts w:asciiTheme="minorHAnsi" w:hAnsiTheme="minorHAnsi"/>
          <w:noProof w:val="0"/>
          <w:szCs w:val="24"/>
          <w:lang w:val="uk-UA"/>
        </w:rPr>
        <w:t xml:space="preserve">7. </w:t>
      </w:r>
      <w:r w:rsidR="00D078CE" w:rsidRPr="00D078CE">
        <w:rPr>
          <w:noProof w:val="0"/>
          <w:szCs w:val="24"/>
          <w:lang w:val="uk-UA"/>
        </w:rPr>
        <w:t>Коваленко Т.О.</w:t>
      </w:r>
      <w:r w:rsidR="00D078CE" w:rsidRPr="00D078CE">
        <w:rPr>
          <w:rFonts w:ascii="Calibri" w:eastAsia="Calibri" w:hAnsi="Calibri"/>
          <w:noProof w:val="0"/>
          <w:color w:val="auto"/>
          <w:sz w:val="22"/>
          <w:lang w:val="uk-UA" w:eastAsia="en-US"/>
        </w:rPr>
        <w:t xml:space="preserve"> </w:t>
      </w:r>
      <w:r w:rsidR="00D078CE" w:rsidRPr="00D078CE">
        <w:rPr>
          <w:rFonts w:eastAsia="Calibri"/>
          <w:noProof w:val="0"/>
          <w:color w:val="auto"/>
          <w:szCs w:val="24"/>
          <w:lang w:val="uk-UA" w:eastAsia="en-US"/>
        </w:rPr>
        <w:t>Формування системи мотивації педагогічних працівників у закладі дошкільної освіти</w:t>
      </w:r>
      <w:r w:rsidR="00D078CE">
        <w:rPr>
          <w:rFonts w:eastAsia="Calibri"/>
          <w:noProof w:val="0"/>
          <w:color w:val="auto"/>
          <w:szCs w:val="24"/>
          <w:lang w:val="uk-UA" w:eastAsia="en-US"/>
        </w:rPr>
        <w:t>.</w:t>
      </w:r>
      <w:r w:rsidR="00D078CE" w:rsidRPr="00D078CE">
        <w:rPr>
          <w:rFonts w:eastAsia="Calibri"/>
          <w:noProof w:val="0"/>
          <w:color w:val="auto"/>
          <w:szCs w:val="24"/>
          <w:lang w:eastAsia="en-US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Fundamental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and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applied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research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in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the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="00D078CE" w:rsidRPr="00D078CE">
        <w:rPr>
          <w:i/>
          <w:noProof w:val="0"/>
          <w:color w:val="auto"/>
          <w:szCs w:val="24"/>
          <w:lang w:val="en-US" w:eastAsia="en-GB"/>
        </w:rPr>
        <w:t>modern</w:t>
      </w:r>
      <w:r w:rsidR="00D078CE"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proofErr w:type="gramStart"/>
      <w:r w:rsidR="00D078CE" w:rsidRPr="00D078CE">
        <w:rPr>
          <w:i/>
          <w:noProof w:val="0"/>
          <w:color w:val="auto"/>
          <w:szCs w:val="24"/>
          <w:lang w:val="en-US" w:eastAsia="en-GB"/>
        </w:rPr>
        <w:t>world</w:t>
      </w:r>
      <w:r w:rsidR="00D078CE" w:rsidRPr="00D078CE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r w:rsidR="00D078CE">
        <w:rPr>
          <w:rFonts w:eastAsia="Calibri"/>
          <w:noProof w:val="0"/>
          <w:color w:val="auto"/>
          <w:szCs w:val="24"/>
          <w:lang w:val="uk-UA" w:eastAsia="en-US"/>
        </w:rPr>
        <w:t>:</w:t>
      </w:r>
      <w:proofErr w:type="gramEnd"/>
      <w:r w:rsidR="00D078CE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="00D078CE" w:rsidRPr="009800E2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="00D078CE" w:rsidRPr="00D078CE">
        <w:rPr>
          <w:noProof w:val="0"/>
          <w:color w:val="auto"/>
          <w:szCs w:val="24"/>
          <w:lang w:val="en-US" w:eastAsia="en-GB"/>
        </w:rPr>
        <w:t xml:space="preserve"> VIII</w:t>
      </w:r>
      <w:r w:rsidR="00D078CE" w:rsidRPr="00D078CE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="00D078CE" w:rsidRPr="009800E2">
        <w:rPr>
          <w:noProof w:val="0"/>
          <w:color w:val="auto"/>
          <w:szCs w:val="24"/>
          <w:lang w:val="uk-UA" w:eastAsia="en-GB"/>
        </w:rPr>
        <w:t>Міжн</w:t>
      </w:r>
      <w:proofErr w:type="spellEnd"/>
      <w:r w:rsidR="00D078CE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D078CE" w:rsidRPr="009800E2">
        <w:rPr>
          <w:noProof w:val="0"/>
          <w:color w:val="auto"/>
          <w:szCs w:val="24"/>
          <w:lang w:val="uk-UA" w:eastAsia="en-GB"/>
        </w:rPr>
        <w:t>наук.практ</w:t>
      </w:r>
      <w:proofErr w:type="spellEnd"/>
      <w:r w:rsidR="00D078CE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D078CE" w:rsidRPr="009800E2">
        <w:rPr>
          <w:noProof w:val="0"/>
          <w:color w:val="auto"/>
          <w:szCs w:val="24"/>
          <w:lang w:val="uk-UA" w:eastAsia="en-GB"/>
        </w:rPr>
        <w:t>конф</w:t>
      </w:r>
      <w:proofErr w:type="spellEnd"/>
      <w:r w:rsidR="00D078CE" w:rsidRPr="009800E2">
        <w:rPr>
          <w:noProof w:val="0"/>
          <w:color w:val="auto"/>
          <w:szCs w:val="24"/>
          <w:lang w:val="uk-UA" w:eastAsia="en-GB"/>
        </w:rPr>
        <w:t xml:space="preserve">.  </w:t>
      </w:r>
      <w:r w:rsidR="00D078CE" w:rsidRPr="00D078CE">
        <w:rPr>
          <w:noProof w:val="0"/>
          <w:color w:val="auto"/>
          <w:szCs w:val="24"/>
          <w:lang w:eastAsia="en-GB"/>
        </w:rPr>
        <w:t>Бостон, США</w:t>
      </w:r>
      <w:r w:rsidR="00D078CE">
        <w:rPr>
          <w:noProof w:val="0"/>
          <w:color w:val="auto"/>
          <w:szCs w:val="24"/>
          <w:lang w:val="uk-UA" w:eastAsia="en-GB"/>
        </w:rPr>
        <w:t>, 17-19 березня 2021 р.</w:t>
      </w:r>
    </w:p>
    <w:p w14:paraId="2675A09D" w14:textId="77777777" w:rsidR="006536D9" w:rsidRPr="006536D9" w:rsidRDefault="00A463DA" w:rsidP="00D078CE">
      <w:pPr>
        <w:ind w:firstLine="0"/>
        <w:rPr>
          <w:b/>
          <w:i/>
          <w:noProof w:val="0"/>
          <w:color w:val="auto"/>
          <w:sz w:val="32"/>
          <w:szCs w:val="32"/>
          <w:lang w:val="uk-UA" w:eastAsia="en-GB"/>
        </w:rPr>
      </w:pPr>
      <w:r>
        <w:rPr>
          <w:rFonts w:asciiTheme="minorHAnsi" w:hAnsiTheme="minorHAnsi"/>
          <w:noProof w:val="0"/>
          <w:szCs w:val="24"/>
          <w:lang w:val="uk-UA"/>
        </w:rPr>
        <w:t xml:space="preserve">8. </w:t>
      </w:r>
      <w:r w:rsidRPr="00CB07E8">
        <w:rPr>
          <w:noProof w:val="0"/>
          <w:color w:val="auto"/>
          <w:szCs w:val="24"/>
          <w:lang w:val="uk-UA" w:eastAsia="en-GB"/>
        </w:rPr>
        <w:t>Кузнецова О.</w:t>
      </w:r>
      <w:r w:rsidRPr="00A463DA">
        <w:rPr>
          <w:rFonts w:eastAsia="Calibri"/>
          <w:noProof w:val="0"/>
          <w:color w:val="auto"/>
          <w:szCs w:val="24"/>
          <w:lang w:val="uk-UA" w:eastAsia="en-US"/>
        </w:rPr>
        <w:t xml:space="preserve"> Вплив стилю управління на соціально-психологічний клімат педагогічного колективу закладу загальної середньої освіти</w:t>
      </w:r>
      <w:r>
        <w:rPr>
          <w:rFonts w:eastAsia="Calibri"/>
          <w:noProof w:val="0"/>
          <w:color w:val="auto"/>
          <w:szCs w:val="24"/>
          <w:lang w:val="uk-UA" w:eastAsia="en-US"/>
        </w:rPr>
        <w:t>.</w:t>
      </w:r>
      <w:r w:rsidRPr="00CB07E8">
        <w:rPr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uk-UA" w:eastAsia="en-GB"/>
        </w:rPr>
        <w:t>А</w:t>
      </w:r>
      <w:proofErr w:type="spellStart"/>
      <w:r w:rsidRPr="00D078CE">
        <w:rPr>
          <w:i/>
          <w:noProof w:val="0"/>
          <w:color w:val="auto"/>
          <w:szCs w:val="24"/>
          <w:lang w:val="en-US" w:eastAsia="en-GB"/>
        </w:rPr>
        <w:t>chievements</w:t>
      </w:r>
      <w:proofErr w:type="spellEnd"/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and</w:t>
      </w:r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prospects</w:t>
      </w:r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of</w:t>
      </w:r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modern</w:t>
      </w:r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scientific</w:t>
      </w:r>
      <w:r w:rsidRPr="00D078CE">
        <w:rPr>
          <w:i/>
          <w:noProof w:val="0"/>
          <w:color w:val="auto"/>
          <w:szCs w:val="24"/>
          <w:lang w:val="uk-UA" w:eastAsia="en-GB"/>
        </w:rPr>
        <w:t xml:space="preserve"> </w:t>
      </w:r>
      <w:r w:rsidRPr="00D078CE">
        <w:rPr>
          <w:i/>
          <w:noProof w:val="0"/>
          <w:color w:val="auto"/>
          <w:szCs w:val="24"/>
          <w:lang w:val="en-US" w:eastAsia="en-GB"/>
        </w:rPr>
        <w:t>research</w:t>
      </w:r>
      <w:r>
        <w:rPr>
          <w:noProof w:val="0"/>
          <w:color w:val="auto"/>
          <w:szCs w:val="24"/>
          <w:lang w:val="uk-UA" w:eastAsia="en-GB"/>
        </w:rPr>
        <w:t>:</w:t>
      </w:r>
      <w:r w:rsidRPr="00A463DA">
        <w:rPr>
          <w:rFonts w:eastAsia="Calibri"/>
          <w:noProof w:val="0"/>
          <w:color w:val="auto"/>
          <w:szCs w:val="24"/>
          <w:lang w:val="uk-UA" w:eastAsia="en-US"/>
        </w:rPr>
        <w:t xml:space="preserve"> </w:t>
      </w:r>
      <w:proofErr w:type="spellStart"/>
      <w:r w:rsidRPr="009800E2">
        <w:rPr>
          <w:rFonts w:eastAsia="Calibri"/>
          <w:noProof w:val="0"/>
          <w:color w:val="auto"/>
          <w:szCs w:val="24"/>
          <w:lang w:val="uk-UA" w:eastAsia="en-US"/>
        </w:rPr>
        <w:t>зб.матеріалів</w:t>
      </w:r>
      <w:proofErr w:type="spellEnd"/>
      <w:r w:rsidRPr="00A463DA">
        <w:rPr>
          <w:noProof w:val="0"/>
          <w:color w:val="auto"/>
          <w:szCs w:val="24"/>
          <w:lang w:val="uk-UA" w:eastAsia="en-GB"/>
        </w:rPr>
        <w:t xml:space="preserve"> </w:t>
      </w:r>
      <w:r w:rsidRPr="00A463DA">
        <w:rPr>
          <w:noProof w:val="0"/>
          <w:color w:val="auto"/>
          <w:szCs w:val="24"/>
          <w:lang w:val="en-US" w:eastAsia="en-GB"/>
        </w:rPr>
        <w:t>IV</w:t>
      </w:r>
      <w:r w:rsidR="006536D9" w:rsidRPr="006536D9">
        <w:rPr>
          <w:noProof w:val="0"/>
          <w:color w:val="auto"/>
          <w:szCs w:val="24"/>
          <w:lang w:val="uk-UA" w:eastAsia="en-GB"/>
        </w:rPr>
        <w:t xml:space="preserve"> </w:t>
      </w:r>
      <w:proofErr w:type="spellStart"/>
      <w:r w:rsidR="006536D9" w:rsidRPr="009800E2">
        <w:rPr>
          <w:noProof w:val="0"/>
          <w:color w:val="auto"/>
          <w:szCs w:val="24"/>
          <w:lang w:val="uk-UA" w:eastAsia="en-GB"/>
        </w:rPr>
        <w:t>Міжн</w:t>
      </w:r>
      <w:proofErr w:type="spellEnd"/>
      <w:r w:rsidR="006536D9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6536D9" w:rsidRPr="009800E2">
        <w:rPr>
          <w:noProof w:val="0"/>
          <w:color w:val="auto"/>
          <w:szCs w:val="24"/>
          <w:lang w:val="uk-UA" w:eastAsia="en-GB"/>
        </w:rPr>
        <w:t>наук.практ</w:t>
      </w:r>
      <w:proofErr w:type="spellEnd"/>
      <w:r w:rsidR="006536D9" w:rsidRPr="009800E2">
        <w:rPr>
          <w:noProof w:val="0"/>
          <w:color w:val="auto"/>
          <w:szCs w:val="24"/>
          <w:lang w:val="uk-UA" w:eastAsia="en-GB"/>
        </w:rPr>
        <w:t xml:space="preserve">. </w:t>
      </w:r>
      <w:proofErr w:type="spellStart"/>
      <w:r w:rsidR="006536D9" w:rsidRPr="009800E2">
        <w:rPr>
          <w:noProof w:val="0"/>
          <w:color w:val="auto"/>
          <w:szCs w:val="24"/>
          <w:lang w:val="uk-UA" w:eastAsia="en-GB"/>
        </w:rPr>
        <w:t>конф</w:t>
      </w:r>
      <w:proofErr w:type="spellEnd"/>
      <w:r w:rsidR="006536D9" w:rsidRPr="009800E2">
        <w:rPr>
          <w:noProof w:val="0"/>
          <w:color w:val="auto"/>
          <w:szCs w:val="24"/>
          <w:lang w:val="uk-UA" w:eastAsia="en-GB"/>
        </w:rPr>
        <w:t xml:space="preserve">.  </w:t>
      </w:r>
      <w:r w:rsidR="006536D9" w:rsidRPr="00D078CE">
        <w:rPr>
          <w:noProof w:val="0"/>
          <w:color w:val="auto"/>
          <w:szCs w:val="24"/>
          <w:lang w:val="uk-UA" w:eastAsia="en-GB"/>
        </w:rPr>
        <w:t>Бу</w:t>
      </w:r>
      <w:r w:rsidR="006536D9">
        <w:rPr>
          <w:noProof w:val="0"/>
          <w:color w:val="auto"/>
          <w:szCs w:val="24"/>
          <w:lang w:val="uk-UA" w:eastAsia="en-GB"/>
        </w:rPr>
        <w:t>е</w:t>
      </w:r>
      <w:r w:rsidR="006536D9" w:rsidRPr="00D078CE">
        <w:rPr>
          <w:noProof w:val="0"/>
          <w:color w:val="auto"/>
          <w:szCs w:val="24"/>
          <w:lang w:val="uk-UA" w:eastAsia="en-GB"/>
        </w:rPr>
        <w:t>нос-Айрес, Аргентина</w:t>
      </w:r>
      <w:r w:rsidR="006536D9">
        <w:rPr>
          <w:noProof w:val="0"/>
          <w:color w:val="auto"/>
          <w:szCs w:val="24"/>
          <w:lang w:val="uk-UA" w:eastAsia="en-GB"/>
        </w:rPr>
        <w:t>, 7-9 березня 2021 р.</w:t>
      </w:r>
    </w:p>
    <w:p w14:paraId="099F7377" w14:textId="77777777" w:rsidR="00B6177F" w:rsidRPr="002F442B" w:rsidRDefault="00304888" w:rsidP="00177B9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F442B">
        <w:rPr>
          <w:i/>
          <w:color w:val="000000"/>
          <w:lang w:val="uk-UA"/>
        </w:rPr>
        <w:t>- виступів студентів-учасників гуртка в семінарах, конференціях, тощо (зазначити назву до</w:t>
      </w:r>
      <w:r w:rsidR="00B6177F" w:rsidRPr="002F442B">
        <w:rPr>
          <w:i/>
          <w:lang w:val="uk-UA"/>
        </w:rPr>
        <w:t>повіді</w:t>
      </w:r>
      <w:r w:rsidR="00B6177F" w:rsidRPr="002F442B">
        <w:rPr>
          <w:i/>
          <w:color w:val="000000"/>
          <w:lang w:val="uk-UA"/>
        </w:rPr>
        <w:t xml:space="preserve"> П.І.П. учасника і т.д.):</w:t>
      </w:r>
      <w:r w:rsidR="00BC2D76">
        <w:rPr>
          <w:i/>
          <w:color w:val="000000"/>
          <w:lang w:val="uk-UA"/>
        </w:rPr>
        <w:t>8</w:t>
      </w:r>
      <w:r w:rsidR="00B6177F" w:rsidRPr="002F442B">
        <w:rPr>
          <w:i/>
          <w:lang w:val="uk-UA"/>
        </w:rPr>
        <w:t>.</w:t>
      </w:r>
    </w:p>
    <w:p w14:paraId="451D5A32" w14:textId="77777777" w:rsidR="00803357" w:rsidRPr="00803357" w:rsidRDefault="00803357" w:rsidP="00803357">
      <w:pPr>
        <w:widowControl/>
        <w:tabs>
          <w:tab w:val="clear" w:pos="720"/>
          <w:tab w:val="left" w:pos="1134"/>
        </w:tabs>
        <w:snapToGrid/>
        <w:ind w:firstLine="0"/>
        <w:rPr>
          <w:rFonts w:eastAsia="Calibri"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>1</w:t>
      </w:r>
      <w:r w:rsidRPr="00803357">
        <w:rPr>
          <w:noProof w:val="0"/>
          <w:color w:val="auto"/>
          <w:szCs w:val="24"/>
          <w:lang w:val="uk-UA" w:eastAsia="en-GB"/>
        </w:rPr>
        <w:t>. Кузнецова О. Ф</w:t>
      </w:r>
      <w:r w:rsidRPr="006005AE">
        <w:rPr>
          <w:rFonts w:eastAsia="Calibri"/>
          <w:noProof w:val="0"/>
          <w:color w:val="auto"/>
          <w:szCs w:val="24"/>
          <w:lang w:val="uk-UA" w:eastAsia="en-US"/>
        </w:rPr>
        <w:t>ормування практичної готовності як професійний розвиток педагогічних працівників</w:t>
      </w:r>
      <w:r w:rsidR="009800E2">
        <w:rPr>
          <w:rFonts w:eastAsia="Calibri"/>
          <w:noProof w:val="0"/>
          <w:color w:val="auto"/>
          <w:szCs w:val="24"/>
          <w:lang w:val="uk-UA" w:eastAsia="en-US"/>
        </w:rPr>
        <w:t>.</w:t>
      </w:r>
    </w:p>
    <w:p w14:paraId="121A1253" w14:textId="77777777" w:rsidR="00803357" w:rsidRPr="006005AE" w:rsidRDefault="00803357" w:rsidP="00803357">
      <w:pPr>
        <w:widowControl/>
        <w:tabs>
          <w:tab w:val="clear" w:pos="720"/>
        </w:tabs>
        <w:snapToGrid/>
        <w:ind w:firstLine="0"/>
        <w:rPr>
          <w:rFonts w:eastAsia="Calibri"/>
          <w:caps/>
          <w:noProof w:val="0"/>
          <w:szCs w:val="24"/>
          <w:lang w:val="uk-UA" w:eastAsia="en-US"/>
        </w:rPr>
      </w:pPr>
      <w:r w:rsidRPr="00803357">
        <w:rPr>
          <w:noProof w:val="0"/>
          <w:color w:val="auto"/>
          <w:szCs w:val="24"/>
          <w:lang w:val="uk-UA" w:eastAsia="en-GB"/>
        </w:rPr>
        <w:t xml:space="preserve">2. </w:t>
      </w:r>
      <w:proofErr w:type="spellStart"/>
      <w:r w:rsidRPr="00803357">
        <w:rPr>
          <w:noProof w:val="0"/>
          <w:color w:val="auto"/>
          <w:szCs w:val="24"/>
          <w:lang w:val="uk-UA" w:eastAsia="en-GB"/>
        </w:rPr>
        <w:t>Сохієва</w:t>
      </w:r>
      <w:proofErr w:type="spellEnd"/>
      <w:r w:rsidRPr="00803357">
        <w:rPr>
          <w:noProof w:val="0"/>
          <w:color w:val="auto"/>
          <w:szCs w:val="24"/>
          <w:lang w:val="uk-UA" w:eastAsia="en-GB"/>
        </w:rPr>
        <w:t xml:space="preserve"> А. У</w:t>
      </w:r>
      <w:proofErr w:type="spellStart"/>
      <w:r w:rsidRPr="006005AE">
        <w:rPr>
          <w:rFonts w:eastAsia="Calibri"/>
          <w:noProof w:val="0"/>
          <w:szCs w:val="24"/>
          <w:lang w:eastAsia="en-US"/>
        </w:rPr>
        <w:t>правління</w:t>
      </w:r>
      <w:proofErr w:type="spellEnd"/>
      <w:r w:rsidRPr="006005AE">
        <w:rPr>
          <w:rFonts w:eastAsia="Calibri"/>
          <w:noProof w:val="0"/>
          <w:szCs w:val="24"/>
          <w:lang w:eastAsia="en-US"/>
        </w:rPr>
        <w:t xml:space="preserve"> </w:t>
      </w:r>
      <w:proofErr w:type="spellStart"/>
      <w:r w:rsidRPr="006005AE">
        <w:rPr>
          <w:rFonts w:eastAsia="Calibri"/>
          <w:noProof w:val="0"/>
          <w:szCs w:val="24"/>
          <w:lang w:eastAsia="en-US"/>
        </w:rPr>
        <w:t>конфліктами</w:t>
      </w:r>
      <w:proofErr w:type="spellEnd"/>
      <w:r w:rsidRPr="006005AE">
        <w:rPr>
          <w:rFonts w:eastAsia="Calibri"/>
          <w:noProof w:val="0"/>
          <w:szCs w:val="24"/>
          <w:lang w:eastAsia="en-US"/>
        </w:rPr>
        <w:t xml:space="preserve"> в </w:t>
      </w:r>
      <w:proofErr w:type="spellStart"/>
      <w:r w:rsidRPr="006005AE">
        <w:rPr>
          <w:rFonts w:eastAsia="Calibri"/>
          <w:noProof w:val="0"/>
          <w:szCs w:val="24"/>
          <w:lang w:eastAsia="en-US"/>
        </w:rPr>
        <w:t>колективі</w:t>
      </w:r>
      <w:proofErr w:type="spellEnd"/>
      <w:r w:rsidRPr="006005AE">
        <w:rPr>
          <w:rFonts w:eastAsia="Calibri"/>
          <w:noProof w:val="0"/>
          <w:szCs w:val="24"/>
          <w:lang w:eastAsia="en-US"/>
        </w:rPr>
        <w:t xml:space="preserve"> </w:t>
      </w:r>
      <w:r w:rsidRPr="006005AE">
        <w:rPr>
          <w:rFonts w:eastAsia="Calibri"/>
          <w:noProof w:val="0"/>
          <w:szCs w:val="24"/>
          <w:lang w:val="uk-UA" w:eastAsia="en-US"/>
        </w:rPr>
        <w:t>: сучасні тенденції</w:t>
      </w:r>
      <w:r w:rsidR="009800E2">
        <w:rPr>
          <w:rFonts w:eastAsia="Calibri"/>
          <w:noProof w:val="0"/>
          <w:szCs w:val="24"/>
          <w:lang w:val="uk-UA" w:eastAsia="en-US"/>
        </w:rPr>
        <w:t>.</w:t>
      </w:r>
    </w:p>
    <w:p w14:paraId="0D3DABAF" w14:textId="77777777" w:rsidR="00803357" w:rsidRDefault="00803357" w:rsidP="00803357">
      <w:pPr>
        <w:widowControl/>
        <w:tabs>
          <w:tab w:val="clear" w:pos="720"/>
          <w:tab w:val="left" w:pos="1134"/>
        </w:tabs>
        <w:snapToGrid/>
        <w:ind w:firstLine="0"/>
        <w:rPr>
          <w:noProof w:val="0"/>
          <w:color w:val="auto"/>
          <w:szCs w:val="24"/>
          <w:lang w:val="uk-UA" w:eastAsia="en-GB"/>
        </w:rPr>
      </w:pPr>
      <w:r w:rsidRPr="00803357">
        <w:rPr>
          <w:noProof w:val="0"/>
          <w:color w:val="auto"/>
          <w:szCs w:val="24"/>
          <w:lang w:val="uk-UA" w:eastAsia="en-GB"/>
        </w:rPr>
        <w:t xml:space="preserve">3. </w:t>
      </w:r>
      <w:proofErr w:type="spellStart"/>
      <w:r w:rsidRPr="00803357">
        <w:rPr>
          <w:noProof w:val="0"/>
          <w:color w:val="auto"/>
          <w:szCs w:val="24"/>
          <w:lang w:val="uk-UA" w:eastAsia="en-GB"/>
        </w:rPr>
        <w:t>Холдеєва</w:t>
      </w:r>
      <w:proofErr w:type="spellEnd"/>
      <w:r w:rsidRPr="00803357">
        <w:rPr>
          <w:noProof w:val="0"/>
          <w:color w:val="auto"/>
          <w:szCs w:val="24"/>
          <w:lang w:val="uk-UA" w:eastAsia="en-GB"/>
        </w:rPr>
        <w:t xml:space="preserve"> А. </w:t>
      </w:r>
      <w:proofErr w:type="spellStart"/>
      <w:r>
        <w:rPr>
          <w:noProof w:val="0"/>
          <w:color w:val="auto"/>
          <w:szCs w:val="24"/>
          <w:lang w:val="uk-UA" w:eastAsia="en-GB"/>
        </w:rPr>
        <w:t>К</w:t>
      </w:r>
      <w:r w:rsidRPr="00AA0803">
        <w:rPr>
          <w:noProof w:val="0"/>
          <w:color w:val="auto"/>
          <w:szCs w:val="24"/>
          <w:lang w:val="uk-UA" w:eastAsia="en-GB"/>
        </w:rPr>
        <w:t>омпетентнісно</w:t>
      </w:r>
      <w:proofErr w:type="spellEnd"/>
      <w:r w:rsidRPr="00AA0803">
        <w:rPr>
          <w:noProof w:val="0"/>
          <w:color w:val="auto"/>
          <w:szCs w:val="24"/>
          <w:lang w:val="uk-UA" w:eastAsia="en-GB"/>
        </w:rPr>
        <w:t>-орієнтовна підготовка фахівців як умова самореалізації особистості</w:t>
      </w:r>
      <w:r w:rsidR="009800E2">
        <w:rPr>
          <w:noProof w:val="0"/>
          <w:color w:val="auto"/>
          <w:szCs w:val="24"/>
          <w:lang w:val="uk-UA" w:eastAsia="en-GB"/>
        </w:rPr>
        <w:t>.</w:t>
      </w:r>
    </w:p>
    <w:p w14:paraId="11F00E87" w14:textId="77777777" w:rsidR="00CB07E8" w:rsidRDefault="00CB07E8" w:rsidP="00CB07E8">
      <w:pPr>
        <w:widowControl/>
        <w:tabs>
          <w:tab w:val="clear" w:pos="720"/>
        </w:tabs>
        <w:snapToGrid/>
        <w:ind w:firstLine="0"/>
        <w:rPr>
          <w:rFonts w:eastAsia="Calibri"/>
          <w:noProof w:val="0"/>
          <w:color w:val="auto"/>
          <w:szCs w:val="24"/>
          <w:lang w:val="uk-UA" w:eastAsia="en-US"/>
        </w:rPr>
      </w:pPr>
      <w:r>
        <w:rPr>
          <w:noProof w:val="0"/>
          <w:color w:val="auto"/>
          <w:szCs w:val="24"/>
          <w:lang w:val="uk-UA" w:eastAsia="en-GB"/>
        </w:rPr>
        <w:t xml:space="preserve">4. </w:t>
      </w:r>
      <w:r w:rsidRPr="00CB07E8">
        <w:rPr>
          <w:noProof w:val="0"/>
          <w:color w:val="auto"/>
          <w:szCs w:val="24"/>
          <w:lang w:val="uk-UA" w:eastAsia="en-GB"/>
        </w:rPr>
        <w:t>Коваленко Т. С</w:t>
      </w:r>
      <w:r w:rsidRPr="006005AE">
        <w:rPr>
          <w:noProof w:val="0"/>
          <w:color w:val="auto"/>
          <w:szCs w:val="24"/>
          <w:lang w:val="uk-UA" w:eastAsia="en-GB"/>
        </w:rPr>
        <w:t xml:space="preserve">истема мотивації педагогічних працівників як чинник </w:t>
      </w:r>
      <w:r w:rsidRPr="006005AE">
        <w:rPr>
          <w:rFonts w:eastAsia="Calibri"/>
          <w:noProof w:val="0"/>
          <w:color w:val="auto"/>
          <w:szCs w:val="24"/>
          <w:lang w:val="uk-UA" w:eastAsia="en-US"/>
        </w:rPr>
        <w:t xml:space="preserve">забезпечення якості фахової </w:t>
      </w:r>
      <w:proofErr w:type="spellStart"/>
      <w:r w:rsidRPr="006005AE">
        <w:rPr>
          <w:rFonts w:eastAsia="Calibri"/>
          <w:noProof w:val="0"/>
          <w:color w:val="auto"/>
          <w:szCs w:val="24"/>
          <w:lang w:val="uk-UA" w:eastAsia="en-US"/>
        </w:rPr>
        <w:t>передвищої</w:t>
      </w:r>
      <w:proofErr w:type="spellEnd"/>
      <w:r w:rsidRPr="006005AE">
        <w:rPr>
          <w:rFonts w:eastAsia="Calibri"/>
          <w:noProof w:val="0"/>
          <w:color w:val="auto"/>
          <w:szCs w:val="24"/>
          <w:lang w:val="uk-UA" w:eastAsia="en-US"/>
        </w:rPr>
        <w:t xml:space="preserve"> освіти</w:t>
      </w:r>
      <w:r w:rsidRPr="00CB07E8">
        <w:rPr>
          <w:rFonts w:eastAsia="Calibri"/>
          <w:noProof w:val="0"/>
          <w:color w:val="auto"/>
          <w:szCs w:val="24"/>
          <w:lang w:val="uk-UA" w:eastAsia="en-US"/>
        </w:rPr>
        <w:t>.</w:t>
      </w:r>
    </w:p>
    <w:p w14:paraId="4169FC21" w14:textId="77777777" w:rsidR="009B0D6C" w:rsidRDefault="009B0D6C" w:rsidP="00CB07E8">
      <w:pPr>
        <w:widowControl/>
        <w:tabs>
          <w:tab w:val="clear" w:pos="720"/>
        </w:tabs>
        <w:snapToGrid/>
        <w:ind w:firstLine="0"/>
        <w:rPr>
          <w:noProof w:val="0"/>
          <w:szCs w:val="24"/>
          <w:lang w:val="uk-UA" w:eastAsia="en-GB"/>
        </w:rPr>
      </w:pPr>
      <w:r>
        <w:rPr>
          <w:rFonts w:eastAsia="Calibri"/>
          <w:caps/>
          <w:noProof w:val="0"/>
          <w:color w:val="auto"/>
          <w:szCs w:val="24"/>
          <w:lang w:val="uk-UA" w:eastAsia="en-US"/>
        </w:rPr>
        <w:t>5</w:t>
      </w:r>
      <w:r w:rsidRPr="002B245B">
        <w:rPr>
          <w:rFonts w:eastAsia="Calibri"/>
          <w:caps/>
          <w:noProof w:val="0"/>
          <w:color w:val="auto"/>
          <w:szCs w:val="24"/>
          <w:lang w:val="uk-UA" w:eastAsia="en-US"/>
        </w:rPr>
        <w:t>.</w:t>
      </w:r>
      <w:r w:rsidRPr="002B245B">
        <w:rPr>
          <w:rFonts w:eastAsia="Calibri"/>
          <w:noProof w:val="0"/>
          <w:color w:val="auto"/>
          <w:szCs w:val="24"/>
          <w:lang w:val="uk-UA" w:eastAsia="en-US"/>
        </w:rPr>
        <w:t xml:space="preserve">Зюков </w:t>
      </w:r>
      <w:r w:rsidRPr="002B245B">
        <w:rPr>
          <w:rFonts w:eastAsia="Calibri"/>
          <w:caps/>
          <w:noProof w:val="0"/>
          <w:color w:val="auto"/>
          <w:szCs w:val="24"/>
          <w:lang w:val="uk-UA" w:eastAsia="en-US"/>
        </w:rPr>
        <w:t xml:space="preserve">С.С.  </w:t>
      </w:r>
      <w:r w:rsidRPr="002B245B">
        <w:rPr>
          <w:noProof w:val="0"/>
          <w:szCs w:val="24"/>
          <w:lang w:val="uk-UA" w:eastAsia="en-GB"/>
        </w:rPr>
        <w:t>Формування ефективної команди на підприємстві</w:t>
      </w:r>
      <w:r>
        <w:rPr>
          <w:noProof w:val="0"/>
          <w:szCs w:val="24"/>
          <w:lang w:val="uk-UA" w:eastAsia="en-GB"/>
        </w:rPr>
        <w:t>.</w:t>
      </w:r>
    </w:p>
    <w:p w14:paraId="19FA427A" w14:textId="77777777" w:rsidR="00D078CE" w:rsidRDefault="00B4201B" w:rsidP="00D078CE">
      <w:pPr>
        <w:widowControl/>
        <w:tabs>
          <w:tab w:val="clear" w:pos="720"/>
        </w:tabs>
        <w:snapToGrid/>
        <w:ind w:firstLine="0"/>
        <w:rPr>
          <w:rFonts w:asciiTheme="minorHAnsi" w:hAnsiTheme="minorHAnsi"/>
          <w:noProof w:val="0"/>
          <w:szCs w:val="24"/>
          <w:lang w:val="uk-UA"/>
        </w:rPr>
      </w:pPr>
      <w:r>
        <w:rPr>
          <w:rFonts w:asciiTheme="minorHAnsi" w:hAnsiTheme="minorHAnsi"/>
          <w:caps/>
          <w:noProof w:val="0"/>
          <w:szCs w:val="24"/>
          <w:lang w:val="uk-UA"/>
        </w:rPr>
        <w:t xml:space="preserve">6. </w:t>
      </w:r>
      <w:proofErr w:type="spellStart"/>
      <w:r w:rsidRPr="00B4201B">
        <w:rPr>
          <w:noProof w:val="0"/>
          <w:szCs w:val="24"/>
          <w:lang w:val="uk-UA"/>
        </w:rPr>
        <w:t>Холдеєва</w:t>
      </w:r>
      <w:proofErr w:type="spellEnd"/>
      <w:r>
        <w:rPr>
          <w:noProof w:val="0"/>
          <w:szCs w:val="24"/>
          <w:lang w:val="uk-UA"/>
        </w:rPr>
        <w:t xml:space="preserve"> А.Є.</w:t>
      </w:r>
      <w:r w:rsidRPr="00B4201B">
        <w:rPr>
          <w:rFonts w:ascii="Times New Roman Полужирный" w:hAnsi="Times New Roman Полужирный" w:hint="eastAsia"/>
          <w:noProof w:val="0"/>
          <w:color w:val="auto"/>
          <w:sz w:val="28"/>
          <w:szCs w:val="28"/>
          <w:lang w:val="uk-UA"/>
        </w:rPr>
        <w:t xml:space="preserve"> </w:t>
      </w:r>
      <w:r>
        <w:rPr>
          <w:noProof w:val="0"/>
          <w:color w:val="auto"/>
          <w:szCs w:val="24"/>
          <w:lang w:val="uk-UA"/>
        </w:rPr>
        <w:t>О</w:t>
      </w:r>
      <w:r w:rsidRPr="00B4201B">
        <w:rPr>
          <w:rFonts w:hint="eastAsia"/>
          <w:noProof w:val="0"/>
          <w:color w:val="auto"/>
          <w:szCs w:val="24"/>
          <w:lang w:val="uk-UA"/>
        </w:rPr>
        <w:t>нтологія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професійної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компетентності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управителя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з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персоналу</w:t>
      </w:r>
      <w:r w:rsidRPr="00B4201B">
        <w:rPr>
          <w:noProof w:val="0"/>
          <w:color w:val="auto"/>
          <w:szCs w:val="24"/>
          <w:lang w:val="uk-UA"/>
        </w:rPr>
        <w:t xml:space="preserve"> </w:t>
      </w:r>
      <w:r w:rsidRPr="00B4201B">
        <w:rPr>
          <w:rFonts w:hint="eastAsia"/>
          <w:noProof w:val="0"/>
          <w:color w:val="auto"/>
          <w:szCs w:val="24"/>
          <w:lang w:val="uk-UA"/>
        </w:rPr>
        <w:t>підприємства</w:t>
      </w:r>
      <w:r>
        <w:rPr>
          <w:noProof w:val="0"/>
          <w:color w:val="auto"/>
          <w:szCs w:val="24"/>
          <w:lang w:val="uk-UA"/>
        </w:rPr>
        <w:t>.</w:t>
      </w:r>
      <w:r w:rsidR="00D078CE" w:rsidRPr="00D078CE">
        <w:rPr>
          <w:rFonts w:asciiTheme="minorHAnsi" w:hAnsiTheme="minorHAnsi"/>
          <w:noProof w:val="0"/>
          <w:szCs w:val="24"/>
          <w:lang w:val="uk-UA"/>
        </w:rPr>
        <w:t xml:space="preserve"> </w:t>
      </w:r>
    </w:p>
    <w:p w14:paraId="30D4F68C" w14:textId="77777777" w:rsidR="00D078CE" w:rsidRDefault="00D078CE" w:rsidP="00D078CE">
      <w:pPr>
        <w:widowControl/>
        <w:tabs>
          <w:tab w:val="clear" w:pos="720"/>
        </w:tabs>
        <w:snapToGrid/>
        <w:ind w:firstLine="0"/>
        <w:rPr>
          <w:rFonts w:eastAsia="Calibri"/>
          <w:noProof w:val="0"/>
          <w:color w:val="auto"/>
          <w:szCs w:val="24"/>
          <w:lang w:val="uk-UA" w:eastAsia="en-US"/>
        </w:rPr>
      </w:pPr>
      <w:r>
        <w:rPr>
          <w:rFonts w:asciiTheme="minorHAnsi" w:hAnsiTheme="minorHAnsi"/>
          <w:noProof w:val="0"/>
          <w:szCs w:val="24"/>
          <w:lang w:val="uk-UA"/>
        </w:rPr>
        <w:t xml:space="preserve">7. </w:t>
      </w:r>
      <w:r w:rsidRPr="00D078CE">
        <w:rPr>
          <w:noProof w:val="0"/>
          <w:szCs w:val="24"/>
          <w:lang w:val="uk-UA"/>
        </w:rPr>
        <w:t>Коваленко Т.О.</w:t>
      </w:r>
      <w:r w:rsidRPr="00D078CE">
        <w:rPr>
          <w:rFonts w:ascii="Calibri" w:eastAsia="Calibri" w:hAnsi="Calibri"/>
          <w:noProof w:val="0"/>
          <w:color w:val="auto"/>
          <w:sz w:val="22"/>
          <w:lang w:val="uk-UA" w:eastAsia="en-US"/>
        </w:rPr>
        <w:t xml:space="preserve"> </w:t>
      </w:r>
      <w:r w:rsidRPr="00D078CE">
        <w:rPr>
          <w:rFonts w:eastAsia="Calibri"/>
          <w:noProof w:val="0"/>
          <w:color w:val="auto"/>
          <w:szCs w:val="24"/>
          <w:lang w:val="uk-UA" w:eastAsia="en-US"/>
        </w:rPr>
        <w:t>Формування системи мотивації педагогічних працівників у закладі дошкільної освіти</w:t>
      </w:r>
      <w:r>
        <w:rPr>
          <w:rFonts w:eastAsia="Calibri"/>
          <w:noProof w:val="0"/>
          <w:color w:val="auto"/>
          <w:szCs w:val="24"/>
          <w:lang w:val="uk-UA" w:eastAsia="en-US"/>
        </w:rPr>
        <w:t>.</w:t>
      </w:r>
    </w:p>
    <w:p w14:paraId="7503237C" w14:textId="77777777" w:rsidR="00D078CE" w:rsidRDefault="00D078CE" w:rsidP="00D078CE">
      <w:pPr>
        <w:widowControl/>
        <w:tabs>
          <w:tab w:val="clear" w:pos="720"/>
        </w:tabs>
        <w:snapToGrid/>
        <w:ind w:firstLine="0"/>
        <w:rPr>
          <w:noProof w:val="0"/>
          <w:szCs w:val="24"/>
          <w:lang w:val="uk-UA" w:eastAsia="en-GB"/>
        </w:rPr>
      </w:pPr>
      <w:r>
        <w:rPr>
          <w:rFonts w:asciiTheme="minorHAnsi" w:hAnsiTheme="minorHAnsi"/>
          <w:noProof w:val="0"/>
          <w:szCs w:val="24"/>
          <w:lang w:val="uk-UA"/>
        </w:rPr>
        <w:t xml:space="preserve">8. </w:t>
      </w:r>
      <w:r w:rsidRPr="00CB07E8">
        <w:rPr>
          <w:noProof w:val="0"/>
          <w:color w:val="auto"/>
          <w:szCs w:val="24"/>
          <w:lang w:val="uk-UA" w:eastAsia="en-GB"/>
        </w:rPr>
        <w:t>Кузнецова О.</w:t>
      </w:r>
      <w:r w:rsidRPr="00A463DA">
        <w:rPr>
          <w:rFonts w:eastAsia="Calibri"/>
          <w:noProof w:val="0"/>
          <w:color w:val="auto"/>
          <w:szCs w:val="24"/>
          <w:lang w:val="uk-UA" w:eastAsia="en-US"/>
        </w:rPr>
        <w:t xml:space="preserve"> Вплив стилю управління на соціально-психологічний клімат педагогічного колективу закладу загальної середньої освіти</w:t>
      </w:r>
      <w:r>
        <w:rPr>
          <w:rFonts w:eastAsia="Calibri"/>
          <w:noProof w:val="0"/>
          <w:color w:val="auto"/>
          <w:szCs w:val="24"/>
          <w:lang w:val="uk-UA" w:eastAsia="en-US"/>
        </w:rPr>
        <w:t>.</w:t>
      </w:r>
    </w:p>
    <w:p w14:paraId="147548F5" w14:textId="77777777" w:rsidR="00B90D6C" w:rsidRDefault="00514D12" w:rsidP="00505017">
      <w:pPr>
        <w:ind w:firstLine="0"/>
        <w:rPr>
          <w:i/>
          <w:szCs w:val="24"/>
          <w:lang w:val="uk-UA"/>
        </w:rPr>
      </w:pPr>
      <w:r w:rsidRPr="002F442B">
        <w:rPr>
          <w:szCs w:val="24"/>
          <w:lang w:val="uk-UA"/>
        </w:rPr>
        <w:t xml:space="preserve">- </w:t>
      </w:r>
      <w:r w:rsidR="00FC4A62" w:rsidRPr="002F442B">
        <w:rPr>
          <w:i/>
          <w:szCs w:val="24"/>
          <w:lang w:val="uk-UA"/>
        </w:rPr>
        <w:t xml:space="preserve">студентських наукових робіт на міжвузівські студентські наукові конкурси: </w:t>
      </w:r>
      <w:r w:rsidR="00075BD3">
        <w:rPr>
          <w:i/>
          <w:szCs w:val="24"/>
          <w:lang w:val="uk-UA"/>
        </w:rPr>
        <w:t>1</w:t>
      </w:r>
      <w:r w:rsidRPr="002F442B">
        <w:rPr>
          <w:i/>
          <w:szCs w:val="24"/>
          <w:lang w:val="uk-UA"/>
        </w:rPr>
        <w:t>.</w:t>
      </w:r>
    </w:p>
    <w:p w14:paraId="727C8AAF" w14:textId="77777777" w:rsidR="00EC0093" w:rsidRDefault="00EC0093" w:rsidP="002F442B">
      <w:pPr>
        <w:pStyle w:val="a5"/>
        <w:shd w:val="clear" w:color="auto" w:fill="FFFFFF"/>
        <w:spacing w:before="0" w:beforeAutospacing="0" w:after="0" w:afterAutospacing="0"/>
        <w:rPr>
          <w:rFonts w:eastAsia="Calibri"/>
          <w:lang w:val="uk-UA" w:eastAsia="en-US"/>
        </w:rPr>
      </w:pPr>
      <w:r>
        <w:rPr>
          <w:lang w:val="uk-UA" w:eastAsia="en-GB"/>
        </w:rPr>
        <w:t xml:space="preserve">1. </w:t>
      </w:r>
      <w:proofErr w:type="spellStart"/>
      <w:r w:rsidRPr="00803357">
        <w:rPr>
          <w:lang w:val="uk-UA" w:eastAsia="en-GB"/>
        </w:rPr>
        <w:t>Сохієва</w:t>
      </w:r>
      <w:proofErr w:type="spellEnd"/>
      <w:r w:rsidRPr="00803357">
        <w:rPr>
          <w:lang w:val="uk-UA" w:eastAsia="en-GB"/>
        </w:rPr>
        <w:t xml:space="preserve"> А. У</w:t>
      </w:r>
      <w:proofErr w:type="spellStart"/>
      <w:r w:rsidRPr="006005AE">
        <w:rPr>
          <w:rFonts w:eastAsia="Calibri"/>
          <w:lang w:eastAsia="en-US"/>
        </w:rPr>
        <w:t>правління</w:t>
      </w:r>
      <w:proofErr w:type="spellEnd"/>
      <w:r w:rsidRPr="006005AE">
        <w:rPr>
          <w:rFonts w:eastAsia="Calibri"/>
          <w:lang w:eastAsia="en-US"/>
        </w:rPr>
        <w:t xml:space="preserve"> </w:t>
      </w:r>
      <w:proofErr w:type="spellStart"/>
      <w:r w:rsidRPr="006005AE">
        <w:rPr>
          <w:rFonts w:eastAsia="Calibri"/>
          <w:lang w:eastAsia="en-US"/>
        </w:rPr>
        <w:t>конфліктами</w:t>
      </w:r>
      <w:proofErr w:type="spellEnd"/>
      <w:r w:rsidRPr="006005AE">
        <w:rPr>
          <w:rFonts w:eastAsia="Calibri"/>
          <w:lang w:eastAsia="en-US"/>
        </w:rPr>
        <w:t xml:space="preserve"> в </w:t>
      </w:r>
      <w:proofErr w:type="spellStart"/>
      <w:r w:rsidRPr="006005AE">
        <w:rPr>
          <w:rFonts w:eastAsia="Calibri"/>
          <w:lang w:eastAsia="en-US"/>
        </w:rPr>
        <w:t>колективі</w:t>
      </w:r>
      <w:proofErr w:type="spellEnd"/>
      <w:r w:rsidRPr="006005AE">
        <w:rPr>
          <w:rFonts w:eastAsia="Calibri"/>
          <w:lang w:eastAsia="en-US"/>
        </w:rPr>
        <w:t xml:space="preserve"> </w:t>
      </w:r>
    </w:p>
    <w:p w14:paraId="2EE157CF" w14:textId="77777777" w:rsidR="009A6A26" w:rsidRDefault="00514D1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 w:rsidRPr="002F442B">
        <w:rPr>
          <w:color w:val="000000"/>
          <w:lang w:val="uk-UA"/>
        </w:rPr>
        <w:t xml:space="preserve">- </w:t>
      </w:r>
      <w:r w:rsidRPr="002F442B">
        <w:rPr>
          <w:i/>
          <w:color w:val="000000"/>
          <w:lang w:val="uk-UA"/>
        </w:rPr>
        <w:t>забезпечення діяльності</w:t>
      </w:r>
      <w:r w:rsidRPr="002F442B">
        <w:rPr>
          <w:rStyle w:val="apple-converted-space"/>
          <w:i/>
          <w:color w:val="000000"/>
          <w:lang w:val="uk-UA"/>
        </w:rPr>
        <w:t> </w:t>
      </w:r>
      <w:r w:rsidRPr="002F442B">
        <w:rPr>
          <w:i/>
          <w:color w:val="000000"/>
          <w:lang w:val="en-US"/>
        </w:rPr>
        <w:t>web</w:t>
      </w:r>
      <w:r w:rsidRPr="002F442B">
        <w:rPr>
          <w:i/>
          <w:color w:val="000000"/>
          <w:lang w:val="uk-UA"/>
        </w:rPr>
        <w:t>-сторінки гуртка (вказати адресу</w:t>
      </w:r>
      <w:r w:rsidRPr="002F442B">
        <w:rPr>
          <w:color w:val="000000"/>
          <w:lang w:val="uk-UA"/>
        </w:rPr>
        <w:t>)</w:t>
      </w:r>
      <w:r w:rsidR="00BC5D37" w:rsidRPr="002F442B">
        <w:rPr>
          <w:color w:val="000000"/>
          <w:lang w:val="uk-UA"/>
        </w:rPr>
        <w:t>:</w:t>
      </w:r>
      <w:r w:rsidR="00BC5D37" w:rsidRPr="002F442B">
        <w:t xml:space="preserve"> </w:t>
      </w:r>
      <w:hyperlink r:id="rId7" w:history="1">
        <w:r w:rsidR="00BC5D37" w:rsidRPr="002F442B">
          <w:rPr>
            <w:rStyle w:val="a7"/>
          </w:rPr>
          <w:t>https://nubip.edu.ua/node/27041</w:t>
        </w:r>
      </w:hyperlink>
    </w:p>
    <w:p w14:paraId="15F259F9" w14:textId="77777777" w:rsidR="00E91202" w:rsidRPr="00E91202" w:rsidRDefault="00E9120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14:paraId="0D725AA9" w14:textId="77777777" w:rsidR="002F442B" w:rsidRDefault="002F442B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Керівник наукового гуртка, проф</w:t>
      </w:r>
      <w:r w:rsidR="00E91202">
        <w:rPr>
          <w:lang w:val="uk-UA"/>
        </w:rPr>
        <w:t>есор                                                               Журавська Н.С.</w:t>
      </w:r>
    </w:p>
    <w:p w14:paraId="770CB785" w14:textId="77777777" w:rsidR="00E91202" w:rsidRDefault="00E9120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14:paraId="3DE95703" w14:textId="77777777" w:rsidR="00E91202" w:rsidRDefault="00E9120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Завідувач кафедри управління</w:t>
      </w:r>
    </w:p>
    <w:p w14:paraId="3BBBE4EF" w14:textId="77777777" w:rsidR="00E91202" w:rsidRPr="00E91202" w:rsidRDefault="00505017" w:rsidP="002F442B">
      <w:pPr>
        <w:pStyle w:val="a5"/>
        <w:shd w:val="clear" w:color="auto" w:fill="FFFFFF"/>
        <w:spacing w:before="0" w:beforeAutospacing="0" w:after="0" w:afterAutospacing="0"/>
      </w:pPr>
      <w:r>
        <w:rPr>
          <w:lang w:val="uk-UA"/>
        </w:rPr>
        <w:t>та освітніх технологій</w:t>
      </w:r>
      <w:r w:rsidR="00E91202">
        <w:rPr>
          <w:lang w:val="uk-UA"/>
        </w:rPr>
        <w:t xml:space="preserve">, професор                                                            </w:t>
      </w:r>
      <w:r>
        <w:rPr>
          <w:lang w:val="uk-UA"/>
        </w:rPr>
        <w:t xml:space="preserve">   </w:t>
      </w:r>
      <w:r w:rsidR="00E91202">
        <w:rPr>
          <w:lang w:val="uk-UA"/>
        </w:rPr>
        <w:t xml:space="preserve">        </w:t>
      </w:r>
      <w:proofErr w:type="spellStart"/>
      <w:r w:rsidR="00E91202">
        <w:rPr>
          <w:lang w:val="uk-UA"/>
        </w:rPr>
        <w:t>Кубіцький</w:t>
      </w:r>
      <w:proofErr w:type="spellEnd"/>
      <w:r w:rsidR="00E91202">
        <w:rPr>
          <w:lang w:val="uk-UA"/>
        </w:rPr>
        <w:t xml:space="preserve"> С.О.</w:t>
      </w:r>
    </w:p>
    <w:sectPr w:rsidR="00E91202" w:rsidRPr="00E91202" w:rsidSect="00A42C82">
      <w:pgSz w:w="11906" w:h="16838" w:code="9"/>
      <w:pgMar w:top="1134" w:right="567" w:bottom="1134" w:left="1134" w:header="397" w:footer="4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935CF"/>
    <w:multiLevelType w:val="hybridMultilevel"/>
    <w:tmpl w:val="9EC8CC02"/>
    <w:lvl w:ilvl="0" w:tplc="1AA6A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4C98"/>
    <w:multiLevelType w:val="hybridMultilevel"/>
    <w:tmpl w:val="481EFBE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B81DFD"/>
    <w:multiLevelType w:val="hybridMultilevel"/>
    <w:tmpl w:val="69C4E1B2"/>
    <w:lvl w:ilvl="0" w:tplc="EF565440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B87685"/>
    <w:multiLevelType w:val="hybridMultilevel"/>
    <w:tmpl w:val="1AACB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22"/>
    <w:rsid w:val="000376EB"/>
    <w:rsid w:val="00071375"/>
    <w:rsid w:val="00075BD3"/>
    <w:rsid w:val="000818C6"/>
    <w:rsid w:val="000A3277"/>
    <w:rsid w:val="000C0ABD"/>
    <w:rsid w:val="000E27B5"/>
    <w:rsid w:val="001033A3"/>
    <w:rsid w:val="001163DD"/>
    <w:rsid w:val="00135FD2"/>
    <w:rsid w:val="00150889"/>
    <w:rsid w:val="00151BCD"/>
    <w:rsid w:val="001630A3"/>
    <w:rsid w:val="00177B99"/>
    <w:rsid w:val="0019665C"/>
    <w:rsid w:val="001B0A1C"/>
    <w:rsid w:val="00207AA0"/>
    <w:rsid w:val="00225C76"/>
    <w:rsid w:val="00227E65"/>
    <w:rsid w:val="0024408C"/>
    <w:rsid w:val="00247A3D"/>
    <w:rsid w:val="00276CDD"/>
    <w:rsid w:val="002B245B"/>
    <w:rsid w:val="002F442B"/>
    <w:rsid w:val="00304888"/>
    <w:rsid w:val="00304945"/>
    <w:rsid w:val="003225BC"/>
    <w:rsid w:val="00333CFB"/>
    <w:rsid w:val="00351E34"/>
    <w:rsid w:val="0036019C"/>
    <w:rsid w:val="003A10C7"/>
    <w:rsid w:val="003A7E62"/>
    <w:rsid w:val="003C4656"/>
    <w:rsid w:val="0040327C"/>
    <w:rsid w:val="00407291"/>
    <w:rsid w:val="00412F5E"/>
    <w:rsid w:val="00421F69"/>
    <w:rsid w:val="004663A3"/>
    <w:rsid w:val="0047447C"/>
    <w:rsid w:val="0048722A"/>
    <w:rsid w:val="004925A1"/>
    <w:rsid w:val="004A4324"/>
    <w:rsid w:val="004B07BF"/>
    <w:rsid w:val="004C70B9"/>
    <w:rsid w:val="00505017"/>
    <w:rsid w:val="0051002B"/>
    <w:rsid w:val="00514D12"/>
    <w:rsid w:val="00535B18"/>
    <w:rsid w:val="005814D4"/>
    <w:rsid w:val="00591330"/>
    <w:rsid w:val="00595D1A"/>
    <w:rsid w:val="005C02B4"/>
    <w:rsid w:val="005E21C6"/>
    <w:rsid w:val="006005AE"/>
    <w:rsid w:val="00635703"/>
    <w:rsid w:val="006536D9"/>
    <w:rsid w:val="006725E3"/>
    <w:rsid w:val="0067472A"/>
    <w:rsid w:val="006A3A2F"/>
    <w:rsid w:val="006A3F3C"/>
    <w:rsid w:val="006A5D5D"/>
    <w:rsid w:val="006D455D"/>
    <w:rsid w:val="00716707"/>
    <w:rsid w:val="00781FFC"/>
    <w:rsid w:val="0078330E"/>
    <w:rsid w:val="007901C3"/>
    <w:rsid w:val="007A1AC8"/>
    <w:rsid w:val="007A1C47"/>
    <w:rsid w:val="007C07FC"/>
    <w:rsid w:val="007E247D"/>
    <w:rsid w:val="00803357"/>
    <w:rsid w:val="00804FED"/>
    <w:rsid w:val="00812D33"/>
    <w:rsid w:val="00864758"/>
    <w:rsid w:val="00876CC8"/>
    <w:rsid w:val="008A3B6E"/>
    <w:rsid w:val="00901F40"/>
    <w:rsid w:val="009041D0"/>
    <w:rsid w:val="009303A2"/>
    <w:rsid w:val="00941A7C"/>
    <w:rsid w:val="009800E2"/>
    <w:rsid w:val="009A5636"/>
    <w:rsid w:val="009A6A26"/>
    <w:rsid w:val="009B0D6C"/>
    <w:rsid w:val="00A07F25"/>
    <w:rsid w:val="00A15081"/>
    <w:rsid w:val="00A4017D"/>
    <w:rsid w:val="00A463DA"/>
    <w:rsid w:val="00A7578D"/>
    <w:rsid w:val="00A86A53"/>
    <w:rsid w:val="00A90742"/>
    <w:rsid w:val="00A90922"/>
    <w:rsid w:val="00AA0803"/>
    <w:rsid w:val="00AA3435"/>
    <w:rsid w:val="00AB127B"/>
    <w:rsid w:val="00AB4485"/>
    <w:rsid w:val="00AC6EF1"/>
    <w:rsid w:val="00B31AE9"/>
    <w:rsid w:val="00B4201B"/>
    <w:rsid w:val="00B560A0"/>
    <w:rsid w:val="00B6177F"/>
    <w:rsid w:val="00B7224C"/>
    <w:rsid w:val="00B84D43"/>
    <w:rsid w:val="00B90D6C"/>
    <w:rsid w:val="00BA75B8"/>
    <w:rsid w:val="00BC2D76"/>
    <w:rsid w:val="00BC5D37"/>
    <w:rsid w:val="00BC63D4"/>
    <w:rsid w:val="00BD7136"/>
    <w:rsid w:val="00BE34A4"/>
    <w:rsid w:val="00C27216"/>
    <w:rsid w:val="00C34773"/>
    <w:rsid w:val="00C35C62"/>
    <w:rsid w:val="00C72C99"/>
    <w:rsid w:val="00C9109D"/>
    <w:rsid w:val="00CA3B63"/>
    <w:rsid w:val="00CB07E8"/>
    <w:rsid w:val="00CC2847"/>
    <w:rsid w:val="00CD6485"/>
    <w:rsid w:val="00CE7D00"/>
    <w:rsid w:val="00CF0544"/>
    <w:rsid w:val="00D078CE"/>
    <w:rsid w:val="00D12DD1"/>
    <w:rsid w:val="00D2178B"/>
    <w:rsid w:val="00D61F9E"/>
    <w:rsid w:val="00D91C25"/>
    <w:rsid w:val="00DD4ACA"/>
    <w:rsid w:val="00E0270C"/>
    <w:rsid w:val="00E20EDB"/>
    <w:rsid w:val="00E31C67"/>
    <w:rsid w:val="00E40A77"/>
    <w:rsid w:val="00E72119"/>
    <w:rsid w:val="00E76C69"/>
    <w:rsid w:val="00E91202"/>
    <w:rsid w:val="00EA41F3"/>
    <w:rsid w:val="00EB76F6"/>
    <w:rsid w:val="00EC0093"/>
    <w:rsid w:val="00EE716D"/>
    <w:rsid w:val="00F6283C"/>
    <w:rsid w:val="00F6313E"/>
    <w:rsid w:val="00F776E2"/>
    <w:rsid w:val="00F87C0A"/>
    <w:rsid w:val="00FC4A62"/>
    <w:rsid w:val="00FD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D11D"/>
  <w15:docId w15:val="{85F2CC98-6349-4842-A897-FDD1989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88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725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048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4888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val="ru-RU" w:eastAsia="ru-RU"/>
    </w:rPr>
  </w:style>
  <w:style w:type="paragraph" w:styleId="a3">
    <w:name w:val="Body Text"/>
    <w:aliases w:val="ISO,ISO т"/>
    <w:basedOn w:val="a"/>
    <w:link w:val="a4"/>
    <w:rsid w:val="00304888"/>
    <w:pPr>
      <w:spacing w:after="60"/>
      <w:ind w:firstLine="567"/>
    </w:pPr>
  </w:style>
  <w:style w:type="character" w:customStyle="1" w:styleId="a4">
    <w:name w:val="Основний текст Знак"/>
    <w:aliases w:val="ISO Знак,ISO т Знак"/>
    <w:basedOn w:val="a0"/>
    <w:link w:val="a3"/>
    <w:rsid w:val="00304888"/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character" w:customStyle="1" w:styleId="longtext1">
    <w:name w:val="long_text1"/>
    <w:rsid w:val="00304888"/>
    <w:rPr>
      <w:sz w:val="20"/>
      <w:szCs w:val="20"/>
    </w:rPr>
  </w:style>
  <w:style w:type="paragraph" w:styleId="a5">
    <w:name w:val="Normal (Web)"/>
    <w:basedOn w:val="a"/>
    <w:uiPriority w:val="99"/>
    <w:unhideWhenUsed/>
    <w:rsid w:val="00304888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customStyle="1" w:styleId="apple-converted-space">
    <w:name w:val="apple-converted-space"/>
    <w:basedOn w:val="a0"/>
    <w:rsid w:val="00304888"/>
  </w:style>
  <w:style w:type="paragraph" w:customStyle="1" w:styleId="11">
    <w:name w:val="Абзац списка1"/>
    <w:basedOn w:val="a"/>
    <w:rsid w:val="00304888"/>
    <w:pPr>
      <w:widowControl/>
      <w:tabs>
        <w:tab w:val="clear" w:pos="720"/>
      </w:tabs>
      <w:snapToGrid/>
      <w:spacing w:after="200" w:line="276" w:lineRule="auto"/>
      <w:ind w:left="720" w:firstLine="0"/>
      <w:contextualSpacing/>
      <w:jc w:val="left"/>
    </w:pPr>
    <w:rPr>
      <w:rFonts w:ascii="Calibri" w:hAnsi="Calibri"/>
      <w:noProof w:val="0"/>
      <w:color w:val="auto"/>
      <w:sz w:val="22"/>
      <w:lang w:eastAsia="en-US"/>
    </w:rPr>
  </w:style>
  <w:style w:type="paragraph" w:styleId="3">
    <w:name w:val="Body Text 3"/>
    <w:basedOn w:val="a"/>
    <w:link w:val="30"/>
    <w:rsid w:val="007E247D"/>
    <w:pPr>
      <w:widowControl/>
      <w:tabs>
        <w:tab w:val="clear" w:pos="720"/>
      </w:tabs>
      <w:snapToGrid/>
      <w:spacing w:after="120"/>
      <w:ind w:firstLine="0"/>
      <w:jc w:val="left"/>
    </w:pPr>
    <w:rPr>
      <w:noProof w:val="0"/>
      <w:color w:val="auto"/>
      <w:sz w:val="16"/>
      <w:szCs w:val="16"/>
    </w:rPr>
  </w:style>
  <w:style w:type="character" w:customStyle="1" w:styleId="30">
    <w:name w:val="Основний текст 3 Знак"/>
    <w:basedOn w:val="a0"/>
    <w:link w:val="3"/>
    <w:rsid w:val="007E247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12">
    <w:name w:val="Сетка таблицы1"/>
    <w:basedOn w:val="a1"/>
    <w:next w:val="a6"/>
    <w:uiPriority w:val="39"/>
    <w:rsid w:val="00B6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6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C5D37"/>
    <w:rPr>
      <w:color w:val="0000FF"/>
      <w:u w:val="single"/>
    </w:rPr>
  </w:style>
  <w:style w:type="paragraph" w:customStyle="1" w:styleId="Default">
    <w:name w:val="Default"/>
    <w:rsid w:val="00674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725E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25BC"/>
    <w:rPr>
      <w:rFonts w:asciiTheme="majorHAnsi" w:eastAsiaTheme="majorEastAsia" w:hAnsiTheme="majorHAnsi" w:cstheme="majorBidi"/>
      <w:noProof/>
      <w:color w:val="243F60" w:themeColor="accent1" w:themeShade="7F"/>
      <w:sz w:val="24"/>
      <w:lang w:val="ru-RU" w:eastAsia="ru-RU"/>
    </w:rPr>
  </w:style>
  <w:style w:type="character" w:styleId="a8">
    <w:name w:val="Strong"/>
    <w:basedOn w:val="a0"/>
    <w:uiPriority w:val="22"/>
    <w:qFormat/>
    <w:rsid w:val="00C72C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ubip.edu.ua/node/270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-conf.com.ua/wp-content/uploads/2021/04/SCIENCE-AND-EDUCATION-PROBLEMS-PROSPECTS-AND-INNOVATIONS-1-3.04.2021.pdf" TargetMode="External"/><Relationship Id="rId5" Type="http://schemas.openxmlformats.org/officeDocument/2006/relationships/hyperlink" Target="https://sci-conf.com.ua/wp-content/uploads/2021/01/WORLD-SCIENCE-PROBLEMS-PROSPECTS-AND-INNOVATIONS-27-29.01.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1211</Words>
  <Characters>6904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Татьяна</cp:lastModifiedBy>
  <cp:revision>2</cp:revision>
  <cp:lastPrinted>2019-04-25T14:57:00Z</cp:lastPrinted>
  <dcterms:created xsi:type="dcterms:W3CDTF">2022-05-16T14:49:00Z</dcterms:created>
  <dcterms:modified xsi:type="dcterms:W3CDTF">2022-05-16T14:49:00Z</dcterms:modified>
</cp:coreProperties>
</file>