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CB1" w:rsidRPr="00D40A8F" w:rsidRDefault="00B26ECF">
      <w:pPr>
        <w:rPr>
          <w:lang w:val="uk-UA"/>
        </w:rPr>
      </w:pPr>
      <w:r>
        <w:rPr>
          <w:lang w:val="uk-UA"/>
        </w:rPr>
        <w:t xml:space="preserve">НКП «Харчова безпека…» Актуальні конкурси </w:t>
      </w:r>
      <w:r w:rsidR="00D40A8F">
        <w:rPr>
          <w:lang w:val="uk-UA"/>
        </w:rPr>
        <w:t>«</w:t>
      </w:r>
      <w:r w:rsidR="00D40A8F" w:rsidRPr="00D40A8F">
        <w:rPr>
          <w:b/>
          <w:bCs/>
          <w:highlight w:val="yellow"/>
          <w:lang w:val="en-US"/>
        </w:rPr>
        <w:t>Bio</w:t>
      </w:r>
      <w:r w:rsidR="00D40A8F">
        <w:rPr>
          <w:lang w:val="uk-UA"/>
        </w:rPr>
        <w:t>»</w:t>
      </w:r>
    </w:p>
    <w:p w:rsidR="00B26ECF" w:rsidRPr="00D40A8F" w:rsidRDefault="00B26ECF">
      <w:pPr>
        <w:rPr>
          <w:lang w:val="uk-UA"/>
        </w:rPr>
      </w:pPr>
      <w:hyperlink r:id="rId5" w:history="1">
        <w:r>
          <w:rPr>
            <w:rStyle w:val="a3"/>
          </w:rPr>
          <w:t>https</w:t>
        </w:r>
        <w:r w:rsidRPr="00D40A8F">
          <w:rPr>
            <w:rStyle w:val="a3"/>
            <w:lang w:val="uk-UA"/>
          </w:rPr>
          <w:t>://</w:t>
        </w:r>
        <w:r>
          <w:rPr>
            <w:rStyle w:val="a3"/>
          </w:rPr>
          <w:t>ec</w:t>
        </w:r>
        <w:r w:rsidRPr="00D40A8F">
          <w:rPr>
            <w:rStyle w:val="a3"/>
            <w:lang w:val="uk-UA"/>
          </w:rPr>
          <w:t>.</w:t>
        </w:r>
        <w:r>
          <w:rPr>
            <w:rStyle w:val="a3"/>
          </w:rPr>
          <w:t>europa</w:t>
        </w:r>
        <w:r w:rsidRPr="00D40A8F">
          <w:rPr>
            <w:rStyle w:val="a3"/>
            <w:lang w:val="uk-UA"/>
          </w:rPr>
          <w:t>.</w:t>
        </w:r>
        <w:r>
          <w:rPr>
            <w:rStyle w:val="a3"/>
          </w:rPr>
          <w:t>eu</w:t>
        </w:r>
        <w:r w:rsidRPr="00D40A8F">
          <w:rPr>
            <w:rStyle w:val="a3"/>
            <w:lang w:val="uk-UA"/>
          </w:rPr>
          <w:t>/</w:t>
        </w:r>
        <w:r>
          <w:rPr>
            <w:rStyle w:val="a3"/>
          </w:rPr>
          <w:t>info</w:t>
        </w:r>
        <w:r w:rsidRPr="00D40A8F">
          <w:rPr>
            <w:rStyle w:val="a3"/>
            <w:lang w:val="uk-UA"/>
          </w:rPr>
          <w:t>/</w:t>
        </w:r>
        <w:r>
          <w:rPr>
            <w:rStyle w:val="a3"/>
          </w:rPr>
          <w:t>funding</w:t>
        </w:r>
        <w:r w:rsidRPr="00D40A8F">
          <w:rPr>
            <w:rStyle w:val="a3"/>
            <w:lang w:val="uk-UA"/>
          </w:rPr>
          <w:t>-</w:t>
        </w:r>
        <w:r>
          <w:rPr>
            <w:rStyle w:val="a3"/>
          </w:rPr>
          <w:t>tenders</w:t>
        </w:r>
        <w:r w:rsidRPr="00D40A8F">
          <w:rPr>
            <w:rStyle w:val="a3"/>
            <w:lang w:val="uk-UA"/>
          </w:rPr>
          <w:t>/</w:t>
        </w:r>
        <w:r>
          <w:rPr>
            <w:rStyle w:val="a3"/>
          </w:rPr>
          <w:t>opportunities</w:t>
        </w:r>
        <w:r w:rsidRPr="00D40A8F">
          <w:rPr>
            <w:rStyle w:val="a3"/>
            <w:lang w:val="uk-UA"/>
          </w:rPr>
          <w:t>/</w:t>
        </w:r>
        <w:r>
          <w:rPr>
            <w:rStyle w:val="a3"/>
          </w:rPr>
          <w:t>portal</w:t>
        </w:r>
        <w:r w:rsidRPr="00D40A8F">
          <w:rPr>
            <w:rStyle w:val="a3"/>
            <w:lang w:val="uk-UA"/>
          </w:rPr>
          <w:t>/</w:t>
        </w:r>
        <w:r>
          <w:rPr>
            <w:rStyle w:val="a3"/>
          </w:rPr>
          <w:t>screen</w:t>
        </w:r>
        <w:r w:rsidRPr="00D40A8F">
          <w:rPr>
            <w:rStyle w:val="a3"/>
            <w:lang w:val="uk-UA"/>
          </w:rPr>
          <w:t>/</w:t>
        </w:r>
        <w:r>
          <w:rPr>
            <w:rStyle w:val="a3"/>
          </w:rPr>
          <w:t>opportunities</w:t>
        </w:r>
        <w:r w:rsidRPr="00D40A8F">
          <w:rPr>
            <w:rStyle w:val="a3"/>
            <w:lang w:val="uk-UA"/>
          </w:rPr>
          <w:t>/</w:t>
        </w:r>
        <w:r>
          <w:rPr>
            <w:rStyle w:val="a3"/>
          </w:rPr>
          <w:t>topic</w:t>
        </w:r>
        <w:r w:rsidRPr="00D40A8F">
          <w:rPr>
            <w:rStyle w:val="a3"/>
            <w:lang w:val="uk-UA"/>
          </w:rPr>
          <w:t>-</w:t>
        </w:r>
        <w:r>
          <w:rPr>
            <w:rStyle w:val="a3"/>
          </w:rPr>
          <w:t>search</w:t>
        </w:r>
        <w:r w:rsidRPr="00D40A8F">
          <w:rPr>
            <w:rStyle w:val="a3"/>
            <w:lang w:val="uk-UA"/>
          </w:rPr>
          <w:t>;</w:t>
        </w:r>
        <w:r>
          <w:rPr>
            <w:rStyle w:val="a3"/>
          </w:rPr>
          <w:t>freeTextSearchKeyword</w:t>
        </w:r>
        <w:r w:rsidRPr="00D40A8F">
          <w:rPr>
            <w:rStyle w:val="a3"/>
            <w:lang w:val="uk-UA"/>
          </w:rPr>
          <w:t>=;</w:t>
        </w:r>
        <w:r>
          <w:rPr>
            <w:rStyle w:val="a3"/>
          </w:rPr>
          <w:t>typeCodes</w:t>
        </w:r>
        <w:r w:rsidRPr="00D40A8F">
          <w:rPr>
            <w:rStyle w:val="a3"/>
            <w:lang w:val="uk-UA"/>
          </w:rPr>
          <w:t>=1;</w:t>
        </w:r>
        <w:r>
          <w:rPr>
            <w:rStyle w:val="a3"/>
          </w:rPr>
          <w:t>statusCodes</w:t>
        </w:r>
        <w:r w:rsidRPr="00D40A8F">
          <w:rPr>
            <w:rStyle w:val="a3"/>
            <w:lang w:val="uk-UA"/>
          </w:rPr>
          <w:t>=31094501,31094502,31094503;</w:t>
        </w:r>
        <w:r>
          <w:rPr>
            <w:rStyle w:val="a3"/>
          </w:rPr>
          <w:t>programCode</w:t>
        </w:r>
        <w:r w:rsidRPr="00D40A8F">
          <w:rPr>
            <w:rStyle w:val="a3"/>
            <w:lang w:val="uk-UA"/>
          </w:rPr>
          <w:t>=</w:t>
        </w:r>
        <w:r>
          <w:rPr>
            <w:rStyle w:val="a3"/>
          </w:rPr>
          <w:t>H</w:t>
        </w:r>
        <w:r w:rsidRPr="00D40A8F">
          <w:rPr>
            <w:rStyle w:val="a3"/>
            <w:lang w:val="uk-UA"/>
          </w:rPr>
          <w:t>2020;</w:t>
        </w:r>
        <w:r>
          <w:rPr>
            <w:rStyle w:val="a3"/>
          </w:rPr>
          <w:t>programDivisionCode</w:t>
        </w:r>
        <w:r w:rsidRPr="00D40A8F">
          <w:rPr>
            <w:rStyle w:val="a3"/>
            <w:lang w:val="uk-UA"/>
          </w:rPr>
          <w:t>=31047893;</w:t>
        </w:r>
        <w:r>
          <w:rPr>
            <w:rStyle w:val="a3"/>
          </w:rPr>
          <w:t>focusAreaCode</w:t>
        </w:r>
        <w:r w:rsidRPr="00D40A8F">
          <w:rPr>
            <w:rStyle w:val="a3"/>
            <w:lang w:val="uk-UA"/>
          </w:rPr>
          <w:t>=</w:t>
        </w:r>
        <w:r>
          <w:rPr>
            <w:rStyle w:val="a3"/>
          </w:rPr>
          <w:t>null</w:t>
        </w:r>
        <w:r w:rsidRPr="00D40A8F">
          <w:rPr>
            <w:rStyle w:val="a3"/>
            <w:lang w:val="uk-UA"/>
          </w:rPr>
          <w:t>;</w:t>
        </w:r>
        <w:r>
          <w:rPr>
            <w:rStyle w:val="a3"/>
          </w:rPr>
          <w:t>crossCuttingPriorityCode</w:t>
        </w:r>
        <w:r w:rsidRPr="00D40A8F">
          <w:rPr>
            <w:rStyle w:val="a3"/>
            <w:lang w:val="uk-UA"/>
          </w:rPr>
          <w:t>=</w:t>
        </w:r>
        <w:r>
          <w:rPr>
            <w:rStyle w:val="a3"/>
          </w:rPr>
          <w:t>null</w:t>
        </w:r>
        <w:r w:rsidRPr="00D40A8F">
          <w:rPr>
            <w:rStyle w:val="a3"/>
            <w:lang w:val="uk-UA"/>
          </w:rPr>
          <w:t>;</w:t>
        </w:r>
        <w:r>
          <w:rPr>
            <w:rStyle w:val="a3"/>
          </w:rPr>
          <w:t>callCode</w:t>
        </w:r>
        <w:r w:rsidRPr="00D40A8F">
          <w:rPr>
            <w:rStyle w:val="a3"/>
            <w:lang w:val="uk-UA"/>
          </w:rPr>
          <w:t>=</w:t>
        </w:r>
        <w:r>
          <w:rPr>
            <w:rStyle w:val="a3"/>
          </w:rPr>
          <w:t>Default</w:t>
        </w:r>
        <w:r w:rsidRPr="00D40A8F">
          <w:rPr>
            <w:rStyle w:val="a3"/>
            <w:lang w:val="uk-UA"/>
          </w:rPr>
          <w:t>;</w:t>
        </w:r>
        <w:r>
          <w:rPr>
            <w:rStyle w:val="a3"/>
          </w:rPr>
          <w:t>sortQuery</w:t>
        </w:r>
        <w:r w:rsidRPr="00D40A8F">
          <w:rPr>
            <w:rStyle w:val="a3"/>
            <w:lang w:val="uk-UA"/>
          </w:rPr>
          <w:t>=</w:t>
        </w:r>
        <w:r>
          <w:rPr>
            <w:rStyle w:val="a3"/>
          </w:rPr>
          <w:t>submissionStatus</w:t>
        </w:r>
        <w:r w:rsidRPr="00D40A8F">
          <w:rPr>
            <w:rStyle w:val="a3"/>
            <w:lang w:val="uk-UA"/>
          </w:rPr>
          <w:t>;</w:t>
        </w:r>
        <w:r>
          <w:rPr>
            <w:rStyle w:val="a3"/>
          </w:rPr>
          <w:t>orderBy</w:t>
        </w:r>
        <w:r w:rsidRPr="00D40A8F">
          <w:rPr>
            <w:rStyle w:val="a3"/>
            <w:lang w:val="uk-UA"/>
          </w:rPr>
          <w:t>=</w:t>
        </w:r>
        <w:r>
          <w:rPr>
            <w:rStyle w:val="a3"/>
          </w:rPr>
          <w:t>asc</w:t>
        </w:r>
        <w:r w:rsidRPr="00D40A8F">
          <w:rPr>
            <w:rStyle w:val="a3"/>
            <w:lang w:val="uk-UA"/>
          </w:rPr>
          <w:t>;</w:t>
        </w:r>
        <w:r>
          <w:rPr>
            <w:rStyle w:val="a3"/>
          </w:rPr>
          <w:t>onlyTenders</w:t>
        </w:r>
        <w:r w:rsidRPr="00D40A8F">
          <w:rPr>
            <w:rStyle w:val="a3"/>
            <w:lang w:val="uk-UA"/>
          </w:rPr>
          <w:t>=</w:t>
        </w:r>
        <w:r>
          <w:rPr>
            <w:rStyle w:val="a3"/>
          </w:rPr>
          <w:t>false</w:t>
        </w:r>
        <w:r w:rsidRPr="00D40A8F">
          <w:rPr>
            <w:rStyle w:val="a3"/>
            <w:lang w:val="uk-UA"/>
          </w:rPr>
          <w:t>;</w:t>
        </w:r>
        <w:r>
          <w:rPr>
            <w:rStyle w:val="a3"/>
          </w:rPr>
          <w:t>topicListKey</w:t>
        </w:r>
        <w:r w:rsidRPr="00D40A8F">
          <w:rPr>
            <w:rStyle w:val="a3"/>
            <w:lang w:val="uk-UA"/>
          </w:rPr>
          <w:t>=</w:t>
        </w:r>
        <w:proofErr w:type="spellStart"/>
        <w:r>
          <w:rPr>
            <w:rStyle w:val="a3"/>
          </w:rPr>
          <w:t>topicSearchTablePageState</w:t>
        </w:r>
        <w:proofErr w:type="spellEnd"/>
      </w:hyperlink>
    </w:p>
    <w:p w:rsidR="00B26ECF" w:rsidRPr="00B26ECF" w:rsidRDefault="00B26ECF">
      <w:pPr>
        <w:rPr>
          <w:lang w:val="uk-UA"/>
        </w:rPr>
      </w:pP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6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Resolve supply-chain hurdles for turning residual waste streams into functional molecules for food and/or non-food market applications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BBI-2020-SO1-D1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D40A8F">
        <w:rPr>
          <w:rFonts w:ascii="inherit" w:hAnsi="inherit" w:cs="Arial"/>
          <w:color w:val="000000"/>
          <w:sz w:val="21"/>
          <w:szCs w:val="21"/>
          <w:highlight w:val="yellow"/>
          <w:bdr w:val="none" w:sz="0" w:space="0" w:color="auto" w:frame="1"/>
          <w:lang w:val="en-US"/>
        </w:rPr>
        <w:t>Bio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-based Industries Innovation action - Demonstration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15 April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Deadline date:</w:t>
      </w:r>
      <w:r w:rsidRPr="00B26ECF">
        <w:rPr>
          <w:rStyle w:val="date"/>
          <w:rFonts w:ascii="inherit" w:hAnsi="inherit" w:cs="Arial"/>
          <w:i/>
          <w:iCs/>
          <w:color w:val="757575"/>
          <w:sz w:val="21"/>
          <w:szCs w:val="21"/>
          <w:bdr w:val="none" w:sz="0" w:space="0" w:color="auto" w:frame="1"/>
          <w:lang w:val="en-US"/>
        </w:rPr>
        <w:t>03 September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7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Use biogenic gaseous carbon to increase feedstock availability for the industry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BBI-2020-SO1-D2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D40A8F">
        <w:rPr>
          <w:rFonts w:ascii="inherit" w:hAnsi="inherit" w:cs="Arial"/>
          <w:color w:val="000000"/>
          <w:sz w:val="21"/>
          <w:szCs w:val="21"/>
          <w:highlight w:val="yellow"/>
          <w:bdr w:val="none" w:sz="0" w:space="0" w:color="auto" w:frame="1"/>
          <w:lang w:val="en-US"/>
        </w:rPr>
        <w:t>Bio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-based Industries Innovation action - Demonstration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15 April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Deadline date:</w:t>
      </w:r>
      <w:r w:rsidRPr="00B26ECF">
        <w:rPr>
          <w:rStyle w:val="date"/>
          <w:rFonts w:ascii="inherit" w:hAnsi="inherit" w:cs="Arial"/>
          <w:i/>
          <w:iCs/>
          <w:color w:val="757575"/>
          <w:sz w:val="21"/>
          <w:szCs w:val="21"/>
          <w:bdr w:val="none" w:sz="0" w:space="0" w:color="auto" w:frame="1"/>
          <w:lang w:val="en-US"/>
        </w:rPr>
        <w:t>03 September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8" w:history="1">
        <w:proofErr w:type="spellStart"/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Valorise</w:t>
        </w:r>
        <w:proofErr w:type="spellEnd"/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 xml:space="preserve"> the organic fraction of municipal solid waste through an integrated biorefinery at commercial level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BBI-2020-SO1-F1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D40A8F">
        <w:rPr>
          <w:rFonts w:ascii="inherit" w:hAnsi="inherit" w:cs="Arial"/>
          <w:color w:val="000000"/>
          <w:sz w:val="21"/>
          <w:szCs w:val="21"/>
          <w:highlight w:val="yellow"/>
          <w:bdr w:val="none" w:sz="0" w:space="0" w:color="auto" w:frame="1"/>
          <w:lang w:val="en-US"/>
        </w:rPr>
        <w:t>Bio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-based Industries Innovation action - Flagship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15 April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Deadline date:</w:t>
      </w:r>
      <w:r w:rsidRPr="00B26ECF">
        <w:rPr>
          <w:rStyle w:val="date"/>
          <w:rFonts w:ascii="inherit" w:hAnsi="inherit" w:cs="Arial"/>
          <w:i/>
          <w:iCs/>
          <w:color w:val="757575"/>
          <w:sz w:val="21"/>
          <w:szCs w:val="21"/>
          <w:bdr w:val="none" w:sz="0" w:space="0" w:color="auto" w:frame="1"/>
          <w:lang w:val="en-US"/>
        </w:rPr>
        <w:t>03 September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9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Turn lignin into materials and chemicals for high-end applications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BBI-2020-SO1-F2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D40A8F">
        <w:rPr>
          <w:rFonts w:ascii="inherit" w:hAnsi="inherit" w:cs="Arial"/>
          <w:color w:val="000000"/>
          <w:sz w:val="21"/>
          <w:szCs w:val="21"/>
          <w:highlight w:val="yellow"/>
          <w:bdr w:val="none" w:sz="0" w:space="0" w:color="auto" w:frame="1"/>
          <w:lang w:val="en-US"/>
        </w:rPr>
        <w:t>Bio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-based Industries Innovation action - Flagship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15 April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Deadline date:</w:t>
      </w:r>
      <w:r w:rsidRPr="00B26ECF">
        <w:rPr>
          <w:rStyle w:val="date"/>
          <w:rFonts w:ascii="inherit" w:hAnsi="inherit" w:cs="Arial"/>
          <w:i/>
          <w:iCs/>
          <w:color w:val="757575"/>
          <w:sz w:val="21"/>
          <w:szCs w:val="21"/>
          <w:bdr w:val="none" w:sz="0" w:space="0" w:color="auto" w:frame="1"/>
          <w:lang w:val="en-US"/>
        </w:rPr>
        <w:t>03 September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10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Produce food ingredients with high nutritional value from aquatic sources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BBI-2020-SO1-F3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D40A8F">
        <w:rPr>
          <w:rFonts w:ascii="inherit" w:hAnsi="inherit" w:cs="Arial"/>
          <w:color w:val="000000"/>
          <w:sz w:val="21"/>
          <w:szCs w:val="21"/>
          <w:highlight w:val="yellow"/>
          <w:bdr w:val="none" w:sz="0" w:space="0" w:color="auto" w:frame="1"/>
          <w:lang w:val="en-US"/>
        </w:rPr>
        <w:t>Bio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-based Industries Innovation action - Flagship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15 April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Deadline date:</w:t>
      </w:r>
      <w:r w:rsidRPr="00B26ECF">
        <w:rPr>
          <w:rStyle w:val="date"/>
          <w:rFonts w:ascii="inherit" w:hAnsi="inherit" w:cs="Arial"/>
          <w:i/>
          <w:iCs/>
          <w:color w:val="757575"/>
          <w:sz w:val="21"/>
          <w:szCs w:val="21"/>
          <w:bdr w:val="none" w:sz="0" w:space="0" w:color="auto" w:frame="1"/>
          <w:lang w:val="en-US"/>
        </w:rPr>
        <w:t>03 September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11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Upscale the production of bio-based platform molecules for larger market applications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BBI-2020-SO2-D3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D40A8F">
        <w:rPr>
          <w:rFonts w:ascii="inherit" w:hAnsi="inherit" w:cs="Arial"/>
          <w:color w:val="000000"/>
          <w:sz w:val="21"/>
          <w:szCs w:val="21"/>
          <w:highlight w:val="yellow"/>
          <w:bdr w:val="none" w:sz="0" w:space="0" w:color="auto" w:frame="1"/>
          <w:lang w:val="en-US"/>
        </w:rPr>
        <w:t>Bio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-based Industries Innovation action - Demonstration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lastRenderedPageBreak/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15 April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Deadline date:</w:t>
      </w:r>
      <w:r w:rsidRPr="00B26ECF">
        <w:rPr>
          <w:rStyle w:val="date"/>
          <w:rFonts w:ascii="inherit" w:hAnsi="inherit" w:cs="Arial"/>
          <w:i/>
          <w:iCs/>
          <w:color w:val="757575"/>
          <w:sz w:val="21"/>
          <w:szCs w:val="21"/>
          <w:bdr w:val="none" w:sz="0" w:space="0" w:color="auto" w:frame="1"/>
          <w:lang w:val="en-US"/>
        </w:rPr>
        <w:t>03 September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12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Use enabling technologies to improve feedstock availability and sustainability for the bio-based industry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BBI-2020-SO2-R1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D40A8F">
        <w:rPr>
          <w:rFonts w:ascii="inherit" w:hAnsi="inherit" w:cs="Arial"/>
          <w:color w:val="000000"/>
          <w:sz w:val="21"/>
          <w:szCs w:val="21"/>
          <w:highlight w:val="yellow"/>
          <w:bdr w:val="none" w:sz="0" w:space="0" w:color="auto" w:frame="1"/>
          <w:lang w:val="en-US"/>
        </w:rPr>
        <w:t>Bio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-based Industries Research and Innovation action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15 April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Deadline date:</w:t>
      </w:r>
      <w:r w:rsidRPr="00B26ECF">
        <w:rPr>
          <w:rStyle w:val="date"/>
          <w:rFonts w:ascii="inherit" w:hAnsi="inherit" w:cs="Arial"/>
          <w:i/>
          <w:iCs/>
          <w:color w:val="757575"/>
          <w:sz w:val="21"/>
          <w:szCs w:val="21"/>
          <w:bdr w:val="none" w:sz="0" w:space="0" w:color="auto" w:frame="1"/>
          <w:lang w:val="en-US"/>
        </w:rPr>
        <w:t>03 September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13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Develop integral fractionation of lignocellulose to produce components for high-value applications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BBI-2020-SO2-R2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D40A8F">
        <w:rPr>
          <w:rFonts w:ascii="inherit" w:hAnsi="inherit" w:cs="Arial"/>
          <w:color w:val="000000"/>
          <w:sz w:val="21"/>
          <w:szCs w:val="21"/>
          <w:highlight w:val="yellow"/>
          <w:bdr w:val="none" w:sz="0" w:space="0" w:color="auto" w:frame="1"/>
          <w:lang w:val="en-US"/>
        </w:rPr>
        <w:t>Bio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-based Industries Research and Innovation action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15 April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Deadline date:</w:t>
      </w:r>
      <w:r w:rsidRPr="00B26ECF">
        <w:rPr>
          <w:rStyle w:val="date"/>
          <w:rFonts w:ascii="inherit" w:hAnsi="inherit" w:cs="Arial"/>
          <w:i/>
          <w:iCs/>
          <w:color w:val="757575"/>
          <w:sz w:val="21"/>
          <w:szCs w:val="21"/>
          <w:bdr w:val="none" w:sz="0" w:space="0" w:color="auto" w:frame="1"/>
          <w:lang w:val="en-US"/>
        </w:rPr>
        <w:t>03 September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14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Develop bio-based solutions to recycle composites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BBI-2020-SO2-R3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D40A8F">
        <w:rPr>
          <w:rFonts w:ascii="inherit" w:hAnsi="inherit" w:cs="Arial"/>
          <w:color w:val="000000"/>
          <w:sz w:val="21"/>
          <w:szCs w:val="21"/>
          <w:highlight w:val="yellow"/>
          <w:bdr w:val="none" w:sz="0" w:space="0" w:color="auto" w:frame="1"/>
          <w:lang w:val="en-US"/>
        </w:rPr>
        <w:t>Bio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-based Industries Research and Innovation action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15 April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Deadline date:</w:t>
      </w:r>
      <w:r w:rsidRPr="00B26ECF">
        <w:rPr>
          <w:rStyle w:val="date"/>
          <w:rFonts w:ascii="inherit" w:hAnsi="inherit" w:cs="Arial"/>
          <w:i/>
          <w:iCs/>
          <w:color w:val="757575"/>
          <w:sz w:val="21"/>
          <w:szCs w:val="21"/>
          <w:bdr w:val="none" w:sz="0" w:space="0" w:color="auto" w:frame="1"/>
          <w:lang w:val="en-US"/>
        </w:rPr>
        <w:t>03 September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15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Extract bioactive compounds from new, under-exploited and/or recalcitrant residual bio-based streams for high-value applications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BBI-2020-SO2-R4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D40A8F">
        <w:rPr>
          <w:rFonts w:ascii="inherit" w:hAnsi="inherit" w:cs="Arial"/>
          <w:color w:val="000000"/>
          <w:sz w:val="21"/>
          <w:szCs w:val="21"/>
          <w:highlight w:val="yellow"/>
          <w:bdr w:val="none" w:sz="0" w:space="0" w:color="auto" w:frame="1"/>
          <w:lang w:val="en-US"/>
        </w:rPr>
        <w:t>Bio-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based Industries Research and Innovation action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15 April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Deadline date:</w:t>
      </w:r>
      <w:r w:rsidRPr="00B26ECF">
        <w:rPr>
          <w:rStyle w:val="date"/>
          <w:rFonts w:ascii="inherit" w:hAnsi="inherit" w:cs="Arial"/>
          <w:i/>
          <w:iCs/>
          <w:color w:val="757575"/>
          <w:sz w:val="21"/>
          <w:szCs w:val="21"/>
          <w:bdr w:val="none" w:sz="0" w:space="0" w:color="auto" w:frame="1"/>
          <w:lang w:val="en-US"/>
        </w:rPr>
        <w:t>03 September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16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Demonstrate superior bio-based packaging solutions with minimal environmental damage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BBI-2020-SO3-D4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D40A8F">
        <w:rPr>
          <w:rFonts w:ascii="inherit" w:hAnsi="inherit" w:cs="Arial"/>
          <w:color w:val="000000"/>
          <w:sz w:val="21"/>
          <w:szCs w:val="21"/>
          <w:highlight w:val="yellow"/>
          <w:bdr w:val="none" w:sz="0" w:space="0" w:color="auto" w:frame="1"/>
          <w:lang w:val="en-US"/>
        </w:rPr>
        <w:t>Bio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-based Industries Innovation action - Demonstration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15 April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Deadline date:</w:t>
      </w:r>
      <w:r w:rsidRPr="00B26ECF">
        <w:rPr>
          <w:rStyle w:val="date"/>
          <w:rFonts w:ascii="inherit" w:hAnsi="inherit" w:cs="Arial"/>
          <w:i/>
          <w:iCs/>
          <w:color w:val="757575"/>
          <w:sz w:val="21"/>
          <w:szCs w:val="21"/>
          <w:bdr w:val="none" w:sz="0" w:space="0" w:color="auto" w:frame="1"/>
          <w:lang w:val="en-US"/>
        </w:rPr>
        <w:t>03 September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17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Improve the sustainability of coatings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BBI-2020-SO3-R5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D40A8F">
        <w:rPr>
          <w:rFonts w:ascii="inherit" w:hAnsi="inherit" w:cs="Arial"/>
          <w:color w:val="000000"/>
          <w:sz w:val="21"/>
          <w:szCs w:val="21"/>
          <w:highlight w:val="yellow"/>
          <w:bdr w:val="none" w:sz="0" w:space="0" w:color="auto" w:frame="1"/>
          <w:lang w:val="en-US"/>
        </w:rPr>
        <w:t>Bio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-based Industries Research and Innovation action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15 April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Deadline date:</w:t>
      </w:r>
      <w:r w:rsidRPr="00B26ECF">
        <w:rPr>
          <w:rStyle w:val="date"/>
          <w:rFonts w:ascii="inherit" w:hAnsi="inherit" w:cs="Arial"/>
          <w:i/>
          <w:iCs/>
          <w:color w:val="757575"/>
          <w:sz w:val="21"/>
          <w:szCs w:val="21"/>
          <w:bdr w:val="none" w:sz="0" w:space="0" w:color="auto" w:frame="1"/>
          <w:lang w:val="en-US"/>
        </w:rPr>
        <w:t>03 September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18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Help start-ups and spin-offs to gain access to finance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BBI-2020-SO4-S1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D40A8F">
        <w:rPr>
          <w:rFonts w:ascii="inherit" w:hAnsi="inherit" w:cs="Arial"/>
          <w:color w:val="000000"/>
          <w:sz w:val="21"/>
          <w:szCs w:val="21"/>
          <w:highlight w:val="yellow"/>
          <w:bdr w:val="none" w:sz="0" w:space="0" w:color="auto" w:frame="1"/>
          <w:lang w:val="en-US"/>
        </w:rPr>
        <w:t>Bio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-based Industries Coordination and Support action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15 April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Deadline date:</w:t>
      </w:r>
      <w:r w:rsidRPr="00B26ECF">
        <w:rPr>
          <w:rStyle w:val="date"/>
          <w:rFonts w:ascii="inherit" w:hAnsi="inherit" w:cs="Arial"/>
          <w:i/>
          <w:iCs/>
          <w:color w:val="757575"/>
          <w:sz w:val="21"/>
          <w:szCs w:val="21"/>
          <w:bdr w:val="none" w:sz="0" w:space="0" w:color="auto" w:frame="1"/>
          <w:lang w:val="en-US"/>
        </w:rPr>
        <w:t>03 September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19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Provide insight on emerging technologies for bio-based value chains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BBI-2020-SO4-S2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D40A8F">
        <w:rPr>
          <w:rFonts w:ascii="inherit" w:hAnsi="inherit" w:cs="Arial"/>
          <w:color w:val="000000"/>
          <w:sz w:val="21"/>
          <w:szCs w:val="21"/>
          <w:highlight w:val="yellow"/>
          <w:bdr w:val="none" w:sz="0" w:space="0" w:color="auto" w:frame="1"/>
          <w:lang w:val="en-US"/>
        </w:rPr>
        <w:t>Bio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-based Industries Coordination and Support action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15 April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Deadline date:</w:t>
      </w:r>
      <w:r w:rsidRPr="00B26ECF">
        <w:rPr>
          <w:rStyle w:val="date"/>
          <w:rFonts w:ascii="inherit" w:hAnsi="inherit" w:cs="Arial"/>
          <w:i/>
          <w:iCs/>
          <w:color w:val="757575"/>
          <w:sz w:val="21"/>
          <w:szCs w:val="21"/>
          <w:bdr w:val="none" w:sz="0" w:space="0" w:color="auto" w:frame="1"/>
          <w:lang w:val="en-US"/>
        </w:rPr>
        <w:t>03 September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20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 xml:space="preserve">Create and interlink bio-based education </w:t>
        </w:r>
        <w:proofErr w:type="spellStart"/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centres</w:t>
        </w:r>
        <w:proofErr w:type="spellEnd"/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 xml:space="preserve"> to meet industry's needs of skills and competences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BBI-2020-SO4-S3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D40A8F">
        <w:rPr>
          <w:rFonts w:ascii="inherit" w:hAnsi="inherit" w:cs="Arial"/>
          <w:color w:val="000000"/>
          <w:sz w:val="21"/>
          <w:szCs w:val="21"/>
          <w:highlight w:val="yellow"/>
          <w:bdr w:val="none" w:sz="0" w:space="0" w:color="auto" w:frame="1"/>
          <w:lang w:val="en-US"/>
        </w:rPr>
        <w:t>Bio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-based Industries Coordination and Support action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15 April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Deadline date:</w:t>
      </w:r>
      <w:r w:rsidRPr="00B26ECF">
        <w:rPr>
          <w:rStyle w:val="date"/>
          <w:rFonts w:ascii="inherit" w:hAnsi="inherit" w:cs="Arial"/>
          <w:i/>
          <w:iCs/>
          <w:color w:val="757575"/>
          <w:sz w:val="21"/>
          <w:szCs w:val="21"/>
          <w:bdr w:val="none" w:sz="0" w:space="0" w:color="auto" w:frame="1"/>
          <w:lang w:val="en-US"/>
        </w:rPr>
        <w:t>03 September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21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Expand circular economy to include the underexploited circular bioeconomy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BBI-2020-SO4-S4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D40A8F">
        <w:rPr>
          <w:rFonts w:ascii="inherit" w:hAnsi="inherit" w:cs="Arial"/>
          <w:color w:val="000000"/>
          <w:sz w:val="21"/>
          <w:szCs w:val="21"/>
          <w:highlight w:val="yellow"/>
          <w:bdr w:val="none" w:sz="0" w:space="0" w:color="auto" w:frame="1"/>
          <w:lang w:val="en-US"/>
        </w:rPr>
        <w:t>Bio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-based Industries Coordination and Support action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15 April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Deadline date:</w:t>
      </w:r>
      <w:r w:rsidRPr="00B26ECF">
        <w:rPr>
          <w:rStyle w:val="date"/>
          <w:rFonts w:ascii="inherit" w:hAnsi="inherit" w:cs="Arial"/>
          <w:i/>
          <w:iCs/>
          <w:color w:val="757575"/>
          <w:sz w:val="21"/>
          <w:szCs w:val="21"/>
          <w:bdr w:val="none" w:sz="0" w:space="0" w:color="auto" w:frame="1"/>
          <w:lang w:val="en-US"/>
        </w:rPr>
        <w:t>03 September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</w:rPr>
      </w:pPr>
      <w:hyperlink r:id="rId22" w:history="1">
        <w:proofErr w:type="spellStart"/>
        <w:r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</w:rPr>
          <w:t>Virtual</w:t>
        </w:r>
        <w:proofErr w:type="spellEnd"/>
        <w:r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</w:rPr>
          <w:t xml:space="preserve"> </w:t>
        </w:r>
        <w:proofErr w:type="spellStart"/>
        <w:r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</w:rPr>
          <w:t>Centre</w:t>
        </w:r>
        <w:proofErr w:type="spellEnd"/>
      </w:hyperlink>
      <w:r>
        <w:rPr>
          <w:rFonts w:ascii="inherit" w:hAnsi="inherit" w:cs="Arial"/>
          <w:b/>
          <w:bCs/>
          <w:color w:val="004494"/>
          <w:sz w:val="21"/>
          <w:szCs w:val="21"/>
        </w:rPr>
        <w:t>    </w:t>
      </w:r>
      <w:r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</w:rPr>
        <w:t>SESAR-WAVE3-01-2020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Research and Innovation action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31 March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616FAB">
        <w:rPr>
          <w:rFonts w:ascii="Helvetica" w:hAnsi="Helvetica" w:cs="Helvetica"/>
          <w:b/>
          <w:bCs/>
          <w:color w:val="757575"/>
          <w:sz w:val="18"/>
          <w:szCs w:val="18"/>
          <w:highlight w:val="cyan"/>
          <w:bdr w:val="none" w:sz="0" w:space="0" w:color="auto" w:frame="1"/>
          <w:lang w:val="en-US"/>
        </w:rPr>
        <w:t>Deadline date:</w:t>
      </w:r>
      <w:r w:rsidRPr="00616FAB">
        <w:rPr>
          <w:rStyle w:val="date"/>
          <w:rFonts w:ascii="inherit" w:hAnsi="inherit" w:cs="Arial"/>
          <w:i/>
          <w:iCs/>
          <w:color w:val="757575"/>
          <w:sz w:val="21"/>
          <w:szCs w:val="21"/>
          <w:highlight w:val="cyan"/>
          <w:bdr w:val="none" w:sz="0" w:space="0" w:color="auto" w:frame="1"/>
          <w:lang w:val="en-US"/>
        </w:rPr>
        <w:t>16 June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23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Increased flexibility in the allocation of ATCO resources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SESAR-WAVE3-02-2020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Research and Innovation action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31 March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616FAB">
        <w:rPr>
          <w:rFonts w:ascii="Helvetica" w:hAnsi="Helvetica" w:cs="Helvetica"/>
          <w:b/>
          <w:bCs/>
          <w:color w:val="757575"/>
          <w:sz w:val="18"/>
          <w:szCs w:val="18"/>
          <w:highlight w:val="cyan"/>
          <w:bdr w:val="none" w:sz="0" w:space="0" w:color="auto" w:frame="1"/>
          <w:lang w:val="en-US"/>
        </w:rPr>
        <w:t>Deadline date:</w:t>
      </w:r>
      <w:r w:rsidRPr="00616FAB">
        <w:rPr>
          <w:rStyle w:val="date"/>
          <w:rFonts w:ascii="inherit" w:hAnsi="inherit" w:cs="Arial"/>
          <w:i/>
          <w:iCs/>
          <w:color w:val="757575"/>
          <w:sz w:val="21"/>
          <w:szCs w:val="21"/>
          <w:highlight w:val="cyan"/>
          <w:bdr w:val="none" w:sz="0" w:space="0" w:color="auto" w:frame="1"/>
          <w:lang w:val="en-US"/>
        </w:rPr>
        <w:t>16 June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24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Collaborative U-space-ATM interface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SESAR-WAVE3-03-2020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Research and Innovation action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31 March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616FAB">
        <w:rPr>
          <w:rFonts w:ascii="Helvetica" w:hAnsi="Helvetica" w:cs="Helvetica"/>
          <w:b/>
          <w:bCs/>
          <w:color w:val="757575"/>
          <w:sz w:val="18"/>
          <w:szCs w:val="18"/>
          <w:highlight w:val="cyan"/>
          <w:bdr w:val="none" w:sz="0" w:space="0" w:color="auto" w:frame="1"/>
          <w:lang w:val="en-US"/>
        </w:rPr>
        <w:t>Deadline date:</w:t>
      </w:r>
      <w:r w:rsidRPr="00616FAB">
        <w:rPr>
          <w:rStyle w:val="date"/>
          <w:rFonts w:ascii="inherit" w:hAnsi="inherit" w:cs="Arial"/>
          <w:i/>
          <w:iCs/>
          <w:color w:val="757575"/>
          <w:sz w:val="21"/>
          <w:szCs w:val="21"/>
          <w:highlight w:val="cyan"/>
          <w:bdr w:val="none" w:sz="0" w:space="0" w:color="auto" w:frame="1"/>
          <w:lang w:val="en-US"/>
        </w:rPr>
        <w:t>16 June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25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 xml:space="preserve">Enhanced automated air/ground </w:t>
        </w:r>
        <w:proofErr w:type="spellStart"/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synchronisation</w:t>
        </w:r>
        <w:proofErr w:type="spellEnd"/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SESAR-WAVE3-04-2020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Research and Innovation action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31 March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616FAB">
        <w:rPr>
          <w:rFonts w:ascii="Helvetica" w:hAnsi="Helvetica" w:cs="Helvetica"/>
          <w:b/>
          <w:bCs/>
          <w:color w:val="757575"/>
          <w:sz w:val="18"/>
          <w:szCs w:val="18"/>
          <w:highlight w:val="cyan"/>
          <w:bdr w:val="none" w:sz="0" w:space="0" w:color="auto" w:frame="1"/>
          <w:lang w:val="en-US"/>
        </w:rPr>
        <w:t>Deadline date:</w:t>
      </w:r>
      <w:r w:rsidRPr="00616FAB">
        <w:rPr>
          <w:rStyle w:val="date"/>
          <w:rFonts w:ascii="inherit" w:hAnsi="inherit" w:cs="Arial"/>
          <w:i/>
          <w:iCs/>
          <w:color w:val="757575"/>
          <w:sz w:val="21"/>
          <w:szCs w:val="21"/>
          <w:highlight w:val="cyan"/>
          <w:bdr w:val="none" w:sz="0" w:space="0" w:color="auto" w:frame="1"/>
          <w:lang w:val="en-US"/>
        </w:rPr>
        <w:t>16 June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26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Collaborative management of TMA &amp; Airport throughput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SESAR-WAVE3-05-2020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Research and Innovation action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31 March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616FAB">
        <w:rPr>
          <w:rFonts w:ascii="Helvetica" w:hAnsi="Helvetica" w:cs="Helvetica"/>
          <w:b/>
          <w:bCs/>
          <w:color w:val="757575"/>
          <w:sz w:val="18"/>
          <w:szCs w:val="18"/>
          <w:highlight w:val="cyan"/>
          <w:bdr w:val="none" w:sz="0" w:space="0" w:color="auto" w:frame="1"/>
          <w:lang w:val="en-US"/>
        </w:rPr>
        <w:t>Deadline date:</w:t>
      </w:r>
      <w:r w:rsidRPr="00616FAB">
        <w:rPr>
          <w:rStyle w:val="date"/>
          <w:rFonts w:ascii="inherit" w:hAnsi="inherit" w:cs="Arial"/>
          <w:i/>
          <w:iCs/>
          <w:color w:val="757575"/>
          <w:sz w:val="21"/>
          <w:szCs w:val="21"/>
          <w:highlight w:val="cyan"/>
          <w:bdr w:val="none" w:sz="0" w:space="0" w:color="auto" w:frame="1"/>
          <w:lang w:val="en-US"/>
        </w:rPr>
        <w:t>16 June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27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Integrated Runway Throughput and Terminal Efficiency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SESAR-WAVE3-06-2020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Innovation action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31 March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616FAB">
        <w:rPr>
          <w:rFonts w:ascii="Helvetica" w:hAnsi="Helvetica" w:cs="Helvetica"/>
          <w:b/>
          <w:bCs/>
          <w:color w:val="757575"/>
          <w:sz w:val="18"/>
          <w:szCs w:val="18"/>
          <w:highlight w:val="cyan"/>
          <w:bdr w:val="none" w:sz="0" w:space="0" w:color="auto" w:frame="1"/>
          <w:lang w:val="en-US"/>
        </w:rPr>
        <w:t>Deadline date:</w:t>
      </w:r>
      <w:r w:rsidRPr="00616FAB">
        <w:rPr>
          <w:rStyle w:val="date"/>
          <w:rFonts w:ascii="inherit" w:hAnsi="inherit" w:cs="Arial"/>
          <w:i/>
          <w:iCs/>
          <w:color w:val="757575"/>
          <w:sz w:val="21"/>
          <w:szCs w:val="21"/>
          <w:highlight w:val="cyan"/>
          <w:bdr w:val="none" w:sz="0" w:space="0" w:color="auto" w:frame="1"/>
          <w:lang w:val="en-US"/>
        </w:rPr>
        <w:t>16 June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004494"/>
          <w:sz w:val="21"/>
          <w:szCs w:val="21"/>
          <w:lang w:val="en-US"/>
        </w:rPr>
      </w:pPr>
      <w:hyperlink r:id="rId28" w:history="1">
        <w:r w:rsidRPr="00B26ECF">
          <w:rPr>
            <w:rStyle w:val="a3"/>
            <w:rFonts w:ascii="inherit" w:hAnsi="inherit" w:cs="Arial"/>
            <w:b/>
            <w:bCs/>
            <w:color w:val="222222"/>
            <w:bdr w:val="none" w:sz="0" w:space="0" w:color="auto" w:frame="1"/>
            <w:lang w:val="en-US"/>
          </w:rPr>
          <w:t>Downlinking Flight Trajectory to improve ATM performance</w:t>
        </w:r>
      </w:hyperlink>
      <w:r w:rsidRPr="00B26ECF">
        <w:rPr>
          <w:rFonts w:ascii="inherit" w:hAnsi="inherit" w:cs="Arial"/>
          <w:b/>
          <w:bCs/>
          <w:color w:val="004494"/>
          <w:sz w:val="21"/>
          <w:szCs w:val="21"/>
          <w:lang w:val="en-US"/>
        </w:rPr>
        <w:t>    </w:t>
      </w:r>
      <w:r w:rsidRPr="00B26ECF">
        <w:rPr>
          <w:rStyle w:val="topic-id"/>
          <w:rFonts w:ascii="inherit" w:hAnsi="inherit" w:cs="Arial"/>
          <w:b/>
          <w:bCs/>
          <w:color w:val="616161"/>
          <w:bdr w:val="none" w:sz="0" w:space="0" w:color="auto" w:frame="1"/>
          <w:lang w:val="en-US"/>
        </w:rPr>
        <w:t>SESAR-WAVE3-07-2020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color w:val="000000"/>
          <w:sz w:val="21"/>
          <w:szCs w:val="21"/>
          <w:lang w:val="en-US"/>
        </w:rPr>
      </w:pPr>
      <w:r w:rsidRPr="00B26ECF">
        <w:rPr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  <w:lang w:val="en-US"/>
        </w:rPr>
        <w:t>Types of action: </w:t>
      </w:r>
      <w:r w:rsidRPr="00B26ECF">
        <w:rPr>
          <w:rFonts w:ascii="inherit" w:hAnsi="inherit" w:cs="Arial"/>
          <w:color w:val="000000"/>
          <w:sz w:val="21"/>
          <w:szCs w:val="21"/>
          <w:bdr w:val="none" w:sz="0" w:space="0" w:color="auto" w:frame="1"/>
          <w:lang w:val="en-US"/>
        </w:rPr>
        <w:t>Innovation action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 | </w:t>
      </w:r>
      <w:proofErr w:type="spellStart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Programme</w:t>
      </w:r>
      <w:proofErr w:type="spellEnd"/>
      <w:r w:rsidRPr="00B26ECF">
        <w:rPr>
          <w:rStyle w:val="topic-types"/>
          <w:rFonts w:ascii="Helvetica" w:hAnsi="Helvetica" w:cs="Helvetica"/>
          <w:b/>
          <w:bCs/>
          <w:color w:val="616161"/>
          <w:sz w:val="21"/>
          <w:szCs w:val="21"/>
          <w:bdr w:val="none" w:sz="0" w:space="0" w:color="auto" w:frame="1"/>
          <w:lang w:val="en-US"/>
        </w:rPr>
        <w:t>: </w:t>
      </w:r>
      <w:r w:rsidRPr="00B26ECF">
        <w:rPr>
          <w:rStyle w:val="topic-types"/>
          <w:rFonts w:ascii="inherit" w:hAnsi="inherit" w:cs="Arial"/>
          <w:color w:val="616161"/>
          <w:sz w:val="21"/>
          <w:szCs w:val="21"/>
          <w:bdr w:val="none" w:sz="0" w:space="0" w:color="auto" w:frame="1"/>
          <w:lang w:val="en-US"/>
        </w:rPr>
        <w:t>Horizon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b/>
          <w:bCs/>
          <w:color w:val="3F7233"/>
          <w:sz w:val="21"/>
          <w:szCs w:val="21"/>
          <w:lang w:val="en-US"/>
        </w:rPr>
      </w:pPr>
      <w:r w:rsidRPr="00B26ECF">
        <w:rPr>
          <w:rFonts w:ascii="inherit" w:hAnsi="inherit" w:cs="Arial"/>
          <w:b/>
          <w:bCs/>
          <w:color w:val="3F7233"/>
          <w:sz w:val="21"/>
          <w:szCs w:val="21"/>
          <w:lang w:val="en-US"/>
        </w:rPr>
        <w:t>Open for submission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18"/>
          <w:szCs w:val="18"/>
          <w:lang w:val="en-US"/>
        </w:rPr>
      </w:pPr>
      <w:r w:rsidRPr="00B26ECF">
        <w:rPr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Opening date:</w:t>
      </w:r>
      <w:r w:rsidRPr="00B26ECF">
        <w:rPr>
          <w:rFonts w:ascii="inherit" w:hAnsi="inherit" w:cs="Arial"/>
          <w:i/>
          <w:iCs/>
          <w:color w:val="757575"/>
          <w:sz w:val="18"/>
          <w:szCs w:val="18"/>
          <w:lang w:val="en-US"/>
        </w:rPr>
        <w:t> 31 March 2020</w:t>
      </w:r>
    </w:p>
    <w:p w:rsidR="00B26ECF" w:rsidRPr="00B26ECF" w:rsidRDefault="00B26ECF" w:rsidP="00B26ECF">
      <w:pPr>
        <w:pStyle w:val="ng-star-inserted"/>
        <w:shd w:val="clear" w:color="auto" w:fill="FFFFFF"/>
        <w:spacing w:before="0" w:beforeAutospacing="0" w:after="0" w:afterAutospacing="0"/>
        <w:rPr>
          <w:rFonts w:ascii="inherit" w:hAnsi="inherit" w:cs="Arial"/>
          <w:i/>
          <w:iCs/>
          <w:color w:val="757575"/>
          <w:sz w:val="21"/>
          <w:szCs w:val="21"/>
          <w:lang w:val="en-US"/>
        </w:rPr>
      </w:pPr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 xml:space="preserve">Deadline </w:t>
      </w:r>
      <w:proofErr w:type="spellStart"/>
      <w:proofErr w:type="gramStart"/>
      <w:r w:rsidRPr="00B26ECF">
        <w:rPr>
          <w:rStyle w:val="ng-star-inserted1"/>
          <w:rFonts w:ascii="Helvetica" w:hAnsi="Helvetica" w:cs="Helvetica"/>
          <w:b/>
          <w:bCs/>
          <w:color w:val="757575"/>
          <w:sz w:val="18"/>
          <w:szCs w:val="18"/>
          <w:bdr w:val="none" w:sz="0" w:space="0" w:color="auto" w:frame="1"/>
          <w:lang w:val="en-US"/>
        </w:rPr>
        <w:t>model:</w:t>
      </w:r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single</w:t>
      </w:r>
      <w:proofErr w:type="gramEnd"/>
      <w:r w:rsidRPr="00B26ECF">
        <w:rPr>
          <w:rStyle w:val="ng-star-inserted1"/>
          <w:rFonts w:ascii="inherit" w:hAnsi="inherit" w:cs="Arial"/>
          <w:i/>
          <w:iCs/>
          <w:color w:val="757575"/>
          <w:sz w:val="18"/>
          <w:szCs w:val="18"/>
          <w:bdr w:val="none" w:sz="0" w:space="0" w:color="auto" w:frame="1"/>
          <w:lang w:val="en-US"/>
        </w:rPr>
        <w:t>-stage</w:t>
      </w:r>
      <w:proofErr w:type="spellEnd"/>
      <w:r w:rsidRPr="00B26ECF">
        <w:rPr>
          <w:rFonts w:ascii="inherit" w:hAnsi="inherit" w:cs="Arial"/>
          <w:i/>
          <w:iCs/>
          <w:color w:val="757575"/>
          <w:sz w:val="21"/>
          <w:szCs w:val="21"/>
          <w:lang w:val="en-US"/>
        </w:rPr>
        <w:br/>
      </w:r>
      <w:r w:rsidRPr="00616FAB">
        <w:rPr>
          <w:rFonts w:ascii="Helvetica" w:hAnsi="Helvetica" w:cs="Helvetica"/>
          <w:b/>
          <w:bCs/>
          <w:color w:val="757575"/>
          <w:sz w:val="18"/>
          <w:szCs w:val="18"/>
          <w:highlight w:val="cyan"/>
          <w:bdr w:val="none" w:sz="0" w:space="0" w:color="auto" w:frame="1"/>
          <w:lang w:val="en-US"/>
        </w:rPr>
        <w:t>Deadline date:</w:t>
      </w:r>
      <w:r w:rsidRPr="00616FAB">
        <w:rPr>
          <w:rStyle w:val="date"/>
          <w:rFonts w:ascii="inherit" w:hAnsi="inherit" w:cs="Arial"/>
          <w:i/>
          <w:iCs/>
          <w:color w:val="757575"/>
          <w:sz w:val="21"/>
          <w:szCs w:val="21"/>
          <w:highlight w:val="cyan"/>
          <w:bdr w:val="none" w:sz="0" w:space="0" w:color="auto" w:frame="1"/>
          <w:lang w:val="en-US"/>
        </w:rPr>
        <w:t>16 June 2020 17:00:00 Brussels time</w:t>
      </w:r>
    </w:p>
    <w:p w:rsidR="00B26ECF" w:rsidRDefault="00B26ECF" w:rsidP="00B26ECF">
      <w:pPr>
        <w:pStyle w:val="ng-star-inserte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inherit" w:hAnsi="inherit" w:cs="Arial"/>
          <w:color w:val="000000"/>
          <w:sz w:val="21"/>
          <w:szCs w:val="21"/>
        </w:rPr>
      </w:pPr>
      <w:proofErr w:type="spellStart"/>
      <w:r>
        <w:rPr>
          <w:rStyle w:val="badge"/>
          <w:rFonts w:ascii="inherit" w:hAnsi="inherit" w:cs="Arial"/>
          <w:color w:val="FFFFFF"/>
          <w:sz w:val="21"/>
          <w:szCs w:val="21"/>
          <w:bdr w:val="none" w:sz="0" w:space="0" w:color="auto" w:frame="1"/>
          <w:shd w:val="clear" w:color="auto" w:fill="006FB4"/>
        </w:rPr>
        <w:t>Grant</w:t>
      </w:r>
      <w:proofErr w:type="spellEnd"/>
    </w:p>
    <w:p w:rsidR="00B26ECF" w:rsidRDefault="00B26ECF"/>
    <w:sectPr w:rsidR="00B2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20B6A"/>
    <w:multiLevelType w:val="multilevel"/>
    <w:tmpl w:val="15CC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CF"/>
    <w:rsid w:val="001E7CB1"/>
    <w:rsid w:val="00616FAB"/>
    <w:rsid w:val="00B26ECF"/>
    <w:rsid w:val="00D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CE5D"/>
  <w15:chartTrackingRefBased/>
  <w15:docId w15:val="{8765E84E-CBBF-4131-9069-975B064F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g-star-inserted">
    <w:name w:val="ng-star-inserted"/>
    <w:basedOn w:val="a"/>
    <w:rsid w:val="00B2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B26ECF"/>
  </w:style>
  <w:style w:type="character" w:styleId="a3">
    <w:name w:val="Hyperlink"/>
    <w:basedOn w:val="a0"/>
    <w:uiPriority w:val="99"/>
    <w:semiHidden/>
    <w:unhideWhenUsed/>
    <w:rsid w:val="00B26ECF"/>
    <w:rPr>
      <w:color w:val="0000FF"/>
      <w:u w:val="single"/>
    </w:rPr>
  </w:style>
  <w:style w:type="character" w:customStyle="1" w:styleId="topic-id">
    <w:name w:val="topic-id"/>
    <w:basedOn w:val="a0"/>
    <w:rsid w:val="00B26ECF"/>
  </w:style>
  <w:style w:type="character" w:customStyle="1" w:styleId="topic-types">
    <w:name w:val="topic-types"/>
    <w:basedOn w:val="a0"/>
    <w:rsid w:val="00B26ECF"/>
  </w:style>
  <w:style w:type="character" w:customStyle="1" w:styleId="ng-star-inserted1">
    <w:name w:val="ng-star-inserted1"/>
    <w:basedOn w:val="a0"/>
    <w:rsid w:val="00B26ECF"/>
  </w:style>
  <w:style w:type="character" w:customStyle="1" w:styleId="date">
    <w:name w:val="date"/>
    <w:basedOn w:val="a0"/>
    <w:rsid w:val="00B2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304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1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5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4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2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2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57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0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74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6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4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96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06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3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44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777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40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58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3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04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58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4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23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0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88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9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2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34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87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2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80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0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12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4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6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5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0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8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9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18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1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3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5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16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0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90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89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661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8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8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5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54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8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59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2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258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8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9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7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0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8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0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86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6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8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9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5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6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42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4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24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9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9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8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80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78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9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2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27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1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79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7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95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61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56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7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52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7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71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44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3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9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92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41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1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17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9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86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4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8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62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4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3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97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9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2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671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3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7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1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69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0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738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0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7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89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49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83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21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9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2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5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12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6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662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0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69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78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3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27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4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5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03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2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5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35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6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1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0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7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77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07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3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308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41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0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0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3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5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2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38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2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73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3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3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0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157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portal/screen/opportunities/topic-details/bbi-2020-so1-f1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13" Type="http://schemas.openxmlformats.org/officeDocument/2006/relationships/hyperlink" Target="https://ec.europa.eu/info/funding-tenders/opportunities/portal/screen/opportunities/topic-details/bbi-2020-so2-r2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18" Type="http://schemas.openxmlformats.org/officeDocument/2006/relationships/hyperlink" Target="https://ec.europa.eu/info/funding-tenders/opportunities/portal/screen/opportunities/topic-details/bbi-2020-so4-s1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26" Type="http://schemas.openxmlformats.org/officeDocument/2006/relationships/hyperlink" Target="https://ec.europa.eu/info/funding-tenders/opportunities/portal/screen/opportunities/topic-details/sesar-wave3-05-2020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c.europa.eu/info/funding-tenders/opportunities/portal/screen/opportunities/topic-details/bbi-2020-so4-s4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7" Type="http://schemas.openxmlformats.org/officeDocument/2006/relationships/hyperlink" Target="https://ec.europa.eu/info/funding-tenders/opportunities/portal/screen/opportunities/topic-details/bbi-2020-so1-d2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12" Type="http://schemas.openxmlformats.org/officeDocument/2006/relationships/hyperlink" Target="https://ec.europa.eu/info/funding-tenders/opportunities/portal/screen/opportunities/topic-details/bbi-2020-so2-r1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17" Type="http://schemas.openxmlformats.org/officeDocument/2006/relationships/hyperlink" Target="https://ec.europa.eu/info/funding-tenders/opportunities/portal/screen/opportunities/topic-details/bbi-2020-so3-r5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25" Type="http://schemas.openxmlformats.org/officeDocument/2006/relationships/hyperlink" Target="https://ec.europa.eu/info/funding-tenders/opportunities/portal/screen/opportunities/topic-details/sesar-wave3-04-2020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.europa.eu/info/funding-tenders/opportunities/portal/screen/opportunities/topic-details/bbi-2020-so3-d4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20" Type="http://schemas.openxmlformats.org/officeDocument/2006/relationships/hyperlink" Target="https://ec.europa.eu/info/funding-tenders/opportunities/portal/screen/opportunities/topic-details/bbi-2020-so4-s3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details/bbi-2020-so1-d1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11" Type="http://schemas.openxmlformats.org/officeDocument/2006/relationships/hyperlink" Target="https://ec.europa.eu/info/funding-tenders/opportunities/portal/screen/opportunities/topic-details/bbi-2020-so2-d3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24" Type="http://schemas.openxmlformats.org/officeDocument/2006/relationships/hyperlink" Target="https://ec.europa.eu/info/funding-tenders/opportunities/portal/screen/opportunities/topic-details/sesar-wave3-03-2020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5" Type="http://schemas.openxmlformats.org/officeDocument/2006/relationships/hyperlink" Target="https://ec.europa.eu/info/funding-tenders/opportunities/portal/screen/opportunities/topic-search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15" Type="http://schemas.openxmlformats.org/officeDocument/2006/relationships/hyperlink" Target="https://ec.europa.eu/info/funding-tenders/opportunities/portal/screen/opportunities/topic-details/bbi-2020-so2-r4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23" Type="http://schemas.openxmlformats.org/officeDocument/2006/relationships/hyperlink" Target="https://ec.europa.eu/info/funding-tenders/opportunities/portal/screen/opportunities/topic-details/sesar-wave3-02-2020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28" Type="http://schemas.openxmlformats.org/officeDocument/2006/relationships/hyperlink" Target="https://ec.europa.eu/info/funding-tenders/opportunities/portal/screen/opportunities/topic-details/sesar-wave3-07-2020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10" Type="http://schemas.openxmlformats.org/officeDocument/2006/relationships/hyperlink" Target="https://ec.europa.eu/info/funding-tenders/opportunities/portal/screen/opportunities/topic-details/bbi-2020-so1-f3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19" Type="http://schemas.openxmlformats.org/officeDocument/2006/relationships/hyperlink" Target="https://ec.europa.eu/info/funding-tenders/opportunities/portal/screen/opportunities/topic-details/bbi-2020-so4-s2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funding-tenders/opportunities/portal/screen/opportunities/topic-details/bbi-2020-so1-f2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14" Type="http://schemas.openxmlformats.org/officeDocument/2006/relationships/hyperlink" Target="https://ec.europa.eu/info/funding-tenders/opportunities/portal/screen/opportunities/topic-details/bbi-2020-so2-r3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22" Type="http://schemas.openxmlformats.org/officeDocument/2006/relationships/hyperlink" Target="https://ec.europa.eu/info/funding-tenders/opportunities/portal/screen/opportunities/topic-details/sesar-wave3-01-2020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27" Type="http://schemas.openxmlformats.org/officeDocument/2006/relationships/hyperlink" Target="https://ec.europa.eu/info/funding-tenders/opportunities/portal/screen/opportunities/topic-details/sesar-wave3-06-2020;freeTextSearchKeyword=;typeCodes=1;statusCodes=31094501,31094502,31094503;programCode=H2020;programDivisionCode=31047893;focusAreaCode=null;crossCuttingPriorityCode=null;callCode=Default;sortQuery=submissionStatus;orderBy=asc;onlyTenders=false;topicListKey=topicSearchTablePageStat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 user</dc:creator>
  <cp:keywords/>
  <dc:description/>
  <cp:lastModifiedBy>ttt user</cp:lastModifiedBy>
  <cp:revision>1</cp:revision>
  <dcterms:created xsi:type="dcterms:W3CDTF">2020-05-02T13:13:00Z</dcterms:created>
  <dcterms:modified xsi:type="dcterms:W3CDTF">2020-05-02T13:46:00Z</dcterms:modified>
</cp:coreProperties>
</file>