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56DDA" w14:textId="2542F155" w:rsidR="00E76558" w:rsidRPr="0044230C" w:rsidRDefault="00E76558" w:rsidP="00E76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753436FC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2E45E0" w14:textId="77777777" w:rsidR="00E76558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1411">
        <w:rPr>
          <w:rFonts w:ascii="Times New Roman" w:hAnsi="Times New Roman"/>
          <w:sz w:val="28"/>
          <w:szCs w:val="28"/>
        </w:rPr>
        <w:t>Кафедра надійності техніки</w:t>
      </w:r>
    </w:p>
    <w:p w14:paraId="0A2F71EF" w14:textId="77777777" w:rsidR="00E76558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329725" w14:textId="77777777" w:rsidR="00E76558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DD3E90" w14:textId="77777777" w:rsidR="00E76558" w:rsidRPr="00131411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3B849B" w14:textId="77777777" w:rsidR="00E76558" w:rsidRPr="00131411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1411">
        <w:rPr>
          <w:rFonts w:ascii="Times New Roman" w:hAnsi="Times New Roman"/>
          <w:sz w:val="28"/>
          <w:szCs w:val="28"/>
        </w:rPr>
        <w:t xml:space="preserve">   </w:t>
      </w:r>
    </w:p>
    <w:p w14:paraId="49187615" w14:textId="77777777" w:rsidR="00E76558" w:rsidRPr="00E76558" w:rsidRDefault="00E76558" w:rsidP="00E76558">
      <w:pPr>
        <w:spacing w:after="0" w:line="240" w:lineRule="auto"/>
        <w:ind w:left="6120"/>
        <w:rPr>
          <w:rFonts w:ascii="Times New Roman" w:hAnsi="Times New Roman"/>
          <w:b/>
          <w:sz w:val="28"/>
          <w:szCs w:val="28"/>
        </w:rPr>
      </w:pPr>
      <w:r w:rsidRPr="00E76558">
        <w:rPr>
          <w:rFonts w:ascii="Times New Roman" w:hAnsi="Times New Roman"/>
          <w:b/>
          <w:sz w:val="28"/>
          <w:szCs w:val="28"/>
        </w:rPr>
        <w:t xml:space="preserve">ЗАТВЕРДЖЕНО </w:t>
      </w:r>
    </w:p>
    <w:p w14:paraId="4A76D2FA" w14:textId="77777777" w:rsidR="00E76558" w:rsidRPr="00E76558" w:rsidRDefault="00E76558" w:rsidP="00E765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6558">
        <w:rPr>
          <w:rFonts w:ascii="Times New Roman" w:hAnsi="Times New Roman"/>
          <w:sz w:val="28"/>
          <w:szCs w:val="28"/>
        </w:rPr>
        <w:t>Факультет конструювання та дизайну</w:t>
      </w:r>
    </w:p>
    <w:p w14:paraId="4B88A85F" w14:textId="113B93F8" w:rsidR="00E76558" w:rsidRPr="00E76558" w:rsidRDefault="0010352B" w:rsidP="00E765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6558" w:rsidRPr="00E76558">
        <w:rPr>
          <w:rFonts w:ascii="Times New Roman" w:hAnsi="Times New Roman"/>
          <w:sz w:val="28"/>
          <w:szCs w:val="28"/>
        </w:rPr>
        <w:t>«</w:t>
      </w:r>
      <w:r w:rsidR="005D2A38">
        <w:rPr>
          <w:rFonts w:ascii="Times New Roman" w:hAnsi="Times New Roman"/>
          <w:sz w:val="28"/>
          <w:szCs w:val="28"/>
          <w:u w:val="single"/>
          <w:lang w:val="ru-RU"/>
        </w:rPr>
        <w:t>9</w:t>
      </w:r>
      <w:r w:rsidR="00E76558" w:rsidRPr="00E765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76558" w:rsidRPr="00B22185">
        <w:rPr>
          <w:rFonts w:ascii="Times New Roman" w:hAnsi="Times New Roman"/>
          <w:sz w:val="28"/>
          <w:szCs w:val="28"/>
          <w:u w:val="single"/>
        </w:rPr>
        <w:t>червня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E76558" w:rsidRPr="00E76558">
        <w:rPr>
          <w:rFonts w:ascii="Times New Roman" w:hAnsi="Times New Roman"/>
          <w:sz w:val="28"/>
          <w:szCs w:val="28"/>
        </w:rPr>
        <w:t>2025 р.</w:t>
      </w:r>
    </w:p>
    <w:p w14:paraId="1C8A93B0" w14:textId="77777777" w:rsidR="00E76558" w:rsidRPr="0044230C" w:rsidRDefault="00E76558" w:rsidP="00E765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B509624" w14:textId="77777777" w:rsidR="00E76558" w:rsidRPr="0044230C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D9C9655" w14:textId="77777777" w:rsidR="00E76558" w:rsidRPr="00131411" w:rsidRDefault="00E76558" w:rsidP="00E76558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131411">
        <w:rPr>
          <w:rFonts w:ascii="Times New Roman" w:hAnsi="Times New Roman" w:cs="Times New Roman"/>
          <w:i w:val="0"/>
          <w:iCs w:val="0"/>
          <w:sz w:val="36"/>
        </w:rPr>
        <w:t xml:space="preserve">РОБОЧА ПРОГРАМА </w:t>
      </w:r>
    </w:p>
    <w:p w14:paraId="6B3FF7A5" w14:textId="77777777" w:rsidR="00E76558" w:rsidRPr="00131411" w:rsidRDefault="00E76558" w:rsidP="00E76558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131411">
        <w:rPr>
          <w:rFonts w:ascii="Times New Roman" w:hAnsi="Times New Roman" w:cs="Times New Roman"/>
          <w:i w:val="0"/>
          <w:iCs w:val="0"/>
          <w:sz w:val="36"/>
        </w:rPr>
        <w:t xml:space="preserve"> НАВЧАЛЬНОЇ ДИСЦИПЛІНИ </w:t>
      </w:r>
    </w:p>
    <w:p w14:paraId="100C5AB3" w14:textId="77777777" w:rsidR="00E76558" w:rsidRDefault="00E76558" w:rsidP="00E76558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45002BEA" w14:textId="77777777" w:rsidR="00E76558" w:rsidRPr="00554A47" w:rsidRDefault="00E76558" w:rsidP="00E76558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554A47">
        <w:rPr>
          <w:rFonts w:ascii="Times New Roman" w:hAnsi="Times New Roman" w:cs="Times New Roman"/>
          <w:i w:val="0"/>
          <w:iCs w:val="0"/>
        </w:rPr>
        <w:t>«Основи економіки транспорту</w:t>
      </w:r>
    </w:p>
    <w:p w14:paraId="32A19443" w14:textId="77777777" w:rsidR="00E76558" w:rsidRDefault="00E76558" w:rsidP="00E76558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554A47">
        <w:rPr>
          <w:rFonts w:ascii="Times New Roman" w:hAnsi="Times New Roman" w:cs="Times New Roman"/>
          <w:i w:val="0"/>
          <w:iCs w:val="0"/>
        </w:rPr>
        <w:t>(тарифи і тарифні системи)»</w:t>
      </w:r>
    </w:p>
    <w:p w14:paraId="7BC1A986" w14:textId="77777777" w:rsidR="00E76558" w:rsidRPr="00193E91" w:rsidRDefault="00E76558" w:rsidP="00E76558">
      <w:pPr>
        <w:rPr>
          <w:lang w:eastAsia="ru-RU"/>
        </w:rPr>
      </w:pPr>
    </w:p>
    <w:p w14:paraId="48122E49" w14:textId="77777777" w:rsidR="00E76558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86744B" w14:textId="77777777" w:rsidR="00E76558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284FEA" w14:textId="77777777" w:rsidR="00E76558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917C0E" w14:textId="77777777" w:rsidR="00E76558" w:rsidRPr="0044230C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Галузь знань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31411">
        <w:rPr>
          <w:rFonts w:ascii="Times New Roman" w:hAnsi="Times New Roman"/>
          <w:sz w:val="28"/>
          <w:szCs w:val="28"/>
        </w:rPr>
        <w:t>Транспорт та послуги</w:t>
      </w:r>
      <w:r>
        <w:rPr>
          <w:rFonts w:ascii="Times New Roman" w:hAnsi="Times New Roman"/>
          <w:sz w:val="28"/>
          <w:szCs w:val="28"/>
        </w:rPr>
        <w:t>»</w:t>
      </w:r>
    </w:p>
    <w:p w14:paraId="1B510107" w14:textId="77777777" w:rsidR="00E76558" w:rsidRPr="0044230C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4230C">
        <w:rPr>
          <w:rFonts w:ascii="Times New Roman" w:hAnsi="Times New Roman"/>
          <w:sz w:val="28"/>
          <w:szCs w:val="28"/>
        </w:rPr>
        <w:t xml:space="preserve">пеціальність </w:t>
      </w:r>
      <w:r w:rsidRPr="00193E91">
        <w:rPr>
          <w:rFonts w:ascii="Times New Roman" w:hAnsi="Times New Roman"/>
          <w:sz w:val="28"/>
          <w:szCs w:val="28"/>
        </w:rPr>
        <w:t xml:space="preserve">– </w:t>
      </w:r>
      <w:r w:rsidRPr="00131411">
        <w:rPr>
          <w:rFonts w:ascii="Times New Roman" w:hAnsi="Times New Roman"/>
          <w:sz w:val="28"/>
          <w:szCs w:val="28"/>
        </w:rPr>
        <w:t xml:space="preserve">J8 </w:t>
      </w:r>
      <w:r>
        <w:rPr>
          <w:rFonts w:ascii="Times New Roman" w:hAnsi="Times New Roman"/>
          <w:sz w:val="28"/>
          <w:szCs w:val="28"/>
        </w:rPr>
        <w:t>«</w:t>
      </w:r>
      <w:r w:rsidRPr="00131411">
        <w:rPr>
          <w:rFonts w:ascii="Times New Roman" w:hAnsi="Times New Roman"/>
          <w:sz w:val="28"/>
          <w:szCs w:val="28"/>
        </w:rPr>
        <w:t>Автомобільний транспорт</w:t>
      </w:r>
      <w:r>
        <w:rPr>
          <w:rFonts w:ascii="Times New Roman" w:hAnsi="Times New Roman"/>
          <w:sz w:val="28"/>
          <w:szCs w:val="28"/>
        </w:rPr>
        <w:t>»</w:t>
      </w:r>
    </w:p>
    <w:p w14:paraId="0DA11827" w14:textId="77777777" w:rsidR="00E76558" w:rsidRPr="0044230C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Освітньо-професійна</w:t>
      </w:r>
      <w:r w:rsidRPr="0044230C">
        <w:rPr>
          <w:rFonts w:ascii="Times New Roman" w:hAnsi="Times New Roman"/>
          <w:sz w:val="28"/>
          <w:szCs w:val="28"/>
        </w:rPr>
        <w:t xml:space="preserve"> програма </w:t>
      </w:r>
      <w:r w:rsidRPr="00193E91">
        <w:rPr>
          <w:rFonts w:ascii="Times New Roman" w:hAnsi="Times New Roman"/>
          <w:sz w:val="28"/>
          <w:szCs w:val="28"/>
        </w:rPr>
        <w:t xml:space="preserve">– </w:t>
      </w:r>
      <w:r w:rsidRPr="00554A47">
        <w:rPr>
          <w:rFonts w:ascii="Times New Roman" w:hAnsi="Times New Roman"/>
          <w:sz w:val="28"/>
          <w:szCs w:val="28"/>
        </w:rPr>
        <w:t>«Транспортні технології (на автомобільному транспорті)»</w:t>
      </w:r>
    </w:p>
    <w:p w14:paraId="782842E4" w14:textId="77777777" w:rsidR="00E76558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Факультет </w:t>
      </w:r>
      <w:r w:rsidRPr="00193E91">
        <w:rPr>
          <w:rFonts w:ascii="Times New Roman" w:hAnsi="Times New Roman"/>
          <w:sz w:val="28"/>
          <w:szCs w:val="28"/>
        </w:rPr>
        <w:t xml:space="preserve">конструювання і дизайну </w:t>
      </w:r>
    </w:p>
    <w:p w14:paraId="3B9B23E8" w14:textId="77777777" w:rsidR="00E76558" w:rsidRPr="00131411" w:rsidRDefault="00E76558" w:rsidP="00E7655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131411">
        <w:rPr>
          <w:rFonts w:ascii="Times New Roman" w:hAnsi="Times New Roman"/>
          <w:sz w:val="28"/>
          <w:szCs w:val="28"/>
        </w:rPr>
        <w:t xml:space="preserve">Розробник: кандидат економічних наук, </w:t>
      </w:r>
    </w:p>
    <w:p w14:paraId="49BD5785" w14:textId="77777777" w:rsidR="00E76558" w:rsidRPr="00131411" w:rsidRDefault="00E76558" w:rsidP="00E76558">
      <w:pPr>
        <w:spacing w:after="0" w:line="288" w:lineRule="auto"/>
        <w:ind w:left="1440"/>
        <w:rPr>
          <w:rFonts w:ascii="Times New Roman" w:hAnsi="Times New Roman"/>
          <w:sz w:val="28"/>
          <w:szCs w:val="28"/>
        </w:rPr>
      </w:pPr>
      <w:r w:rsidRPr="00131411">
        <w:rPr>
          <w:rFonts w:ascii="Times New Roman" w:hAnsi="Times New Roman"/>
          <w:sz w:val="28"/>
          <w:szCs w:val="28"/>
        </w:rPr>
        <w:t>доцент ____________ Валентина МЕЛЬНИК</w:t>
      </w:r>
    </w:p>
    <w:p w14:paraId="7FD353CB" w14:textId="77777777" w:rsidR="00E76558" w:rsidRDefault="00E76558" w:rsidP="00E765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281B6" w14:textId="77777777" w:rsidR="00E76558" w:rsidRPr="0044230C" w:rsidRDefault="00E76558" w:rsidP="00E76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7723C5" w14:textId="77777777" w:rsidR="00E76558" w:rsidRPr="0044230C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A411AF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474D99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78DD7F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D60EBA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B5BECE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65A9EB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48857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5F6810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2834AF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79F59E" w14:textId="77777777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8AEC61" w14:textId="451F7FCA" w:rsidR="00E76558" w:rsidRDefault="00E76558" w:rsidP="00E76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Київ – 20</w:t>
      </w:r>
      <w:r>
        <w:rPr>
          <w:rFonts w:ascii="Times New Roman" w:hAnsi="Times New Roman"/>
          <w:sz w:val="28"/>
          <w:szCs w:val="28"/>
        </w:rPr>
        <w:t>25</w:t>
      </w:r>
      <w:r w:rsidRPr="0044230C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</w:rPr>
        <w:br w:type="page"/>
      </w:r>
    </w:p>
    <w:p w14:paraId="3F18138E" w14:textId="77777777" w:rsidR="00131411" w:rsidRPr="00E76558" w:rsidRDefault="00131411" w:rsidP="00131411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E76558">
        <w:rPr>
          <w:rFonts w:ascii="Times New Roman" w:hAnsi="Times New Roman"/>
          <w:b/>
          <w:bCs/>
          <w:color w:val="0070C0"/>
          <w:sz w:val="24"/>
          <w:szCs w:val="24"/>
        </w:rPr>
        <w:lastRenderedPageBreak/>
        <w:t>Опис навчальної дисципліни</w:t>
      </w:r>
    </w:p>
    <w:p w14:paraId="2A39487D" w14:textId="6C1F6865" w:rsidR="00D152EB" w:rsidRPr="00E76558" w:rsidRDefault="00131411" w:rsidP="0013141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76558">
        <w:rPr>
          <w:rFonts w:ascii="Times New Roman" w:hAnsi="Times New Roman"/>
          <w:iCs/>
          <w:sz w:val="24"/>
          <w:szCs w:val="24"/>
        </w:rPr>
        <w:t>Вивчення дисципліни «Основи економіки транспорту» передбачає засвоєння студентами теоретичних знань і практичних навичок щодо економічних засад функціонування</w:t>
      </w:r>
      <w:r w:rsidR="00BB1BAA" w:rsidRPr="00E76558">
        <w:rPr>
          <w:rFonts w:ascii="Times New Roman" w:hAnsi="Times New Roman"/>
          <w:iCs/>
          <w:sz w:val="24"/>
          <w:szCs w:val="24"/>
        </w:rPr>
        <w:t xml:space="preserve"> й</w:t>
      </w:r>
      <w:r w:rsidRPr="00E76558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E76558">
        <w:rPr>
          <w:rFonts w:ascii="Times New Roman" w:hAnsi="Times New Roman"/>
          <w:iCs/>
          <w:sz w:val="24"/>
          <w:szCs w:val="24"/>
        </w:rPr>
        <w:t xml:space="preserve">управління </w:t>
      </w:r>
      <w:r w:rsidRPr="00E76558">
        <w:rPr>
          <w:rFonts w:ascii="Times New Roman" w:hAnsi="Times New Roman"/>
          <w:iCs/>
          <w:sz w:val="24"/>
          <w:szCs w:val="24"/>
        </w:rPr>
        <w:t>транспортни</w:t>
      </w:r>
      <w:r w:rsidR="00BB1BAA" w:rsidRPr="00E76558">
        <w:rPr>
          <w:rFonts w:ascii="Times New Roman" w:hAnsi="Times New Roman"/>
          <w:iCs/>
          <w:sz w:val="24"/>
          <w:szCs w:val="24"/>
        </w:rPr>
        <w:t>ми</w:t>
      </w:r>
      <w:r w:rsidRPr="00E76558">
        <w:rPr>
          <w:rFonts w:ascii="Times New Roman" w:hAnsi="Times New Roman"/>
          <w:iCs/>
          <w:sz w:val="24"/>
          <w:szCs w:val="24"/>
        </w:rPr>
        <w:t xml:space="preserve"> підприємств</w:t>
      </w:r>
      <w:r w:rsidR="00BB1BAA" w:rsidRPr="00E76558">
        <w:rPr>
          <w:rFonts w:ascii="Times New Roman" w:hAnsi="Times New Roman"/>
          <w:iCs/>
          <w:sz w:val="24"/>
          <w:szCs w:val="24"/>
        </w:rPr>
        <w:t>ами</w:t>
      </w:r>
      <w:r w:rsidRPr="00E76558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76558">
        <w:rPr>
          <w:rFonts w:ascii="Times New Roman" w:hAnsi="Times New Roman"/>
          <w:iCs/>
          <w:sz w:val="24"/>
          <w:szCs w:val="24"/>
        </w:rPr>
        <w:t>тарифоутворення</w:t>
      </w:r>
      <w:proofErr w:type="spellEnd"/>
      <w:r w:rsidRPr="00E76558">
        <w:rPr>
          <w:rFonts w:ascii="Times New Roman" w:hAnsi="Times New Roman"/>
          <w:iCs/>
          <w:sz w:val="24"/>
          <w:szCs w:val="24"/>
        </w:rPr>
        <w:t xml:space="preserve"> та ефективного вик</w:t>
      </w:r>
      <w:r w:rsidR="00BB1BAA" w:rsidRPr="00E76558">
        <w:rPr>
          <w:rFonts w:ascii="Times New Roman" w:hAnsi="Times New Roman"/>
          <w:iCs/>
          <w:sz w:val="24"/>
          <w:szCs w:val="24"/>
        </w:rPr>
        <w:t>ористання транспортних ресурсів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2862"/>
      </w:tblGrid>
      <w:tr w:rsidR="00D152EB" w:rsidRPr="00131411" w14:paraId="52818AF0" w14:textId="77777777" w:rsidTr="00B6584B">
        <w:tc>
          <w:tcPr>
            <w:tcW w:w="9854" w:type="dxa"/>
            <w:gridSpan w:val="3"/>
            <w:shd w:val="clear" w:color="auto" w:fill="auto"/>
          </w:tcPr>
          <w:p w14:paraId="729EA485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A7C99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  <w:p w14:paraId="522AE434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131411" w14:paraId="0097D087" w14:textId="77777777" w:rsidTr="00B6584B">
        <w:tc>
          <w:tcPr>
            <w:tcW w:w="4302" w:type="dxa"/>
            <w:shd w:val="clear" w:color="auto" w:fill="auto"/>
          </w:tcPr>
          <w:p w14:paraId="4EBBF02E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AF9EA22" w14:textId="459414BF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="00554A47" w:rsidRPr="00131411">
              <w:rPr>
                <w:rFonts w:ascii="Times New Roman" w:hAnsi="Times New Roman"/>
                <w:i/>
                <w:sz w:val="24"/>
                <w:szCs w:val="24"/>
              </w:rPr>
              <w:t>акалавр</w:t>
            </w:r>
          </w:p>
        </w:tc>
      </w:tr>
      <w:tr w:rsidR="00D152EB" w:rsidRPr="00131411" w14:paraId="7E693380" w14:textId="77777777" w:rsidTr="00B6584B">
        <w:tc>
          <w:tcPr>
            <w:tcW w:w="4302" w:type="dxa"/>
            <w:shd w:val="clear" w:color="auto" w:fill="auto"/>
          </w:tcPr>
          <w:p w14:paraId="5B278B08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Спеціальність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170C2EC" w14:textId="77777777" w:rsidR="00131411" w:rsidRPr="00131411" w:rsidRDefault="00131411" w:rsidP="001314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J8 «Автомобільний транспорт»</w:t>
            </w:r>
          </w:p>
          <w:p w14:paraId="170D9065" w14:textId="347F446C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52EB" w:rsidRPr="00131411" w14:paraId="388D5688" w14:textId="77777777" w:rsidTr="00B6584B">
        <w:tc>
          <w:tcPr>
            <w:tcW w:w="4302" w:type="dxa"/>
            <w:shd w:val="clear" w:color="auto" w:fill="auto"/>
          </w:tcPr>
          <w:p w14:paraId="24E9BA46" w14:textId="4C914B43" w:rsidR="00D152EB" w:rsidRPr="00131411" w:rsidRDefault="00131411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Освітньо-професійна</w:t>
            </w:r>
            <w:r w:rsidR="00D152EB" w:rsidRPr="00131411">
              <w:rPr>
                <w:rFonts w:ascii="Times New Roman" w:hAnsi="Times New Roman"/>
                <w:sz w:val="24"/>
                <w:szCs w:val="24"/>
              </w:rPr>
              <w:t xml:space="preserve"> програма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359BE42D" w14:textId="5409DD22" w:rsidR="00D152EB" w:rsidRPr="00131411" w:rsidRDefault="00554A47" w:rsidP="00B6584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«Транспортні технології (на автомобільному транспорті)»</w:t>
            </w:r>
          </w:p>
        </w:tc>
      </w:tr>
      <w:tr w:rsidR="00D152EB" w:rsidRPr="00131411" w14:paraId="50106429" w14:textId="77777777" w:rsidTr="00B6584B">
        <w:tc>
          <w:tcPr>
            <w:tcW w:w="9854" w:type="dxa"/>
            <w:gridSpan w:val="3"/>
            <w:shd w:val="clear" w:color="auto" w:fill="auto"/>
          </w:tcPr>
          <w:p w14:paraId="213D847D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D152EB" w:rsidRPr="00131411" w14:paraId="10EAD57C" w14:textId="77777777" w:rsidTr="00B6584B">
        <w:tc>
          <w:tcPr>
            <w:tcW w:w="4302" w:type="dxa"/>
            <w:shd w:val="clear" w:color="auto" w:fill="auto"/>
          </w:tcPr>
          <w:p w14:paraId="1FDF4DF1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54BDD03F" w14:textId="37F1EDE2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о</w:t>
            </w:r>
            <w:r w:rsidR="00554A47" w:rsidRPr="00131411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</w:tr>
      <w:tr w:rsidR="00D152EB" w:rsidRPr="00131411" w14:paraId="3E14E30A" w14:textId="77777777" w:rsidTr="00B6584B">
        <w:tc>
          <w:tcPr>
            <w:tcW w:w="4302" w:type="dxa"/>
            <w:shd w:val="clear" w:color="auto" w:fill="auto"/>
          </w:tcPr>
          <w:p w14:paraId="1C0CAC4C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2D3AA691" w14:textId="0A4065FF" w:rsidR="00D152EB" w:rsidRPr="00131411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D152EB" w:rsidRPr="00131411" w14:paraId="576EF999" w14:textId="77777777" w:rsidTr="00B6584B">
        <w:tc>
          <w:tcPr>
            <w:tcW w:w="4302" w:type="dxa"/>
            <w:shd w:val="clear" w:color="auto" w:fill="auto"/>
          </w:tcPr>
          <w:p w14:paraId="4256D2B8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7DEBFC0" w14:textId="349AA125" w:rsidR="00D152EB" w:rsidRPr="00131411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52EB" w:rsidRPr="00131411" w14:paraId="700DA837" w14:textId="77777777" w:rsidTr="00B6584B">
        <w:tc>
          <w:tcPr>
            <w:tcW w:w="4302" w:type="dxa"/>
            <w:shd w:val="clear" w:color="auto" w:fill="auto"/>
          </w:tcPr>
          <w:p w14:paraId="576A3C0C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218E6D8E" w14:textId="4F693715" w:rsidR="00D152EB" w:rsidRPr="00131411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2EB" w:rsidRPr="00131411" w14:paraId="6280C653" w14:textId="77777777" w:rsidTr="00B6584B">
        <w:tc>
          <w:tcPr>
            <w:tcW w:w="4302" w:type="dxa"/>
            <w:shd w:val="clear" w:color="auto" w:fill="auto"/>
          </w:tcPr>
          <w:p w14:paraId="56FB38B2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7EBAE219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131411" w14:paraId="09BF1283" w14:textId="77777777" w:rsidTr="00B6584B">
        <w:tc>
          <w:tcPr>
            <w:tcW w:w="4302" w:type="dxa"/>
            <w:shd w:val="clear" w:color="auto" w:fill="auto"/>
          </w:tcPr>
          <w:p w14:paraId="01455811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5C502598" w14:textId="38F2ADA3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554A47" w:rsidRPr="00131411">
              <w:rPr>
                <w:rFonts w:ascii="Times New Roman" w:hAnsi="Times New Roman"/>
                <w:i/>
                <w:sz w:val="24"/>
                <w:szCs w:val="24"/>
              </w:rPr>
              <w:t>кзамен</w:t>
            </w:r>
          </w:p>
        </w:tc>
      </w:tr>
      <w:tr w:rsidR="00D152EB" w:rsidRPr="00131411" w14:paraId="5F407862" w14:textId="77777777" w:rsidTr="00B6584B">
        <w:tc>
          <w:tcPr>
            <w:tcW w:w="9854" w:type="dxa"/>
            <w:gridSpan w:val="3"/>
            <w:shd w:val="clear" w:color="auto" w:fill="auto"/>
          </w:tcPr>
          <w:p w14:paraId="0235E5D0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sz w:val="24"/>
                <w:szCs w:val="24"/>
              </w:rPr>
              <w:t>Показники навчальної дисципліни</w:t>
            </w:r>
          </w:p>
          <w:p w14:paraId="68BE1535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sz w:val="24"/>
                <w:szCs w:val="24"/>
              </w:rPr>
              <w:t xml:space="preserve"> для денної та заочної форм здобуття вищої освіти</w:t>
            </w:r>
          </w:p>
        </w:tc>
      </w:tr>
      <w:tr w:rsidR="00D152EB" w:rsidRPr="00131411" w14:paraId="51F85D21" w14:textId="77777777" w:rsidTr="00B6584B">
        <w:tc>
          <w:tcPr>
            <w:tcW w:w="4302" w:type="dxa"/>
            <w:shd w:val="clear" w:color="auto" w:fill="auto"/>
          </w:tcPr>
          <w:p w14:paraId="4757282F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75AD7215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Денна форма здобуття вищої освіти</w:t>
            </w:r>
          </w:p>
        </w:tc>
        <w:tc>
          <w:tcPr>
            <w:tcW w:w="2862" w:type="dxa"/>
            <w:shd w:val="clear" w:color="auto" w:fill="auto"/>
          </w:tcPr>
          <w:p w14:paraId="19FE75C2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Заочна форма здобуття вищої освіти</w:t>
            </w:r>
          </w:p>
        </w:tc>
      </w:tr>
      <w:tr w:rsidR="00D152EB" w:rsidRPr="00131411" w14:paraId="530B6D1F" w14:textId="77777777" w:rsidTr="00B6584B">
        <w:tc>
          <w:tcPr>
            <w:tcW w:w="4302" w:type="dxa"/>
            <w:shd w:val="clear" w:color="auto" w:fill="auto"/>
          </w:tcPr>
          <w:p w14:paraId="4019AA08" w14:textId="5EDB3D0E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Курс (рік підготовки)</w:t>
            </w:r>
          </w:p>
        </w:tc>
        <w:tc>
          <w:tcPr>
            <w:tcW w:w="2690" w:type="dxa"/>
            <w:shd w:val="clear" w:color="auto" w:fill="auto"/>
          </w:tcPr>
          <w:p w14:paraId="339CD617" w14:textId="055C12BA" w:rsidR="00D152EB" w:rsidRPr="00131411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shd w:val="clear" w:color="auto" w:fill="auto"/>
          </w:tcPr>
          <w:p w14:paraId="22CDFA63" w14:textId="00F1EF17" w:rsidR="00D152EB" w:rsidRPr="00131411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52EB" w:rsidRPr="00131411" w14:paraId="594DD7E7" w14:textId="77777777" w:rsidTr="00B6584B">
        <w:tc>
          <w:tcPr>
            <w:tcW w:w="4302" w:type="dxa"/>
            <w:shd w:val="clear" w:color="auto" w:fill="auto"/>
          </w:tcPr>
          <w:p w14:paraId="78663133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14:paraId="037A63CC" w14:textId="12149C98" w:rsidR="00D152EB" w:rsidRPr="00131411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2" w:type="dxa"/>
            <w:shd w:val="clear" w:color="auto" w:fill="auto"/>
          </w:tcPr>
          <w:p w14:paraId="09533CBD" w14:textId="0A7E24C8" w:rsidR="00D152EB" w:rsidRPr="00131411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152EB" w:rsidRPr="00131411" w14:paraId="74A9B9AF" w14:textId="77777777" w:rsidTr="00B6584B">
        <w:tc>
          <w:tcPr>
            <w:tcW w:w="4302" w:type="dxa"/>
            <w:shd w:val="clear" w:color="auto" w:fill="auto"/>
          </w:tcPr>
          <w:p w14:paraId="1A60B06E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14:paraId="0A5D3AF0" w14:textId="078D828D" w:rsidR="00D152EB" w:rsidRPr="00131411" w:rsidRDefault="00554A47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="00D152EB" w:rsidRPr="00131411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35AACDE6" w14:textId="45C822B3" w:rsidR="00D152EB" w:rsidRPr="00131411" w:rsidRDefault="00554A47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 xml:space="preserve">2 </w:t>
            </w:r>
            <w:r w:rsidR="00D152EB" w:rsidRPr="00131411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131411" w14:paraId="4EABFCC2" w14:textId="77777777" w:rsidTr="00B6584B">
        <w:tc>
          <w:tcPr>
            <w:tcW w:w="4302" w:type="dxa"/>
            <w:shd w:val="clear" w:color="auto" w:fill="auto"/>
          </w:tcPr>
          <w:p w14:paraId="2E455334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14:paraId="3495C9A2" w14:textId="43FE6698" w:rsidR="00D152EB" w:rsidRPr="00131411" w:rsidRDefault="00554A47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="00D152EB" w:rsidRPr="00131411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71651A39" w14:textId="58A95B05" w:rsidR="00D152EB" w:rsidRPr="00131411" w:rsidRDefault="00D152EB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52EB" w:rsidRPr="00131411" w14:paraId="6D2A2975" w14:textId="77777777" w:rsidTr="00B6584B">
        <w:tc>
          <w:tcPr>
            <w:tcW w:w="4302" w:type="dxa"/>
            <w:shd w:val="clear" w:color="auto" w:fill="auto"/>
          </w:tcPr>
          <w:p w14:paraId="370C88A7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14:paraId="76E330E7" w14:textId="3252EEFE" w:rsidR="00D152EB" w:rsidRPr="00131411" w:rsidRDefault="00D152EB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4D7FDA4" w14:textId="32A7565F" w:rsidR="00D152EB" w:rsidRPr="00131411" w:rsidRDefault="00D152EB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52EB" w:rsidRPr="00131411" w14:paraId="271DF770" w14:textId="77777777" w:rsidTr="00B6584B">
        <w:tc>
          <w:tcPr>
            <w:tcW w:w="4302" w:type="dxa"/>
            <w:shd w:val="clear" w:color="auto" w:fill="auto"/>
          </w:tcPr>
          <w:p w14:paraId="05856624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14:paraId="69AC37A3" w14:textId="69CD2A92" w:rsidR="00D152EB" w:rsidRPr="00131411" w:rsidRDefault="00554A47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68</w:t>
            </w:r>
            <w:r w:rsidR="00D152EB" w:rsidRPr="00131411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0EDF49C6" w14:textId="31B4FA3E" w:rsidR="00D152EB" w:rsidRPr="00131411" w:rsidRDefault="00554A47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 xml:space="preserve">148 </w:t>
            </w:r>
            <w:r w:rsidR="00D152EB" w:rsidRPr="00131411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131411" w14:paraId="03F0EB44" w14:textId="77777777" w:rsidTr="00B6584B">
        <w:tc>
          <w:tcPr>
            <w:tcW w:w="4302" w:type="dxa"/>
            <w:shd w:val="clear" w:color="auto" w:fill="auto"/>
          </w:tcPr>
          <w:p w14:paraId="43AA5A9B" w14:textId="77777777" w:rsidR="00D152EB" w:rsidRPr="00131411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14:paraId="7962BAC1" w14:textId="165BD9E1" w:rsidR="00D152EB" w:rsidRPr="00131411" w:rsidRDefault="00554A47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  <w:r w:rsidR="00D152EB" w:rsidRPr="00131411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  <w:p w14:paraId="5BA38522" w14:textId="77777777" w:rsidR="00D152EB" w:rsidRPr="00131411" w:rsidRDefault="00D152EB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2B374F7B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7E516A" w14:textId="77777777" w:rsidR="00D152EB" w:rsidRPr="00E76558" w:rsidRDefault="00D152EB" w:rsidP="00E76558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1247" w:hanging="396"/>
        <w:rPr>
          <w:rFonts w:ascii="Times New Roman" w:hAnsi="Times New Roman" w:cs="Times New Roman"/>
          <w:b w:val="0"/>
          <w:bCs w:val="0"/>
          <w:color w:val="0070C0"/>
          <w:sz w:val="24"/>
          <w:szCs w:val="24"/>
          <w:lang w:val="uk-UA"/>
        </w:rPr>
      </w:pPr>
      <w:bookmarkStart w:id="1" w:name="_Hlk160101106"/>
      <w:r w:rsidRPr="00E76558">
        <w:rPr>
          <w:rFonts w:ascii="Times New Roman" w:hAnsi="Times New Roman" w:cs="Times New Roman"/>
          <w:color w:val="0070C0"/>
          <w:sz w:val="24"/>
          <w:szCs w:val="24"/>
          <w:lang w:val="uk-UA"/>
        </w:rPr>
        <w:t>Мета, завдання, компетентності та програмні результати навчальної дисципліни</w:t>
      </w:r>
    </w:p>
    <w:bookmarkEnd w:id="1"/>
    <w:p w14:paraId="08127A22" w14:textId="77777777" w:rsidR="00554A47" w:rsidRPr="00131411" w:rsidRDefault="00554A47" w:rsidP="00554A4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Метою викладання дисципліни «Основи економіки транспорту (тарифи і тарифні системи)» є вивчення економічних основ організації господарської діяльності автотранспортного підприємства в нових умовах господарювання, оволодіння економічними методами управління діяльністю автотранспортного підприємства.</w:t>
      </w:r>
    </w:p>
    <w:p w14:paraId="47E41E20" w14:textId="715E7880" w:rsidR="00554A47" w:rsidRPr="00131411" w:rsidRDefault="00554A47" w:rsidP="00554A4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Завдання</w:t>
      </w:r>
      <w:r w:rsidR="00C21BC4" w:rsidRPr="00131411">
        <w:rPr>
          <w:rFonts w:ascii="Times New Roman" w:hAnsi="Times New Roman"/>
          <w:sz w:val="24"/>
          <w:szCs w:val="24"/>
        </w:rPr>
        <w:t>м</w:t>
      </w:r>
      <w:r w:rsidRPr="00131411">
        <w:rPr>
          <w:rFonts w:ascii="Times New Roman" w:hAnsi="Times New Roman"/>
          <w:sz w:val="24"/>
          <w:szCs w:val="24"/>
        </w:rPr>
        <w:t xml:space="preserve"> дисципліни «Основи економіки транспорту (тарифи і тарифні системи)» є: </w:t>
      </w:r>
    </w:p>
    <w:p w14:paraId="15649F2C" w14:textId="77777777" w:rsidR="00554A47" w:rsidRPr="00131411" w:rsidRDefault="00554A47" w:rsidP="00554A4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–</w:t>
      </w:r>
      <w:r w:rsidRPr="00131411">
        <w:rPr>
          <w:rFonts w:ascii="Times New Roman" w:hAnsi="Times New Roman"/>
          <w:sz w:val="24"/>
          <w:szCs w:val="24"/>
        </w:rPr>
        <w:tab/>
        <w:t>вивчення господарських процесів в автотранспортних підприємствах, взаємозв’язків між ними;</w:t>
      </w:r>
    </w:p>
    <w:p w14:paraId="503B23E4" w14:textId="77777777" w:rsidR="00554A47" w:rsidRPr="00131411" w:rsidRDefault="00554A47" w:rsidP="00554A4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–</w:t>
      </w:r>
      <w:r w:rsidRPr="00131411">
        <w:rPr>
          <w:rFonts w:ascii="Times New Roman" w:hAnsi="Times New Roman"/>
          <w:sz w:val="24"/>
          <w:szCs w:val="24"/>
        </w:rPr>
        <w:tab/>
        <w:t xml:space="preserve">формування знань про структуру та економічні форми автотранспортного підприємства, сучасні тенденції його розвитку, економічний механізм функціонування автотранспортних підприємств; </w:t>
      </w:r>
    </w:p>
    <w:p w14:paraId="07DCB18E" w14:textId="77777777" w:rsidR="00554A47" w:rsidRPr="00131411" w:rsidRDefault="00554A47" w:rsidP="00554A4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–</w:t>
      </w:r>
      <w:r w:rsidRPr="00131411">
        <w:rPr>
          <w:rFonts w:ascii="Times New Roman" w:hAnsi="Times New Roman"/>
          <w:sz w:val="24"/>
          <w:szCs w:val="24"/>
        </w:rPr>
        <w:tab/>
        <w:t>розуміння принципів і методів розрахунку показників результатів та ефективності виробничо-фінансової діяльності підприємств;</w:t>
      </w:r>
    </w:p>
    <w:p w14:paraId="6D6142E3" w14:textId="77777777" w:rsidR="00554A47" w:rsidRPr="00131411" w:rsidRDefault="00554A47" w:rsidP="00554A4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–</w:t>
      </w:r>
      <w:r w:rsidRPr="00131411">
        <w:rPr>
          <w:rFonts w:ascii="Times New Roman" w:hAnsi="Times New Roman"/>
          <w:sz w:val="24"/>
          <w:szCs w:val="24"/>
        </w:rPr>
        <w:tab/>
        <w:t xml:space="preserve">засвоєння </w:t>
      </w:r>
      <w:proofErr w:type="spellStart"/>
      <w:r w:rsidRPr="00131411">
        <w:rPr>
          <w:rFonts w:ascii="Times New Roman" w:hAnsi="Times New Roman"/>
          <w:sz w:val="24"/>
          <w:szCs w:val="24"/>
        </w:rPr>
        <w:t>методик</w:t>
      </w:r>
      <w:proofErr w:type="spellEnd"/>
      <w:r w:rsidRPr="00131411">
        <w:rPr>
          <w:rFonts w:ascii="Times New Roman" w:hAnsi="Times New Roman"/>
          <w:sz w:val="24"/>
          <w:szCs w:val="24"/>
        </w:rPr>
        <w:t xml:space="preserve"> економічного обґрунтування інженерних рішень в  автотранспортних підприємствах.</w:t>
      </w:r>
      <w:r w:rsidR="00D152EB" w:rsidRPr="00131411">
        <w:rPr>
          <w:rFonts w:ascii="Times New Roman" w:hAnsi="Times New Roman"/>
          <w:bCs/>
          <w:iCs/>
          <w:sz w:val="24"/>
          <w:szCs w:val="24"/>
        </w:rPr>
        <w:tab/>
      </w:r>
      <w:r w:rsidR="00D152EB" w:rsidRPr="00131411">
        <w:rPr>
          <w:rFonts w:ascii="Times New Roman" w:hAnsi="Times New Roman"/>
          <w:bCs/>
          <w:iCs/>
          <w:sz w:val="24"/>
          <w:szCs w:val="24"/>
        </w:rPr>
        <w:tab/>
      </w:r>
    </w:p>
    <w:p w14:paraId="72AE0205" w14:textId="5685FDAA" w:rsidR="00D152EB" w:rsidRPr="00E76558" w:rsidRDefault="00D152EB" w:rsidP="00554A4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6558">
        <w:rPr>
          <w:rFonts w:ascii="Times New Roman" w:hAnsi="Times New Roman"/>
          <w:b/>
          <w:sz w:val="24"/>
          <w:szCs w:val="24"/>
        </w:rPr>
        <w:t xml:space="preserve">Набуття </w:t>
      </w:r>
      <w:proofErr w:type="spellStart"/>
      <w:r w:rsidRPr="00E76558">
        <w:rPr>
          <w:rFonts w:ascii="Times New Roman" w:hAnsi="Times New Roman"/>
          <w:b/>
          <w:sz w:val="24"/>
          <w:szCs w:val="24"/>
        </w:rPr>
        <w:t>компетентностей</w:t>
      </w:r>
      <w:proofErr w:type="spellEnd"/>
      <w:r w:rsidRPr="00E76558">
        <w:rPr>
          <w:rFonts w:ascii="Times New Roman" w:hAnsi="Times New Roman"/>
          <w:b/>
          <w:sz w:val="24"/>
          <w:szCs w:val="24"/>
        </w:rPr>
        <w:t xml:space="preserve">: </w:t>
      </w:r>
    </w:p>
    <w:p w14:paraId="5D71834C" w14:textId="77777777" w:rsidR="00BB1BAA" w:rsidRDefault="00D152EB" w:rsidP="00BB1BA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76558">
        <w:rPr>
          <w:rFonts w:ascii="Times New Roman" w:hAnsi="Times New Roman"/>
          <w:b/>
          <w:i/>
          <w:iCs/>
          <w:sz w:val="24"/>
          <w:szCs w:val="24"/>
        </w:rPr>
        <w:lastRenderedPageBreak/>
        <w:t>інтегральна компетентність (ІК):</w:t>
      </w:r>
      <w:r w:rsidR="00C21BC4" w:rsidRPr="00131411">
        <w:rPr>
          <w:sz w:val="24"/>
          <w:szCs w:val="24"/>
        </w:rPr>
        <w:t xml:space="preserve"> </w:t>
      </w:r>
      <w:r w:rsidR="00C21BC4" w:rsidRPr="00131411">
        <w:rPr>
          <w:rFonts w:ascii="Times New Roman" w:hAnsi="Times New Roman"/>
          <w:iCs/>
          <w:sz w:val="24"/>
          <w:szCs w:val="24"/>
        </w:rPr>
        <w:t xml:space="preserve">ІК. </w:t>
      </w:r>
      <w:r w:rsidR="00BB1BAA" w:rsidRPr="00BB1BAA">
        <w:rPr>
          <w:rFonts w:ascii="Times New Roman" w:hAnsi="Times New Roman"/>
          <w:iCs/>
          <w:sz w:val="24"/>
          <w:szCs w:val="24"/>
        </w:rPr>
        <w:t>Здатність розв’язувати складні спеціалізовані задачі та</w:t>
      </w:r>
      <w:r w:rsidR="00BB1BAA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BB1BAA">
        <w:rPr>
          <w:rFonts w:ascii="Times New Roman" w:hAnsi="Times New Roman"/>
          <w:iCs/>
          <w:sz w:val="24"/>
          <w:szCs w:val="24"/>
        </w:rPr>
        <w:t>вирішувати практичні проблеми у галузі транспорту з</w:t>
      </w:r>
      <w:r w:rsidR="00BB1BAA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BB1BAA">
        <w:rPr>
          <w:rFonts w:ascii="Times New Roman" w:hAnsi="Times New Roman"/>
          <w:iCs/>
          <w:sz w:val="24"/>
          <w:szCs w:val="24"/>
        </w:rPr>
        <w:t>використанням теорій та методів транспортної науки на</w:t>
      </w:r>
      <w:r w:rsidR="00BB1BAA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BB1BAA">
        <w:rPr>
          <w:rFonts w:ascii="Times New Roman" w:hAnsi="Times New Roman"/>
          <w:iCs/>
          <w:sz w:val="24"/>
          <w:szCs w:val="24"/>
        </w:rPr>
        <w:t>основі системного підходу та з врахуванням комплексності</w:t>
      </w:r>
      <w:r w:rsidR="00BB1BAA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BB1BAA">
        <w:rPr>
          <w:rFonts w:ascii="Times New Roman" w:hAnsi="Times New Roman"/>
          <w:iCs/>
          <w:sz w:val="24"/>
          <w:szCs w:val="24"/>
        </w:rPr>
        <w:t>та невизначеності умов функціонування транспортних</w:t>
      </w:r>
      <w:r w:rsidR="00BB1BAA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BB1BAA">
        <w:rPr>
          <w:rFonts w:ascii="Times New Roman" w:hAnsi="Times New Roman"/>
          <w:iCs/>
          <w:sz w:val="24"/>
          <w:szCs w:val="24"/>
        </w:rPr>
        <w:t>систем</w:t>
      </w:r>
      <w:r w:rsidR="00BB1BAA">
        <w:rPr>
          <w:rFonts w:ascii="Times New Roman" w:hAnsi="Times New Roman"/>
          <w:iCs/>
          <w:sz w:val="24"/>
          <w:szCs w:val="24"/>
        </w:rPr>
        <w:t>.</w:t>
      </w:r>
    </w:p>
    <w:p w14:paraId="743F573F" w14:textId="75E22529" w:rsidR="00C21BC4" w:rsidRPr="00E76558" w:rsidRDefault="00D152EB" w:rsidP="00BB1BA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E76558">
        <w:rPr>
          <w:rFonts w:ascii="Times New Roman" w:hAnsi="Times New Roman"/>
          <w:b/>
          <w:i/>
          <w:iCs/>
          <w:sz w:val="24"/>
          <w:szCs w:val="24"/>
        </w:rPr>
        <w:t>загальні компетентності (ЗК):</w:t>
      </w:r>
      <w:r w:rsidR="00C21BC4" w:rsidRPr="00E76558">
        <w:rPr>
          <w:b/>
          <w:i/>
          <w:sz w:val="24"/>
          <w:szCs w:val="24"/>
        </w:rPr>
        <w:t xml:space="preserve"> </w:t>
      </w:r>
    </w:p>
    <w:p w14:paraId="27CC8B42" w14:textId="7526EF14" w:rsidR="00BB1BAA" w:rsidRDefault="00C21BC4" w:rsidP="00BB1BA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1411">
        <w:rPr>
          <w:rFonts w:ascii="Times New Roman" w:hAnsi="Times New Roman"/>
          <w:iCs/>
          <w:sz w:val="24"/>
          <w:szCs w:val="24"/>
        </w:rPr>
        <w:t>ЗК-1.</w:t>
      </w:r>
      <w:r w:rsidR="00BB1BAA" w:rsidRPr="00BB1BAA">
        <w:rPr>
          <w:rFonts w:ascii="Times New Roman" w:hAnsi="Times New Roman"/>
          <w:iCs/>
          <w:sz w:val="24"/>
          <w:szCs w:val="24"/>
        </w:rPr>
        <w:t>. Здатність реалізувати свої права і обов’язки як члена</w:t>
      </w:r>
      <w:r w:rsidR="00BB1BAA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BB1BAA">
        <w:rPr>
          <w:rFonts w:ascii="Times New Roman" w:hAnsi="Times New Roman"/>
          <w:iCs/>
          <w:sz w:val="24"/>
          <w:szCs w:val="24"/>
        </w:rPr>
        <w:t>суспільства, усвідомлювати цінності громадянського</w:t>
      </w:r>
      <w:r w:rsidR="00BB1BAA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BB1BAA">
        <w:rPr>
          <w:rFonts w:ascii="Times New Roman" w:hAnsi="Times New Roman"/>
          <w:iCs/>
          <w:sz w:val="24"/>
          <w:szCs w:val="24"/>
        </w:rPr>
        <w:t>(вільного демократичного) суспільства та необхідність його</w:t>
      </w:r>
      <w:r w:rsidR="00BB1BAA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BB1BAA">
        <w:rPr>
          <w:rFonts w:ascii="Times New Roman" w:hAnsi="Times New Roman"/>
          <w:iCs/>
          <w:sz w:val="24"/>
          <w:szCs w:val="24"/>
        </w:rPr>
        <w:t>сталого розвитку, верховенства права, прав і свобод</w:t>
      </w:r>
      <w:r w:rsidR="00BB1BAA">
        <w:rPr>
          <w:rFonts w:ascii="Times New Roman" w:hAnsi="Times New Roman"/>
          <w:iCs/>
          <w:sz w:val="24"/>
          <w:szCs w:val="24"/>
        </w:rPr>
        <w:t xml:space="preserve"> </w:t>
      </w:r>
      <w:r w:rsidR="00BB1BAA" w:rsidRPr="00BB1BAA">
        <w:rPr>
          <w:rFonts w:ascii="Times New Roman" w:hAnsi="Times New Roman"/>
          <w:iCs/>
          <w:sz w:val="24"/>
          <w:szCs w:val="24"/>
        </w:rPr>
        <w:t>людини і громадянина в Україні</w:t>
      </w:r>
      <w:r w:rsidR="00BB1BAA">
        <w:rPr>
          <w:rFonts w:ascii="Times New Roman" w:hAnsi="Times New Roman"/>
          <w:iCs/>
          <w:sz w:val="24"/>
          <w:szCs w:val="24"/>
        </w:rPr>
        <w:t>.</w:t>
      </w:r>
    </w:p>
    <w:p w14:paraId="614FE0AE" w14:textId="45B2BDC4" w:rsidR="00C21BC4" w:rsidRPr="00131411" w:rsidRDefault="00C21BC4" w:rsidP="00BB1BA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1411">
        <w:rPr>
          <w:rFonts w:ascii="Times New Roman" w:hAnsi="Times New Roman"/>
          <w:iCs/>
          <w:sz w:val="24"/>
          <w:szCs w:val="24"/>
        </w:rPr>
        <w:t xml:space="preserve">ЗК-2.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506B6B2C" w14:textId="77777777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1411">
        <w:rPr>
          <w:rFonts w:ascii="Times New Roman" w:hAnsi="Times New Roman"/>
          <w:iCs/>
          <w:sz w:val="24"/>
          <w:szCs w:val="24"/>
        </w:rPr>
        <w:t xml:space="preserve">ЗК-3. Здатність спілкуватися державною мовою як усно, так і письмово. </w:t>
      </w:r>
    </w:p>
    <w:p w14:paraId="43FB4968" w14:textId="77777777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1411">
        <w:rPr>
          <w:rFonts w:ascii="Times New Roman" w:hAnsi="Times New Roman"/>
          <w:iCs/>
          <w:sz w:val="24"/>
          <w:szCs w:val="24"/>
        </w:rPr>
        <w:t xml:space="preserve">ЗК-4. Здатність спілкуватися іноземною мовою. </w:t>
      </w:r>
    </w:p>
    <w:p w14:paraId="1A3BED21" w14:textId="77777777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1411">
        <w:rPr>
          <w:rFonts w:ascii="Times New Roman" w:hAnsi="Times New Roman"/>
          <w:iCs/>
          <w:sz w:val="24"/>
          <w:szCs w:val="24"/>
        </w:rPr>
        <w:t xml:space="preserve">ЗК-5. Навики використання інформаційних і комунікаційних технологій. </w:t>
      </w:r>
    </w:p>
    <w:p w14:paraId="0804D65F" w14:textId="77777777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1411">
        <w:rPr>
          <w:rFonts w:ascii="Times New Roman" w:hAnsi="Times New Roman"/>
          <w:iCs/>
          <w:sz w:val="24"/>
          <w:szCs w:val="24"/>
        </w:rPr>
        <w:t xml:space="preserve">ЗК-11. Здатність працювати </w:t>
      </w:r>
      <w:proofErr w:type="spellStart"/>
      <w:r w:rsidRPr="00131411">
        <w:rPr>
          <w:rFonts w:ascii="Times New Roman" w:hAnsi="Times New Roman"/>
          <w:iCs/>
          <w:sz w:val="24"/>
          <w:szCs w:val="24"/>
        </w:rPr>
        <w:t>автономно</w:t>
      </w:r>
      <w:proofErr w:type="spellEnd"/>
      <w:r w:rsidRPr="00131411">
        <w:rPr>
          <w:rFonts w:ascii="Times New Roman" w:hAnsi="Times New Roman"/>
          <w:iCs/>
          <w:sz w:val="24"/>
          <w:szCs w:val="24"/>
        </w:rPr>
        <w:t xml:space="preserve"> та в команді. </w:t>
      </w:r>
    </w:p>
    <w:p w14:paraId="7AC556A1" w14:textId="3CA0A3A6" w:rsidR="00D152EB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1411">
        <w:rPr>
          <w:rFonts w:ascii="Times New Roman" w:hAnsi="Times New Roman"/>
          <w:iCs/>
          <w:sz w:val="24"/>
          <w:szCs w:val="24"/>
        </w:rPr>
        <w:t>ЗК-12. Знання та розуміння предметної області та розуміння професійної діяльності.</w:t>
      </w:r>
    </w:p>
    <w:p w14:paraId="76AC5096" w14:textId="77777777" w:rsidR="00C21BC4" w:rsidRPr="00E76558" w:rsidRDefault="00D152EB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E76558">
        <w:rPr>
          <w:rFonts w:ascii="Times New Roman" w:hAnsi="Times New Roman"/>
          <w:b/>
          <w:i/>
          <w:iCs/>
          <w:sz w:val="24"/>
          <w:szCs w:val="24"/>
        </w:rPr>
        <w:t>спеціальні (фахові) компетентності (СК):</w:t>
      </w:r>
      <w:r w:rsidR="00C21BC4" w:rsidRPr="00E76558">
        <w:rPr>
          <w:b/>
          <w:i/>
          <w:sz w:val="24"/>
          <w:szCs w:val="24"/>
        </w:rPr>
        <w:t xml:space="preserve"> </w:t>
      </w:r>
    </w:p>
    <w:p w14:paraId="4F38BF5E" w14:textId="4A8E4F90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1411">
        <w:rPr>
          <w:rFonts w:ascii="Times New Roman" w:hAnsi="Times New Roman"/>
          <w:iCs/>
          <w:sz w:val="24"/>
          <w:szCs w:val="24"/>
        </w:rPr>
        <w:t>СК-7</w:t>
      </w:r>
      <w:r w:rsidR="0042183B">
        <w:rPr>
          <w:rFonts w:ascii="Times New Roman" w:hAnsi="Times New Roman"/>
          <w:iCs/>
          <w:sz w:val="24"/>
          <w:szCs w:val="24"/>
        </w:rPr>
        <w:t>.</w:t>
      </w:r>
      <w:r w:rsidRPr="00131411">
        <w:rPr>
          <w:rFonts w:ascii="Times New Roman" w:hAnsi="Times New Roman"/>
          <w:iCs/>
          <w:sz w:val="24"/>
          <w:szCs w:val="24"/>
        </w:rPr>
        <w:t xml:space="preserve"> Здатність оптимізувати логістичні операції та координувати замовлення на перевезення вантажів від виробника до споживача, дотримуватись законів, правил та вимог систем управління якістю. </w:t>
      </w:r>
    </w:p>
    <w:p w14:paraId="7F9948BC" w14:textId="508F27AB" w:rsidR="00D152EB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1411">
        <w:rPr>
          <w:rFonts w:ascii="Times New Roman" w:hAnsi="Times New Roman"/>
          <w:iCs/>
          <w:sz w:val="24"/>
          <w:szCs w:val="24"/>
        </w:rPr>
        <w:t>СК-11</w:t>
      </w:r>
      <w:r w:rsidR="0042183B">
        <w:rPr>
          <w:rFonts w:ascii="Times New Roman" w:hAnsi="Times New Roman"/>
          <w:iCs/>
          <w:sz w:val="24"/>
          <w:szCs w:val="24"/>
        </w:rPr>
        <w:t>.</w:t>
      </w:r>
      <w:r w:rsidRPr="00131411">
        <w:rPr>
          <w:rFonts w:ascii="Times New Roman" w:hAnsi="Times New Roman"/>
          <w:iCs/>
          <w:sz w:val="24"/>
          <w:szCs w:val="24"/>
        </w:rPr>
        <w:t xml:space="preserve"> Здатність оцінювати та забезпечувати безпеку транспортної діяльності.</w:t>
      </w:r>
    </w:p>
    <w:p w14:paraId="43149C06" w14:textId="77777777" w:rsidR="00C21BC4" w:rsidRPr="00131411" w:rsidRDefault="00D152EB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131411">
        <w:rPr>
          <w:rFonts w:ascii="Times New Roman" w:hAnsi="Times New Roman"/>
          <w:b/>
          <w:bCs/>
          <w:i/>
          <w:iCs/>
          <w:sz w:val="24"/>
          <w:szCs w:val="24"/>
        </w:rPr>
        <w:t>Програмні результати навчання (ПРН</w:t>
      </w:r>
      <w:r w:rsidRPr="00131411">
        <w:rPr>
          <w:rFonts w:ascii="Times New Roman" w:hAnsi="Times New Roman"/>
          <w:sz w:val="24"/>
          <w:szCs w:val="24"/>
        </w:rPr>
        <w:t>):</w:t>
      </w:r>
      <w:bookmarkStart w:id="2" w:name="_Hlk160101203"/>
      <w:r w:rsidR="00C21BC4" w:rsidRPr="00131411">
        <w:rPr>
          <w:sz w:val="24"/>
          <w:szCs w:val="24"/>
        </w:rPr>
        <w:t xml:space="preserve"> </w:t>
      </w:r>
    </w:p>
    <w:p w14:paraId="6D9BA927" w14:textId="1EF1BB97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ПРН-6</w:t>
      </w:r>
      <w:r w:rsidR="0042183B">
        <w:rPr>
          <w:rFonts w:ascii="Times New Roman" w:hAnsi="Times New Roman"/>
          <w:sz w:val="24"/>
          <w:szCs w:val="24"/>
        </w:rPr>
        <w:t>.</w:t>
      </w:r>
      <w:r w:rsidRPr="00131411">
        <w:rPr>
          <w:rFonts w:ascii="Times New Roman" w:hAnsi="Times New Roman"/>
          <w:sz w:val="24"/>
          <w:szCs w:val="24"/>
        </w:rPr>
        <w:t xml:space="preserve"> Досліджувати транспортні процеси, експериментувати, аналізувати та оцінювати параметри транспортних систем та технологій. </w:t>
      </w:r>
    </w:p>
    <w:p w14:paraId="07B5210D" w14:textId="3AB65BFC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ПРН-10</w:t>
      </w:r>
      <w:r w:rsidR="0042183B">
        <w:rPr>
          <w:rFonts w:ascii="Times New Roman" w:hAnsi="Times New Roman"/>
          <w:sz w:val="24"/>
          <w:szCs w:val="24"/>
        </w:rPr>
        <w:t>.</w:t>
      </w:r>
      <w:r w:rsidRPr="00131411">
        <w:rPr>
          <w:rFonts w:ascii="Times New Roman" w:hAnsi="Times New Roman"/>
          <w:sz w:val="24"/>
          <w:szCs w:val="24"/>
        </w:rPr>
        <w:t xml:space="preserve"> Розробляти та використовувати транспортні технології з врахуванням вимог до збереження навколишнього середовища. </w:t>
      </w:r>
    </w:p>
    <w:p w14:paraId="4AC1A825" w14:textId="00F39B02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ПРН-11</w:t>
      </w:r>
      <w:r w:rsidR="0042183B">
        <w:rPr>
          <w:rFonts w:ascii="Times New Roman" w:hAnsi="Times New Roman"/>
          <w:sz w:val="24"/>
          <w:szCs w:val="24"/>
        </w:rPr>
        <w:t>.</w:t>
      </w:r>
      <w:r w:rsidRPr="00131411">
        <w:rPr>
          <w:rFonts w:ascii="Times New Roman" w:hAnsi="Times New Roman"/>
          <w:sz w:val="24"/>
          <w:szCs w:val="24"/>
        </w:rPr>
        <w:t xml:space="preserve"> Класифікувати та ідентифікувати транспортні процеси і системи. Оцінювати параметри транспортних систем. Виконувати системний аналіз та прогнозування роботи транспортних систем. </w:t>
      </w:r>
    </w:p>
    <w:p w14:paraId="025C64AB" w14:textId="1C8E41A5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ПРН-21</w:t>
      </w:r>
      <w:r w:rsidR="0042183B">
        <w:rPr>
          <w:rFonts w:ascii="Times New Roman" w:hAnsi="Times New Roman"/>
          <w:sz w:val="24"/>
          <w:szCs w:val="24"/>
        </w:rPr>
        <w:t>.</w:t>
      </w:r>
      <w:r w:rsidRPr="00131411">
        <w:rPr>
          <w:rFonts w:ascii="Times New Roman" w:hAnsi="Times New Roman"/>
          <w:sz w:val="24"/>
          <w:szCs w:val="24"/>
        </w:rPr>
        <w:t xml:space="preserve"> Впроваджувати методи організації безпечної транспортної діяльності. </w:t>
      </w:r>
    </w:p>
    <w:p w14:paraId="2D8EA3B4" w14:textId="187906F9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ПРН-22</w:t>
      </w:r>
      <w:r w:rsidR="0042183B">
        <w:rPr>
          <w:rFonts w:ascii="Times New Roman" w:hAnsi="Times New Roman"/>
          <w:sz w:val="24"/>
          <w:szCs w:val="24"/>
        </w:rPr>
        <w:t>.</w:t>
      </w:r>
      <w:r w:rsidRPr="00131411">
        <w:rPr>
          <w:rFonts w:ascii="Times New Roman" w:hAnsi="Times New Roman"/>
          <w:sz w:val="24"/>
          <w:szCs w:val="24"/>
        </w:rPr>
        <w:t xml:space="preserve"> Організовувати міжнародні перевезення. Застосовувати методи оформлення митної документації. Використання методів митного контролю. </w:t>
      </w:r>
    </w:p>
    <w:p w14:paraId="542AF0FB" w14:textId="760D4DFE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ПРН-23</w:t>
      </w:r>
      <w:r w:rsidR="0042183B">
        <w:rPr>
          <w:rFonts w:ascii="Times New Roman" w:hAnsi="Times New Roman"/>
          <w:sz w:val="24"/>
          <w:szCs w:val="24"/>
        </w:rPr>
        <w:t>.</w:t>
      </w:r>
      <w:r w:rsidRPr="00131411">
        <w:rPr>
          <w:rFonts w:ascii="Times New Roman" w:hAnsi="Times New Roman"/>
          <w:sz w:val="24"/>
          <w:szCs w:val="24"/>
        </w:rPr>
        <w:t xml:space="preserve"> Розпізнавати якісні і кількісні показники експлуатації транспортних засобів (суден). Оцінювати елементи конструкції транспортних засобів (суден). Установлювати зв'язок між елементами конструкції транспортних засобів (суден). </w:t>
      </w:r>
    </w:p>
    <w:p w14:paraId="309D992C" w14:textId="7775EF0F" w:rsidR="00C21BC4" w:rsidRPr="00131411" w:rsidRDefault="00C21BC4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1411">
        <w:rPr>
          <w:rFonts w:ascii="Times New Roman" w:hAnsi="Times New Roman"/>
          <w:sz w:val="24"/>
          <w:szCs w:val="24"/>
        </w:rPr>
        <w:t>ПРН-26</w:t>
      </w:r>
      <w:r w:rsidR="0042183B">
        <w:rPr>
          <w:rFonts w:ascii="Times New Roman" w:hAnsi="Times New Roman"/>
          <w:sz w:val="24"/>
          <w:szCs w:val="24"/>
        </w:rPr>
        <w:t>.</w:t>
      </w:r>
      <w:r w:rsidRPr="00131411">
        <w:rPr>
          <w:rFonts w:ascii="Times New Roman" w:hAnsi="Times New Roman"/>
          <w:sz w:val="24"/>
          <w:szCs w:val="24"/>
        </w:rPr>
        <w:t xml:space="preserve"> Досліджувати проблеми людського фактору, пов'язані з транспортом, а також наслідки помилок для безпеки та управління. Визначати моделі поведінки людей у зв'язку з помилками. </w:t>
      </w:r>
    </w:p>
    <w:p w14:paraId="270C5F62" w14:textId="23BC7371" w:rsidR="00D152EB" w:rsidRPr="00C42D94" w:rsidRDefault="00C21BC4" w:rsidP="00C42D94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color w:val="0070C0"/>
          <w:sz w:val="24"/>
          <w:szCs w:val="24"/>
        </w:rPr>
      </w:pPr>
      <w:r w:rsidRPr="00C42D94">
        <w:rPr>
          <w:rFonts w:ascii="Times New Roman" w:hAnsi="Times New Roman"/>
          <w:b/>
          <w:color w:val="0070C0"/>
          <w:sz w:val="24"/>
          <w:szCs w:val="24"/>
        </w:rPr>
        <w:t xml:space="preserve">2. </w:t>
      </w:r>
      <w:r w:rsidR="00D152EB" w:rsidRPr="00C42D94">
        <w:rPr>
          <w:rFonts w:ascii="Times New Roman" w:hAnsi="Times New Roman"/>
          <w:b/>
          <w:color w:val="0070C0"/>
          <w:sz w:val="24"/>
          <w:szCs w:val="24"/>
        </w:rPr>
        <w:t xml:space="preserve">Програма та </w:t>
      </w:r>
      <w:r w:rsidR="00C42D94" w:rsidRPr="00C42D94">
        <w:rPr>
          <w:rFonts w:ascii="Times New Roman" w:hAnsi="Times New Roman"/>
          <w:b/>
          <w:color w:val="0070C0"/>
          <w:sz w:val="24"/>
          <w:szCs w:val="24"/>
        </w:rPr>
        <w:t>структура навчальної дисципліни</w:t>
      </w:r>
    </w:p>
    <w:tbl>
      <w:tblPr>
        <w:tblW w:w="530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19"/>
        <w:gridCol w:w="829"/>
        <w:gridCol w:w="913"/>
        <w:gridCol w:w="466"/>
        <w:gridCol w:w="529"/>
        <w:gridCol w:w="579"/>
        <w:gridCol w:w="547"/>
        <w:gridCol w:w="577"/>
        <w:gridCol w:w="911"/>
        <w:gridCol w:w="529"/>
        <w:gridCol w:w="466"/>
        <w:gridCol w:w="579"/>
        <w:gridCol w:w="547"/>
        <w:gridCol w:w="756"/>
      </w:tblGrid>
      <w:tr w:rsidR="00C21BC4" w:rsidRPr="00131411" w14:paraId="4E49179D" w14:textId="77777777" w:rsidTr="00C42D94">
        <w:trPr>
          <w:trHeight w:val="288"/>
        </w:trPr>
        <w:tc>
          <w:tcPr>
            <w:tcW w:w="1062" w:type="pct"/>
            <w:vMerge w:val="restart"/>
            <w:shd w:val="clear" w:color="auto" w:fill="auto"/>
            <w:vAlign w:val="center"/>
          </w:tcPr>
          <w:p w14:paraId="1957FC8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938" w:type="pct"/>
            <w:gridSpan w:val="13"/>
            <w:shd w:val="clear" w:color="auto" w:fill="auto"/>
          </w:tcPr>
          <w:p w14:paraId="5F800B9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C21BC4" w:rsidRPr="00131411" w14:paraId="751A0913" w14:textId="77777777" w:rsidTr="00C42D94">
        <w:trPr>
          <w:trHeight w:val="146"/>
        </w:trPr>
        <w:tc>
          <w:tcPr>
            <w:tcW w:w="1062" w:type="pct"/>
            <w:vMerge/>
            <w:shd w:val="clear" w:color="auto" w:fill="auto"/>
            <w:vAlign w:val="center"/>
          </w:tcPr>
          <w:p w14:paraId="651BBC9F" w14:textId="77777777" w:rsidR="00C21BC4" w:rsidRPr="00131411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pct"/>
            <w:gridSpan w:val="7"/>
            <w:shd w:val="clear" w:color="auto" w:fill="auto"/>
          </w:tcPr>
          <w:p w14:paraId="742010C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1814" w:type="pct"/>
            <w:gridSpan w:val="6"/>
            <w:shd w:val="clear" w:color="auto" w:fill="auto"/>
          </w:tcPr>
          <w:p w14:paraId="0D2F92A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Заочна форма</w:t>
            </w:r>
          </w:p>
        </w:tc>
      </w:tr>
      <w:tr w:rsidR="00C21BC4" w:rsidRPr="00131411" w14:paraId="312D4D0E" w14:textId="77777777" w:rsidTr="00C42D94">
        <w:trPr>
          <w:trHeight w:val="146"/>
        </w:trPr>
        <w:tc>
          <w:tcPr>
            <w:tcW w:w="1062" w:type="pct"/>
            <w:vMerge/>
            <w:shd w:val="clear" w:color="auto" w:fill="auto"/>
            <w:vAlign w:val="center"/>
          </w:tcPr>
          <w:p w14:paraId="02DB1A23" w14:textId="77777777" w:rsidR="00C21BC4" w:rsidRPr="00131411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14:paraId="2A866A7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436" w:type="pct"/>
            <w:vMerge w:val="restart"/>
            <w:shd w:val="clear" w:color="auto" w:fill="auto"/>
          </w:tcPr>
          <w:p w14:paraId="01AFF29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290" w:type="pct"/>
            <w:gridSpan w:val="5"/>
            <w:shd w:val="clear" w:color="auto" w:fill="auto"/>
          </w:tcPr>
          <w:p w14:paraId="55FB3A2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436" w:type="pct"/>
            <w:vMerge w:val="restart"/>
            <w:shd w:val="clear" w:color="auto" w:fill="auto"/>
          </w:tcPr>
          <w:p w14:paraId="21F341E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1378" w:type="pct"/>
            <w:gridSpan w:val="5"/>
            <w:shd w:val="clear" w:color="auto" w:fill="auto"/>
          </w:tcPr>
          <w:p w14:paraId="0C33902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у тому числі</w:t>
            </w:r>
          </w:p>
        </w:tc>
      </w:tr>
      <w:tr w:rsidR="00C21BC4" w:rsidRPr="00131411" w14:paraId="2E07FEEC" w14:textId="77777777" w:rsidTr="00C42D94">
        <w:trPr>
          <w:trHeight w:val="146"/>
        </w:trPr>
        <w:tc>
          <w:tcPr>
            <w:tcW w:w="1062" w:type="pct"/>
            <w:vMerge/>
            <w:shd w:val="clear" w:color="auto" w:fill="auto"/>
            <w:vAlign w:val="center"/>
          </w:tcPr>
          <w:p w14:paraId="31F1F0B9" w14:textId="77777777" w:rsidR="00C21BC4" w:rsidRPr="00131411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14:paraId="29ACAC7F" w14:textId="77777777" w:rsidR="00C21BC4" w:rsidRPr="00131411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14:paraId="60623BF5" w14:textId="77777777" w:rsidR="00C21BC4" w:rsidRPr="00131411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33A30C35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53" w:type="pct"/>
            <w:shd w:val="clear" w:color="auto" w:fill="auto"/>
          </w:tcPr>
          <w:p w14:paraId="11181DC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77" w:type="pct"/>
            <w:shd w:val="clear" w:color="auto" w:fill="auto"/>
          </w:tcPr>
          <w:p w14:paraId="653C256D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62" w:type="pct"/>
            <w:shd w:val="clear" w:color="auto" w:fill="auto"/>
          </w:tcPr>
          <w:p w14:paraId="4F74AC4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76" w:type="pct"/>
            <w:shd w:val="clear" w:color="auto" w:fill="auto"/>
          </w:tcPr>
          <w:p w14:paraId="4A01E5ED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с.р</w:t>
            </w:r>
            <w:proofErr w:type="spellEnd"/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" w:type="pct"/>
            <w:vMerge/>
            <w:shd w:val="clear" w:color="auto" w:fill="auto"/>
          </w:tcPr>
          <w:p w14:paraId="45DE8F89" w14:textId="77777777" w:rsidR="00C21BC4" w:rsidRPr="00131411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06355DD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23" w:type="pct"/>
            <w:shd w:val="clear" w:color="auto" w:fill="auto"/>
          </w:tcPr>
          <w:p w14:paraId="485D467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77" w:type="pct"/>
            <w:shd w:val="clear" w:color="auto" w:fill="auto"/>
          </w:tcPr>
          <w:p w14:paraId="3D6407E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62" w:type="pct"/>
            <w:shd w:val="clear" w:color="auto" w:fill="auto"/>
          </w:tcPr>
          <w:p w14:paraId="41904B9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63" w:type="pct"/>
            <w:shd w:val="clear" w:color="auto" w:fill="auto"/>
          </w:tcPr>
          <w:p w14:paraId="57B0A07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с.р</w:t>
            </w:r>
            <w:proofErr w:type="spellEnd"/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21BC4" w:rsidRPr="00131411" w14:paraId="6D6E3087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03CB5E7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shd w:val="clear" w:color="auto" w:fill="auto"/>
          </w:tcPr>
          <w:p w14:paraId="2BF457B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shd w:val="clear" w:color="auto" w:fill="auto"/>
          </w:tcPr>
          <w:p w14:paraId="57D703A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6EB4835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" w:type="pct"/>
            <w:shd w:val="clear" w:color="auto" w:fill="auto"/>
          </w:tcPr>
          <w:p w14:paraId="1E1ED69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auto"/>
          </w:tcPr>
          <w:p w14:paraId="201AB3ED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14:paraId="3B753B8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14:paraId="1B78846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" w:type="pct"/>
            <w:shd w:val="clear" w:color="auto" w:fill="auto"/>
          </w:tcPr>
          <w:p w14:paraId="797B3FC5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3" w:type="pct"/>
            <w:shd w:val="clear" w:color="auto" w:fill="auto"/>
          </w:tcPr>
          <w:p w14:paraId="084A742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" w:type="pct"/>
            <w:shd w:val="clear" w:color="auto" w:fill="auto"/>
          </w:tcPr>
          <w:p w14:paraId="2B570BA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7" w:type="pct"/>
            <w:shd w:val="clear" w:color="auto" w:fill="auto"/>
          </w:tcPr>
          <w:p w14:paraId="4566FFCD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" w:type="pct"/>
            <w:shd w:val="clear" w:color="auto" w:fill="auto"/>
          </w:tcPr>
          <w:p w14:paraId="1B70382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" w:type="pct"/>
            <w:shd w:val="clear" w:color="auto" w:fill="auto"/>
          </w:tcPr>
          <w:p w14:paraId="3B274AD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C21BC4" w:rsidRPr="00131411" w14:paraId="7A42FD2E" w14:textId="77777777" w:rsidTr="00C21BC4">
        <w:trPr>
          <w:trHeight w:val="273"/>
        </w:trPr>
        <w:tc>
          <w:tcPr>
            <w:tcW w:w="5000" w:type="pct"/>
            <w:gridSpan w:val="14"/>
            <w:shd w:val="clear" w:color="auto" w:fill="auto"/>
          </w:tcPr>
          <w:p w14:paraId="3748ADD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Змістовий модуль 1.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>Автотранспортне підприємство як суб’єкт господарювання</w:t>
            </w:r>
          </w:p>
        </w:tc>
      </w:tr>
      <w:tr w:rsidR="00C21BC4" w:rsidRPr="00131411" w14:paraId="77C1598A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76F7BE40" w14:textId="77777777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14:paraId="194A96DC" w14:textId="77777777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 xml:space="preserve">Транспортна галузь у системі національної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lastRenderedPageBreak/>
              <w:t>економіки України</w:t>
            </w:r>
          </w:p>
        </w:tc>
        <w:tc>
          <w:tcPr>
            <w:tcW w:w="397" w:type="pct"/>
            <w:shd w:val="clear" w:color="auto" w:fill="auto"/>
          </w:tcPr>
          <w:p w14:paraId="5D8A484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1D034A72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224BC6E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501ACE22" w14:textId="63314789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2F62C10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7A92DDE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6F5732D7" w14:textId="5E215500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14:paraId="7F46592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48D7923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23" w:type="pct"/>
            <w:shd w:val="clear" w:color="auto" w:fill="auto"/>
          </w:tcPr>
          <w:p w14:paraId="1111793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6662F02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7CA4714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4B9A412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21BC4" w:rsidRPr="00131411" w14:paraId="38EDA3A5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4F94F912" w14:textId="77777777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</w:t>
            </w:r>
            <w:r w:rsidRPr="001314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123FDC9" w14:textId="77777777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Організаційно-правові форми господарської діяльності автотранспортних підприємств та їх класифікація за формами власності</w:t>
            </w:r>
          </w:p>
        </w:tc>
        <w:tc>
          <w:tcPr>
            <w:tcW w:w="397" w:type="pct"/>
            <w:shd w:val="clear" w:color="auto" w:fill="auto"/>
          </w:tcPr>
          <w:p w14:paraId="7CCBBE1D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2F496449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2D9900D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61C1F40C" w14:textId="50B04529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68BC562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1C43438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5B81A46C" w14:textId="497B736D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14:paraId="178DA70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304E026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23" w:type="pct"/>
            <w:shd w:val="clear" w:color="auto" w:fill="auto"/>
          </w:tcPr>
          <w:p w14:paraId="3BBDEB4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7FF6CFF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3A94144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5DDB162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21BC4" w:rsidRPr="00131411" w14:paraId="35C4B749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0FABC3BE" w14:textId="77777777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>Виробнича програма автотранспортного підприємства та її основні економічні показники</w:t>
            </w:r>
          </w:p>
        </w:tc>
        <w:tc>
          <w:tcPr>
            <w:tcW w:w="397" w:type="pct"/>
            <w:shd w:val="clear" w:color="auto" w:fill="auto"/>
          </w:tcPr>
          <w:p w14:paraId="4B80F87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2DC98A2F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27C6FE7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181C3F4C" w14:textId="67AF49E7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14:paraId="0EB4FEF5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50A5C74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02DA090B" w14:textId="2B505CEF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14:paraId="0199AB3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" w:type="pct"/>
            <w:shd w:val="clear" w:color="auto" w:fill="auto"/>
          </w:tcPr>
          <w:p w14:paraId="7F4A03A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557AB74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5FD65D5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3DC782B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29EE4B1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21BC4" w:rsidRPr="00131411" w14:paraId="29F9196B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56B828E2" w14:textId="77777777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 xml:space="preserve"> Управління підприємством</w:t>
            </w:r>
          </w:p>
        </w:tc>
        <w:tc>
          <w:tcPr>
            <w:tcW w:w="397" w:type="pct"/>
            <w:shd w:val="clear" w:color="auto" w:fill="auto"/>
          </w:tcPr>
          <w:p w14:paraId="72055D3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52D6BFA8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1383696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33702276" w14:textId="3CDADCCB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14:paraId="6FE6D49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0577A3B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59D16AB1" w14:textId="1316435B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14:paraId="51F6EAC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" w:type="pct"/>
            <w:shd w:val="clear" w:color="auto" w:fill="auto"/>
          </w:tcPr>
          <w:p w14:paraId="0898E1E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6C1E409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5F9FCD9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10A0299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6B68AE7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21BC4" w:rsidRPr="00131411" w14:paraId="4CA2005E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5450D4CB" w14:textId="77777777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 </w:t>
            </w: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Методи і моделі управління</w:t>
            </w:r>
          </w:p>
        </w:tc>
        <w:tc>
          <w:tcPr>
            <w:tcW w:w="397" w:type="pct"/>
            <w:shd w:val="clear" w:color="auto" w:fill="auto"/>
          </w:tcPr>
          <w:p w14:paraId="3C004F0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72E5A7B8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6F6043A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5B10BA7B" w14:textId="49D26912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14:paraId="2BCEE5E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3B5704B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145BED78" w14:textId="48003491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14:paraId="25B1CF0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3160802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5E2264D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688356C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11A620B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2D41B3F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21BC4" w:rsidRPr="00131411" w14:paraId="7C986060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7DF4F6BA" w14:textId="77777777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 </w:t>
            </w: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Організаційні структури управління підприємством</w:t>
            </w:r>
          </w:p>
        </w:tc>
        <w:tc>
          <w:tcPr>
            <w:tcW w:w="397" w:type="pct"/>
            <w:shd w:val="clear" w:color="auto" w:fill="auto"/>
          </w:tcPr>
          <w:p w14:paraId="39AA42F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53D6FDAD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79CEC5C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0C86BE76" w14:textId="622334D7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14:paraId="284573E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0B7B75B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1A602522" w14:textId="1435061E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14:paraId="757D448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61BB755D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6F926E2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5F98307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6C8954A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6B8230D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21BC4" w:rsidRPr="00131411" w14:paraId="26D5DDA2" w14:textId="77777777" w:rsidTr="00C42D94">
        <w:trPr>
          <w:trHeight w:val="546"/>
        </w:trPr>
        <w:tc>
          <w:tcPr>
            <w:tcW w:w="1062" w:type="pct"/>
            <w:shd w:val="clear" w:color="auto" w:fill="auto"/>
          </w:tcPr>
          <w:p w14:paraId="7CB62C9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834" w:type="pct"/>
            <w:gridSpan w:val="2"/>
            <w:shd w:val="clear" w:color="auto" w:fill="auto"/>
          </w:tcPr>
          <w:p w14:paraId="73D9CECF" w14:textId="581BAE4E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3" w:type="pct"/>
            <w:shd w:val="clear" w:color="auto" w:fill="auto"/>
          </w:tcPr>
          <w:p w14:paraId="05DFC454" w14:textId="0CA8F687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3" w:type="pct"/>
            <w:shd w:val="clear" w:color="auto" w:fill="auto"/>
          </w:tcPr>
          <w:p w14:paraId="747B77FF" w14:textId="06512639" w:rsidR="00C21BC4" w:rsidRPr="00CA50F7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14:paraId="3FB7554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774FE83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4F8BD115" w14:textId="1A0D31B6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6" w:type="pct"/>
            <w:shd w:val="clear" w:color="auto" w:fill="auto"/>
          </w:tcPr>
          <w:p w14:paraId="41E0E37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3" w:type="pct"/>
            <w:shd w:val="clear" w:color="auto" w:fill="auto"/>
          </w:tcPr>
          <w:p w14:paraId="6B8398C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32892C3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537201B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57B7904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38260D3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C21BC4" w:rsidRPr="00131411" w14:paraId="3E97470F" w14:textId="77777777" w:rsidTr="00C21BC4">
        <w:trPr>
          <w:trHeight w:val="288"/>
        </w:trPr>
        <w:tc>
          <w:tcPr>
            <w:tcW w:w="5000" w:type="pct"/>
            <w:gridSpan w:val="14"/>
            <w:tcBorders>
              <w:top w:val="nil"/>
            </w:tcBorders>
            <w:shd w:val="clear" w:color="auto" w:fill="auto"/>
          </w:tcPr>
          <w:p w14:paraId="75A463D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Змістовий модуль 2. Результати та ефективність виробничої діяльності </w:t>
            </w:r>
          </w:p>
        </w:tc>
      </w:tr>
      <w:tr w:rsidR="00C21BC4" w:rsidRPr="00131411" w14:paraId="0402E269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4C8DF260" w14:textId="106EC119" w:rsidR="00C21BC4" w:rsidRPr="00131411" w:rsidRDefault="00C21BC4" w:rsidP="00C42D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42D9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>Основні засоби АТП</w:t>
            </w:r>
          </w:p>
        </w:tc>
        <w:tc>
          <w:tcPr>
            <w:tcW w:w="397" w:type="pct"/>
            <w:shd w:val="clear" w:color="auto" w:fill="auto"/>
          </w:tcPr>
          <w:p w14:paraId="7C98243D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73B3306B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3C55673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33667E6E" w14:textId="567EBEA0" w:rsidR="00C21BC4" w:rsidRPr="00CA50F7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277" w:type="pct"/>
            <w:shd w:val="clear" w:color="auto" w:fill="auto"/>
          </w:tcPr>
          <w:p w14:paraId="7E0D11A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566C4A9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1376E2AB" w14:textId="3A0F0293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14:paraId="52E2831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56CC532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779E459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0DE1D1C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2B39CA9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631DA9A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21BC4" w:rsidRPr="00131411" w14:paraId="7B22A9AA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7DB48F16" w14:textId="0D741BDD" w:rsidR="00C21BC4" w:rsidRPr="00131411" w:rsidRDefault="00C21BC4" w:rsidP="00C42D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42D9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>Оборотні засоби підприємства автомобільного транспорту</w:t>
            </w:r>
          </w:p>
        </w:tc>
        <w:tc>
          <w:tcPr>
            <w:tcW w:w="397" w:type="pct"/>
            <w:shd w:val="clear" w:color="auto" w:fill="auto"/>
          </w:tcPr>
          <w:p w14:paraId="12E240F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0CE42FCF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290AE26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219B7656" w14:textId="6EC04C95" w:rsidR="00C21BC4" w:rsidRPr="00CA50F7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0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277" w:type="pct"/>
            <w:shd w:val="clear" w:color="auto" w:fill="auto"/>
          </w:tcPr>
          <w:p w14:paraId="6417859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756C4B6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56961ABE" w14:textId="1FC2A681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14:paraId="578CC0F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4DD3AAA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23" w:type="pct"/>
            <w:shd w:val="clear" w:color="auto" w:fill="auto"/>
          </w:tcPr>
          <w:p w14:paraId="4C47C51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7860715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26EA32F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01B0EA8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21BC4" w:rsidRPr="00131411" w14:paraId="3AB5A5CC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7BD3D06C" w14:textId="3565E515" w:rsidR="00C21BC4" w:rsidRPr="00131411" w:rsidRDefault="00C21BC4" w:rsidP="00C42D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42D9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>Трудові ресурси АТП та організація оплати праці</w:t>
            </w:r>
          </w:p>
        </w:tc>
        <w:tc>
          <w:tcPr>
            <w:tcW w:w="397" w:type="pct"/>
            <w:shd w:val="clear" w:color="auto" w:fill="auto"/>
          </w:tcPr>
          <w:p w14:paraId="07EFC52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146A739C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52E1DB5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3DA9B217" w14:textId="5763E07B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A50F7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277" w:type="pct"/>
            <w:shd w:val="clear" w:color="auto" w:fill="auto"/>
          </w:tcPr>
          <w:p w14:paraId="3221E96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5A0323F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458708D4" w14:textId="7C2F0194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14:paraId="686A87E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59EC8F6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6346E84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324A58B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693A4BA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7C754A7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21BC4" w:rsidRPr="00131411" w14:paraId="14688A66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65A6475E" w14:textId="4ED7DFED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42D9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70CCD32" w14:textId="77777777" w:rsidR="00C21BC4" w:rsidRPr="00131411" w:rsidRDefault="00C21BC4" w:rsidP="00131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Амортизація основних засобів</w:t>
            </w:r>
          </w:p>
        </w:tc>
        <w:tc>
          <w:tcPr>
            <w:tcW w:w="397" w:type="pct"/>
            <w:shd w:val="clear" w:color="auto" w:fill="auto"/>
          </w:tcPr>
          <w:p w14:paraId="0128CE2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1579A9F4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7779ABD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11C13C6B" w14:textId="6246F054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A50F7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277" w:type="pct"/>
            <w:shd w:val="clear" w:color="auto" w:fill="auto"/>
          </w:tcPr>
          <w:p w14:paraId="3D379BA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195C2EA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0076078C" w14:textId="53819BA7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14:paraId="4B0C41A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303F7B9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0E7404B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13E61D0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7DF3632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7D2F234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21BC4" w:rsidRPr="00131411" w14:paraId="123CCB36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0992226E" w14:textId="5069F79A" w:rsidR="00C21BC4" w:rsidRPr="00131411" w:rsidRDefault="00C21BC4" w:rsidP="00C42D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42D94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>Групування витрат за економічними елементами витрат</w:t>
            </w:r>
          </w:p>
        </w:tc>
        <w:tc>
          <w:tcPr>
            <w:tcW w:w="397" w:type="pct"/>
            <w:shd w:val="clear" w:color="auto" w:fill="auto"/>
          </w:tcPr>
          <w:p w14:paraId="463F925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0FDE6FF9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637A5EC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6893B2EA" w14:textId="5C66E4E7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0543B00D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10C58B9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0587C691" w14:textId="28D9E7A5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14:paraId="44D9657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631585CD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23" w:type="pct"/>
            <w:shd w:val="clear" w:color="auto" w:fill="auto"/>
          </w:tcPr>
          <w:p w14:paraId="4BBAFCF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5F86598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40248D4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554D518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21BC4" w:rsidRPr="00131411" w14:paraId="0B4979C7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414C8812" w14:textId="754CE92B" w:rsidR="00C21BC4" w:rsidRPr="00131411" w:rsidRDefault="00C21BC4" w:rsidP="00C42D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42D94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>Порядок формування собівартості вантажних і пасажирських перевезень</w:t>
            </w:r>
          </w:p>
        </w:tc>
        <w:tc>
          <w:tcPr>
            <w:tcW w:w="397" w:type="pct"/>
            <w:shd w:val="clear" w:color="auto" w:fill="auto"/>
          </w:tcPr>
          <w:p w14:paraId="300CEFE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7B5B86AB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014A389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1769FD68" w14:textId="6B80C4DE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582B3E9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0E0E35D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523338D7" w14:textId="62380BFA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14:paraId="1218668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4D210089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061E5EE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562BF40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6F3C784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7DDFBC5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21BC4" w:rsidRPr="00131411" w14:paraId="7A9D5693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1CD179DF" w14:textId="0CFA27F0" w:rsidR="00C21BC4" w:rsidRPr="00131411" w:rsidRDefault="00C21BC4" w:rsidP="00C42D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C42D94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>Визначення фінансових результатів господарської діяльності по пасажирських та вантажних перевезеннях</w:t>
            </w:r>
          </w:p>
        </w:tc>
        <w:tc>
          <w:tcPr>
            <w:tcW w:w="397" w:type="pct"/>
            <w:shd w:val="clear" w:color="auto" w:fill="auto"/>
          </w:tcPr>
          <w:p w14:paraId="2B3D2AC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649F6BDC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52F9C704" w14:textId="419F4141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</w:tcPr>
          <w:p w14:paraId="5354B41A" w14:textId="0A66FD09" w:rsidR="00C21BC4" w:rsidRPr="00CA50F7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738E268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2F6813A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46C5EF90" w14:textId="1080DF89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14:paraId="32844C9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187C130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6AF3C8C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2569E86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6B04E811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3647C6A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21BC4" w:rsidRPr="00131411" w14:paraId="72630BE5" w14:textId="77777777" w:rsidTr="00C42D94">
        <w:trPr>
          <w:trHeight w:val="1427"/>
        </w:trPr>
        <w:tc>
          <w:tcPr>
            <w:tcW w:w="1062" w:type="pct"/>
            <w:shd w:val="clear" w:color="auto" w:fill="auto"/>
          </w:tcPr>
          <w:p w14:paraId="010F380C" w14:textId="2C1B99C0" w:rsidR="00C21BC4" w:rsidRPr="00131411" w:rsidRDefault="00C21BC4" w:rsidP="00C42D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42D9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131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Основи системи оподаткування автотранспортного підприємства</w:t>
            </w:r>
          </w:p>
        </w:tc>
        <w:tc>
          <w:tcPr>
            <w:tcW w:w="397" w:type="pct"/>
            <w:shd w:val="clear" w:color="auto" w:fill="auto"/>
          </w:tcPr>
          <w:p w14:paraId="3FE5D48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6F17841A" w14:textId="77777777" w:rsidR="00C21BC4" w:rsidRPr="00131411" w:rsidRDefault="00C21BC4" w:rsidP="00131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</w:tcPr>
          <w:p w14:paraId="7433DA2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</w:tcPr>
          <w:p w14:paraId="0445A63A" w14:textId="2C0607CE" w:rsidR="00C21BC4" w:rsidRPr="00CA50F7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7F06A34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3CB210E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163FB741" w14:textId="54479120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14:paraId="2565EEB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52839B80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</w:tcPr>
          <w:p w14:paraId="1DF1601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5000C725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48E4C06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0AB5900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21BC4" w:rsidRPr="00131411" w14:paraId="24C1CD27" w14:textId="77777777" w:rsidTr="00C42D94">
        <w:trPr>
          <w:trHeight w:val="546"/>
        </w:trPr>
        <w:tc>
          <w:tcPr>
            <w:tcW w:w="1062" w:type="pct"/>
            <w:shd w:val="clear" w:color="auto" w:fill="auto"/>
          </w:tcPr>
          <w:p w14:paraId="5CCC489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834" w:type="pct"/>
            <w:gridSpan w:val="2"/>
            <w:shd w:val="clear" w:color="auto" w:fill="auto"/>
          </w:tcPr>
          <w:p w14:paraId="240A11E4" w14:textId="1A07B6E1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3" w:type="pct"/>
            <w:shd w:val="clear" w:color="auto" w:fill="auto"/>
          </w:tcPr>
          <w:p w14:paraId="315D186B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3" w:type="pct"/>
            <w:shd w:val="clear" w:color="auto" w:fill="auto"/>
          </w:tcPr>
          <w:p w14:paraId="5B7E8A60" w14:textId="2A724E80" w:rsidR="00C21BC4" w:rsidRPr="00CA50F7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7" w:type="pct"/>
            <w:shd w:val="clear" w:color="auto" w:fill="auto"/>
          </w:tcPr>
          <w:p w14:paraId="208F65F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3848379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458A24F4" w14:textId="66EDB710" w:rsidR="00C21BC4" w:rsidRPr="00131411" w:rsidRDefault="00CA50F7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6" w:type="pct"/>
            <w:shd w:val="clear" w:color="auto" w:fill="auto"/>
          </w:tcPr>
          <w:p w14:paraId="5FB870D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3" w:type="pct"/>
            <w:shd w:val="clear" w:color="auto" w:fill="auto"/>
          </w:tcPr>
          <w:p w14:paraId="41CDDDE5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11C6625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14:paraId="02B7C71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5F5DF0F5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31F1CFE8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C21BC4" w:rsidRPr="00131411" w14:paraId="1C050B4D" w14:textId="77777777" w:rsidTr="00C42D94">
        <w:trPr>
          <w:trHeight w:val="273"/>
        </w:trPr>
        <w:tc>
          <w:tcPr>
            <w:tcW w:w="1062" w:type="pct"/>
            <w:shd w:val="clear" w:color="auto" w:fill="auto"/>
          </w:tcPr>
          <w:p w14:paraId="39E80ACA" w14:textId="77777777" w:rsidR="00C21BC4" w:rsidRPr="00131411" w:rsidRDefault="00C21BC4" w:rsidP="001314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Усього годин </w:t>
            </w:r>
          </w:p>
        </w:tc>
        <w:tc>
          <w:tcPr>
            <w:tcW w:w="834" w:type="pct"/>
            <w:gridSpan w:val="2"/>
            <w:shd w:val="clear" w:color="auto" w:fill="auto"/>
          </w:tcPr>
          <w:p w14:paraId="15F2B503" w14:textId="6F653DFB" w:rsidR="00C21BC4" w:rsidRPr="00131411" w:rsidRDefault="0042183B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" w:type="pct"/>
            <w:shd w:val="clear" w:color="auto" w:fill="auto"/>
          </w:tcPr>
          <w:p w14:paraId="1B16EE76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3" w:type="pct"/>
            <w:shd w:val="clear" w:color="auto" w:fill="auto"/>
          </w:tcPr>
          <w:p w14:paraId="59C6EB73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7" w:type="pct"/>
            <w:shd w:val="clear" w:color="auto" w:fill="auto"/>
          </w:tcPr>
          <w:p w14:paraId="3F4378AA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1A78DC1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29A01907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6" w:type="pct"/>
            <w:shd w:val="clear" w:color="auto" w:fill="auto"/>
          </w:tcPr>
          <w:p w14:paraId="7DECDDA2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3" w:type="pct"/>
            <w:shd w:val="clear" w:color="auto" w:fill="auto"/>
          </w:tcPr>
          <w:p w14:paraId="02FF839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1F69104E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7" w:type="pct"/>
            <w:shd w:val="clear" w:color="auto" w:fill="auto"/>
          </w:tcPr>
          <w:p w14:paraId="1CA333E4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2" w:type="pct"/>
            <w:shd w:val="clear" w:color="auto" w:fill="auto"/>
          </w:tcPr>
          <w:p w14:paraId="3C0A7B1C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14:paraId="7921AD5F" w14:textId="77777777" w:rsidR="00C21BC4" w:rsidRPr="00131411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14:paraId="36F41C4E" w14:textId="77777777" w:rsidR="00C42D94" w:rsidRDefault="00C42D94" w:rsidP="00C42D94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8"/>
        </w:rPr>
      </w:pPr>
    </w:p>
    <w:p w14:paraId="7C9AC10D" w14:textId="087A662D" w:rsidR="00C42D94" w:rsidRDefault="00C42D94" w:rsidP="00C42D94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8"/>
        </w:rPr>
      </w:pPr>
      <w:r w:rsidRPr="00C42D94">
        <w:rPr>
          <w:rFonts w:ascii="Times New Roman" w:hAnsi="Times New Roman"/>
          <w:b/>
          <w:color w:val="0070C0"/>
          <w:sz w:val="24"/>
          <w:szCs w:val="28"/>
        </w:rPr>
        <w:t>3. Теми лекцій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6941"/>
        <w:gridCol w:w="2400"/>
      </w:tblGrid>
      <w:tr w:rsidR="00C42D94" w:rsidRPr="00C42D94" w14:paraId="47801EA2" w14:textId="77777777" w:rsidTr="00C42D94">
        <w:tc>
          <w:tcPr>
            <w:tcW w:w="866" w:type="dxa"/>
            <w:shd w:val="clear" w:color="auto" w:fill="auto"/>
          </w:tcPr>
          <w:p w14:paraId="07D6005C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14:paraId="37D88C55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з/п</w:t>
            </w:r>
          </w:p>
        </w:tc>
        <w:tc>
          <w:tcPr>
            <w:tcW w:w="6941" w:type="dxa"/>
            <w:shd w:val="clear" w:color="auto" w:fill="auto"/>
          </w:tcPr>
          <w:p w14:paraId="098C7A97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Назва теми</w:t>
            </w:r>
          </w:p>
        </w:tc>
        <w:tc>
          <w:tcPr>
            <w:tcW w:w="2400" w:type="dxa"/>
            <w:shd w:val="clear" w:color="auto" w:fill="auto"/>
          </w:tcPr>
          <w:p w14:paraId="6D47A0EF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Кількість</w:t>
            </w:r>
          </w:p>
          <w:p w14:paraId="6FF5E5DC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годин</w:t>
            </w:r>
          </w:p>
        </w:tc>
      </w:tr>
      <w:tr w:rsidR="00C42D94" w:rsidRPr="00C42D94" w14:paraId="27D84A5E" w14:textId="77777777" w:rsidTr="00C42D94">
        <w:tc>
          <w:tcPr>
            <w:tcW w:w="866" w:type="dxa"/>
            <w:shd w:val="clear" w:color="auto" w:fill="auto"/>
          </w:tcPr>
          <w:p w14:paraId="1924147B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6941" w:type="dxa"/>
            <w:shd w:val="clear" w:color="auto" w:fill="auto"/>
          </w:tcPr>
          <w:p w14:paraId="18326E2E" w14:textId="0FBCC8C4" w:rsidR="00C42D94" w:rsidRPr="00C42D94" w:rsidRDefault="00C42D94" w:rsidP="00C42D94">
            <w:pPr>
              <w:spacing w:after="0" w:line="240" w:lineRule="auto"/>
              <w:ind w:left="19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Транспортна галузь у системі національної економіки України</w:t>
            </w:r>
          </w:p>
        </w:tc>
        <w:tc>
          <w:tcPr>
            <w:tcW w:w="2400" w:type="dxa"/>
            <w:shd w:val="clear" w:color="auto" w:fill="auto"/>
          </w:tcPr>
          <w:p w14:paraId="61B996BA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2CB9A2C7" w14:textId="77777777" w:rsidTr="00C42D94">
        <w:tc>
          <w:tcPr>
            <w:tcW w:w="866" w:type="dxa"/>
            <w:shd w:val="clear" w:color="auto" w:fill="auto"/>
          </w:tcPr>
          <w:p w14:paraId="2FA9C819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6941" w:type="dxa"/>
            <w:shd w:val="clear" w:color="auto" w:fill="auto"/>
          </w:tcPr>
          <w:p w14:paraId="1F6E39A8" w14:textId="3DE543D7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Організаційно-правові форми господарської діяльності автотранспортних підприємств та їх класифікація за формами власності</w:t>
            </w:r>
          </w:p>
        </w:tc>
        <w:tc>
          <w:tcPr>
            <w:tcW w:w="2400" w:type="dxa"/>
            <w:shd w:val="clear" w:color="auto" w:fill="auto"/>
          </w:tcPr>
          <w:p w14:paraId="62A69BF3" w14:textId="574FE6C4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7A16504F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7C8A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A893" w14:textId="56EA4FC7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Виробнича програма автотранспортного підприємства та її основні економічні показники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0591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3C6D9FEE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CF39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A689" w14:textId="77777777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Новітні технології та структури менеджменту персоналу технічних систем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8DAA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725B0402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39F6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7DAA" w14:textId="29EAB563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Управління підприємством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C0CA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0CB7F74E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BFE2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FE04" w14:textId="774A00DC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Організаційні структури управління підприємством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D325" w14:textId="17E16770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3C9BBE29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1C0B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8805" w14:textId="396E3658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Основні засоби АТП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003B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0F93E651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05DC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9008" w14:textId="67F9155A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Оборотні засоби підприємства автомобільного транспорту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44D8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6348B6AC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6EB8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52A6" w14:textId="1DE2AA0A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Трудові ресурси АТП та організація оплати праці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80EC" w14:textId="77777777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7974EB1A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C34B" w14:textId="1BA20A64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D4C2" w14:textId="77512510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Амортизація основних засобів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FF60" w14:textId="0CDBC156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6EDF78BC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8721" w14:textId="7F07CA80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C2AC" w14:textId="32D61CB0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Групування витрат за економічними елементами витрат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177A" w14:textId="242A7BCA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616A0FBB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EDF2" w14:textId="5B176061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170E" w14:textId="2EB421E4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Порядок формування собівартості вантажних і пасажирських перевезень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727E" w14:textId="466B79BF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2D94" w:rsidRPr="00C42D94" w14:paraId="7AC0DF50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003B" w14:textId="4F84E498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8D4F" w14:textId="315B4D45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Визначення фінансових результатів господарської діяльності по пасажирських та вантажних перевезеннях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DA2F" w14:textId="4A053FC0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C42D94" w:rsidRPr="00C42D94" w14:paraId="0EC7B4CC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FF58" w14:textId="1E6FAA7D" w:rsid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AF49" w14:textId="210E7DF7" w:rsidR="00C42D94" w:rsidRPr="00131411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Основи системи оподаткування автотранспортного підприємства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2E9A" w14:textId="44033496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C42D94" w:rsidRPr="00C42D94" w14:paraId="24E71A27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D59F" w14:textId="77777777" w:rsidR="00C42D94" w:rsidRPr="00C42D94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3F9B" w14:textId="77777777" w:rsidR="00C42D94" w:rsidRPr="00C42D94" w:rsidRDefault="00C42D94" w:rsidP="00C42D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Разом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E71D" w14:textId="6284613E" w:rsidR="00C42D94" w:rsidRPr="00C42D94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</w:tbl>
    <w:p w14:paraId="722B48B1" w14:textId="77777777" w:rsidR="00C42D94" w:rsidRPr="00C42D94" w:rsidRDefault="00C42D94" w:rsidP="00C42D94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8"/>
        </w:rPr>
      </w:pPr>
    </w:p>
    <w:p w14:paraId="656C780B" w14:textId="77777777" w:rsidR="00C21BC4" w:rsidRPr="00131411" w:rsidRDefault="00C21BC4" w:rsidP="00D152E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bookmarkEnd w:id="2"/>
    <w:p w14:paraId="2A005624" w14:textId="4E1E1A1E" w:rsidR="00D152EB" w:rsidRPr="00C42D94" w:rsidRDefault="00C42D94" w:rsidP="00C42D94">
      <w:pPr>
        <w:pStyle w:val="1"/>
        <w:spacing w:before="0"/>
        <w:ind w:left="360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C42D94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4. </w:t>
      </w:r>
      <w:r w:rsidR="00D152EB" w:rsidRPr="00C42D94">
        <w:rPr>
          <w:rFonts w:ascii="Times New Roman" w:hAnsi="Times New Roman" w:cs="Times New Roman"/>
          <w:color w:val="0070C0"/>
          <w:sz w:val="24"/>
          <w:szCs w:val="24"/>
          <w:lang w:val="uk-UA"/>
        </w:rPr>
        <w:t>Теми практичних занять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59"/>
      </w:tblGrid>
      <w:tr w:rsidR="00C13A36" w:rsidRPr="00131411" w14:paraId="61F694F0" w14:textId="77777777" w:rsidTr="00C13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59AC" w14:textId="77777777" w:rsidR="00C13A36" w:rsidRPr="00131411" w:rsidRDefault="00C13A36" w:rsidP="00C13A3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B8FC72A" w14:textId="77777777" w:rsidR="00C13A36" w:rsidRPr="00131411" w:rsidRDefault="00C13A36" w:rsidP="00C13A3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927E" w14:textId="77777777" w:rsidR="00C13A36" w:rsidRPr="00131411" w:rsidRDefault="00C13A36" w:rsidP="00C13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A58B" w14:textId="77777777" w:rsidR="00C13A36" w:rsidRPr="00131411" w:rsidRDefault="00C13A36" w:rsidP="00C13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0F73A110" w14:textId="77777777" w:rsidR="00C13A36" w:rsidRPr="00131411" w:rsidRDefault="00C13A36" w:rsidP="00C13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C13A36" w:rsidRPr="00131411" w14:paraId="1FA7BCF2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9355" w:type="dxa"/>
            <w:gridSpan w:val="3"/>
            <w:shd w:val="clear" w:color="auto" w:fill="auto"/>
          </w:tcPr>
          <w:p w14:paraId="4BBCA8E2" w14:textId="50502C4A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Змістовий модуль 1.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745" w:rsidRPr="00131411">
              <w:rPr>
                <w:rFonts w:ascii="Times New Roman" w:hAnsi="Times New Roman"/>
                <w:sz w:val="24"/>
                <w:szCs w:val="24"/>
              </w:rPr>
              <w:t>Автотранспортне підприємство як суб’єкт господарювання</w:t>
            </w:r>
          </w:p>
        </w:tc>
      </w:tr>
      <w:tr w:rsidR="00C13A36" w:rsidRPr="00131411" w14:paraId="7C005E27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01085766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380DA279" w14:textId="77777777" w:rsidR="00C13A36" w:rsidRPr="00131411" w:rsidRDefault="00C13A36" w:rsidP="00C13A36">
            <w:pPr>
              <w:spacing w:after="0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Організаційно-правові форми підприємства</w:t>
            </w:r>
          </w:p>
        </w:tc>
        <w:tc>
          <w:tcPr>
            <w:tcW w:w="1559" w:type="dxa"/>
            <w:shd w:val="clear" w:color="auto" w:fill="auto"/>
          </w:tcPr>
          <w:p w14:paraId="7E1EBB32" w14:textId="767FC3A8" w:rsidR="00C13A36" w:rsidRPr="00131411" w:rsidRDefault="00C42D9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A36" w:rsidRPr="00131411" w14:paraId="602A0C6D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3528FB13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0034D9F4" w14:textId="77777777" w:rsidR="00C13A36" w:rsidRPr="00131411" w:rsidRDefault="00C13A36" w:rsidP="00C13A36">
            <w:pPr>
              <w:spacing w:after="0"/>
              <w:ind w:right="21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 xml:space="preserve">Життєвий цикл та зовнішнє середовище господарювання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lastRenderedPageBreak/>
              <w:t>підприємства</w:t>
            </w:r>
          </w:p>
        </w:tc>
        <w:tc>
          <w:tcPr>
            <w:tcW w:w="1559" w:type="dxa"/>
            <w:shd w:val="clear" w:color="auto" w:fill="auto"/>
          </w:tcPr>
          <w:p w14:paraId="069A1526" w14:textId="7C148D1C" w:rsidR="00C13A36" w:rsidRPr="00131411" w:rsidRDefault="00C42D9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C13A36" w:rsidRPr="00131411" w14:paraId="488C09F5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482B8D98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</w:tcPr>
          <w:p w14:paraId="49E3EBAA" w14:textId="77777777" w:rsidR="00C13A36" w:rsidRPr="00131411" w:rsidRDefault="00C13A36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Порядок утворення та ліквідації підприємства</w:t>
            </w:r>
          </w:p>
        </w:tc>
        <w:tc>
          <w:tcPr>
            <w:tcW w:w="1559" w:type="dxa"/>
            <w:shd w:val="clear" w:color="auto" w:fill="auto"/>
          </w:tcPr>
          <w:p w14:paraId="47D4C4BB" w14:textId="49B16BA8" w:rsidR="00C13A36" w:rsidRPr="00131411" w:rsidRDefault="00C42D9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A36" w:rsidRPr="00131411" w14:paraId="3E16E802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3F66D58B" w14:textId="326CEF88" w:rsidR="00C13A36" w:rsidRPr="00131411" w:rsidRDefault="00C42D94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671B11A8" w14:textId="77777777" w:rsidR="00C13A36" w:rsidRPr="00131411" w:rsidRDefault="00C13A36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Особливості управління підприємствами різних організаційно-правових форм</w:t>
            </w:r>
          </w:p>
        </w:tc>
        <w:tc>
          <w:tcPr>
            <w:tcW w:w="1559" w:type="dxa"/>
            <w:shd w:val="clear" w:color="auto" w:fill="auto"/>
          </w:tcPr>
          <w:p w14:paraId="148143E8" w14:textId="3FFBA0A0" w:rsidR="00C13A36" w:rsidRPr="00131411" w:rsidRDefault="00CF2C5D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A36" w:rsidRPr="00131411" w14:paraId="211EAC6F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0FCF6E92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3D1825A" w14:textId="77777777" w:rsidR="00C13A36" w:rsidRPr="00131411" w:rsidRDefault="00C13A36" w:rsidP="00C13A36">
            <w:pPr>
              <w:spacing w:after="0"/>
              <w:ind w:right="2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i/>
                <w:sz w:val="24"/>
                <w:szCs w:val="24"/>
              </w:rPr>
              <w:t>Всього годин за змістовний  модуль 1</w:t>
            </w:r>
          </w:p>
        </w:tc>
        <w:tc>
          <w:tcPr>
            <w:tcW w:w="1559" w:type="dxa"/>
            <w:shd w:val="clear" w:color="auto" w:fill="auto"/>
          </w:tcPr>
          <w:p w14:paraId="378269B9" w14:textId="0799CD7D" w:rsidR="00C13A36" w:rsidRPr="00131411" w:rsidRDefault="00C42D94" w:rsidP="00C13A3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C13A36" w:rsidRPr="00131411" w14:paraId="4D25CD3E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9355" w:type="dxa"/>
            <w:gridSpan w:val="3"/>
            <w:shd w:val="clear" w:color="auto" w:fill="auto"/>
          </w:tcPr>
          <w:p w14:paraId="30C9EA14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 xml:space="preserve">Змістовий модуль 2. </w:t>
            </w:r>
            <w:r w:rsidRPr="00D9674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Результати та ефективність виробничої діяльності</w:t>
            </w:r>
          </w:p>
        </w:tc>
      </w:tr>
      <w:tr w:rsidR="00C13A36" w:rsidRPr="00131411" w14:paraId="0608697B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3E3FA468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A92FE4D" w14:textId="77777777" w:rsidR="00C13A36" w:rsidRPr="00131411" w:rsidRDefault="00C13A36" w:rsidP="00C13A36">
            <w:pPr>
              <w:spacing w:after="0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Склад і структура основних засобів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32A59D" w14:textId="4CAF70D8" w:rsidR="00C13A36" w:rsidRPr="00131411" w:rsidRDefault="00C42D9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3A36" w:rsidRPr="00131411" w14:paraId="39F947CF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0BC34750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5D93814E" w14:textId="77777777" w:rsidR="00C13A36" w:rsidRPr="00131411" w:rsidRDefault="00C13A36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 xml:space="preserve">Формування та оцінка вартості основних засобів </w:t>
            </w:r>
          </w:p>
        </w:tc>
        <w:tc>
          <w:tcPr>
            <w:tcW w:w="1559" w:type="dxa"/>
            <w:shd w:val="clear" w:color="auto" w:fill="auto"/>
          </w:tcPr>
          <w:p w14:paraId="7ED484D8" w14:textId="7C75CE2B" w:rsidR="00C13A36" w:rsidRPr="00131411" w:rsidRDefault="00C42D9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3A36" w:rsidRPr="00131411" w14:paraId="5622A505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2B44950F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01173785" w14:textId="77777777" w:rsidR="00C13A36" w:rsidRPr="00131411" w:rsidRDefault="00C13A36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Методи визначення амортизації</w:t>
            </w:r>
          </w:p>
        </w:tc>
        <w:tc>
          <w:tcPr>
            <w:tcW w:w="1559" w:type="dxa"/>
            <w:shd w:val="clear" w:color="auto" w:fill="auto"/>
          </w:tcPr>
          <w:p w14:paraId="72B99F56" w14:textId="3885DC21" w:rsidR="00C13A36" w:rsidRPr="00131411" w:rsidRDefault="00C42D9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3A36" w:rsidRPr="00131411" w14:paraId="18CE52FC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0A21A316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477A368B" w14:textId="77777777" w:rsidR="00C13A36" w:rsidRPr="00131411" w:rsidRDefault="00C13A36" w:rsidP="00C13A36">
            <w:pPr>
              <w:spacing w:after="0"/>
              <w:ind w:right="2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i/>
                <w:sz w:val="24"/>
                <w:szCs w:val="24"/>
              </w:rPr>
              <w:t>Всього годин за змістовний  модуль 2</w:t>
            </w:r>
          </w:p>
        </w:tc>
        <w:tc>
          <w:tcPr>
            <w:tcW w:w="1559" w:type="dxa"/>
            <w:shd w:val="clear" w:color="auto" w:fill="auto"/>
          </w:tcPr>
          <w:p w14:paraId="368B4B23" w14:textId="35F465F4" w:rsidR="00C13A36" w:rsidRPr="00131411" w:rsidRDefault="00CF2C5D" w:rsidP="00C42D9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C42D9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C13A36" w:rsidRPr="00131411" w14:paraId="5A709A31" w14:textId="77777777" w:rsidTr="00C13A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shd w:val="clear" w:color="auto" w:fill="auto"/>
          </w:tcPr>
          <w:p w14:paraId="3E525C26" w14:textId="77777777" w:rsidR="00C13A36" w:rsidRPr="00131411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78A5E608" w14:textId="21E32E29" w:rsidR="00C13A36" w:rsidRPr="00131411" w:rsidRDefault="00C42D94" w:rsidP="00C13A36">
            <w:pPr>
              <w:spacing w:after="0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14:paraId="0F76C502" w14:textId="6742D04C" w:rsidR="00C13A36" w:rsidRPr="00C42D94" w:rsidRDefault="00CF2C5D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9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14:paraId="2DCA02A5" w14:textId="77777777" w:rsidR="00C42D94" w:rsidRDefault="00C42D94" w:rsidP="00C42D94">
      <w:pPr>
        <w:pStyle w:val="1"/>
        <w:spacing w:before="0" w:after="0"/>
        <w:ind w:left="851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4E004657" w14:textId="5F154CC4" w:rsidR="00D152EB" w:rsidRPr="00C42D94" w:rsidRDefault="00C42D94" w:rsidP="00C42D94">
      <w:pPr>
        <w:pStyle w:val="1"/>
        <w:spacing w:before="0" w:after="0"/>
        <w:ind w:left="851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C42D94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5. </w:t>
      </w:r>
      <w:r w:rsidR="00D152EB" w:rsidRPr="00C42D94">
        <w:rPr>
          <w:rFonts w:ascii="Times New Roman" w:hAnsi="Times New Roman" w:cs="Times New Roman"/>
          <w:color w:val="0070C0"/>
          <w:sz w:val="24"/>
          <w:szCs w:val="24"/>
          <w:lang w:val="uk-UA"/>
        </w:rPr>
        <w:t>Теми самостійної роботи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88"/>
      </w:tblGrid>
      <w:tr w:rsidR="00CF2C5D" w:rsidRPr="00131411" w14:paraId="1B12AF94" w14:textId="77777777" w:rsidTr="00CF2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4B18" w14:textId="77777777" w:rsidR="00CF2C5D" w:rsidRPr="00131411" w:rsidRDefault="00CF2C5D" w:rsidP="00CF2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75B6E1" w14:textId="77777777" w:rsidR="00CF2C5D" w:rsidRPr="00131411" w:rsidRDefault="00CF2C5D" w:rsidP="00CF2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B1D3" w14:textId="77777777" w:rsidR="00CF2C5D" w:rsidRPr="00131411" w:rsidRDefault="00CF2C5D" w:rsidP="00CF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CE90" w14:textId="77777777" w:rsidR="00CF2C5D" w:rsidRPr="00131411" w:rsidRDefault="00CF2C5D" w:rsidP="00CF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520814CC" w14:textId="77777777" w:rsidR="00CF2C5D" w:rsidRPr="00131411" w:rsidRDefault="00CF2C5D" w:rsidP="00CF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CF2C5D" w:rsidRPr="00131411" w14:paraId="41540837" w14:textId="77777777" w:rsidTr="00CF2C5D">
        <w:tc>
          <w:tcPr>
            <w:tcW w:w="9384" w:type="dxa"/>
            <w:gridSpan w:val="3"/>
            <w:shd w:val="clear" w:color="auto" w:fill="auto"/>
          </w:tcPr>
          <w:p w14:paraId="36E66F99" w14:textId="12E3B2A7" w:rsidR="00CF2C5D" w:rsidRPr="00131411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Змістовий модуль 1.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745" w:rsidRPr="00131411">
              <w:rPr>
                <w:rFonts w:ascii="Times New Roman" w:hAnsi="Times New Roman"/>
                <w:sz w:val="24"/>
                <w:szCs w:val="24"/>
              </w:rPr>
              <w:t>Автотранспортне підприємство як суб’єкт господарювання</w:t>
            </w:r>
          </w:p>
        </w:tc>
      </w:tr>
      <w:tr w:rsidR="00CF2C5D" w:rsidRPr="00131411" w14:paraId="2572E635" w14:textId="77777777" w:rsidTr="00CF2C5D">
        <w:tc>
          <w:tcPr>
            <w:tcW w:w="709" w:type="dxa"/>
            <w:shd w:val="clear" w:color="auto" w:fill="auto"/>
          </w:tcPr>
          <w:p w14:paraId="4FCBF255" w14:textId="77777777" w:rsidR="00CF2C5D" w:rsidRPr="00131411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5E1C843D" w14:textId="77777777" w:rsidR="00CF2C5D" w:rsidRPr="00131411" w:rsidRDefault="00CF2C5D" w:rsidP="00CF2C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 xml:space="preserve">Значення транспорту в народногосподарському комплексі країни. Транспортний потенціал. АТП як єдина система. </w:t>
            </w:r>
          </w:p>
        </w:tc>
        <w:tc>
          <w:tcPr>
            <w:tcW w:w="1588" w:type="dxa"/>
            <w:shd w:val="clear" w:color="auto" w:fill="auto"/>
          </w:tcPr>
          <w:p w14:paraId="0709FE71" w14:textId="77971520" w:rsidR="00CF2C5D" w:rsidRPr="00131411" w:rsidRDefault="00C42D94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F2C5D" w:rsidRPr="00131411" w14:paraId="1D98617A" w14:textId="77777777" w:rsidTr="00CF2C5D">
        <w:tc>
          <w:tcPr>
            <w:tcW w:w="709" w:type="dxa"/>
            <w:shd w:val="clear" w:color="auto" w:fill="auto"/>
          </w:tcPr>
          <w:p w14:paraId="43F638B9" w14:textId="77777777" w:rsidR="00CF2C5D" w:rsidRPr="00131411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57EAF742" w14:textId="77777777" w:rsidR="00CF2C5D" w:rsidRPr="00131411" w:rsidRDefault="00CF2C5D" w:rsidP="00CF2C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Організаційно-виробнича структура АТП.</w:t>
            </w:r>
          </w:p>
        </w:tc>
        <w:tc>
          <w:tcPr>
            <w:tcW w:w="1588" w:type="dxa"/>
            <w:shd w:val="clear" w:color="auto" w:fill="auto"/>
          </w:tcPr>
          <w:p w14:paraId="6C1C87F3" w14:textId="6A03F843" w:rsidR="00CF2C5D" w:rsidRPr="00131411" w:rsidRDefault="00C42D94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F2C5D" w:rsidRPr="00131411" w14:paraId="2C35D556" w14:textId="77777777" w:rsidTr="00CF2C5D">
        <w:tc>
          <w:tcPr>
            <w:tcW w:w="709" w:type="dxa"/>
            <w:shd w:val="clear" w:color="auto" w:fill="auto"/>
          </w:tcPr>
          <w:p w14:paraId="79E043E2" w14:textId="77777777" w:rsidR="00CF2C5D" w:rsidRPr="00131411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B9928A4" w14:textId="77777777" w:rsidR="00CF2C5D" w:rsidRPr="00131411" w:rsidRDefault="00CF2C5D" w:rsidP="00CF2C5D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i/>
                <w:sz w:val="24"/>
                <w:szCs w:val="24"/>
              </w:rPr>
              <w:t>Всього годин за змістовний модуль 1</w:t>
            </w:r>
          </w:p>
        </w:tc>
        <w:tc>
          <w:tcPr>
            <w:tcW w:w="1588" w:type="dxa"/>
            <w:shd w:val="clear" w:color="auto" w:fill="auto"/>
          </w:tcPr>
          <w:p w14:paraId="2DB8F904" w14:textId="5C45E9D0" w:rsidR="00CF2C5D" w:rsidRPr="00131411" w:rsidRDefault="00C42D94" w:rsidP="00CF2C5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36</w:t>
            </w:r>
          </w:p>
        </w:tc>
      </w:tr>
      <w:tr w:rsidR="00CF2C5D" w:rsidRPr="00131411" w14:paraId="2405A86D" w14:textId="77777777" w:rsidTr="00CF2C5D">
        <w:tc>
          <w:tcPr>
            <w:tcW w:w="9384" w:type="dxa"/>
            <w:gridSpan w:val="3"/>
            <w:shd w:val="clear" w:color="auto" w:fill="auto"/>
          </w:tcPr>
          <w:p w14:paraId="284617A4" w14:textId="77777777" w:rsidR="00CF2C5D" w:rsidRPr="00131411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i/>
                <w:sz w:val="24"/>
                <w:szCs w:val="24"/>
              </w:rPr>
              <w:t>Змістовий модуль 2.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745">
              <w:rPr>
                <w:rFonts w:ascii="Times New Roman" w:hAnsi="Times New Roman"/>
                <w:sz w:val="24"/>
                <w:szCs w:val="24"/>
              </w:rPr>
              <w:t>Результати та ефективність виробничої діяльності</w:t>
            </w:r>
          </w:p>
        </w:tc>
      </w:tr>
      <w:tr w:rsidR="00CF2C5D" w:rsidRPr="00131411" w14:paraId="1948C07F" w14:textId="77777777" w:rsidTr="00CF2C5D">
        <w:tc>
          <w:tcPr>
            <w:tcW w:w="709" w:type="dxa"/>
            <w:shd w:val="clear" w:color="auto" w:fill="auto"/>
          </w:tcPr>
          <w:p w14:paraId="081B19C5" w14:textId="77777777" w:rsidR="00CF2C5D" w:rsidRPr="00131411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12B84893" w14:textId="77777777" w:rsidR="00CF2C5D" w:rsidRPr="00131411" w:rsidRDefault="00CF2C5D" w:rsidP="00CF2C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Якість транспортного обслуговування. Ринкові стандарти якості.</w:t>
            </w:r>
          </w:p>
        </w:tc>
        <w:tc>
          <w:tcPr>
            <w:tcW w:w="1588" w:type="dxa"/>
            <w:shd w:val="clear" w:color="auto" w:fill="auto"/>
          </w:tcPr>
          <w:p w14:paraId="42C4F71C" w14:textId="71A95ECD" w:rsidR="00CF2C5D" w:rsidRPr="00131411" w:rsidRDefault="00C42D94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F2C5D" w:rsidRPr="00131411" w14:paraId="7607CC1E" w14:textId="77777777" w:rsidTr="00CF2C5D">
        <w:tc>
          <w:tcPr>
            <w:tcW w:w="709" w:type="dxa"/>
            <w:shd w:val="clear" w:color="auto" w:fill="auto"/>
          </w:tcPr>
          <w:p w14:paraId="170D7B04" w14:textId="77777777" w:rsidR="00CF2C5D" w:rsidRPr="00131411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7B3508BD" w14:textId="77777777" w:rsidR="00CF2C5D" w:rsidRPr="00131411" w:rsidRDefault="00CF2C5D" w:rsidP="00CF2C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sz w:val="24"/>
                <w:szCs w:val="24"/>
              </w:rPr>
              <w:t>Тарифи і тарифні системи. Класифікація витрат на надання послуг. Основні методи аналізу витрат. Види норм і нормативів праці АТП.</w:t>
            </w:r>
          </w:p>
        </w:tc>
        <w:tc>
          <w:tcPr>
            <w:tcW w:w="1588" w:type="dxa"/>
            <w:shd w:val="clear" w:color="auto" w:fill="auto"/>
          </w:tcPr>
          <w:p w14:paraId="3C9D3505" w14:textId="41A30985" w:rsidR="00CF2C5D" w:rsidRPr="00131411" w:rsidRDefault="00C42D94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F2C5D" w:rsidRPr="00131411" w14:paraId="08D43446" w14:textId="77777777" w:rsidTr="00CF2C5D">
        <w:tc>
          <w:tcPr>
            <w:tcW w:w="709" w:type="dxa"/>
            <w:shd w:val="clear" w:color="auto" w:fill="auto"/>
          </w:tcPr>
          <w:p w14:paraId="242E89CB" w14:textId="77777777" w:rsidR="00CF2C5D" w:rsidRPr="00131411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86903FE" w14:textId="77777777" w:rsidR="00CF2C5D" w:rsidRPr="00131411" w:rsidRDefault="00CF2C5D" w:rsidP="00CF2C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i/>
                <w:sz w:val="24"/>
                <w:szCs w:val="24"/>
              </w:rPr>
              <w:t>Всього годин за змістовний модуль 2</w:t>
            </w:r>
          </w:p>
        </w:tc>
        <w:tc>
          <w:tcPr>
            <w:tcW w:w="1588" w:type="dxa"/>
            <w:shd w:val="clear" w:color="auto" w:fill="auto"/>
          </w:tcPr>
          <w:p w14:paraId="5FCAF98B" w14:textId="13DD0992" w:rsidR="00CF2C5D" w:rsidRPr="00131411" w:rsidRDefault="00C42D94" w:rsidP="00CF2C5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</w:tc>
      </w:tr>
      <w:tr w:rsidR="00CF2C5D" w:rsidRPr="00131411" w14:paraId="2F7AE34E" w14:textId="77777777" w:rsidTr="00CF2C5D">
        <w:tc>
          <w:tcPr>
            <w:tcW w:w="709" w:type="dxa"/>
            <w:shd w:val="clear" w:color="auto" w:fill="auto"/>
          </w:tcPr>
          <w:p w14:paraId="4FE60EB0" w14:textId="77777777" w:rsidR="00CF2C5D" w:rsidRPr="00131411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47CE44B0" w14:textId="677D5476" w:rsidR="00CF2C5D" w:rsidRPr="00131411" w:rsidRDefault="00C42D94" w:rsidP="00CF2C5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D94">
              <w:rPr>
                <w:rFonts w:ascii="Times New Roman" w:hAnsi="Times New Roman"/>
                <w:sz w:val="24"/>
                <w:szCs w:val="28"/>
              </w:rPr>
              <w:t>Разом</w:t>
            </w:r>
          </w:p>
        </w:tc>
        <w:tc>
          <w:tcPr>
            <w:tcW w:w="1588" w:type="dxa"/>
            <w:shd w:val="clear" w:color="auto" w:fill="auto"/>
          </w:tcPr>
          <w:p w14:paraId="4F2DEA1B" w14:textId="77777777" w:rsidR="00CF2C5D" w:rsidRPr="00C42D94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9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14:paraId="2FCEB276" w14:textId="77777777" w:rsidR="00972675" w:rsidRDefault="00972675" w:rsidP="00972675">
      <w:pPr>
        <w:pStyle w:val="a9"/>
        <w:autoSpaceDE w:val="0"/>
        <w:autoSpaceDN w:val="0"/>
        <w:adjustRightInd w:val="0"/>
        <w:jc w:val="both"/>
        <w:rPr>
          <w:b/>
          <w:color w:val="0070C0"/>
          <w:sz w:val="24"/>
          <w:lang w:val="uk-UA"/>
        </w:rPr>
      </w:pPr>
    </w:p>
    <w:p w14:paraId="0B3A2017" w14:textId="77777777" w:rsidR="00972675" w:rsidRPr="00E14771" w:rsidRDefault="00972675" w:rsidP="00972675">
      <w:pPr>
        <w:pStyle w:val="a9"/>
        <w:autoSpaceDE w:val="0"/>
        <w:autoSpaceDN w:val="0"/>
        <w:adjustRightInd w:val="0"/>
        <w:jc w:val="both"/>
        <w:rPr>
          <w:b/>
          <w:bCs/>
          <w:color w:val="0070C0"/>
          <w:sz w:val="24"/>
          <w:lang w:val="uk-UA"/>
        </w:rPr>
      </w:pPr>
      <w:r w:rsidRPr="00E14771">
        <w:rPr>
          <w:b/>
          <w:color w:val="0070C0"/>
          <w:sz w:val="24"/>
          <w:lang w:val="uk-UA"/>
        </w:rPr>
        <w:t>6. Методи і з</w:t>
      </w:r>
      <w:r w:rsidRPr="00E14771">
        <w:rPr>
          <w:b/>
          <w:bCs/>
          <w:color w:val="0070C0"/>
          <w:sz w:val="24"/>
          <w:lang w:val="uk-UA"/>
        </w:rPr>
        <w:t>асоби діагностики результатів навчання:</w:t>
      </w:r>
    </w:p>
    <w:p w14:paraId="4FEDC7C7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екзамен;</w:t>
      </w:r>
    </w:p>
    <w:p w14:paraId="70160AB0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модульні тести;</w:t>
      </w:r>
    </w:p>
    <w:p w14:paraId="18A4E346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самостійні роботи;</w:t>
      </w:r>
    </w:p>
    <w:p w14:paraId="08AFA61C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захист семінарських робіт;</w:t>
      </w:r>
    </w:p>
    <w:p w14:paraId="5584440E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інші види.</w:t>
      </w:r>
    </w:p>
    <w:p w14:paraId="4E33BCA7" w14:textId="77777777" w:rsidR="00972675" w:rsidRPr="00E14771" w:rsidRDefault="00972675" w:rsidP="00972675">
      <w:pPr>
        <w:pStyle w:val="a9"/>
        <w:numPr>
          <w:ilvl w:val="0"/>
          <w:numId w:val="11"/>
        </w:numPr>
        <w:autoSpaceDE w:val="0"/>
        <w:autoSpaceDN w:val="0"/>
        <w:adjustRightInd w:val="0"/>
        <w:ind w:left="1134"/>
        <w:rPr>
          <w:b/>
          <w:bCs/>
          <w:color w:val="0070C0"/>
          <w:sz w:val="24"/>
          <w:lang w:val="uk-UA"/>
        </w:rPr>
      </w:pPr>
      <w:r w:rsidRPr="00E14771">
        <w:rPr>
          <w:b/>
          <w:bCs/>
          <w:color w:val="0070C0"/>
          <w:sz w:val="24"/>
          <w:lang w:val="uk-UA"/>
        </w:rPr>
        <w:t>Методи навчання:</w:t>
      </w:r>
    </w:p>
    <w:p w14:paraId="31D93E44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словесний метод (лекція, дискусія, співбесіда тощо);</w:t>
      </w:r>
    </w:p>
    <w:p w14:paraId="76368A3F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практичний метод (семінарські заняття);</w:t>
      </w:r>
    </w:p>
    <w:p w14:paraId="25628109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4EFCEA58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proofErr w:type="spellStart"/>
      <w:r w:rsidRPr="00E14771">
        <w:rPr>
          <w:color w:val="000000"/>
          <w:sz w:val="24"/>
          <w:lang w:val="uk-UA"/>
        </w:rPr>
        <w:t>відеометод</w:t>
      </w:r>
      <w:proofErr w:type="spellEnd"/>
      <w:r w:rsidRPr="00E14771">
        <w:rPr>
          <w:color w:val="000000"/>
          <w:sz w:val="24"/>
          <w:lang w:val="uk-UA"/>
        </w:rPr>
        <w:t xml:space="preserve"> (дистанційні, мультимедійні, веб-орієнтовані);</w:t>
      </w:r>
    </w:p>
    <w:p w14:paraId="57B71506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самостійна робота (виконання завдань);</w:t>
      </w:r>
    </w:p>
    <w:p w14:paraId="25AE65F7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індивідуальна науково-дослідна робота здобувачів вищої освіти;</w:t>
      </w:r>
    </w:p>
    <w:p w14:paraId="2E8A85F4" w14:textId="77777777" w:rsidR="00972675" w:rsidRPr="00E14771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E14771">
        <w:rPr>
          <w:color w:val="000000"/>
          <w:sz w:val="24"/>
          <w:lang w:val="uk-UA"/>
        </w:rPr>
        <w:t>інші види.</w:t>
      </w:r>
    </w:p>
    <w:p w14:paraId="1341B796" w14:textId="77777777" w:rsidR="00972675" w:rsidRPr="005F1530" w:rsidRDefault="00972675" w:rsidP="00972675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b/>
          <w:color w:val="0070C0"/>
          <w:sz w:val="24"/>
          <w:lang w:val="uk-UA"/>
        </w:rPr>
      </w:pPr>
      <w:r w:rsidRPr="00E14771">
        <w:rPr>
          <w:b/>
          <w:color w:val="0070C0"/>
          <w:sz w:val="24"/>
          <w:lang w:val="uk-UA"/>
        </w:rPr>
        <w:t>Оцінювання результатів навчання.</w:t>
      </w:r>
      <w:r w:rsidRPr="00E14771">
        <w:rPr>
          <w:sz w:val="24"/>
          <w:lang w:val="uk-UA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41F7CFB" w14:textId="77777777" w:rsidR="00B37E49" w:rsidRPr="00FE0D32" w:rsidRDefault="00B37E49" w:rsidP="00B37E49">
      <w:pPr>
        <w:pStyle w:val="a9"/>
        <w:numPr>
          <w:ilvl w:val="1"/>
          <w:numId w:val="11"/>
        </w:numPr>
        <w:autoSpaceDE w:val="0"/>
        <w:autoSpaceDN w:val="0"/>
        <w:adjustRightInd w:val="0"/>
        <w:jc w:val="both"/>
        <w:rPr>
          <w:b/>
          <w:color w:val="0070C0"/>
          <w:sz w:val="24"/>
          <w:lang w:val="uk-UA"/>
        </w:rPr>
      </w:pPr>
      <w:r w:rsidRPr="00FE0D32">
        <w:rPr>
          <w:b/>
          <w:color w:val="0070C0"/>
          <w:sz w:val="24"/>
          <w:lang w:val="uk-UA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6"/>
        <w:gridCol w:w="1480"/>
      </w:tblGrid>
      <w:tr w:rsidR="00B37E49" w:rsidRPr="00B37E49" w14:paraId="2E02DBB0" w14:textId="77777777" w:rsidTr="00BC7D80">
        <w:tc>
          <w:tcPr>
            <w:tcW w:w="3942" w:type="dxa"/>
            <w:shd w:val="clear" w:color="auto" w:fill="auto"/>
          </w:tcPr>
          <w:p w14:paraId="0ED91FBC" w14:textId="77777777" w:rsidR="00B37E49" w:rsidRPr="00B37E4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Вид навчальної діяльності</w:t>
            </w:r>
          </w:p>
        </w:tc>
        <w:tc>
          <w:tcPr>
            <w:tcW w:w="4206" w:type="dxa"/>
            <w:shd w:val="clear" w:color="auto" w:fill="auto"/>
          </w:tcPr>
          <w:p w14:paraId="3AA3266F" w14:textId="77777777" w:rsidR="00B37E49" w:rsidRPr="00B37E4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14:paraId="2006554B" w14:textId="77777777" w:rsidR="00B37E49" w:rsidRPr="00B37E4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Оцінювання</w:t>
            </w:r>
          </w:p>
        </w:tc>
      </w:tr>
      <w:tr w:rsidR="00B37E49" w:rsidRPr="00B37E49" w14:paraId="3032D9E3" w14:textId="77777777" w:rsidTr="00BC7D80">
        <w:tc>
          <w:tcPr>
            <w:tcW w:w="3942" w:type="dxa"/>
            <w:shd w:val="clear" w:color="auto" w:fill="auto"/>
          </w:tcPr>
          <w:p w14:paraId="3EB2C6AE" w14:textId="77777777" w:rsidR="00B37E49" w:rsidRPr="00B37E4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lastRenderedPageBreak/>
              <w:t>1</w:t>
            </w:r>
          </w:p>
        </w:tc>
        <w:tc>
          <w:tcPr>
            <w:tcW w:w="4206" w:type="dxa"/>
            <w:shd w:val="clear" w:color="auto" w:fill="auto"/>
          </w:tcPr>
          <w:p w14:paraId="6B7CCF95" w14:textId="77777777" w:rsidR="00B37E49" w:rsidRPr="00B37E4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14:paraId="2E34872F" w14:textId="77777777" w:rsidR="00B37E49" w:rsidRPr="00B37E4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3</w:t>
            </w:r>
          </w:p>
        </w:tc>
      </w:tr>
      <w:tr w:rsidR="00B37E49" w:rsidRPr="00B37E49" w14:paraId="35AB11BF" w14:textId="77777777" w:rsidTr="00BC7D80">
        <w:tc>
          <w:tcPr>
            <w:tcW w:w="9628" w:type="dxa"/>
            <w:gridSpan w:val="3"/>
            <w:shd w:val="clear" w:color="auto" w:fill="auto"/>
          </w:tcPr>
          <w:p w14:paraId="29DD9BB4" w14:textId="4D37E0C3" w:rsidR="00B37E49" w:rsidRPr="00B37E4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B37E49">
              <w:rPr>
                <w:bCs/>
                <w:sz w:val="24"/>
                <w:lang w:val="uk-UA"/>
              </w:rPr>
              <w:t>Змістовий модуль 1</w:t>
            </w:r>
            <w:r w:rsidRPr="00B37E49">
              <w:rPr>
                <w:sz w:val="24"/>
                <w:lang w:val="uk-UA"/>
              </w:rPr>
              <w:t xml:space="preserve">. </w:t>
            </w:r>
            <w:proofErr w:type="spellStart"/>
            <w:r w:rsidR="00D96745" w:rsidRPr="00131411">
              <w:rPr>
                <w:sz w:val="24"/>
              </w:rPr>
              <w:t>Автотранспортне</w:t>
            </w:r>
            <w:proofErr w:type="spellEnd"/>
            <w:r w:rsidR="00D96745" w:rsidRPr="00131411">
              <w:rPr>
                <w:sz w:val="24"/>
              </w:rPr>
              <w:t xml:space="preserve"> </w:t>
            </w:r>
            <w:proofErr w:type="spellStart"/>
            <w:r w:rsidR="00D96745" w:rsidRPr="00131411">
              <w:rPr>
                <w:sz w:val="24"/>
              </w:rPr>
              <w:t>підприємство</w:t>
            </w:r>
            <w:proofErr w:type="spellEnd"/>
            <w:r w:rsidR="00D96745" w:rsidRPr="00131411">
              <w:rPr>
                <w:sz w:val="24"/>
              </w:rPr>
              <w:t xml:space="preserve"> як </w:t>
            </w:r>
            <w:proofErr w:type="spellStart"/>
            <w:r w:rsidR="00D96745" w:rsidRPr="00131411">
              <w:rPr>
                <w:sz w:val="24"/>
              </w:rPr>
              <w:t>суб’єкт</w:t>
            </w:r>
            <w:proofErr w:type="spellEnd"/>
            <w:r w:rsidR="00D96745" w:rsidRPr="00131411">
              <w:rPr>
                <w:sz w:val="24"/>
              </w:rPr>
              <w:t xml:space="preserve"> </w:t>
            </w:r>
            <w:proofErr w:type="spellStart"/>
            <w:r w:rsidR="00D96745" w:rsidRPr="00131411">
              <w:rPr>
                <w:sz w:val="24"/>
              </w:rPr>
              <w:t>господарювання</w:t>
            </w:r>
            <w:proofErr w:type="spellEnd"/>
          </w:p>
        </w:tc>
      </w:tr>
      <w:tr w:rsidR="00B37E49" w:rsidRPr="00B37E49" w14:paraId="067AC890" w14:textId="77777777" w:rsidTr="00BC7D80">
        <w:tc>
          <w:tcPr>
            <w:tcW w:w="3942" w:type="dxa"/>
            <w:shd w:val="clear" w:color="auto" w:fill="auto"/>
          </w:tcPr>
          <w:p w14:paraId="7ED49F8E" w14:textId="204A652C" w:rsidR="00B37E49" w:rsidRPr="00B37E49" w:rsidRDefault="00B37E49" w:rsidP="00B37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E49">
              <w:rPr>
                <w:rFonts w:ascii="Times New Roman" w:hAnsi="Times New Roman"/>
                <w:sz w:val="24"/>
                <w:szCs w:val="24"/>
              </w:rPr>
              <w:t xml:space="preserve">ПР 1. </w:t>
            </w:r>
            <w:r w:rsidR="00BC7D80" w:rsidRPr="00BC7D80">
              <w:rPr>
                <w:rFonts w:ascii="Times New Roman" w:hAnsi="Times New Roman"/>
                <w:sz w:val="24"/>
                <w:szCs w:val="24"/>
              </w:rPr>
              <w:t>Організаційно-правові форми підприємства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3DF9FC41" w14:textId="4D0AC9C8" w:rsidR="00B37E49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ПРН 6, ПРН 11, ПРН 21. Перший модуль дисципліни формує </w:t>
            </w:r>
            <w:r w:rsidRPr="00BC7D80">
              <w:rPr>
                <w:sz w:val="24"/>
                <w:lang w:val="uk-UA"/>
              </w:rPr>
              <w:t>базу для аналізу організаційно-економічних характеристик транспортної системи як єдиного об’єкта управління. Практичні завдання сприяють навчанню методам аналізу та оцінювання функціональних показників АТП.</w:t>
            </w:r>
            <w:r w:rsidR="00B37E49" w:rsidRPr="00BC7D80">
              <w:rPr>
                <w:sz w:val="22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Студент дістає</w:t>
            </w:r>
            <w:r w:rsidRPr="00BC7D80">
              <w:rPr>
                <w:sz w:val="24"/>
                <w:lang w:val="uk-UA"/>
              </w:rPr>
              <w:t xml:space="preserve"> цілісне уявлення про внутрішню логіку функціонування транспортного підприємства. Системний підхід у вивченні дозволяє класифікувати види діяльності, їх</w:t>
            </w:r>
            <w:r>
              <w:rPr>
                <w:sz w:val="24"/>
                <w:lang w:val="uk-UA"/>
              </w:rPr>
              <w:t>ні</w:t>
            </w:r>
            <w:r w:rsidRPr="00BC7D80">
              <w:rPr>
                <w:sz w:val="24"/>
                <w:lang w:val="uk-UA"/>
              </w:rPr>
              <w:t xml:space="preserve"> зв'язки та ідентифікувати ключові параметри. Це закладає основу для прогнозування ефективності транспортної діяльності.</w:t>
            </w:r>
            <w:r>
              <w:rPr>
                <w:sz w:val="24"/>
                <w:lang w:val="uk-UA"/>
              </w:rPr>
              <w:t xml:space="preserve"> </w:t>
            </w:r>
            <w:r w:rsidRPr="00BC7D80">
              <w:rPr>
                <w:sz w:val="24"/>
                <w:lang w:val="uk-UA"/>
              </w:rPr>
              <w:t>У межах практичних занять студенти розглядають моделі управління, що враховують безпечну експлуатацію транспортних систем. Це сприяє усвідомленню відповідальності управлінських рішень за безпеку в автотранспортному середовищі.</w:t>
            </w:r>
          </w:p>
        </w:tc>
        <w:tc>
          <w:tcPr>
            <w:tcW w:w="1480" w:type="dxa"/>
            <w:shd w:val="clear" w:color="auto" w:fill="auto"/>
          </w:tcPr>
          <w:p w14:paraId="3A4F1238" w14:textId="77777777" w:rsidR="00B37E49" w:rsidRPr="00B37E4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15</w:t>
            </w:r>
          </w:p>
        </w:tc>
      </w:tr>
      <w:tr w:rsidR="00BC7D80" w:rsidRPr="00B37E49" w14:paraId="77A0DAFC" w14:textId="77777777" w:rsidTr="00BC7D80">
        <w:tc>
          <w:tcPr>
            <w:tcW w:w="3942" w:type="dxa"/>
            <w:shd w:val="clear" w:color="auto" w:fill="auto"/>
          </w:tcPr>
          <w:p w14:paraId="2F6CE41A" w14:textId="2F2D76FE" w:rsidR="00BC7D80" w:rsidRPr="00B37E49" w:rsidRDefault="00BC7D80" w:rsidP="00BC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2. </w:t>
            </w:r>
            <w:r w:rsidRPr="00131411">
              <w:rPr>
                <w:rFonts w:ascii="Times New Roman" w:hAnsi="Times New Roman"/>
                <w:sz w:val="24"/>
                <w:szCs w:val="24"/>
              </w:rPr>
              <w:t>Життєвий цикл та зовнішнє середовище господарювання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7F777E3A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26326D89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15</w:t>
            </w:r>
          </w:p>
        </w:tc>
      </w:tr>
      <w:tr w:rsidR="00BC7D80" w:rsidRPr="00B37E49" w14:paraId="42811F42" w14:textId="77777777" w:rsidTr="00BC7D80">
        <w:tc>
          <w:tcPr>
            <w:tcW w:w="3942" w:type="dxa"/>
            <w:shd w:val="clear" w:color="auto" w:fill="auto"/>
          </w:tcPr>
          <w:p w14:paraId="3DD03826" w14:textId="14B91139" w:rsidR="00BC7D80" w:rsidRDefault="00BC7D80" w:rsidP="00BC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 3. </w:t>
            </w: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Порядок утворення та ліквідації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7806DAF3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3A0A919E" w14:textId="1841E550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BC7D80" w:rsidRPr="00B37E49" w14:paraId="39E9535C" w14:textId="77777777" w:rsidTr="00BC7D80">
        <w:tc>
          <w:tcPr>
            <w:tcW w:w="3942" w:type="dxa"/>
            <w:shd w:val="clear" w:color="auto" w:fill="auto"/>
          </w:tcPr>
          <w:p w14:paraId="62671A27" w14:textId="54D7D23F" w:rsidR="00BC7D80" w:rsidRDefault="00BC7D80" w:rsidP="00BC7D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 4. </w:t>
            </w:r>
            <w:r w:rsidRPr="00BC7D80">
              <w:rPr>
                <w:rFonts w:ascii="Times New Roman" w:hAnsi="Times New Roman"/>
                <w:bCs/>
                <w:sz w:val="24"/>
                <w:szCs w:val="24"/>
              </w:rPr>
              <w:t>Особливості управління підприємствами різних організаційно-правових форм</w:t>
            </w:r>
          </w:p>
        </w:tc>
        <w:tc>
          <w:tcPr>
            <w:tcW w:w="4206" w:type="dxa"/>
            <w:vMerge/>
            <w:shd w:val="clear" w:color="auto" w:fill="auto"/>
          </w:tcPr>
          <w:p w14:paraId="286337F1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165D000" w14:textId="3306F28C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BC7D80" w:rsidRPr="00B37E49" w14:paraId="63F58636" w14:textId="77777777" w:rsidTr="00BC7D80">
        <w:tc>
          <w:tcPr>
            <w:tcW w:w="3942" w:type="dxa"/>
            <w:shd w:val="clear" w:color="auto" w:fill="auto"/>
          </w:tcPr>
          <w:p w14:paraId="70FDFAEB" w14:textId="45DC35E5" w:rsidR="00BC7D80" w:rsidRPr="00B37E49" w:rsidRDefault="00BC7D80" w:rsidP="00BC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E49">
              <w:rPr>
                <w:rFonts w:ascii="Times New Roman" w:hAnsi="Times New Roman"/>
                <w:sz w:val="24"/>
                <w:szCs w:val="24"/>
              </w:rPr>
              <w:t xml:space="preserve">СР 1. </w:t>
            </w:r>
            <w:r w:rsidRPr="00BC7D80">
              <w:rPr>
                <w:rFonts w:ascii="Times New Roman" w:hAnsi="Times New Roman"/>
                <w:sz w:val="24"/>
                <w:szCs w:val="24"/>
              </w:rPr>
              <w:t>Значення транспорту в народногосподарському комплексі країни. Транспортний потенціал. АТП як єдина система.</w:t>
            </w:r>
          </w:p>
        </w:tc>
        <w:tc>
          <w:tcPr>
            <w:tcW w:w="4206" w:type="dxa"/>
            <w:vMerge/>
            <w:shd w:val="clear" w:color="auto" w:fill="auto"/>
          </w:tcPr>
          <w:p w14:paraId="5A8FEF7F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EE3CB27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10</w:t>
            </w:r>
          </w:p>
        </w:tc>
      </w:tr>
      <w:tr w:rsidR="00BC7D80" w:rsidRPr="00B37E49" w14:paraId="213B74C2" w14:textId="77777777" w:rsidTr="00BC7D80">
        <w:trPr>
          <w:trHeight w:val="509"/>
        </w:trPr>
        <w:tc>
          <w:tcPr>
            <w:tcW w:w="3942" w:type="dxa"/>
            <w:shd w:val="clear" w:color="auto" w:fill="auto"/>
          </w:tcPr>
          <w:p w14:paraId="5D2AA6CC" w14:textId="534C6F37" w:rsidR="00BC7D80" w:rsidRPr="00B37E49" w:rsidRDefault="00BC7D80" w:rsidP="00BC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E49">
              <w:rPr>
                <w:rFonts w:ascii="Times New Roman" w:hAnsi="Times New Roman"/>
                <w:sz w:val="24"/>
                <w:szCs w:val="24"/>
              </w:rPr>
              <w:t xml:space="preserve">СР. 2. </w:t>
            </w:r>
            <w:r w:rsidRPr="00BC7D80">
              <w:rPr>
                <w:rFonts w:ascii="Times New Roman" w:hAnsi="Times New Roman"/>
                <w:sz w:val="24"/>
                <w:szCs w:val="24"/>
              </w:rPr>
              <w:t>Органі</w:t>
            </w:r>
            <w:r>
              <w:rPr>
                <w:rFonts w:ascii="Times New Roman" w:hAnsi="Times New Roman"/>
                <w:sz w:val="24"/>
                <w:szCs w:val="24"/>
              </w:rPr>
              <w:t>заційно-виробнича структура АТП</w:t>
            </w:r>
          </w:p>
        </w:tc>
        <w:tc>
          <w:tcPr>
            <w:tcW w:w="4206" w:type="dxa"/>
            <w:vMerge/>
            <w:shd w:val="clear" w:color="auto" w:fill="auto"/>
          </w:tcPr>
          <w:p w14:paraId="484DD080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6C44AA05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10</w:t>
            </w:r>
          </w:p>
        </w:tc>
      </w:tr>
      <w:tr w:rsidR="00BC7D80" w:rsidRPr="00B37E49" w14:paraId="4E9BB3AC" w14:textId="77777777" w:rsidTr="00BC7D80">
        <w:tc>
          <w:tcPr>
            <w:tcW w:w="3942" w:type="dxa"/>
            <w:shd w:val="clear" w:color="auto" w:fill="auto"/>
          </w:tcPr>
          <w:p w14:paraId="25D7089F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Модульна контрольна робота 1</w:t>
            </w:r>
          </w:p>
        </w:tc>
        <w:tc>
          <w:tcPr>
            <w:tcW w:w="4206" w:type="dxa"/>
            <w:shd w:val="clear" w:color="auto" w:fill="auto"/>
          </w:tcPr>
          <w:p w14:paraId="4572874A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5BCFF51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30</w:t>
            </w:r>
          </w:p>
        </w:tc>
      </w:tr>
      <w:tr w:rsidR="00BC7D80" w:rsidRPr="00B37E49" w14:paraId="2A1766DC" w14:textId="77777777" w:rsidTr="00BC7D80">
        <w:tc>
          <w:tcPr>
            <w:tcW w:w="3942" w:type="dxa"/>
            <w:shd w:val="clear" w:color="auto" w:fill="auto"/>
          </w:tcPr>
          <w:p w14:paraId="4648A0E1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Разом за модулем 1</w:t>
            </w:r>
          </w:p>
        </w:tc>
        <w:tc>
          <w:tcPr>
            <w:tcW w:w="4206" w:type="dxa"/>
            <w:shd w:val="clear" w:color="auto" w:fill="auto"/>
          </w:tcPr>
          <w:p w14:paraId="6B50B7F2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12ADA173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100</w:t>
            </w:r>
          </w:p>
        </w:tc>
      </w:tr>
      <w:tr w:rsidR="00BC7D80" w:rsidRPr="00B37E49" w14:paraId="32D5C0C8" w14:textId="77777777" w:rsidTr="00BC7D80">
        <w:tc>
          <w:tcPr>
            <w:tcW w:w="9628" w:type="dxa"/>
            <w:gridSpan w:val="3"/>
            <w:shd w:val="clear" w:color="auto" w:fill="auto"/>
          </w:tcPr>
          <w:p w14:paraId="5ED1D498" w14:textId="38AC1773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B37E49">
              <w:rPr>
                <w:bCs/>
                <w:sz w:val="24"/>
                <w:lang w:val="uk-UA"/>
              </w:rPr>
              <w:t xml:space="preserve">Змістовий модуль 2. </w:t>
            </w:r>
            <w:proofErr w:type="spellStart"/>
            <w:r w:rsidR="00D96745" w:rsidRPr="00131411">
              <w:rPr>
                <w:color w:val="000000"/>
                <w:sz w:val="24"/>
              </w:rPr>
              <w:t>Результати</w:t>
            </w:r>
            <w:proofErr w:type="spellEnd"/>
            <w:r w:rsidR="00D96745" w:rsidRPr="00131411">
              <w:rPr>
                <w:color w:val="000000"/>
                <w:sz w:val="24"/>
              </w:rPr>
              <w:t xml:space="preserve"> та </w:t>
            </w:r>
            <w:proofErr w:type="spellStart"/>
            <w:r w:rsidR="00D96745" w:rsidRPr="00131411">
              <w:rPr>
                <w:color w:val="000000"/>
                <w:sz w:val="24"/>
              </w:rPr>
              <w:t>ефективність</w:t>
            </w:r>
            <w:proofErr w:type="spellEnd"/>
            <w:r w:rsidR="00D96745" w:rsidRPr="00131411">
              <w:rPr>
                <w:color w:val="000000"/>
                <w:sz w:val="24"/>
              </w:rPr>
              <w:t xml:space="preserve"> </w:t>
            </w:r>
            <w:proofErr w:type="spellStart"/>
            <w:r w:rsidR="00D96745" w:rsidRPr="00131411">
              <w:rPr>
                <w:color w:val="000000"/>
                <w:sz w:val="24"/>
              </w:rPr>
              <w:t>виробничої</w:t>
            </w:r>
            <w:proofErr w:type="spellEnd"/>
            <w:r w:rsidR="00D96745" w:rsidRPr="00131411">
              <w:rPr>
                <w:color w:val="000000"/>
                <w:sz w:val="24"/>
              </w:rPr>
              <w:t xml:space="preserve"> </w:t>
            </w:r>
            <w:proofErr w:type="spellStart"/>
            <w:r w:rsidR="00D96745" w:rsidRPr="00131411">
              <w:rPr>
                <w:color w:val="000000"/>
                <w:sz w:val="24"/>
              </w:rPr>
              <w:t>діяльності</w:t>
            </w:r>
            <w:proofErr w:type="spellEnd"/>
          </w:p>
        </w:tc>
      </w:tr>
      <w:tr w:rsidR="00BC7D80" w:rsidRPr="00B37E49" w14:paraId="3C005F79" w14:textId="77777777" w:rsidTr="00BC7D80">
        <w:tc>
          <w:tcPr>
            <w:tcW w:w="3942" w:type="dxa"/>
            <w:shd w:val="clear" w:color="auto" w:fill="auto"/>
          </w:tcPr>
          <w:p w14:paraId="4D519245" w14:textId="5C825550" w:rsidR="00BC7D80" w:rsidRPr="00B37E49" w:rsidRDefault="00D96745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 5</w:t>
            </w:r>
            <w:r w:rsidR="00BC7D80" w:rsidRPr="00B37E49">
              <w:rPr>
                <w:sz w:val="24"/>
                <w:lang w:val="uk-UA"/>
              </w:rPr>
              <w:t xml:space="preserve">. </w:t>
            </w:r>
            <w:r w:rsidRPr="00D96745">
              <w:rPr>
                <w:sz w:val="24"/>
                <w:lang w:val="uk-UA"/>
              </w:rPr>
              <w:t>Склад і структура основних засобів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4D654432" w14:textId="2D54C0AE" w:rsidR="00BC7D80" w:rsidRPr="00B37E49" w:rsidRDefault="00BC7D80" w:rsidP="00D9674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 xml:space="preserve">ПРН </w:t>
            </w:r>
            <w:r w:rsidR="00D96745">
              <w:rPr>
                <w:sz w:val="24"/>
                <w:lang w:val="uk-UA"/>
              </w:rPr>
              <w:t>6</w:t>
            </w:r>
            <w:r w:rsidRPr="00B37E49">
              <w:rPr>
                <w:sz w:val="24"/>
                <w:lang w:val="uk-UA"/>
              </w:rPr>
              <w:t xml:space="preserve">, ПРН </w:t>
            </w:r>
            <w:r w:rsidR="00D96745">
              <w:rPr>
                <w:sz w:val="24"/>
                <w:lang w:val="uk-UA"/>
              </w:rPr>
              <w:t>11, ПРН 23</w:t>
            </w:r>
            <w:r w:rsidRPr="00B37E49">
              <w:rPr>
                <w:sz w:val="24"/>
                <w:lang w:val="uk-UA"/>
              </w:rPr>
              <w:t xml:space="preserve">. Другий модуль дисципліни </w:t>
            </w:r>
            <w:r w:rsidR="00D96745" w:rsidRPr="00D96745">
              <w:rPr>
                <w:sz w:val="24"/>
                <w:lang w:val="uk-UA"/>
              </w:rPr>
              <w:t>реалізується через форму</w:t>
            </w:r>
            <w:r w:rsidR="00D96745">
              <w:rPr>
                <w:sz w:val="24"/>
                <w:lang w:val="uk-UA"/>
              </w:rPr>
              <w:t>вання</w:t>
            </w:r>
            <w:r w:rsidR="00D96745" w:rsidRPr="00D96745">
              <w:rPr>
                <w:sz w:val="24"/>
                <w:lang w:val="uk-UA"/>
              </w:rPr>
              <w:t xml:space="preserve"> компетентн</w:t>
            </w:r>
            <w:r w:rsidR="00D96745">
              <w:rPr>
                <w:sz w:val="24"/>
                <w:lang w:val="uk-UA"/>
              </w:rPr>
              <w:t>ості</w:t>
            </w:r>
            <w:r w:rsidR="00D96745" w:rsidRPr="00D96745">
              <w:rPr>
                <w:sz w:val="24"/>
                <w:lang w:val="uk-UA"/>
              </w:rPr>
              <w:t xml:space="preserve"> у кількісній оцінці транспортних про</w:t>
            </w:r>
            <w:r w:rsidR="00D96745">
              <w:rPr>
                <w:sz w:val="24"/>
                <w:lang w:val="uk-UA"/>
              </w:rPr>
              <w:t>цесів та економічних показників,</w:t>
            </w:r>
            <w:r w:rsidR="00D96745" w:rsidRPr="00D96745">
              <w:rPr>
                <w:sz w:val="24"/>
                <w:lang w:val="uk-UA"/>
              </w:rPr>
              <w:t xml:space="preserve"> що дозволяють оцінити ефективність і параметри транспортних операцій. </w:t>
            </w:r>
            <w:r w:rsidR="00D96745">
              <w:rPr>
                <w:sz w:val="24"/>
                <w:lang w:val="uk-UA"/>
              </w:rPr>
              <w:t xml:space="preserve">Такі знання </w:t>
            </w:r>
            <w:r w:rsidR="00D96745" w:rsidRPr="00D96745">
              <w:rPr>
                <w:sz w:val="24"/>
                <w:lang w:val="uk-UA"/>
              </w:rPr>
              <w:t xml:space="preserve">допомагають студентам проводити прикладний аналіз ефективності експлуатації транспортних </w:t>
            </w:r>
            <w:proofErr w:type="spellStart"/>
            <w:r w:rsidR="00D96745" w:rsidRPr="00D96745">
              <w:rPr>
                <w:sz w:val="24"/>
                <w:lang w:val="uk-UA"/>
              </w:rPr>
              <w:t>потужностей</w:t>
            </w:r>
            <w:proofErr w:type="spellEnd"/>
            <w:r w:rsidR="00D96745" w:rsidRPr="00D96745">
              <w:rPr>
                <w:sz w:val="24"/>
                <w:lang w:val="uk-UA"/>
              </w:rPr>
              <w:t>. Самостійні завдання з аналізу витрат і тарифних систем навчають студентів системно мислити щодо функціонування і розвитку підприємств. Це розвиває здатність до аналітичного прогнозування результатів роботи транспортних підрозділів.</w:t>
            </w:r>
            <w:r w:rsidR="00D96745">
              <w:rPr>
                <w:sz w:val="24"/>
                <w:lang w:val="uk-UA"/>
              </w:rPr>
              <w:t xml:space="preserve"> </w:t>
            </w:r>
            <w:r w:rsidR="00D96745" w:rsidRPr="00D96745">
              <w:rPr>
                <w:sz w:val="24"/>
                <w:lang w:val="uk-UA"/>
              </w:rPr>
              <w:t>Практичні роботи з визначення амортизації формують навички техніко-економічного оцінювання технічного стану та вартості транспортних засобів. Це допомагає студентам зрозуміти взаємозв’язок між технічними характеристиками і економічною ефективністю експлуат</w:t>
            </w:r>
            <w:r w:rsidR="00D96745">
              <w:rPr>
                <w:sz w:val="24"/>
                <w:lang w:val="uk-UA"/>
              </w:rPr>
              <w:t>ації</w:t>
            </w:r>
          </w:p>
        </w:tc>
        <w:tc>
          <w:tcPr>
            <w:tcW w:w="1480" w:type="dxa"/>
            <w:shd w:val="clear" w:color="auto" w:fill="auto"/>
          </w:tcPr>
          <w:p w14:paraId="40F617EB" w14:textId="78424AE4" w:rsidR="00BC7D80" w:rsidRPr="00B37E49" w:rsidRDefault="00D96745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BC7D80" w:rsidRPr="00B37E49" w14:paraId="132A3BEE" w14:textId="77777777" w:rsidTr="00BC7D80">
        <w:tc>
          <w:tcPr>
            <w:tcW w:w="3942" w:type="dxa"/>
            <w:shd w:val="clear" w:color="auto" w:fill="auto"/>
          </w:tcPr>
          <w:p w14:paraId="755B7B46" w14:textId="0C7AE696" w:rsidR="00BC7D80" w:rsidRPr="00B37E49" w:rsidRDefault="00BC7D80" w:rsidP="00D9674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E49">
              <w:rPr>
                <w:rFonts w:ascii="Times New Roman" w:hAnsi="Times New Roman"/>
                <w:sz w:val="24"/>
                <w:szCs w:val="24"/>
              </w:rPr>
              <w:t xml:space="preserve">ПР </w:t>
            </w:r>
            <w:r w:rsidR="00D96745">
              <w:rPr>
                <w:rFonts w:ascii="Times New Roman" w:hAnsi="Times New Roman"/>
                <w:sz w:val="24"/>
                <w:szCs w:val="24"/>
              </w:rPr>
              <w:t>6</w:t>
            </w:r>
            <w:r w:rsidRPr="00B37E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96745" w:rsidRPr="00D96745">
              <w:rPr>
                <w:rFonts w:ascii="Times New Roman" w:hAnsi="Times New Roman"/>
                <w:sz w:val="24"/>
                <w:szCs w:val="24"/>
              </w:rPr>
              <w:t>Формування та оцінка вартості основних засобів</w:t>
            </w:r>
          </w:p>
        </w:tc>
        <w:tc>
          <w:tcPr>
            <w:tcW w:w="4206" w:type="dxa"/>
            <w:vMerge/>
            <w:shd w:val="clear" w:color="auto" w:fill="auto"/>
          </w:tcPr>
          <w:p w14:paraId="51950FDC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E8E4642" w14:textId="3394F02B" w:rsidR="00BC7D80" w:rsidRPr="00B37E49" w:rsidRDefault="00D96745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BC7D80" w:rsidRPr="00B37E49" w14:paraId="49180BA9" w14:textId="77777777" w:rsidTr="00BC7D80">
        <w:tc>
          <w:tcPr>
            <w:tcW w:w="3942" w:type="dxa"/>
            <w:shd w:val="clear" w:color="auto" w:fill="auto"/>
          </w:tcPr>
          <w:p w14:paraId="5649C6CB" w14:textId="01AA783D" w:rsidR="00BC7D80" w:rsidRPr="00B37E49" w:rsidRDefault="00BC7D80" w:rsidP="00D96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E49">
              <w:rPr>
                <w:rFonts w:ascii="Times New Roman" w:hAnsi="Times New Roman"/>
                <w:sz w:val="24"/>
                <w:szCs w:val="24"/>
              </w:rPr>
              <w:t xml:space="preserve">ПР </w:t>
            </w:r>
            <w:r w:rsidR="00D96745">
              <w:rPr>
                <w:rFonts w:ascii="Times New Roman" w:hAnsi="Times New Roman"/>
                <w:sz w:val="24"/>
                <w:szCs w:val="24"/>
              </w:rPr>
              <w:t>7</w:t>
            </w:r>
            <w:r w:rsidRPr="00B37E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96745" w:rsidRPr="00D96745">
              <w:rPr>
                <w:rFonts w:ascii="Times New Roman" w:hAnsi="Times New Roman"/>
                <w:sz w:val="24"/>
                <w:szCs w:val="24"/>
              </w:rPr>
              <w:t>Методи визначення амортизації</w:t>
            </w:r>
          </w:p>
        </w:tc>
        <w:tc>
          <w:tcPr>
            <w:tcW w:w="4206" w:type="dxa"/>
            <w:vMerge/>
            <w:shd w:val="clear" w:color="auto" w:fill="auto"/>
          </w:tcPr>
          <w:p w14:paraId="675C2F76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695BA47" w14:textId="71B1858E" w:rsidR="00BC7D80" w:rsidRPr="00B37E49" w:rsidRDefault="00D96745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BC7D80" w:rsidRPr="00B37E49" w14:paraId="1136A97A" w14:textId="77777777" w:rsidTr="00BC7D80">
        <w:tc>
          <w:tcPr>
            <w:tcW w:w="3942" w:type="dxa"/>
            <w:shd w:val="clear" w:color="auto" w:fill="auto"/>
          </w:tcPr>
          <w:p w14:paraId="3A843261" w14:textId="4AD6FF74" w:rsidR="00BC7D80" w:rsidRPr="00B37E49" w:rsidRDefault="00BC7D80" w:rsidP="00D9674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 xml:space="preserve">СР </w:t>
            </w:r>
            <w:r w:rsidR="00D96745">
              <w:rPr>
                <w:sz w:val="24"/>
                <w:lang w:val="uk-UA"/>
              </w:rPr>
              <w:t>3</w:t>
            </w:r>
            <w:r w:rsidRPr="00B37E49">
              <w:rPr>
                <w:sz w:val="24"/>
                <w:lang w:val="uk-UA"/>
              </w:rPr>
              <w:t xml:space="preserve">. </w:t>
            </w:r>
            <w:r w:rsidR="00D96745" w:rsidRPr="00D96745">
              <w:rPr>
                <w:sz w:val="24"/>
                <w:lang w:val="uk-UA"/>
              </w:rPr>
              <w:t>Якість транспортного обслугову</w:t>
            </w:r>
            <w:r w:rsidR="00D96745">
              <w:rPr>
                <w:sz w:val="24"/>
                <w:lang w:val="uk-UA"/>
              </w:rPr>
              <w:t>вання. Ринкові стандарти якості</w:t>
            </w:r>
          </w:p>
        </w:tc>
        <w:tc>
          <w:tcPr>
            <w:tcW w:w="4206" w:type="dxa"/>
            <w:vMerge/>
            <w:shd w:val="clear" w:color="auto" w:fill="auto"/>
          </w:tcPr>
          <w:p w14:paraId="7C8D80DC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B957F04" w14:textId="425D8588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12</w:t>
            </w:r>
            <w:r w:rsidR="00D96745">
              <w:rPr>
                <w:sz w:val="24"/>
                <w:lang w:val="uk-UA"/>
              </w:rPr>
              <w:t>,5</w:t>
            </w:r>
          </w:p>
        </w:tc>
      </w:tr>
      <w:tr w:rsidR="00D96745" w:rsidRPr="00B37E49" w14:paraId="3C176D43" w14:textId="77777777" w:rsidTr="009B7D7D">
        <w:trPr>
          <w:trHeight w:val="1380"/>
        </w:trPr>
        <w:tc>
          <w:tcPr>
            <w:tcW w:w="3942" w:type="dxa"/>
            <w:shd w:val="clear" w:color="auto" w:fill="auto"/>
          </w:tcPr>
          <w:p w14:paraId="79106BCF" w14:textId="3482777F" w:rsidR="00D96745" w:rsidRPr="00D96745" w:rsidRDefault="00D96745" w:rsidP="00D96745">
            <w:pPr>
              <w:pStyle w:val="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674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СР. </w:t>
            </w:r>
            <w:r w:rsidRPr="00D9674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D967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D9674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Тарифи і тарифні системи. Класифікація витрат на надання послуг. Основні методи аналізу витрат. 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иди норм і нормативів праці АТП</w:t>
            </w:r>
          </w:p>
        </w:tc>
        <w:tc>
          <w:tcPr>
            <w:tcW w:w="4206" w:type="dxa"/>
            <w:vMerge/>
            <w:shd w:val="clear" w:color="auto" w:fill="auto"/>
          </w:tcPr>
          <w:p w14:paraId="0604D0C6" w14:textId="77777777" w:rsidR="00D96745" w:rsidRPr="00B37E49" w:rsidRDefault="00D96745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1C9F70D" w14:textId="18D89072" w:rsidR="00D96745" w:rsidRPr="00B37E49" w:rsidRDefault="00D96745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12</w:t>
            </w:r>
            <w:r>
              <w:rPr>
                <w:sz w:val="24"/>
                <w:lang w:val="uk-UA"/>
              </w:rPr>
              <w:t>,5</w:t>
            </w:r>
          </w:p>
        </w:tc>
      </w:tr>
      <w:tr w:rsidR="00BC7D80" w:rsidRPr="00B37E49" w14:paraId="56CBE25E" w14:textId="77777777" w:rsidTr="00BC7D80">
        <w:tc>
          <w:tcPr>
            <w:tcW w:w="3942" w:type="dxa"/>
            <w:shd w:val="clear" w:color="auto" w:fill="auto"/>
          </w:tcPr>
          <w:p w14:paraId="2AE0A768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Модульна контрольна робота 2.</w:t>
            </w:r>
          </w:p>
        </w:tc>
        <w:tc>
          <w:tcPr>
            <w:tcW w:w="4206" w:type="dxa"/>
            <w:shd w:val="clear" w:color="auto" w:fill="auto"/>
          </w:tcPr>
          <w:p w14:paraId="07831561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4AD7E07C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30</w:t>
            </w:r>
          </w:p>
        </w:tc>
      </w:tr>
      <w:tr w:rsidR="00BC7D80" w:rsidRPr="00B37E49" w14:paraId="4E3046F6" w14:textId="77777777" w:rsidTr="00BC7D80">
        <w:tc>
          <w:tcPr>
            <w:tcW w:w="3942" w:type="dxa"/>
            <w:shd w:val="clear" w:color="auto" w:fill="auto"/>
          </w:tcPr>
          <w:p w14:paraId="66B80A83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Разом за модулем 2</w:t>
            </w:r>
          </w:p>
        </w:tc>
        <w:tc>
          <w:tcPr>
            <w:tcW w:w="4206" w:type="dxa"/>
            <w:shd w:val="clear" w:color="auto" w:fill="auto"/>
          </w:tcPr>
          <w:p w14:paraId="3D781FAD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446412C1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100</w:t>
            </w:r>
          </w:p>
        </w:tc>
      </w:tr>
      <w:tr w:rsidR="00BC7D80" w:rsidRPr="00B37E49" w14:paraId="230BCCA0" w14:textId="77777777" w:rsidTr="00BC7D80">
        <w:tc>
          <w:tcPr>
            <w:tcW w:w="3942" w:type="dxa"/>
            <w:shd w:val="clear" w:color="auto" w:fill="auto"/>
          </w:tcPr>
          <w:p w14:paraId="2D1F24D5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 xml:space="preserve">Навчальна робота </w:t>
            </w:r>
          </w:p>
        </w:tc>
        <w:tc>
          <w:tcPr>
            <w:tcW w:w="4206" w:type="dxa"/>
            <w:shd w:val="clear" w:color="auto" w:fill="auto"/>
          </w:tcPr>
          <w:p w14:paraId="1ED4D493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65EBD308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(М1 + М2)/2*0,7 ≤ 70</w:t>
            </w:r>
          </w:p>
        </w:tc>
      </w:tr>
      <w:tr w:rsidR="00BC7D80" w:rsidRPr="00B37E49" w14:paraId="4A2B3523" w14:textId="77777777" w:rsidTr="00BC7D80">
        <w:tc>
          <w:tcPr>
            <w:tcW w:w="3942" w:type="dxa"/>
            <w:shd w:val="clear" w:color="auto" w:fill="auto"/>
          </w:tcPr>
          <w:p w14:paraId="16B5CD20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206" w:type="dxa"/>
            <w:shd w:val="clear" w:color="auto" w:fill="auto"/>
          </w:tcPr>
          <w:p w14:paraId="578B048A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B39F9A7" w14:textId="77777777" w:rsidR="00BC7D80" w:rsidRPr="00B37E49" w:rsidRDefault="00BC7D80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B37E49">
              <w:rPr>
                <w:sz w:val="24"/>
                <w:lang w:val="uk-UA"/>
              </w:rPr>
              <w:t>≤ 100</w:t>
            </w:r>
          </w:p>
        </w:tc>
      </w:tr>
    </w:tbl>
    <w:p w14:paraId="22827722" w14:textId="77777777" w:rsidR="00DC7974" w:rsidRDefault="00DC7974" w:rsidP="00DC7974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color w:val="0070C0"/>
          <w:sz w:val="24"/>
        </w:rPr>
      </w:pPr>
    </w:p>
    <w:p w14:paraId="5CE97A26" w14:textId="0D296D91" w:rsidR="00DC7974" w:rsidRPr="00DC7974" w:rsidRDefault="00DC7974" w:rsidP="00DC7974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color w:val="0070C0"/>
          <w:sz w:val="24"/>
        </w:rPr>
      </w:pPr>
      <w:r w:rsidRPr="00DC7974">
        <w:rPr>
          <w:rFonts w:ascii="Times New Roman" w:hAnsi="Times New Roman"/>
          <w:b/>
          <w:color w:val="0070C0"/>
          <w:sz w:val="24"/>
        </w:rPr>
        <w:t>8.2. Шкала оцінювання знань здобувача вищої освіти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3253"/>
      </w:tblGrid>
      <w:tr w:rsidR="00D152EB" w:rsidRPr="00131411" w14:paraId="25D539BD" w14:textId="77777777" w:rsidTr="00DC797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648CA3A" w14:textId="77777777" w:rsidR="00D152EB" w:rsidRPr="00131411" w:rsidRDefault="00D152EB" w:rsidP="00B6584B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Рейтинг здобувача вищої освіти,</w:t>
            </w:r>
          </w:p>
          <w:p w14:paraId="6182FDEB" w14:textId="77777777" w:rsidR="00D152EB" w:rsidRPr="00131411" w:rsidRDefault="00D152EB" w:rsidP="00B6584B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 xml:space="preserve"> бали</w:t>
            </w:r>
          </w:p>
        </w:tc>
        <w:tc>
          <w:tcPr>
            <w:tcW w:w="6799" w:type="dxa"/>
            <w:gridSpan w:val="2"/>
            <w:vAlign w:val="center"/>
          </w:tcPr>
          <w:p w14:paraId="7953FB1B" w14:textId="77777777" w:rsidR="00D152EB" w:rsidRPr="00131411" w:rsidRDefault="00D152EB" w:rsidP="00B6584B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152EB" w:rsidRPr="00131411" w14:paraId="0DF211EC" w14:textId="77777777" w:rsidTr="00DC797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0014D61D" w14:textId="77777777" w:rsidR="00D152EB" w:rsidRPr="00131411" w:rsidRDefault="00D152EB" w:rsidP="00B6584B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3A66D0D4" w14:textId="77777777" w:rsidR="00D152EB" w:rsidRPr="00131411" w:rsidRDefault="00D152EB" w:rsidP="00B6584B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екзаменів</w:t>
            </w:r>
          </w:p>
        </w:tc>
        <w:tc>
          <w:tcPr>
            <w:tcW w:w="3253" w:type="dxa"/>
            <w:vAlign w:val="center"/>
          </w:tcPr>
          <w:p w14:paraId="15663AFF" w14:textId="77777777" w:rsidR="00D152EB" w:rsidRPr="00131411" w:rsidRDefault="00D152EB" w:rsidP="00B6584B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заліків</w:t>
            </w:r>
          </w:p>
        </w:tc>
      </w:tr>
      <w:tr w:rsidR="00D152EB" w:rsidRPr="00131411" w14:paraId="32479DD4" w14:textId="77777777" w:rsidTr="00DC79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AA63093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3546" w:type="dxa"/>
            <w:vAlign w:val="center"/>
          </w:tcPr>
          <w:p w14:paraId="74A246D3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3253" w:type="dxa"/>
            <w:vMerge w:val="restart"/>
            <w:vAlign w:val="center"/>
          </w:tcPr>
          <w:p w14:paraId="1083FB2D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зараховано</w:t>
            </w:r>
          </w:p>
        </w:tc>
      </w:tr>
      <w:tr w:rsidR="00D152EB" w:rsidRPr="00131411" w14:paraId="4141E4B4" w14:textId="77777777" w:rsidTr="00DC79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7E9580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3546" w:type="dxa"/>
            <w:vAlign w:val="center"/>
          </w:tcPr>
          <w:p w14:paraId="133A0DEB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3253" w:type="dxa"/>
            <w:vMerge/>
            <w:vAlign w:val="center"/>
          </w:tcPr>
          <w:p w14:paraId="3534AF9D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131411" w14:paraId="66EDF767" w14:textId="77777777" w:rsidTr="00DC79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7EF943D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3546" w:type="dxa"/>
            <w:vAlign w:val="center"/>
          </w:tcPr>
          <w:p w14:paraId="5D16A4DA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3253" w:type="dxa"/>
            <w:vMerge/>
            <w:vAlign w:val="center"/>
          </w:tcPr>
          <w:p w14:paraId="48BF1DFB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131411" w14:paraId="0423FE3E" w14:textId="77777777" w:rsidTr="00DC79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23926B9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3546" w:type="dxa"/>
            <w:vAlign w:val="center"/>
          </w:tcPr>
          <w:p w14:paraId="758F6E28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3253" w:type="dxa"/>
            <w:vAlign w:val="center"/>
          </w:tcPr>
          <w:p w14:paraId="1A81E467" w14:textId="77777777" w:rsidR="00D152EB" w:rsidRPr="00131411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411">
              <w:rPr>
                <w:rFonts w:ascii="Times New Roman" w:hAnsi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6774549C" w14:textId="77777777" w:rsidR="00DC7974" w:rsidRDefault="00DC7974" w:rsidP="00DC7974">
      <w:pPr>
        <w:autoSpaceDE w:val="0"/>
        <w:autoSpaceDN w:val="0"/>
        <w:adjustRightInd w:val="0"/>
        <w:spacing w:after="0"/>
        <w:ind w:firstLine="1560"/>
        <w:jc w:val="both"/>
        <w:rPr>
          <w:rFonts w:ascii="Times New Roman" w:hAnsi="Times New Roman"/>
          <w:b/>
          <w:color w:val="0070C0"/>
          <w:sz w:val="24"/>
        </w:rPr>
      </w:pPr>
    </w:p>
    <w:p w14:paraId="4B57E9C5" w14:textId="3B91B867" w:rsidR="00DC7974" w:rsidRPr="00DC7974" w:rsidRDefault="00DC7974" w:rsidP="00DC7974">
      <w:pPr>
        <w:autoSpaceDE w:val="0"/>
        <w:autoSpaceDN w:val="0"/>
        <w:adjustRightInd w:val="0"/>
        <w:spacing w:after="0"/>
        <w:ind w:firstLine="1560"/>
        <w:jc w:val="both"/>
        <w:rPr>
          <w:rFonts w:ascii="Times New Roman" w:hAnsi="Times New Roman"/>
          <w:b/>
          <w:color w:val="0070C0"/>
          <w:sz w:val="24"/>
        </w:rPr>
      </w:pPr>
      <w:r w:rsidRPr="00DC7974">
        <w:rPr>
          <w:rFonts w:ascii="Times New Roman" w:hAnsi="Times New Roman"/>
          <w:b/>
          <w:color w:val="0070C0"/>
          <w:sz w:val="24"/>
        </w:rPr>
        <w:t>8.3. 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DC7974" w:rsidRPr="00DC7974" w14:paraId="5A39AEA9" w14:textId="77777777" w:rsidTr="00F1207B">
        <w:tc>
          <w:tcPr>
            <w:tcW w:w="2629" w:type="dxa"/>
            <w:shd w:val="clear" w:color="auto" w:fill="auto"/>
          </w:tcPr>
          <w:p w14:paraId="06AFF739" w14:textId="77777777" w:rsidR="00DC7974" w:rsidRPr="00DC7974" w:rsidRDefault="00DC7974" w:rsidP="00DC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C7974">
              <w:rPr>
                <w:rFonts w:ascii="Times New Roman" w:hAnsi="Times New Roman"/>
                <w:b/>
                <w:i/>
                <w:sz w:val="24"/>
              </w:rPr>
              <w:t xml:space="preserve">Політика щодо </w:t>
            </w:r>
            <w:proofErr w:type="spellStart"/>
            <w:r w:rsidRPr="00DC7974">
              <w:rPr>
                <w:rFonts w:ascii="Times New Roman" w:hAnsi="Times New Roman"/>
                <w:b/>
                <w:i/>
                <w:sz w:val="24"/>
              </w:rPr>
              <w:t>дедлайнів</w:t>
            </w:r>
            <w:proofErr w:type="spellEnd"/>
            <w:r w:rsidRPr="00DC7974">
              <w:rPr>
                <w:rFonts w:ascii="Times New Roman" w:hAnsi="Times New Roman"/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14:paraId="27ABF237" w14:textId="77777777" w:rsidR="00DC7974" w:rsidRPr="00DC7974" w:rsidRDefault="00DC7974" w:rsidP="00DC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7974">
              <w:rPr>
                <w:rFonts w:ascii="Times New Roman" w:hAnsi="Times New Roman"/>
                <w:color w:val="000000"/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14:paraId="0A77FDC7" w14:textId="77777777" w:rsidR="00DC7974" w:rsidRPr="00DC7974" w:rsidRDefault="00DC7974" w:rsidP="00DC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7974">
              <w:rPr>
                <w:rFonts w:ascii="Times New Roman" w:hAnsi="Times New Roman"/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14:paraId="384F6DF2" w14:textId="77777777" w:rsidR="00DC7974" w:rsidRPr="00DC7974" w:rsidRDefault="00DC7974" w:rsidP="00DC7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7974">
              <w:rPr>
                <w:rFonts w:ascii="Times New Roman" w:hAnsi="Times New Roman"/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DC7974" w:rsidRPr="00DC7974" w14:paraId="78F5BF8B" w14:textId="77777777" w:rsidTr="00F1207B">
        <w:tc>
          <w:tcPr>
            <w:tcW w:w="2629" w:type="dxa"/>
            <w:shd w:val="clear" w:color="auto" w:fill="auto"/>
          </w:tcPr>
          <w:p w14:paraId="71EE69C0" w14:textId="77777777" w:rsidR="00DC7974" w:rsidRPr="00DC7974" w:rsidRDefault="00DC7974" w:rsidP="00DC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C7974">
              <w:rPr>
                <w:rFonts w:ascii="Times New Roman" w:hAnsi="Times New Roman"/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14:paraId="625BDB37" w14:textId="77777777" w:rsidR="00DC7974" w:rsidRPr="00DC7974" w:rsidRDefault="00DC7974" w:rsidP="00DC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C7974">
              <w:rPr>
                <w:rFonts w:ascii="Times New Roman" w:hAnsi="Times New Roman"/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</w:t>
            </w:r>
            <w:r w:rsidRPr="00DC7974">
              <w:rPr>
                <w:rFonts w:ascii="Times New Roman" w:hAnsi="Times New Roman"/>
                <w:color w:val="000000"/>
                <w:sz w:val="24"/>
              </w:rPr>
              <w:t xml:space="preserve">на використану літературу. Списування під час контрольних робіт та екзаменів заборонені (в </w:t>
            </w:r>
            <w:proofErr w:type="spellStart"/>
            <w:r w:rsidRPr="00DC7974">
              <w:rPr>
                <w:rFonts w:ascii="Times New Roman" w:hAnsi="Times New Roman"/>
                <w:color w:val="000000"/>
                <w:sz w:val="24"/>
              </w:rPr>
              <w:t>т.ч</w:t>
            </w:r>
            <w:proofErr w:type="spellEnd"/>
            <w:r w:rsidRPr="00DC7974">
              <w:rPr>
                <w:rFonts w:ascii="Times New Roman" w:hAnsi="Times New Roman"/>
                <w:color w:val="000000"/>
                <w:sz w:val="24"/>
              </w:rPr>
              <w:t xml:space="preserve">. із використанням мобільних </w:t>
            </w:r>
            <w:proofErr w:type="spellStart"/>
            <w:r w:rsidRPr="00DC7974">
              <w:rPr>
                <w:rFonts w:ascii="Times New Roman" w:hAnsi="Times New Roman"/>
                <w:color w:val="000000"/>
                <w:sz w:val="24"/>
              </w:rPr>
              <w:t>девайсів</w:t>
            </w:r>
            <w:proofErr w:type="spellEnd"/>
            <w:r w:rsidRPr="00DC7974"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DC7974" w:rsidRPr="00DC7974" w14:paraId="34C2F09E" w14:textId="77777777" w:rsidTr="00F1207B">
        <w:tc>
          <w:tcPr>
            <w:tcW w:w="2629" w:type="dxa"/>
            <w:shd w:val="clear" w:color="auto" w:fill="auto"/>
          </w:tcPr>
          <w:p w14:paraId="06C22D4A" w14:textId="77777777" w:rsidR="00DC7974" w:rsidRPr="00DC7974" w:rsidRDefault="00DC7974" w:rsidP="00DC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C7974">
              <w:rPr>
                <w:rFonts w:ascii="Times New Roman" w:hAnsi="Times New Roman"/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14:paraId="625011AC" w14:textId="77777777" w:rsidR="00DC7974" w:rsidRPr="00DC7974" w:rsidRDefault="00DC7974" w:rsidP="00DC79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7974">
              <w:rPr>
                <w:rFonts w:ascii="Times New Roman" w:hAnsi="Times New Roman"/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73DD3430" w14:textId="77777777" w:rsidR="00D152EB" w:rsidRPr="00131411" w:rsidRDefault="00D152EB" w:rsidP="00D15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9AA06" w14:textId="02210F26" w:rsidR="00D152EB" w:rsidRPr="00DC7974" w:rsidRDefault="00DC7974" w:rsidP="00DC7974">
      <w:pPr>
        <w:pStyle w:val="1"/>
        <w:spacing w:before="0" w:after="0" w:line="240" w:lineRule="auto"/>
        <w:ind w:left="851"/>
        <w:rPr>
          <w:rFonts w:ascii="Times New Roman" w:hAnsi="Times New Roman" w:cs="Times New Roman"/>
          <w:b w:val="0"/>
          <w:color w:val="0070C0"/>
          <w:sz w:val="24"/>
          <w:szCs w:val="24"/>
          <w:lang w:val="uk-UA"/>
        </w:rPr>
      </w:pPr>
      <w:r w:rsidRPr="00DC7974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9. </w:t>
      </w:r>
      <w:r w:rsidR="00D152EB" w:rsidRPr="00DC7974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Навчально-методичне забезпечення</w:t>
      </w:r>
    </w:p>
    <w:p w14:paraId="3609B9BC" w14:textId="1067466F" w:rsidR="00D152EB" w:rsidRPr="00131411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31411">
        <w:rPr>
          <w:rFonts w:ascii="Times New Roman" w:hAnsi="Times New Roman"/>
          <w:sz w:val="24"/>
          <w:szCs w:val="24"/>
        </w:rPr>
        <w:t xml:space="preserve">Електронний </w:t>
      </w:r>
      <w:r w:rsidR="00D152EB" w:rsidRPr="00131411">
        <w:rPr>
          <w:rFonts w:ascii="Times New Roman" w:hAnsi="Times New Roman"/>
          <w:sz w:val="24"/>
          <w:szCs w:val="24"/>
        </w:rPr>
        <w:t xml:space="preserve">навчальний курс навчальної дисципліни (на навчальному порталі НУБіП України </w:t>
      </w:r>
      <w:proofErr w:type="spellStart"/>
      <w:r w:rsidR="00D152EB" w:rsidRPr="00131411">
        <w:rPr>
          <w:rFonts w:ascii="Times New Roman" w:hAnsi="Times New Roman"/>
          <w:sz w:val="24"/>
          <w:szCs w:val="24"/>
        </w:rPr>
        <w:t>eLearn</w:t>
      </w:r>
      <w:proofErr w:type="spellEnd"/>
      <w:r w:rsidR="00D152EB" w:rsidRPr="00131411">
        <w:rPr>
          <w:rFonts w:ascii="Times New Roman" w:hAnsi="Times New Roman"/>
          <w:sz w:val="24"/>
          <w:szCs w:val="24"/>
        </w:rPr>
        <w:t xml:space="preserve"> </w:t>
      </w:r>
      <w:r w:rsidR="00D95AD0" w:rsidRPr="00131411">
        <w:rPr>
          <w:rFonts w:ascii="Times New Roman" w:hAnsi="Times New Roman"/>
          <w:sz w:val="24"/>
          <w:szCs w:val="24"/>
        </w:rPr>
        <w:t>–</w:t>
      </w:r>
      <w:r w:rsidR="00D152EB" w:rsidRPr="00131411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D95AD0" w:rsidRPr="00131411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https</w:t>
        </w:r>
        <w:r w:rsidR="00D95AD0" w:rsidRPr="00131411">
          <w:rPr>
            <w:rStyle w:val="a8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elearn</w:t>
        </w:r>
        <w:proofErr w:type="spellEnd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nubip</w:t>
        </w:r>
        <w:proofErr w:type="spellEnd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edu</w:t>
        </w:r>
        <w:proofErr w:type="spellEnd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ua</w:t>
        </w:r>
        <w:proofErr w:type="spellEnd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</w:rPr>
          <w:t>/</w:t>
        </w:r>
        <w:r w:rsidR="00D95AD0" w:rsidRPr="00131411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course</w:t>
        </w:r>
        <w:r w:rsidR="00D95AD0" w:rsidRPr="00131411">
          <w:rPr>
            <w:rStyle w:val="a8"/>
            <w:rFonts w:ascii="Times New Roman" w:hAnsi="Times New Roman"/>
            <w:b/>
            <w:sz w:val="24"/>
            <w:szCs w:val="24"/>
          </w:rPr>
          <w:t>/</w:t>
        </w:r>
        <w:r w:rsidR="00D95AD0" w:rsidRPr="00131411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view</w:t>
        </w:r>
        <w:r w:rsidR="00D95AD0" w:rsidRPr="00131411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php</w:t>
        </w:r>
        <w:proofErr w:type="spellEnd"/>
        <w:r w:rsidR="00D95AD0" w:rsidRPr="00131411">
          <w:rPr>
            <w:rStyle w:val="a8"/>
            <w:rFonts w:ascii="Times New Roman" w:hAnsi="Times New Roman"/>
            <w:b/>
            <w:sz w:val="24"/>
            <w:szCs w:val="24"/>
          </w:rPr>
          <w:t>?</w:t>
        </w:r>
        <w:r w:rsidR="00D95AD0" w:rsidRPr="00131411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id</w:t>
        </w:r>
        <w:r w:rsidR="00D95AD0" w:rsidRPr="00131411">
          <w:rPr>
            <w:rStyle w:val="a8"/>
            <w:rFonts w:ascii="Times New Roman" w:hAnsi="Times New Roman"/>
            <w:b/>
            <w:sz w:val="24"/>
            <w:szCs w:val="24"/>
          </w:rPr>
          <w:t>=2199</w:t>
        </w:r>
      </w:hyperlink>
      <w:r w:rsidR="00D152EB" w:rsidRPr="00131411">
        <w:rPr>
          <w:rFonts w:ascii="Times New Roman" w:hAnsi="Times New Roman"/>
          <w:sz w:val="24"/>
          <w:szCs w:val="24"/>
        </w:rPr>
        <w:t>);</w:t>
      </w:r>
    </w:p>
    <w:p w14:paraId="192D5A7B" w14:textId="40889F49" w:rsidR="00DC7974" w:rsidRPr="00DC7974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C7974">
        <w:rPr>
          <w:rFonts w:ascii="Times New Roman" w:hAnsi="Times New Roman"/>
          <w:sz w:val="24"/>
          <w:szCs w:val="24"/>
        </w:rPr>
        <w:t>Робоча програма вивчення дисципліни за кредитно-модульною системою.</w:t>
      </w:r>
    </w:p>
    <w:p w14:paraId="7BF4ED42" w14:textId="77777777" w:rsidR="00DC7974" w:rsidRPr="00DC7974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3. Конспекти лекцій з навчальної дисципліни (в електронному вигляді).</w:t>
      </w:r>
    </w:p>
    <w:p w14:paraId="7E3EEF3D" w14:textId="77777777" w:rsidR="00DC7974" w:rsidRPr="00DC7974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4. Контрольні питання з навчальної дисципліни.</w:t>
      </w:r>
    </w:p>
    <w:p w14:paraId="4F6CF783" w14:textId="77777777" w:rsidR="00DC7974" w:rsidRPr="00DC7974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5. Презентаційний мультимедійний матеріал для читання лекцій.</w:t>
      </w:r>
    </w:p>
    <w:p w14:paraId="22603C47" w14:textId="77777777" w:rsidR="00DC7974" w:rsidRPr="00DC7974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6. Методичні вказівки для виконання практичних робіт.</w:t>
      </w:r>
    </w:p>
    <w:p w14:paraId="60F5218B" w14:textId="77777777" w:rsidR="00DC7974" w:rsidRPr="00DC7974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7. Методичні вказівки для виконання студентами індивідуальних завдань.</w:t>
      </w:r>
    </w:p>
    <w:p w14:paraId="3714C2B7" w14:textId="77777777" w:rsidR="00DC7974" w:rsidRPr="00DC7974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8. Тестові завдання для проведення поточного модульного контролю.</w:t>
      </w:r>
    </w:p>
    <w:p w14:paraId="327EAB91" w14:textId="77777777" w:rsidR="00DC7974" w:rsidRPr="00DC7974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9. Тестові завдання для проведення підсумкового контролю.</w:t>
      </w:r>
    </w:p>
    <w:p w14:paraId="58859027" w14:textId="77777777" w:rsidR="00DC7974" w:rsidRDefault="00DC7974" w:rsidP="00DC7974">
      <w:pPr>
        <w:pStyle w:val="1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  <w:lang w:val="uk-UA"/>
        </w:rPr>
      </w:pPr>
    </w:p>
    <w:p w14:paraId="659CF4B0" w14:textId="79C01228" w:rsidR="00D152EB" w:rsidRPr="00DC7974" w:rsidRDefault="00D152EB" w:rsidP="00DC7974">
      <w:pPr>
        <w:pStyle w:val="1"/>
        <w:spacing w:before="0" w:after="0" w:line="240" w:lineRule="auto"/>
        <w:ind w:left="851"/>
        <w:rPr>
          <w:rFonts w:ascii="Times New Roman" w:hAnsi="Times New Roman" w:cs="Times New Roman"/>
          <w:b w:val="0"/>
          <w:color w:val="0070C0"/>
          <w:sz w:val="24"/>
          <w:szCs w:val="24"/>
          <w:lang w:val="uk-UA"/>
        </w:rPr>
      </w:pPr>
      <w:r w:rsidRPr="00DC7974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</w:t>
      </w:r>
      <w:r w:rsidR="00DC7974" w:rsidRPr="00DC7974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10. </w:t>
      </w:r>
      <w:r w:rsidRPr="00DC7974">
        <w:rPr>
          <w:rFonts w:ascii="Times New Roman" w:hAnsi="Times New Roman" w:cs="Times New Roman"/>
          <w:color w:val="0070C0"/>
          <w:sz w:val="24"/>
          <w:szCs w:val="24"/>
          <w:lang w:val="uk-UA"/>
        </w:rPr>
        <w:t>Рекомендовані джерела інформації</w:t>
      </w:r>
    </w:p>
    <w:p w14:paraId="1033AE86" w14:textId="77777777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  <w:r w:rsidRPr="00DC7974">
        <w:rPr>
          <w:rFonts w:ascii="Times New Roman" w:hAnsi="Times New Roman"/>
          <w:b/>
          <w:sz w:val="24"/>
        </w:rPr>
        <w:t>Основні</w:t>
      </w:r>
    </w:p>
    <w:p w14:paraId="45476568" w14:textId="5792DAA6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 xml:space="preserve">1. Дмитрієв І.А. Економіка підприємств автомобільного транспорту: навчальний посібник для самостійної роботи та поточного контролю знань студентів закладів вищої освіти / І.А. Дмитрієв, О.С. </w:t>
      </w:r>
      <w:proofErr w:type="spellStart"/>
      <w:r w:rsidRPr="00DC7974">
        <w:rPr>
          <w:rFonts w:ascii="Times New Roman" w:hAnsi="Times New Roman"/>
          <w:sz w:val="24"/>
          <w:szCs w:val="24"/>
        </w:rPr>
        <w:t>Іванілов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, І.Ю. Шевченко., І.М. </w:t>
      </w:r>
      <w:proofErr w:type="spellStart"/>
      <w:r w:rsidRPr="00DC7974">
        <w:rPr>
          <w:rFonts w:ascii="Times New Roman" w:hAnsi="Times New Roman"/>
          <w:sz w:val="24"/>
          <w:szCs w:val="24"/>
        </w:rPr>
        <w:t>Кирчата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 − Х.: ФОП </w:t>
      </w:r>
      <w:proofErr w:type="spellStart"/>
      <w:r w:rsidRPr="00DC7974">
        <w:rPr>
          <w:rFonts w:ascii="Times New Roman" w:hAnsi="Times New Roman"/>
          <w:sz w:val="24"/>
          <w:szCs w:val="24"/>
        </w:rPr>
        <w:t>Бровін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 О.В., 2018. – 308 </w:t>
      </w:r>
      <w:proofErr w:type="spellStart"/>
      <w:r w:rsidRPr="00DC7974">
        <w:rPr>
          <w:rFonts w:ascii="Times New Roman" w:hAnsi="Times New Roman"/>
          <w:sz w:val="24"/>
          <w:szCs w:val="24"/>
        </w:rPr>
        <w:t>с.З</w:t>
      </w:r>
      <w:proofErr w:type="spellEnd"/>
    </w:p>
    <w:p w14:paraId="532E5044" w14:textId="3B40D147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C7974">
        <w:rPr>
          <w:rFonts w:ascii="Times New Roman" w:hAnsi="Times New Roman"/>
          <w:sz w:val="24"/>
          <w:szCs w:val="24"/>
        </w:rPr>
        <w:t>Іванілов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 О.С. Економіка підприємств автомобільного транспорту: підручник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 xml:space="preserve">студентів вищих навчальних закладів / О.С. </w:t>
      </w:r>
      <w:proofErr w:type="spellStart"/>
      <w:r w:rsidRPr="00DC7974">
        <w:rPr>
          <w:rFonts w:ascii="Times New Roman" w:hAnsi="Times New Roman"/>
          <w:sz w:val="24"/>
          <w:szCs w:val="24"/>
        </w:rPr>
        <w:t>Іванілов</w:t>
      </w:r>
      <w:proofErr w:type="spellEnd"/>
      <w:r w:rsidRPr="00DC7974">
        <w:rPr>
          <w:rFonts w:ascii="Times New Roman" w:hAnsi="Times New Roman"/>
          <w:sz w:val="24"/>
          <w:szCs w:val="24"/>
        </w:rPr>
        <w:t>, І.А. Дмитрієв, І.Ю. Шевченко. − Х.: ФОП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974">
        <w:rPr>
          <w:rFonts w:ascii="Times New Roman" w:hAnsi="Times New Roman"/>
          <w:sz w:val="24"/>
          <w:szCs w:val="24"/>
        </w:rPr>
        <w:t>Бровін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 О.В., 2017. − 632 с.</w:t>
      </w:r>
    </w:p>
    <w:p w14:paraId="0FC4E886" w14:textId="12016293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3. Колосок В. Економіка транспортних підприємств. Навчальний посібник. – ПДТУ,</w:t>
      </w:r>
      <w:r>
        <w:rPr>
          <w:rFonts w:ascii="Times New Roman" w:hAnsi="Times New Roman"/>
          <w:sz w:val="24"/>
          <w:szCs w:val="24"/>
        </w:rPr>
        <w:t xml:space="preserve">  2</w:t>
      </w:r>
      <w:r w:rsidRPr="00DC7974">
        <w:rPr>
          <w:rFonts w:ascii="Times New Roman" w:hAnsi="Times New Roman"/>
          <w:sz w:val="24"/>
          <w:szCs w:val="24"/>
        </w:rPr>
        <w:t>016. 186 с. https://www.yakaboo.ua/ekonomika-transportnih-pidpriemstv.html#tab-attributes</w:t>
      </w:r>
    </w:p>
    <w:p w14:paraId="28E7B2D4" w14:textId="521AF75E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 xml:space="preserve">4. Корецька С.О., Якимчук А.Ю. </w:t>
      </w:r>
      <w:proofErr w:type="spellStart"/>
      <w:r w:rsidRPr="00DC7974">
        <w:rPr>
          <w:rFonts w:ascii="Times New Roman" w:hAnsi="Times New Roman"/>
          <w:sz w:val="24"/>
          <w:szCs w:val="24"/>
        </w:rPr>
        <w:t>Карпан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 Т.С. Економіка автомобільного транспорту.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Навчальний посібник. Рівне: НУВГП, 2012. 309с. Електронний ресурс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http://ep3.nuwm.edu.ua/1735/1/731622%20zah.pdf</w:t>
      </w:r>
    </w:p>
    <w:p w14:paraId="12266283" w14:textId="03BCF955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5. Методичні рекомендації до виконання розрахункової роботи «Ефективність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 xml:space="preserve">використання ресурсних груп» // В. І. Мельник, Ю. І. </w:t>
      </w:r>
      <w:proofErr w:type="spellStart"/>
      <w:r w:rsidRPr="00DC7974">
        <w:rPr>
          <w:rFonts w:ascii="Times New Roman" w:hAnsi="Times New Roman"/>
          <w:sz w:val="24"/>
          <w:szCs w:val="24"/>
        </w:rPr>
        <w:t>Ревенко</w:t>
      </w:r>
      <w:proofErr w:type="spellEnd"/>
      <w:r w:rsidRPr="00DC7974">
        <w:rPr>
          <w:rFonts w:ascii="Times New Roman" w:hAnsi="Times New Roman"/>
          <w:sz w:val="24"/>
          <w:szCs w:val="24"/>
        </w:rPr>
        <w:t>. – К.: НУБіП України, 2019. 20с.</w:t>
      </w:r>
    </w:p>
    <w:p w14:paraId="6CAC7812" w14:textId="416D3D5D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6. Методичні вказівки до практичного заняття «Проблеми і перспективи розвитку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 xml:space="preserve">національної транспортної системи України»// В. І. Мельник, Ю. І. </w:t>
      </w:r>
      <w:proofErr w:type="spellStart"/>
      <w:r w:rsidRPr="00DC7974">
        <w:rPr>
          <w:rFonts w:ascii="Times New Roman" w:hAnsi="Times New Roman"/>
          <w:sz w:val="24"/>
          <w:szCs w:val="24"/>
        </w:rPr>
        <w:t>Ревенко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, С.О. </w:t>
      </w:r>
      <w:proofErr w:type="spellStart"/>
      <w:r w:rsidRPr="00DC7974">
        <w:rPr>
          <w:rFonts w:ascii="Times New Roman" w:hAnsi="Times New Roman"/>
          <w:sz w:val="24"/>
          <w:szCs w:val="24"/>
        </w:rPr>
        <w:t>Антипов</w:t>
      </w:r>
      <w:proofErr w:type="spellEnd"/>
      <w:r w:rsidRPr="00DC7974">
        <w:rPr>
          <w:rFonts w:ascii="Times New Roman" w:hAnsi="Times New Roman"/>
          <w:sz w:val="24"/>
          <w:szCs w:val="24"/>
        </w:rPr>
        <w:t>, С.Є.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 xml:space="preserve">Тарасенко, В.І. Мельник, С.З. </w:t>
      </w:r>
      <w:proofErr w:type="spellStart"/>
      <w:r w:rsidRPr="00DC7974">
        <w:rPr>
          <w:rFonts w:ascii="Times New Roman" w:hAnsi="Times New Roman"/>
          <w:sz w:val="24"/>
          <w:szCs w:val="24"/>
        </w:rPr>
        <w:t>Хмельовська</w:t>
      </w:r>
      <w:proofErr w:type="spellEnd"/>
      <w:r w:rsidRPr="00DC7974">
        <w:rPr>
          <w:rFonts w:ascii="Times New Roman" w:hAnsi="Times New Roman"/>
          <w:sz w:val="24"/>
          <w:szCs w:val="24"/>
        </w:rPr>
        <w:t>. – К.: НУБіП України, 2019. 20с.</w:t>
      </w:r>
    </w:p>
    <w:p w14:paraId="1B496FFA" w14:textId="12D4B242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b/>
          <w:sz w:val="24"/>
          <w:szCs w:val="24"/>
        </w:rPr>
        <w:t>Допоміжні</w:t>
      </w:r>
    </w:p>
    <w:p w14:paraId="78492219" w14:textId="156733EB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C7974">
        <w:rPr>
          <w:rFonts w:ascii="Times New Roman" w:hAnsi="Times New Roman"/>
          <w:sz w:val="24"/>
          <w:szCs w:val="24"/>
        </w:rPr>
        <w:t>Никифорук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 О. І. Модернізація наземних транспортних систем України. / Олена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 xml:space="preserve">Ігорівна </w:t>
      </w:r>
      <w:proofErr w:type="spellStart"/>
      <w:r w:rsidRPr="00DC7974">
        <w:rPr>
          <w:rFonts w:ascii="Times New Roman" w:hAnsi="Times New Roman"/>
          <w:sz w:val="24"/>
          <w:szCs w:val="24"/>
        </w:rPr>
        <w:t>Никифорук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 ; НАН України, ДУ &amp;</w:t>
      </w:r>
      <w:proofErr w:type="spellStart"/>
      <w:r w:rsidRPr="00DC7974">
        <w:rPr>
          <w:rFonts w:ascii="Times New Roman" w:hAnsi="Times New Roman"/>
          <w:sz w:val="24"/>
          <w:szCs w:val="24"/>
        </w:rPr>
        <w:t>quot;Ін-т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974">
        <w:rPr>
          <w:rFonts w:ascii="Times New Roman" w:hAnsi="Times New Roman"/>
          <w:sz w:val="24"/>
          <w:szCs w:val="24"/>
        </w:rPr>
        <w:t>екон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. та </w:t>
      </w:r>
      <w:proofErr w:type="spellStart"/>
      <w:r w:rsidRPr="00DC7974">
        <w:rPr>
          <w:rFonts w:ascii="Times New Roman" w:hAnsi="Times New Roman"/>
          <w:sz w:val="24"/>
          <w:szCs w:val="24"/>
        </w:rPr>
        <w:t>прогнозув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. НАН </w:t>
      </w:r>
      <w:proofErr w:type="spellStart"/>
      <w:r w:rsidRPr="00DC7974">
        <w:rPr>
          <w:rFonts w:ascii="Times New Roman" w:hAnsi="Times New Roman"/>
          <w:sz w:val="24"/>
          <w:szCs w:val="24"/>
        </w:rPr>
        <w:t>України&amp;quot</w:t>
      </w:r>
      <w:proofErr w:type="spellEnd"/>
      <w:r w:rsidRPr="00DC7974">
        <w:rPr>
          <w:rFonts w:ascii="Times New Roman" w:hAnsi="Times New Roman"/>
          <w:sz w:val="24"/>
          <w:szCs w:val="24"/>
        </w:rPr>
        <w:t>;. Монографія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К., 2014. – 440 с., табл. – 71, рис. – 48. http://ief.org.ua/?page_id=3625&amp;amp;mid=258</w:t>
      </w:r>
    </w:p>
    <w:p w14:paraId="34364584" w14:textId="7BA99B3F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2. Конспект лекцій з навчальної дисципліни &amp;</w:t>
      </w:r>
      <w:proofErr w:type="spellStart"/>
      <w:r w:rsidRPr="00DC7974">
        <w:rPr>
          <w:rFonts w:ascii="Times New Roman" w:hAnsi="Times New Roman"/>
          <w:sz w:val="24"/>
          <w:szCs w:val="24"/>
        </w:rPr>
        <w:t>quot;Економіка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974">
        <w:rPr>
          <w:rFonts w:ascii="Times New Roman" w:hAnsi="Times New Roman"/>
          <w:sz w:val="24"/>
          <w:szCs w:val="24"/>
        </w:rPr>
        <w:t>транспорту&amp;quot</w:t>
      </w:r>
      <w:proofErr w:type="spellEnd"/>
      <w:r w:rsidRPr="00DC7974">
        <w:rPr>
          <w:rFonts w:ascii="Times New Roman" w:hAnsi="Times New Roman"/>
          <w:sz w:val="24"/>
          <w:szCs w:val="24"/>
        </w:rPr>
        <w:t>; (для студентів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5 курсу денної та заочної форм навчання спеціальності 7.07010102, 8.07010102 – «Організація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перевезень і управління на транспорті (за видами транспорту)»; 7.07010101, 8.07010101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 xml:space="preserve">«Транспортні системи (за видами транспорту)») / Д. О. </w:t>
      </w:r>
      <w:proofErr w:type="spellStart"/>
      <w:r w:rsidRPr="00DC7974">
        <w:rPr>
          <w:rFonts w:ascii="Times New Roman" w:hAnsi="Times New Roman"/>
          <w:sz w:val="24"/>
          <w:szCs w:val="24"/>
        </w:rPr>
        <w:t>Пруненко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C7974">
        <w:rPr>
          <w:rFonts w:ascii="Times New Roman" w:hAnsi="Times New Roman"/>
          <w:sz w:val="24"/>
          <w:szCs w:val="24"/>
        </w:rPr>
        <w:t>Харк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C7974">
        <w:rPr>
          <w:rFonts w:ascii="Times New Roman" w:hAnsi="Times New Roman"/>
          <w:sz w:val="24"/>
          <w:szCs w:val="24"/>
        </w:rPr>
        <w:t>нац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DC7974">
        <w:rPr>
          <w:rFonts w:ascii="Times New Roman" w:hAnsi="Times New Roman"/>
          <w:sz w:val="24"/>
          <w:szCs w:val="24"/>
        </w:rPr>
        <w:t>міськ</w:t>
      </w:r>
      <w:proofErr w:type="spellEnd"/>
      <w:r w:rsidRPr="00DC797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C7974">
        <w:rPr>
          <w:rFonts w:ascii="Times New Roman" w:hAnsi="Times New Roman"/>
          <w:sz w:val="24"/>
          <w:szCs w:val="24"/>
        </w:rPr>
        <w:t>госп</w:t>
      </w:r>
      <w:proofErr w:type="spellEnd"/>
      <w:r w:rsidRPr="00DC79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ва.:– Х.: ХНАМГ, 2012. – 117 с.</w:t>
      </w:r>
    </w:p>
    <w:p w14:paraId="5895A620" w14:textId="3AAB4EB5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3. Додаток №1 до Галузевої тарифної угоди працівників автомобільного транспорту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на 2005 рік «Тарифні ставки і оклади робітників автомобільного транспорту».</w:t>
      </w:r>
    </w:p>
    <w:p w14:paraId="0012F02C" w14:textId="77777777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4. http: // www.ukrstat.gov.ua – Державний комітет з статистики України</w:t>
      </w:r>
    </w:p>
    <w:p w14:paraId="71947397" w14:textId="77777777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5. http: // www.portal.rada. gov.ua – Верховна рада України</w:t>
      </w:r>
    </w:p>
    <w:p w14:paraId="67235D1E" w14:textId="77777777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6. http: // www.kmu.gov.ua – Кабінет Міністрів України</w:t>
      </w:r>
    </w:p>
    <w:p w14:paraId="52B839B7" w14:textId="77777777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7. http: // www.library.snu.edu.ua – Наукова бібліотека</w:t>
      </w:r>
    </w:p>
    <w:p w14:paraId="6E56F047" w14:textId="2295AD51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8. Податковий кодекс України із змінами і доповненнями, внесеними Законами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України. Державна фіскальна служба України. Офіціальний портал [Електронний ресурс]. –</w:t>
      </w:r>
    </w:p>
    <w:p w14:paraId="184CCD2E" w14:textId="77777777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Режим доступу : \</w:t>
      </w:r>
      <w:proofErr w:type="spellStart"/>
      <w:r w:rsidRPr="00DC7974">
        <w:rPr>
          <w:rFonts w:ascii="Times New Roman" w:hAnsi="Times New Roman"/>
          <w:sz w:val="24"/>
          <w:szCs w:val="24"/>
        </w:rPr>
        <w:t>www</w:t>
      </w:r>
      <w:proofErr w:type="spellEnd"/>
      <w:r w:rsidRPr="00DC7974">
        <w:rPr>
          <w:rFonts w:ascii="Times New Roman" w:hAnsi="Times New Roman"/>
          <w:sz w:val="24"/>
          <w:szCs w:val="24"/>
        </w:rPr>
        <w:t>/ http://sfs.gov.ua/nk/</w:t>
      </w:r>
    </w:p>
    <w:p w14:paraId="179E4B20" w14:textId="4BACC39B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 xml:space="preserve">9. Господарський Кодекс України [Електронний </w:t>
      </w:r>
      <w:r>
        <w:rPr>
          <w:rFonts w:ascii="Times New Roman" w:hAnsi="Times New Roman"/>
          <w:sz w:val="24"/>
          <w:szCs w:val="24"/>
        </w:rPr>
        <w:t xml:space="preserve">ресурс]. – Режим доступу : </w:t>
      </w:r>
      <w:r w:rsidRPr="00DC7974">
        <w:rPr>
          <w:rFonts w:ascii="Times New Roman" w:hAnsi="Times New Roman"/>
          <w:sz w:val="24"/>
          <w:szCs w:val="24"/>
        </w:rPr>
        <w:t>http://zakon.rada.gov.ua/laws/show/436-15. 3.</w:t>
      </w:r>
    </w:p>
    <w:p w14:paraId="6874AB87" w14:textId="70C14200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10. Закон України « Про загальнообов’язкове державне пенсійне страхування»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 xml:space="preserve">[Електронний </w:t>
      </w:r>
      <w:r>
        <w:rPr>
          <w:rFonts w:ascii="Times New Roman" w:hAnsi="Times New Roman"/>
          <w:sz w:val="24"/>
          <w:szCs w:val="24"/>
        </w:rPr>
        <w:t xml:space="preserve">ресурс]. – Режим доступу : </w:t>
      </w:r>
      <w:r w:rsidRPr="00DC7974">
        <w:rPr>
          <w:rFonts w:ascii="Times New Roman" w:hAnsi="Times New Roman"/>
          <w:sz w:val="24"/>
          <w:szCs w:val="24"/>
        </w:rPr>
        <w:t>http:// zakon.rada.gov.ua/</w:t>
      </w:r>
      <w:proofErr w:type="spellStart"/>
      <w:r w:rsidRPr="00DC7974">
        <w:rPr>
          <w:rFonts w:ascii="Times New Roman" w:hAnsi="Times New Roman"/>
          <w:sz w:val="24"/>
          <w:szCs w:val="24"/>
        </w:rPr>
        <w:t>go</w:t>
      </w:r>
      <w:proofErr w:type="spellEnd"/>
      <w:r w:rsidRPr="00DC7974">
        <w:rPr>
          <w:rFonts w:ascii="Times New Roman" w:hAnsi="Times New Roman"/>
          <w:sz w:val="24"/>
          <w:szCs w:val="24"/>
        </w:rPr>
        <w:t>/1058-15 4.</w:t>
      </w:r>
    </w:p>
    <w:p w14:paraId="1C4A965A" w14:textId="4A6FAD49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11. Галузева угода між Державним агентством автомобільних доріг України 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профспілкою працівників автомобільного транспорту та шляхового господарства України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 xml:space="preserve">2020-2022 роки. [Електронний </w:t>
      </w:r>
      <w:r>
        <w:rPr>
          <w:rFonts w:ascii="Times New Roman" w:hAnsi="Times New Roman"/>
          <w:sz w:val="24"/>
          <w:szCs w:val="24"/>
        </w:rPr>
        <w:t xml:space="preserve">ресурс]. – Режим доступу : </w:t>
      </w:r>
      <w:r w:rsidRPr="00DC7974">
        <w:rPr>
          <w:rFonts w:ascii="Times New Roman" w:hAnsi="Times New Roman"/>
          <w:sz w:val="24"/>
          <w:szCs w:val="24"/>
        </w:rPr>
        <w:t>http://ukravtodor.gov.ua/4489/normatyvno-pravova_baza/</w:t>
      </w:r>
    </w:p>
    <w:p w14:paraId="0CC1A916" w14:textId="7C4D0E23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12. Закон України «Про автомобільний транспорт» [Електронний ресурс]. – Режим</w:t>
      </w:r>
      <w:r>
        <w:rPr>
          <w:rFonts w:ascii="Times New Roman" w:hAnsi="Times New Roman"/>
          <w:sz w:val="24"/>
          <w:szCs w:val="24"/>
        </w:rPr>
        <w:t xml:space="preserve"> доступу : </w:t>
      </w:r>
      <w:r w:rsidRPr="00DC7974">
        <w:rPr>
          <w:rFonts w:ascii="Times New Roman" w:hAnsi="Times New Roman"/>
          <w:sz w:val="24"/>
          <w:szCs w:val="24"/>
        </w:rPr>
        <w:t>http://zakon3.rada.gov.ua/laws/show/2344-14.</w:t>
      </w:r>
    </w:p>
    <w:p w14:paraId="62A13806" w14:textId="7DA65F4F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lastRenderedPageBreak/>
        <w:t>13. Методика розрахунку тарифів на послуги пасажирського автомобільного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транспорту від 27 листопада 2009 року № 1146/17162[Електронний ресурс].– Режим доступу :</w:t>
      </w:r>
    </w:p>
    <w:p w14:paraId="5DEF3A7C" w14:textId="080487C0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http://zakon3.rada.gov.ua/laws/show/z1146-09. 7.</w:t>
      </w:r>
    </w:p>
    <w:p w14:paraId="468B5F81" w14:textId="7D0803E7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 xml:space="preserve">14. Закон України «Про збір та облік єдиного внеску на </w:t>
      </w:r>
      <w:proofErr w:type="spellStart"/>
      <w:r w:rsidRPr="00DC7974">
        <w:rPr>
          <w:rFonts w:ascii="Times New Roman" w:hAnsi="Times New Roman"/>
          <w:sz w:val="24"/>
          <w:szCs w:val="24"/>
        </w:rPr>
        <w:t>загальнообов</w:t>
      </w:r>
      <w:proofErr w:type="spellEnd"/>
      <w:r w:rsidRPr="00DC7974">
        <w:rPr>
          <w:rFonts w:ascii="Times New Roman" w:hAnsi="Times New Roman"/>
          <w:sz w:val="24"/>
          <w:szCs w:val="24"/>
        </w:rPr>
        <w:t>&amp;#39;язкове державне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74">
        <w:rPr>
          <w:rFonts w:ascii="Times New Roman" w:hAnsi="Times New Roman"/>
          <w:sz w:val="24"/>
          <w:szCs w:val="24"/>
        </w:rPr>
        <w:t>соціальне страхування» [Електронний ресурс]. – Режим доступу : \</w:t>
      </w:r>
      <w:proofErr w:type="spellStart"/>
      <w:r w:rsidRPr="00DC7974">
        <w:rPr>
          <w:rFonts w:ascii="Times New Roman" w:hAnsi="Times New Roman"/>
          <w:sz w:val="24"/>
          <w:szCs w:val="24"/>
        </w:rPr>
        <w:t>www</w:t>
      </w:r>
      <w:proofErr w:type="spellEnd"/>
      <w:r w:rsidRPr="00DC7974">
        <w:rPr>
          <w:rFonts w:ascii="Times New Roman" w:hAnsi="Times New Roman"/>
          <w:sz w:val="24"/>
          <w:szCs w:val="24"/>
        </w:rPr>
        <w:t>/ http://</w:t>
      </w:r>
    </w:p>
    <w:p w14:paraId="6BDBB8F8" w14:textId="77777777" w:rsidR="00DC7974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http://zakon2.rada.gov.ua/laws/show/2464-17.</w:t>
      </w:r>
    </w:p>
    <w:p w14:paraId="6D7E185E" w14:textId="378ABE6A" w:rsidR="002364A9" w:rsidRPr="00DC7974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7974">
        <w:rPr>
          <w:rFonts w:ascii="Times New Roman" w:hAnsi="Times New Roman"/>
          <w:sz w:val="24"/>
          <w:szCs w:val="24"/>
        </w:rPr>
        <w:t>15. Цивільний Кодекс України [Електронний ресурс]. – Режим доступу : \</w:t>
      </w:r>
      <w:proofErr w:type="spellStart"/>
      <w:r w:rsidRPr="00DC7974">
        <w:rPr>
          <w:rFonts w:ascii="Times New Roman" w:hAnsi="Times New Roman"/>
          <w:sz w:val="24"/>
          <w:szCs w:val="24"/>
        </w:rPr>
        <w:t>www</w:t>
      </w:r>
      <w:proofErr w:type="spellEnd"/>
      <w:r w:rsidRPr="00DC7974">
        <w:rPr>
          <w:rFonts w:ascii="Times New Roman" w:hAnsi="Times New Roman"/>
          <w:sz w:val="24"/>
          <w:szCs w:val="24"/>
        </w:rPr>
        <w:t>/http://zakon2.rada.gov.ua/laws/show/435-15.</w:t>
      </w:r>
      <w:r w:rsidR="002364A9" w:rsidRPr="00DC7974">
        <w:rPr>
          <w:rFonts w:ascii="Times New Roman" w:hAnsi="Times New Roman"/>
          <w:color w:val="000000"/>
          <w:sz w:val="24"/>
          <w:szCs w:val="24"/>
        </w:rPr>
        <w:t>бібліотека</w:t>
      </w:r>
    </w:p>
    <w:p w14:paraId="1979B328" w14:textId="1C0647F8" w:rsidR="002364A9" w:rsidRPr="000357B7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2268"/>
        </w:tabs>
        <w:ind w:left="0" w:firstLine="709"/>
        <w:jc w:val="both"/>
        <w:rPr>
          <w:sz w:val="24"/>
          <w:lang w:val="uk-UA"/>
        </w:rPr>
      </w:pPr>
      <w:r w:rsidRPr="000357B7">
        <w:rPr>
          <w:sz w:val="24"/>
          <w:lang w:val="uk-UA"/>
        </w:rPr>
        <w:t xml:space="preserve">Податковий кодекс України із змінами і доповненнями, внесеними Законами України. Державна фіскальна служба України. Офіціальний портал [Електронний ресурс]. – </w:t>
      </w:r>
      <w:r w:rsidR="00DC7974">
        <w:rPr>
          <w:sz w:val="24"/>
          <w:lang w:val="uk-UA"/>
        </w:rPr>
        <w:t>Р</w:t>
      </w:r>
      <w:r w:rsidRPr="000357B7">
        <w:rPr>
          <w:sz w:val="24"/>
          <w:lang w:val="uk-UA"/>
        </w:rPr>
        <w:t>ежим доступу : \</w:t>
      </w:r>
      <w:proofErr w:type="spellStart"/>
      <w:r w:rsidRPr="000357B7">
        <w:rPr>
          <w:sz w:val="24"/>
          <w:lang w:val="uk-UA"/>
        </w:rPr>
        <w:t>www</w:t>
      </w:r>
      <w:proofErr w:type="spellEnd"/>
      <w:r w:rsidRPr="000357B7">
        <w:rPr>
          <w:sz w:val="24"/>
          <w:lang w:val="uk-UA"/>
        </w:rPr>
        <w:t xml:space="preserve">/ http://sfs.gov.ua/nk/ </w:t>
      </w:r>
    </w:p>
    <w:p w14:paraId="1D1DDD3B" w14:textId="77777777" w:rsidR="002364A9" w:rsidRPr="000357B7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0357B7">
        <w:rPr>
          <w:sz w:val="24"/>
          <w:lang w:val="uk-UA"/>
        </w:rPr>
        <w:t>Закон України « Про загальнообов’язкове державне пенсійне страхування» [Електронний ресурс]. – Режим доступу : \</w:t>
      </w:r>
      <w:proofErr w:type="spellStart"/>
      <w:r w:rsidRPr="000357B7">
        <w:rPr>
          <w:sz w:val="24"/>
          <w:lang w:val="uk-UA"/>
        </w:rPr>
        <w:t>www</w:t>
      </w:r>
      <w:proofErr w:type="spellEnd"/>
      <w:r w:rsidRPr="000357B7">
        <w:rPr>
          <w:sz w:val="24"/>
          <w:lang w:val="uk-UA"/>
        </w:rPr>
        <w:t>/http:// zakon.rada.gov.ua/</w:t>
      </w:r>
      <w:proofErr w:type="spellStart"/>
      <w:r w:rsidRPr="000357B7">
        <w:rPr>
          <w:sz w:val="24"/>
          <w:lang w:val="uk-UA"/>
        </w:rPr>
        <w:t>go</w:t>
      </w:r>
      <w:proofErr w:type="spellEnd"/>
      <w:r w:rsidRPr="000357B7">
        <w:rPr>
          <w:sz w:val="24"/>
          <w:lang w:val="uk-UA"/>
        </w:rPr>
        <w:t xml:space="preserve">/1058-15 4. </w:t>
      </w:r>
    </w:p>
    <w:p w14:paraId="1DBCD9E8" w14:textId="77777777" w:rsidR="002364A9" w:rsidRPr="000357B7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0357B7">
        <w:rPr>
          <w:sz w:val="24"/>
          <w:lang w:val="uk-UA"/>
        </w:rPr>
        <w:t>Галузева угода між Державним агентством автомобільних доріг України і профспілкою працівників автомобільного транспорту та шляхового господарства України на 2020-2022 роки. [Електронний ресурс]. – Режим доступу : \</w:t>
      </w:r>
      <w:proofErr w:type="spellStart"/>
      <w:r w:rsidRPr="000357B7">
        <w:rPr>
          <w:sz w:val="24"/>
          <w:lang w:val="uk-UA"/>
        </w:rPr>
        <w:t>www</w:t>
      </w:r>
      <w:proofErr w:type="spellEnd"/>
      <w:r w:rsidRPr="000357B7">
        <w:rPr>
          <w:sz w:val="24"/>
          <w:lang w:val="uk-UA"/>
        </w:rPr>
        <w:t>/http:// ukravtodor.gov.ua/4489/</w:t>
      </w:r>
      <w:proofErr w:type="spellStart"/>
      <w:r w:rsidRPr="000357B7">
        <w:rPr>
          <w:sz w:val="24"/>
          <w:lang w:val="uk-UA"/>
        </w:rPr>
        <w:t>normatyvno-pravova_baza</w:t>
      </w:r>
      <w:proofErr w:type="spellEnd"/>
      <w:r w:rsidRPr="000357B7">
        <w:rPr>
          <w:sz w:val="24"/>
          <w:lang w:val="uk-UA"/>
        </w:rPr>
        <w:t xml:space="preserve">/ </w:t>
      </w:r>
    </w:p>
    <w:p w14:paraId="710058F8" w14:textId="65C0609C" w:rsidR="002364A9" w:rsidRPr="000357B7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0357B7">
        <w:rPr>
          <w:sz w:val="24"/>
          <w:lang w:val="uk-UA"/>
        </w:rPr>
        <w:t>Закон України «Про автомобільний транспорт» [Електронний ресурс]. – Режим доступу : \</w:t>
      </w:r>
      <w:proofErr w:type="spellStart"/>
      <w:r w:rsidRPr="000357B7">
        <w:rPr>
          <w:sz w:val="24"/>
          <w:lang w:val="uk-UA"/>
        </w:rPr>
        <w:t>www</w:t>
      </w:r>
      <w:proofErr w:type="spellEnd"/>
      <w:r w:rsidRPr="000357B7">
        <w:rPr>
          <w:sz w:val="24"/>
          <w:lang w:val="uk-UA"/>
        </w:rPr>
        <w:t>/http://zakon3</w:t>
      </w:r>
      <w:r w:rsidR="00DC7974">
        <w:rPr>
          <w:sz w:val="24"/>
          <w:lang w:val="uk-UA"/>
        </w:rPr>
        <w:t>.rada.gov.ua/laws/show/2344-14</w:t>
      </w:r>
    </w:p>
    <w:p w14:paraId="35620B12" w14:textId="5F82DC53" w:rsidR="002364A9" w:rsidRPr="000357B7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0357B7">
        <w:rPr>
          <w:sz w:val="24"/>
          <w:lang w:val="uk-UA"/>
        </w:rPr>
        <w:t>Методика розрахунку тарифів на послуги пасажирського автомобільного транспорту від 27 листопада 2009 року № 1146/17162[Електронний ресурс].– Режим доступу : \</w:t>
      </w:r>
      <w:proofErr w:type="spellStart"/>
      <w:r w:rsidRPr="000357B7">
        <w:rPr>
          <w:sz w:val="24"/>
          <w:lang w:val="uk-UA"/>
        </w:rPr>
        <w:t>www</w:t>
      </w:r>
      <w:proofErr w:type="spellEnd"/>
      <w:r w:rsidRPr="000357B7">
        <w:rPr>
          <w:sz w:val="24"/>
          <w:lang w:val="uk-UA"/>
        </w:rPr>
        <w:t>//zhttp://zakon3.rad</w:t>
      </w:r>
      <w:r w:rsidR="00DC7974">
        <w:rPr>
          <w:sz w:val="24"/>
          <w:lang w:val="uk-UA"/>
        </w:rPr>
        <w:t>a.gov.ua/laws/show/z1146-09. 7</w:t>
      </w:r>
    </w:p>
    <w:p w14:paraId="0D4F7773" w14:textId="4EBE7725" w:rsidR="002364A9" w:rsidRPr="00DC7974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0357B7">
        <w:rPr>
          <w:sz w:val="24"/>
          <w:lang w:val="uk-UA"/>
        </w:rPr>
        <w:t>Закон України «Про збір та облік єдиного внеску на загальнообов'язкове державне соціальне страхування» [Електронний ресурс]. – Режим доступу :</w:t>
      </w:r>
      <w:r w:rsidR="00DC7974">
        <w:rPr>
          <w:sz w:val="24"/>
          <w:lang w:val="uk-UA"/>
        </w:rPr>
        <w:t xml:space="preserve"> </w:t>
      </w:r>
      <w:hyperlink r:id="rId8" w:history="1">
        <w:r w:rsidRPr="00DC7974">
          <w:rPr>
            <w:rStyle w:val="a8"/>
            <w:color w:val="auto"/>
            <w:sz w:val="24"/>
          </w:rPr>
          <w:t>http://zakon2.rada.gov.ua/laws/show/2464-17</w:t>
        </w:r>
      </w:hyperlink>
      <w:r w:rsidR="00DC7974">
        <w:rPr>
          <w:sz w:val="24"/>
          <w:lang w:val="uk-UA"/>
        </w:rPr>
        <w:t>.</w:t>
      </w:r>
    </w:p>
    <w:p w14:paraId="3CA63C50" w14:textId="766C8B1C" w:rsidR="002364A9" w:rsidRPr="00CC0018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  <w:tab w:val="left" w:pos="851"/>
        </w:tabs>
        <w:ind w:left="0" w:firstLine="709"/>
        <w:jc w:val="both"/>
        <w:rPr>
          <w:sz w:val="24"/>
        </w:rPr>
      </w:pPr>
      <w:r w:rsidRPr="00CC0018">
        <w:rPr>
          <w:sz w:val="24"/>
          <w:lang w:val="uk-UA"/>
        </w:rPr>
        <w:t>Цивільний Кодекс України [Електронний ресурс]. – Режим доступу : http://zako</w:t>
      </w:r>
      <w:r w:rsidR="00DC7974">
        <w:rPr>
          <w:sz w:val="24"/>
          <w:lang w:val="uk-UA"/>
        </w:rPr>
        <w:t>n2.rada.gov.ua/laws/show/435-15</w:t>
      </w:r>
    </w:p>
    <w:p w14:paraId="5BC6077A" w14:textId="77777777" w:rsidR="00D61F2C" w:rsidRPr="002364A9" w:rsidRDefault="00D61F2C" w:rsidP="00DC7974">
      <w:pPr>
        <w:tabs>
          <w:tab w:val="num" w:pos="1418"/>
        </w:tabs>
        <w:rPr>
          <w:lang w:val="ru-RU"/>
        </w:rPr>
      </w:pPr>
    </w:p>
    <w:sectPr w:rsidR="00D61F2C" w:rsidRPr="002364A9" w:rsidSect="00D152EB">
      <w:footerReference w:type="even" r:id="rId9"/>
      <w:footerReference w:type="first" r:id="rId10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2F9FF" w14:textId="77777777" w:rsidR="00676A96" w:rsidRDefault="00676A96" w:rsidP="00D152EB">
      <w:pPr>
        <w:spacing w:after="0" w:line="240" w:lineRule="auto"/>
      </w:pPr>
      <w:r>
        <w:separator/>
      </w:r>
    </w:p>
  </w:endnote>
  <w:endnote w:type="continuationSeparator" w:id="0">
    <w:p w14:paraId="4ACBA3F4" w14:textId="77777777" w:rsidR="00676A96" w:rsidRDefault="00676A96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1EE6" w14:textId="77777777" w:rsidR="00131411" w:rsidRDefault="00131411" w:rsidP="00B65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131411" w:rsidRDefault="00131411" w:rsidP="00B658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466CE" w14:textId="4AB991C9" w:rsidR="00131411" w:rsidRDefault="00131411">
    <w:pPr>
      <w:pStyle w:val="a3"/>
      <w:jc w:val="right"/>
    </w:pPr>
  </w:p>
  <w:p w14:paraId="5D28CC25" w14:textId="77777777" w:rsidR="00131411" w:rsidRDefault="00131411" w:rsidP="00B6584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C847" w14:textId="77777777" w:rsidR="00676A96" w:rsidRDefault="00676A96" w:rsidP="00D152EB">
      <w:pPr>
        <w:spacing w:after="0" w:line="240" w:lineRule="auto"/>
      </w:pPr>
      <w:r>
        <w:separator/>
      </w:r>
    </w:p>
  </w:footnote>
  <w:footnote w:type="continuationSeparator" w:id="0">
    <w:p w14:paraId="70A92819" w14:textId="77777777" w:rsidR="00676A96" w:rsidRDefault="00676A96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B1A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06D53F2A"/>
    <w:multiLevelType w:val="hybridMultilevel"/>
    <w:tmpl w:val="BB52C808"/>
    <w:lvl w:ilvl="0" w:tplc="7242E3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673C81"/>
    <w:multiLevelType w:val="hybridMultilevel"/>
    <w:tmpl w:val="BA8036E0"/>
    <w:lvl w:ilvl="0" w:tplc="B038FE0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7D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37DA654A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133FBF"/>
    <w:multiLevelType w:val="hybridMultilevel"/>
    <w:tmpl w:val="63BCAECA"/>
    <w:lvl w:ilvl="0" w:tplc="A926BD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F128EC"/>
    <w:multiLevelType w:val="hybridMultilevel"/>
    <w:tmpl w:val="62DC04D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633D45"/>
    <w:multiLevelType w:val="hybridMultilevel"/>
    <w:tmpl w:val="63BCAECA"/>
    <w:lvl w:ilvl="0" w:tplc="A926B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C39EA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0C6F0A"/>
    <w:multiLevelType w:val="hybridMultilevel"/>
    <w:tmpl w:val="4F445330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9"/>
  </w:num>
  <w:num w:numId="9">
    <w:abstractNumId w:val="10"/>
  </w:num>
  <w:num w:numId="10">
    <w:abstractNumId w:val="6"/>
  </w:num>
  <w:num w:numId="11">
    <w:abstractNumId w:val="14"/>
  </w:num>
  <w:num w:numId="12">
    <w:abstractNumId w:val="0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E3"/>
    <w:rsid w:val="0010352B"/>
    <w:rsid w:val="00131411"/>
    <w:rsid w:val="001419AF"/>
    <w:rsid w:val="00190FE3"/>
    <w:rsid w:val="00193E91"/>
    <w:rsid w:val="00195A94"/>
    <w:rsid w:val="001E57F5"/>
    <w:rsid w:val="002364A9"/>
    <w:rsid w:val="002B7388"/>
    <w:rsid w:val="002D5566"/>
    <w:rsid w:val="002D6487"/>
    <w:rsid w:val="003E2FDB"/>
    <w:rsid w:val="0042183B"/>
    <w:rsid w:val="004859D5"/>
    <w:rsid w:val="004D2D8B"/>
    <w:rsid w:val="00551A22"/>
    <w:rsid w:val="00554A47"/>
    <w:rsid w:val="00577347"/>
    <w:rsid w:val="00591008"/>
    <w:rsid w:val="005D2A38"/>
    <w:rsid w:val="00676A96"/>
    <w:rsid w:val="00690299"/>
    <w:rsid w:val="00706F80"/>
    <w:rsid w:val="00762F35"/>
    <w:rsid w:val="00794DAA"/>
    <w:rsid w:val="00885483"/>
    <w:rsid w:val="00972675"/>
    <w:rsid w:val="00A64C58"/>
    <w:rsid w:val="00A7155C"/>
    <w:rsid w:val="00B22185"/>
    <w:rsid w:val="00B37E49"/>
    <w:rsid w:val="00B542C2"/>
    <w:rsid w:val="00B6584B"/>
    <w:rsid w:val="00BB1BAA"/>
    <w:rsid w:val="00BC7D80"/>
    <w:rsid w:val="00C13A36"/>
    <w:rsid w:val="00C21BC4"/>
    <w:rsid w:val="00C42D94"/>
    <w:rsid w:val="00C63AF3"/>
    <w:rsid w:val="00C87557"/>
    <w:rsid w:val="00CA50F7"/>
    <w:rsid w:val="00CC0018"/>
    <w:rsid w:val="00CF2C5D"/>
    <w:rsid w:val="00D152EB"/>
    <w:rsid w:val="00D61F2C"/>
    <w:rsid w:val="00D95AD0"/>
    <w:rsid w:val="00D96745"/>
    <w:rsid w:val="00DC7974"/>
    <w:rsid w:val="00E11920"/>
    <w:rsid w:val="00E76558"/>
    <w:rsid w:val="00E9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5BB4"/>
  <w15:docId w15:val="{F86215AF-9949-4B3C-80B4-D08863A9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a8">
    <w:name w:val="Hyperlink"/>
    <w:basedOn w:val="a0"/>
    <w:uiPriority w:val="99"/>
    <w:unhideWhenUsed/>
    <w:rsid w:val="00D95AD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6584B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ru-RU" w:eastAsia="ru-RU"/>
    </w:rPr>
  </w:style>
  <w:style w:type="paragraph" w:styleId="aa">
    <w:name w:val="Subtitle"/>
    <w:basedOn w:val="a"/>
    <w:link w:val="ab"/>
    <w:qFormat/>
    <w:rsid w:val="00B6584B"/>
    <w:pPr>
      <w:shd w:val="clear" w:color="auto" w:fill="FFFFFF"/>
      <w:spacing w:after="0" w:line="360" w:lineRule="auto"/>
      <w:ind w:left="2174" w:right="1094" w:hanging="542"/>
      <w:jc w:val="center"/>
    </w:pPr>
    <w:rPr>
      <w:rFonts w:ascii="Times New Roman" w:hAnsi="Times New Roman"/>
      <w:b/>
      <w:iCs/>
      <w:sz w:val="56"/>
      <w:szCs w:val="40"/>
      <w:lang w:eastAsia="uk-UA"/>
    </w:rPr>
  </w:style>
  <w:style w:type="character" w:customStyle="1" w:styleId="ab">
    <w:name w:val="Підзаголовок Знак"/>
    <w:basedOn w:val="a0"/>
    <w:link w:val="aa"/>
    <w:rsid w:val="00B6584B"/>
    <w:rPr>
      <w:rFonts w:ascii="Times New Roman" w:eastAsia="Times New Roman" w:hAnsi="Times New Roman" w:cs="Times New Roman"/>
      <w:b/>
      <w:iCs/>
      <w:kern w:val="0"/>
      <w:sz w:val="56"/>
      <w:szCs w:val="40"/>
      <w:shd w:val="clear" w:color="auto" w:fill="FFFFFF"/>
      <w:lang w:val="uk-UA" w:eastAsia="uk-UA"/>
      <w14:ligatures w14:val="none"/>
    </w:rPr>
  </w:style>
  <w:style w:type="character" w:customStyle="1" w:styleId="FontStyle140">
    <w:name w:val="Font Style140"/>
    <w:rsid w:val="00B37E4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464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21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Великоиваненко</cp:lastModifiedBy>
  <cp:revision>5</cp:revision>
  <cp:lastPrinted>2024-06-14T06:30:00Z</cp:lastPrinted>
  <dcterms:created xsi:type="dcterms:W3CDTF">2025-06-12T19:42:00Z</dcterms:created>
  <dcterms:modified xsi:type="dcterms:W3CDTF">2025-06-18T15:36:00Z</dcterms:modified>
</cp:coreProperties>
</file>