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7A" w:rsidRPr="00F10220" w:rsidRDefault="0008197A" w:rsidP="0008197A">
      <w:pPr>
        <w:jc w:val="center"/>
        <w:rPr>
          <w:b/>
          <w:sz w:val="28"/>
          <w:lang w:val="uk-UA"/>
        </w:rPr>
      </w:pPr>
      <w:r w:rsidRPr="00F10220">
        <w:rPr>
          <w:b/>
          <w:sz w:val="28"/>
          <w:lang w:val="uk-UA"/>
        </w:rPr>
        <w:t xml:space="preserve">НАЦІОНАЛЬНИЙ УНІВЕРСИТЕТ БІОРЕСУРСІВ І </w:t>
      </w:r>
    </w:p>
    <w:p w:rsidR="0008197A" w:rsidRPr="00F10220" w:rsidRDefault="0008197A" w:rsidP="0008197A">
      <w:pPr>
        <w:jc w:val="center"/>
        <w:rPr>
          <w:b/>
          <w:sz w:val="28"/>
          <w:lang w:val="uk-UA"/>
        </w:rPr>
      </w:pPr>
      <w:r w:rsidRPr="00F10220">
        <w:rPr>
          <w:b/>
          <w:sz w:val="28"/>
          <w:lang w:val="uk-UA"/>
        </w:rPr>
        <w:t>ПРИРОДОКОРИСТУВАННЯ УКРАЇНИ</w:t>
      </w: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  <w:r w:rsidRPr="00F10220">
        <w:rPr>
          <w:sz w:val="28"/>
          <w:lang w:val="uk-UA"/>
        </w:rPr>
        <w:t xml:space="preserve">Кафедра </w:t>
      </w:r>
      <w:r w:rsidRPr="00F10220">
        <w:rPr>
          <w:sz w:val="28"/>
          <w:szCs w:val="28"/>
          <w:lang w:val="uk-UA"/>
        </w:rPr>
        <w:t>надійності техніки</w:t>
      </w:r>
      <w:r w:rsidRPr="00F10220">
        <w:rPr>
          <w:sz w:val="28"/>
          <w:u w:val="single"/>
          <w:lang w:val="uk-UA"/>
        </w:rPr>
        <w:t xml:space="preserve"> </w:t>
      </w: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ind w:left="6120"/>
        <w:rPr>
          <w:b/>
          <w:sz w:val="28"/>
          <w:lang w:val="uk-UA"/>
        </w:rPr>
      </w:pPr>
    </w:p>
    <w:p w:rsidR="0008197A" w:rsidRPr="00F10220" w:rsidRDefault="0008197A" w:rsidP="0008197A">
      <w:pPr>
        <w:ind w:left="6120"/>
        <w:rPr>
          <w:b/>
          <w:sz w:val="28"/>
          <w:lang w:val="uk-UA"/>
        </w:rPr>
      </w:pPr>
    </w:p>
    <w:p w:rsidR="0008197A" w:rsidRPr="00F10220" w:rsidRDefault="0008197A" w:rsidP="0008197A">
      <w:pPr>
        <w:ind w:left="6120"/>
        <w:rPr>
          <w:b/>
          <w:sz w:val="28"/>
          <w:lang w:val="uk-UA"/>
        </w:rPr>
      </w:pPr>
    </w:p>
    <w:p w:rsidR="0008197A" w:rsidRPr="00F10220" w:rsidRDefault="0008197A" w:rsidP="0008197A">
      <w:pPr>
        <w:ind w:left="6120"/>
        <w:rPr>
          <w:b/>
          <w:sz w:val="28"/>
          <w:lang w:val="uk-UA"/>
        </w:rPr>
      </w:pPr>
    </w:p>
    <w:p w:rsidR="0008197A" w:rsidRPr="00F10220" w:rsidRDefault="0008197A" w:rsidP="0008197A">
      <w:pPr>
        <w:ind w:left="6120"/>
        <w:rPr>
          <w:b/>
          <w:sz w:val="28"/>
          <w:lang w:val="uk-UA"/>
        </w:rPr>
      </w:pPr>
      <w:r w:rsidRPr="00F10220">
        <w:rPr>
          <w:b/>
          <w:sz w:val="28"/>
          <w:lang w:val="uk-UA"/>
        </w:rPr>
        <w:t xml:space="preserve">ЗАТВЕРДЖЕНО </w:t>
      </w:r>
    </w:p>
    <w:p w:rsidR="0008197A" w:rsidRPr="00F10220" w:rsidRDefault="0008197A" w:rsidP="0008197A">
      <w:pPr>
        <w:jc w:val="right"/>
        <w:rPr>
          <w:sz w:val="28"/>
          <w:lang w:val="uk-UA"/>
        </w:rPr>
      </w:pPr>
      <w:r w:rsidRPr="00F10220">
        <w:rPr>
          <w:sz w:val="28"/>
          <w:lang w:val="uk-UA"/>
        </w:rPr>
        <w:t>Факультет механіко-технологічний</w:t>
      </w:r>
    </w:p>
    <w:p w:rsidR="0008197A" w:rsidRPr="00F10220" w:rsidRDefault="0008197A" w:rsidP="0008197A">
      <w:pPr>
        <w:jc w:val="right"/>
        <w:rPr>
          <w:sz w:val="28"/>
          <w:lang w:val="uk-UA"/>
        </w:rPr>
      </w:pPr>
      <w:r w:rsidRPr="00F10220">
        <w:rPr>
          <w:sz w:val="28"/>
          <w:lang w:val="uk-UA"/>
        </w:rPr>
        <w:t>«</w:t>
      </w:r>
      <w:r w:rsidR="00471953">
        <w:rPr>
          <w:sz w:val="28"/>
          <w:u w:val="single"/>
          <w:lang w:val="uk-UA"/>
        </w:rPr>
        <w:t>9</w:t>
      </w:r>
      <w:r w:rsidRPr="00F10220">
        <w:rPr>
          <w:sz w:val="28"/>
          <w:lang w:val="uk-UA"/>
        </w:rPr>
        <w:t xml:space="preserve">»   </w:t>
      </w:r>
      <w:r w:rsidRPr="00471953">
        <w:rPr>
          <w:sz w:val="28"/>
          <w:u w:val="single"/>
          <w:lang w:val="uk-UA"/>
        </w:rPr>
        <w:t>червня</w:t>
      </w:r>
      <w:r w:rsidRPr="00F10220">
        <w:rPr>
          <w:sz w:val="28"/>
          <w:lang w:val="uk-UA"/>
        </w:rPr>
        <w:t xml:space="preserve">   2025 р.</w:t>
      </w:r>
    </w:p>
    <w:p w:rsidR="0008197A" w:rsidRPr="00F10220" w:rsidRDefault="0008197A" w:rsidP="0008197A">
      <w:pPr>
        <w:rPr>
          <w:sz w:val="28"/>
          <w:lang w:val="uk-UA"/>
        </w:rPr>
      </w:pPr>
      <w:bookmarkStart w:id="0" w:name="_GoBack"/>
      <w:bookmarkEnd w:id="0"/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  <w:r w:rsidRPr="00F10220">
        <w:rPr>
          <w:b/>
          <w:sz w:val="36"/>
          <w:szCs w:val="36"/>
          <w:lang w:val="uk-UA"/>
        </w:rPr>
        <w:t>РОБОЧА ПРОГРАМА</w:t>
      </w:r>
    </w:p>
    <w:p w:rsidR="0008197A" w:rsidRPr="00F10220" w:rsidRDefault="0008197A" w:rsidP="0008197A">
      <w:pPr>
        <w:jc w:val="center"/>
        <w:rPr>
          <w:b/>
          <w:sz w:val="36"/>
          <w:szCs w:val="36"/>
          <w:lang w:val="uk-UA"/>
        </w:rPr>
      </w:pPr>
      <w:r w:rsidRPr="00F10220">
        <w:rPr>
          <w:b/>
          <w:sz w:val="36"/>
          <w:szCs w:val="36"/>
          <w:lang w:val="uk-UA"/>
        </w:rPr>
        <w:t>НАВЧАЛЬНОЇ ДИСЦИПЛІНИ</w:t>
      </w:r>
    </w:p>
    <w:p w:rsidR="0008197A" w:rsidRPr="00F10220" w:rsidRDefault="0008197A" w:rsidP="0008197A">
      <w:pPr>
        <w:rPr>
          <w:sz w:val="28"/>
          <w:lang w:val="uk-UA"/>
        </w:rPr>
      </w:pPr>
    </w:p>
    <w:p w:rsidR="00FC2963" w:rsidRPr="00F10220" w:rsidRDefault="00FC2963" w:rsidP="00FC2963">
      <w:pPr>
        <w:jc w:val="center"/>
        <w:rPr>
          <w:b/>
          <w:sz w:val="28"/>
          <w:szCs w:val="28"/>
          <w:lang w:val="uk-UA"/>
        </w:rPr>
      </w:pPr>
      <w:r w:rsidRPr="00F10220">
        <w:rPr>
          <w:b/>
          <w:sz w:val="28"/>
          <w:szCs w:val="28"/>
          <w:lang w:val="uk-UA"/>
        </w:rPr>
        <w:t>«Економіка транспорту та дорожнього руху»</w:t>
      </w:r>
    </w:p>
    <w:p w:rsidR="0008197A" w:rsidRPr="00F10220" w:rsidRDefault="0008197A" w:rsidP="0008197A">
      <w:pPr>
        <w:jc w:val="center"/>
        <w:rPr>
          <w:b/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500100" w:rsidRPr="00F10220" w:rsidRDefault="00500100" w:rsidP="00500100">
      <w:pPr>
        <w:widowControl w:val="0"/>
        <w:rPr>
          <w:sz w:val="28"/>
          <w:szCs w:val="28"/>
          <w:lang w:val="uk-UA"/>
        </w:rPr>
      </w:pPr>
      <w:r w:rsidRPr="00F10220">
        <w:rPr>
          <w:sz w:val="28"/>
          <w:szCs w:val="28"/>
          <w:lang w:val="uk-UA"/>
        </w:rPr>
        <w:t>Галузь знань J Транспорт та послуги</w:t>
      </w:r>
    </w:p>
    <w:p w:rsidR="00500100" w:rsidRPr="00F10220" w:rsidRDefault="00500100" w:rsidP="00500100">
      <w:pPr>
        <w:widowControl w:val="0"/>
        <w:rPr>
          <w:sz w:val="28"/>
          <w:szCs w:val="28"/>
          <w:lang w:val="uk-UA"/>
        </w:rPr>
      </w:pPr>
      <w:r w:rsidRPr="00F10220">
        <w:rPr>
          <w:sz w:val="28"/>
          <w:szCs w:val="28"/>
          <w:lang w:val="uk-UA"/>
        </w:rPr>
        <w:t>Спеціальність J8 Автомобільний транспорт</w:t>
      </w:r>
    </w:p>
    <w:p w:rsidR="00500100" w:rsidRPr="00F10220" w:rsidRDefault="00500100" w:rsidP="00500100">
      <w:pPr>
        <w:spacing w:line="288" w:lineRule="auto"/>
        <w:rPr>
          <w:sz w:val="28"/>
          <w:szCs w:val="28"/>
          <w:lang w:val="uk-UA"/>
        </w:rPr>
      </w:pPr>
      <w:r w:rsidRPr="00F10220">
        <w:rPr>
          <w:sz w:val="28"/>
          <w:szCs w:val="28"/>
          <w:lang w:val="uk-UA"/>
        </w:rPr>
        <w:t xml:space="preserve">Освітньо-професійна програма «Транспортні технології на автомобільному транспорті» </w:t>
      </w:r>
    </w:p>
    <w:p w:rsidR="00500100" w:rsidRPr="00F10220" w:rsidRDefault="00500100" w:rsidP="00500100">
      <w:pPr>
        <w:spacing w:line="288" w:lineRule="auto"/>
        <w:rPr>
          <w:sz w:val="28"/>
          <w:lang w:val="uk-UA"/>
        </w:rPr>
      </w:pPr>
      <w:r w:rsidRPr="00F10220">
        <w:rPr>
          <w:sz w:val="28"/>
          <w:lang w:val="uk-UA"/>
        </w:rPr>
        <w:t>Факультет механіко-технологічний</w:t>
      </w:r>
    </w:p>
    <w:p w:rsidR="00500100" w:rsidRPr="00F10220" w:rsidRDefault="00500100" w:rsidP="00500100">
      <w:pPr>
        <w:spacing w:line="288" w:lineRule="auto"/>
        <w:rPr>
          <w:sz w:val="28"/>
          <w:lang w:val="uk-UA"/>
        </w:rPr>
      </w:pPr>
      <w:r w:rsidRPr="00F10220">
        <w:rPr>
          <w:sz w:val="28"/>
          <w:lang w:val="uk-UA"/>
        </w:rPr>
        <w:t xml:space="preserve">Розробник: кандидат економічних наук, </w:t>
      </w:r>
    </w:p>
    <w:p w:rsidR="00500100" w:rsidRPr="00F10220" w:rsidRDefault="00500100" w:rsidP="00500100">
      <w:pPr>
        <w:spacing w:line="288" w:lineRule="auto"/>
        <w:ind w:left="1440"/>
        <w:rPr>
          <w:sz w:val="28"/>
          <w:lang w:val="uk-UA"/>
        </w:rPr>
      </w:pPr>
      <w:r w:rsidRPr="00F10220">
        <w:rPr>
          <w:sz w:val="28"/>
          <w:lang w:val="uk-UA"/>
        </w:rPr>
        <w:t>доцент ____________ Валентина МЕЛЬНИК</w:t>
      </w: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rPr>
          <w:sz w:val="28"/>
          <w:lang w:val="uk-UA"/>
        </w:rPr>
      </w:pPr>
    </w:p>
    <w:p w:rsidR="0008197A" w:rsidRPr="00F10220" w:rsidRDefault="0008197A" w:rsidP="0008197A">
      <w:pPr>
        <w:jc w:val="center"/>
        <w:rPr>
          <w:sz w:val="28"/>
          <w:lang w:val="uk-UA"/>
        </w:rPr>
      </w:pPr>
      <w:r w:rsidRPr="00F10220">
        <w:rPr>
          <w:sz w:val="28"/>
          <w:lang w:val="uk-UA"/>
        </w:rPr>
        <w:t>Київ – 2025 р.</w:t>
      </w:r>
    </w:p>
    <w:p w:rsidR="0008197A" w:rsidRPr="00F10220" w:rsidRDefault="0008197A" w:rsidP="0008197A">
      <w:pPr>
        <w:rPr>
          <w:sz w:val="28"/>
          <w:lang w:val="uk-UA"/>
        </w:rPr>
        <w:sectPr w:rsidR="0008197A" w:rsidRPr="00F10220" w:rsidSect="0008197A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:rsidR="004F71A1" w:rsidRPr="00F10220" w:rsidRDefault="006D366D" w:rsidP="00CB6EBD">
      <w:pPr>
        <w:pStyle w:val="10"/>
        <w:spacing w:before="0" w:after="0"/>
        <w:ind w:left="720"/>
        <w:jc w:val="center"/>
        <w:rPr>
          <w:lang w:val="uk-UA"/>
        </w:rPr>
      </w:pPr>
      <w:r w:rsidRPr="00F10220">
        <w:rPr>
          <w:rFonts w:ascii="Times New Roman" w:hAnsi="Times New Roman" w:cs="Times New Roman"/>
          <w:bCs w:val="0"/>
          <w:color w:val="0070C0"/>
          <w:sz w:val="24"/>
          <w:szCs w:val="24"/>
          <w:lang w:val="uk-UA"/>
        </w:rPr>
        <w:lastRenderedPageBreak/>
        <w:t>Опис нав</w:t>
      </w:r>
      <w:r w:rsidR="004F71A1" w:rsidRPr="00F10220">
        <w:rPr>
          <w:rFonts w:ascii="Times New Roman" w:hAnsi="Times New Roman" w:cs="Times New Roman"/>
          <w:bCs w:val="0"/>
          <w:color w:val="0070C0"/>
          <w:sz w:val="24"/>
          <w:szCs w:val="24"/>
          <w:lang w:val="uk-UA"/>
        </w:rPr>
        <w:t>чальної дисципліни</w:t>
      </w:r>
    </w:p>
    <w:p w:rsidR="00821335" w:rsidRPr="00F10220" w:rsidRDefault="00EF0DB2" w:rsidP="00CB6EBD">
      <w:pPr>
        <w:spacing w:line="0" w:lineRule="atLeast"/>
        <w:ind w:firstLine="709"/>
        <w:jc w:val="both"/>
        <w:rPr>
          <w:b/>
          <w:lang w:val="uk-UA"/>
        </w:rPr>
      </w:pPr>
      <w:r w:rsidRPr="00F10220">
        <w:rPr>
          <w:lang w:val="uk-UA"/>
        </w:rPr>
        <w:t xml:space="preserve">Дисципліна </w:t>
      </w:r>
      <w:r w:rsidR="00005266" w:rsidRPr="00F10220">
        <w:rPr>
          <w:lang w:val="uk-UA"/>
        </w:rPr>
        <w:t xml:space="preserve">«ЕКОНОМІКА ТРАНСПОРТУ </w:t>
      </w:r>
      <w:r w:rsidR="00F1366A" w:rsidRPr="00F10220">
        <w:rPr>
          <w:lang w:val="uk-UA"/>
        </w:rPr>
        <w:t>ТА</w:t>
      </w:r>
      <w:r w:rsidR="00005266" w:rsidRPr="00F10220">
        <w:rPr>
          <w:lang w:val="uk-UA"/>
        </w:rPr>
        <w:t xml:space="preserve"> ДОРОЖНЬОГО РУХУ»</w:t>
      </w:r>
      <w:r w:rsidRPr="00F10220">
        <w:rPr>
          <w:b/>
          <w:lang w:val="uk-UA"/>
        </w:rPr>
        <w:t xml:space="preserve"> </w:t>
      </w:r>
      <w:r w:rsidR="00D72F7E" w:rsidRPr="00F10220">
        <w:rPr>
          <w:lang w:val="uk-UA"/>
        </w:rPr>
        <w:t>полягає у вивченні відносин в середині технологічних систем</w:t>
      </w:r>
      <w:r w:rsidR="000B3886" w:rsidRPr="00F10220">
        <w:rPr>
          <w:lang w:val="uk-UA"/>
        </w:rPr>
        <w:t xml:space="preserve"> транспорту</w:t>
      </w:r>
      <w:r w:rsidR="00D72F7E" w:rsidRPr="00F10220">
        <w:rPr>
          <w:lang w:val="uk-UA"/>
        </w:rPr>
        <w:t>, набутті навичок планування, ціноутворення та інвестування, визначення ефективності функціонування організації перевезень і управління на автотранспортному виробництві.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2585"/>
        <w:gridCol w:w="2745"/>
      </w:tblGrid>
      <w:tr w:rsidR="004F71A1" w:rsidRPr="00F10220" w:rsidTr="00B03D4E">
        <w:tc>
          <w:tcPr>
            <w:tcW w:w="9448" w:type="dxa"/>
            <w:gridSpan w:val="3"/>
          </w:tcPr>
          <w:p w:rsidR="004F71A1" w:rsidRPr="00F10220" w:rsidRDefault="00BC3B49" w:rsidP="00CB6EBD">
            <w:pPr>
              <w:pStyle w:val="af8"/>
              <w:ind w:left="1080"/>
              <w:jc w:val="center"/>
              <w:rPr>
                <w:lang w:val="uk-UA"/>
              </w:rPr>
            </w:pPr>
            <w:r w:rsidRPr="00F10220">
              <w:rPr>
                <w:b/>
                <w:lang w:val="uk-UA"/>
              </w:rPr>
              <w:t>Галузь знань, спеціальність (освітньо-професійна програма)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646994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Освітній ступінь</w:t>
            </w:r>
          </w:p>
        </w:tc>
        <w:tc>
          <w:tcPr>
            <w:tcW w:w="5330" w:type="dxa"/>
            <w:gridSpan w:val="2"/>
          </w:tcPr>
          <w:p w:rsidR="004F71A1" w:rsidRPr="00F10220" w:rsidRDefault="00646994" w:rsidP="00930332">
            <w:pPr>
              <w:ind w:left="-108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Магістр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Спеціальність</w:t>
            </w:r>
          </w:p>
        </w:tc>
        <w:tc>
          <w:tcPr>
            <w:tcW w:w="5330" w:type="dxa"/>
            <w:gridSpan w:val="2"/>
          </w:tcPr>
          <w:p w:rsidR="004F71A1" w:rsidRPr="00F10220" w:rsidRDefault="00646994" w:rsidP="00646994">
            <w:pPr>
              <w:rPr>
                <w:i/>
                <w:lang w:val="uk-UA"/>
              </w:rPr>
            </w:pPr>
            <w:r w:rsidRPr="00F10220">
              <w:rPr>
                <w:lang w:val="uk-UA"/>
              </w:rPr>
              <w:t>275 «Транспортні технології (на автомобільному транспорті)»</w:t>
            </w:r>
          </w:p>
        </w:tc>
      </w:tr>
      <w:tr w:rsidR="00646994" w:rsidRPr="00F10220" w:rsidTr="00B03D4E">
        <w:tc>
          <w:tcPr>
            <w:tcW w:w="4118" w:type="dxa"/>
          </w:tcPr>
          <w:p w:rsidR="00646994" w:rsidRPr="00F10220" w:rsidRDefault="00646994" w:rsidP="00930332">
            <w:pPr>
              <w:rPr>
                <w:lang w:val="uk-UA"/>
              </w:rPr>
            </w:pPr>
            <w:r w:rsidRPr="00F10220">
              <w:rPr>
                <w:color w:val="000000"/>
                <w:lang w:val="uk-UA"/>
              </w:rPr>
              <w:t>Освітня програма</w:t>
            </w:r>
          </w:p>
        </w:tc>
        <w:tc>
          <w:tcPr>
            <w:tcW w:w="5330" w:type="dxa"/>
            <w:gridSpan w:val="2"/>
          </w:tcPr>
          <w:p w:rsidR="00646994" w:rsidRPr="00F10220" w:rsidRDefault="00646994" w:rsidP="008F2D7E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«Транспортні технології (на автомобільному транспорті)»</w:t>
            </w:r>
          </w:p>
        </w:tc>
      </w:tr>
      <w:tr w:rsidR="004F71A1" w:rsidRPr="00F10220" w:rsidTr="00B03D4E">
        <w:tc>
          <w:tcPr>
            <w:tcW w:w="9448" w:type="dxa"/>
            <w:gridSpan w:val="3"/>
          </w:tcPr>
          <w:p w:rsidR="004F71A1" w:rsidRPr="00F10220" w:rsidRDefault="004F71A1" w:rsidP="00CB6EBD">
            <w:pPr>
              <w:pStyle w:val="af8"/>
              <w:ind w:left="1080"/>
              <w:jc w:val="center"/>
              <w:rPr>
                <w:lang w:val="uk-UA"/>
              </w:rPr>
            </w:pPr>
            <w:r w:rsidRPr="00F10220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Вид</w:t>
            </w:r>
          </w:p>
        </w:tc>
        <w:tc>
          <w:tcPr>
            <w:tcW w:w="5330" w:type="dxa"/>
            <w:gridSpan w:val="2"/>
          </w:tcPr>
          <w:p w:rsidR="004F71A1" w:rsidRPr="00F10220" w:rsidRDefault="000B3886" w:rsidP="000B3886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Вибіркова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5330" w:type="dxa"/>
            <w:gridSpan w:val="2"/>
          </w:tcPr>
          <w:p w:rsidR="004F71A1" w:rsidRPr="00F10220" w:rsidRDefault="004E050A" w:rsidP="004D3F06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  <w:r w:rsidR="004D3F06" w:rsidRPr="00F10220">
              <w:rPr>
                <w:lang w:val="uk-UA"/>
              </w:rPr>
              <w:t>2</w:t>
            </w:r>
            <w:r w:rsidR="004F71A1" w:rsidRPr="00F10220">
              <w:rPr>
                <w:lang w:val="uk-UA"/>
              </w:rPr>
              <w:t>0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5330" w:type="dxa"/>
            <w:gridSpan w:val="2"/>
          </w:tcPr>
          <w:p w:rsidR="004F71A1" w:rsidRPr="00F10220" w:rsidRDefault="00D7076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Кількість змістових модулів</w:t>
            </w:r>
          </w:p>
        </w:tc>
        <w:tc>
          <w:tcPr>
            <w:tcW w:w="5330" w:type="dxa"/>
            <w:gridSpan w:val="2"/>
          </w:tcPr>
          <w:p w:rsidR="004F71A1" w:rsidRPr="00F10220" w:rsidRDefault="00930332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3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045CEC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Курсовий проє</w:t>
            </w:r>
            <w:r w:rsidR="004F71A1" w:rsidRPr="00F10220">
              <w:rPr>
                <w:lang w:val="uk-UA"/>
              </w:rPr>
              <w:t>кт (робота) (за наявності)</w:t>
            </w:r>
          </w:p>
        </w:tc>
        <w:tc>
          <w:tcPr>
            <w:tcW w:w="5330" w:type="dxa"/>
            <w:gridSpan w:val="2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-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Форма контролю</w:t>
            </w:r>
          </w:p>
        </w:tc>
        <w:tc>
          <w:tcPr>
            <w:tcW w:w="5330" w:type="dxa"/>
            <w:gridSpan w:val="2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 xml:space="preserve">Екзамен                   </w:t>
            </w:r>
          </w:p>
        </w:tc>
      </w:tr>
      <w:tr w:rsidR="004F71A1" w:rsidRPr="00F10220" w:rsidTr="00B03D4E">
        <w:tc>
          <w:tcPr>
            <w:tcW w:w="9448" w:type="dxa"/>
            <w:gridSpan w:val="3"/>
          </w:tcPr>
          <w:p w:rsidR="004F71A1" w:rsidRPr="00F10220" w:rsidRDefault="004F71A1" w:rsidP="00CB6EBD">
            <w:pPr>
              <w:pStyle w:val="af8"/>
              <w:ind w:left="1080"/>
              <w:rPr>
                <w:lang w:val="uk-UA"/>
              </w:rPr>
            </w:pPr>
            <w:r w:rsidRPr="00F10220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</w:p>
        </w:tc>
        <w:tc>
          <w:tcPr>
            <w:tcW w:w="2585" w:type="dxa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денна форма навчання</w:t>
            </w: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заочна форма навчання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Рік підготовки (курс)</w:t>
            </w:r>
          </w:p>
        </w:tc>
        <w:tc>
          <w:tcPr>
            <w:tcW w:w="2585" w:type="dxa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Семестр</w:t>
            </w:r>
          </w:p>
        </w:tc>
        <w:tc>
          <w:tcPr>
            <w:tcW w:w="2585" w:type="dxa"/>
          </w:tcPr>
          <w:p w:rsidR="004F71A1" w:rsidRPr="00F10220" w:rsidRDefault="004D3F06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Лекційні заняття</w:t>
            </w:r>
          </w:p>
        </w:tc>
        <w:tc>
          <w:tcPr>
            <w:tcW w:w="2585" w:type="dxa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30     год.</w:t>
            </w: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10 год.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585" w:type="dxa"/>
          </w:tcPr>
          <w:p w:rsidR="004F71A1" w:rsidRPr="00F10220" w:rsidRDefault="004D3F06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15</w:t>
            </w:r>
            <w:r w:rsidR="004F71A1" w:rsidRPr="00F10220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2745" w:type="dxa"/>
          </w:tcPr>
          <w:p w:rsidR="004F71A1" w:rsidRPr="00F10220" w:rsidRDefault="000B3886" w:rsidP="000B3886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12</w:t>
            </w:r>
            <w:r w:rsidR="004F71A1" w:rsidRPr="00F10220">
              <w:rPr>
                <w:i/>
                <w:lang w:val="uk-UA"/>
              </w:rPr>
              <w:t xml:space="preserve"> год.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Лабораторні заняття</w:t>
            </w:r>
          </w:p>
        </w:tc>
        <w:tc>
          <w:tcPr>
            <w:tcW w:w="2585" w:type="dxa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-</w:t>
            </w: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-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Самостійна робота</w:t>
            </w:r>
          </w:p>
        </w:tc>
        <w:tc>
          <w:tcPr>
            <w:tcW w:w="2585" w:type="dxa"/>
          </w:tcPr>
          <w:p w:rsidR="004F71A1" w:rsidRPr="00F10220" w:rsidRDefault="004D3F06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75</w:t>
            </w:r>
            <w:r w:rsidR="004F71A1" w:rsidRPr="00F10220">
              <w:rPr>
                <w:i/>
                <w:lang w:val="uk-UA"/>
              </w:rPr>
              <w:t xml:space="preserve">  год.</w:t>
            </w:r>
          </w:p>
        </w:tc>
        <w:tc>
          <w:tcPr>
            <w:tcW w:w="2745" w:type="dxa"/>
          </w:tcPr>
          <w:p w:rsidR="004F71A1" w:rsidRPr="00F10220" w:rsidRDefault="000B3886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96</w:t>
            </w:r>
            <w:r w:rsidR="004F71A1" w:rsidRPr="00F10220">
              <w:rPr>
                <w:i/>
                <w:lang w:val="uk-UA"/>
              </w:rPr>
              <w:t xml:space="preserve"> год.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Індивідуальні завдання</w:t>
            </w:r>
          </w:p>
        </w:tc>
        <w:tc>
          <w:tcPr>
            <w:tcW w:w="2585" w:type="dxa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i/>
                <w:lang w:val="uk-UA"/>
              </w:rPr>
            </w:pPr>
            <w:r w:rsidRPr="00F10220">
              <w:rPr>
                <w:i/>
                <w:lang w:val="uk-UA"/>
              </w:rPr>
              <w:t>-</w:t>
            </w:r>
          </w:p>
        </w:tc>
      </w:tr>
      <w:tr w:rsidR="004F71A1" w:rsidRPr="00F10220" w:rsidTr="00B03D4E">
        <w:tc>
          <w:tcPr>
            <w:tcW w:w="4118" w:type="dxa"/>
          </w:tcPr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 xml:space="preserve">Кількість тижневих аудиторних  </w:t>
            </w:r>
          </w:p>
          <w:p w:rsidR="004F71A1" w:rsidRPr="00F10220" w:rsidRDefault="004F71A1" w:rsidP="00930332">
            <w:pPr>
              <w:rPr>
                <w:lang w:val="uk-UA"/>
              </w:rPr>
            </w:pPr>
            <w:r w:rsidRPr="00F10220">
              <w:rPr>
                <w:lang w:val="uk-UA"/>
              </w:rPr>
              <w:t>годин для денної форми навчання</w:t>
            </w:r>
          </w:p>
        </w:tc>
        <w:tc>
          <w:tcPr>
            <w:tcW w:w="2585" w:type="dxa"/>
          </w:tcPr>
          <w:p w:rsidR="004F71A1" w:rsidRPr="00F10220" w:rsidRDefault="004D3F06" w:rsidP="00930332">
            <w:pPr>
              <w:jc w:val="center"/>
              <w:rPr>
                <w:lang w:val="uk-UA"/>
              </w:rPr>
            </w:pPr>
            <w:r w:rsidRPr="00F10220">
              <w:rPr>
                <w:i/>
                <w:lang w:val="uk-UA"/>
              </w:rPr>
              <w:t>3</w:t>
            </w:r>
            <w:r w:rsidR="004F71A1" w:rsidRPr="00F10220">
              <w:rPr>
                <w:i/>
                <w:lang w:val="uk-UA"/>
              </w:rPr>
              <w:t xml:space="preserve"> год.</w:t>
            </w:r>
          </w:p>
          <w:p w:rsidR="004F71A1" w:rsidRPr="00F10220" w:rsidRDefault="004F71A1" w:rsidP="00930332">
            <w:pPr>
              <w:jc w:val="center"/>
              <w:rPr>
                <w:lang w:val="uk-UA"/>
              </w:rPr>
            </w:pPr>
          </w:p>
        </w:tc>
        <w:tc>
          <w:tcPr>
            <w:tcW w:w="2745" w:type="dxa"/>
          </w:tcPr>
          <w:p w:rsidR="004F71A1" w:rsidRPr="00F10220" w:rsidRDefault="004F71A1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-</w:t>
            </w:r>
          </w:p>
        </w:tc>
      </w:tr>
    </w:tbl>
    <w:p w:rsidR="00EF0DB2" w:rsidRPr="00F10220" w:rsidRDefault="00EF0DB2" w:rsidP="00EF0DB2">
      <w:pPr>
        <w:pStyle w:val="41"/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70C0"/>
          <w:sz w:val="24"/>
          <w:szCs w:val="24"/>
        </w:rPr>
      </w:pPr>
      <w:r w:rsidRPr="00F10220">
        <w:rPr>
          <w:b/>
          <w:color w:val="0070C0"/>
          <w:sz w:val="24"/>
          <w:szCs w:val="24"/>
        </w:rPr>
        <w:t xml:space="preserve">Мета, компетентності </w:t>
      </w:r>
      <w:r w:rsidR="00500100" w:rsidRPr="00F10220">
        <w:rPr>
          <w:b/>
          <w:color w:val="0070C0"/>
          <w:sz w:val="24"/>
          <w:szCs w:val="24"/>
        </w:rPr>
        <w:t xml:space="preserve">та програмні результати </w:t>
      </w:r>
      <w:r w:rsidRPr="00F10220">
        <w:rPr>
          <w:b/>
          <w:color w:val="0070C0"/>
          <w:sz w:val="24"/>
          <w:szCs w:val="24"/>
        </w:rPr>
        <w:t>навчальної дисципліни</w:t>
      </w:r>
    </w:p>
    <w:p w:rsidR="006746F7" w:rsidRPr="00F10220" w:rsidRDefault="00E928D2" w:rsidP="00E928D2">
      <w:pPr>
        <w:ind w:firstLine="709"/>
        <w:jc w:val="both"/>
        <w:rPr>
          <w:lang w:val="uk-UA"/>
        </w:rPr>
      </w:pPr>
      <w:r w:rsidRPr="00F10220">
        <w:rPr>
          <w:lang w:val="uk-UA"/>
        </w:rPr>
        <w:t xml:space="preserve">Мета </w:t>
      </w:r>
      <w:r w:rsidR="006746F7" w:rsidRPr="00F10220">
        <w:rPr>
          <w:lang w:val="uk-UA"/>
        </w:rPr>
        <w:t xml:space="preserve">– </w:t>
      </w:r>
      <w:r w:rsidRPr="00F10220">
        <w:rPr>
          <w:lang w:val="uk-UA"/>
        </w:rPr>
        <w:t xml:space="preserve">формування у студентів транспортного світогляду і знань, що забезпечують комплексне уявлення про транспорт, </w:t>
      </w:r>
      <w:r w:rsidR="006746F7" w:rsidRPr="00F10220">
        <w:rPr>
          <w:lang w:val="uk-UA"/>
        </w:rPr>
        <w:t>про економіку організації дорожнього руху</w:t>
      </w:r>
      <w:r w:rsidR="00F1366A" w:rsidRPr="00F10220">
        <w:rPr>
          <w:lang w:val="uk-UA"/>
        </w:rPr>
        <w:t xml:space="preserve">, </w:t>
      </w:r>
      <w:r w:rsidRPr="00F10220">
        <w:rPr>
          <w:lang w:val="uk-UA"/>
        </w:rPr>
        <w:t xml:space="preserve">значення і роль </w:t>
      </w:r>
      <w:r w:rsidR="006746F7" w:rsidRPr="00F10220">
        <w:rPr>
          <w:lang w:val="uk-UA"/>
        </w:rPr>
        <w:t>транспортного забезпечення</w:t>
      </w:r>
      <w:r w:rsidRPr="00F10220">
        <w:rPr>
          <w:lang w:val="uk-UA"/>
        </w:rPr>
        <w:t xml:space="preserve"> в сучасному суспільстві</w:t>
      </w:r>
      <w:r w:rsidR="006746F7" w:rsidRPr="00F10220">
        <w:rPr>
          <w:lang w:val="uk-UA"/>
        </w:rPr>
        <w:t xml:space="preserve"> щодо задоволення споживачів у перевезеннях</w:t>
      </w:r>
      <w:r w:rsidR="008344A1" w:rsidRPr="00F10220">
        <w:rPr>
          <w:lang w:val="uk-UA"/>
        </w:rPr>
        <w:t xml:space="preserve"> і</w:t>
      </w:r>
      <w:r w:rsidRPr="00F10220">
        <w:rPr>
          <w:lang w:val="uk-UA"/>
        </w:rPr>
        <w:t xml:space="preserve"> для економіки країни загалом т</w:t>
      </w:r>
      <w:r w:rsidR="00564656" w:rsidRPr="00F10220">
        <w:rPr>
          <w:lang w:val="uk-UA"/>
        </w:rPr>
        <w:t>а аграрного виробництва зокрема</w:t>
      </w:r>
      <w:r w:rsidRPr="00F10220">
        <w:rPr>
          <w:lang w:val="uk-UA"/>
        </w:rPr>
        <w:t xml:space="preserve">. </w:t>
      </w:r>
    </w:p>
    <w:p w:rsidR="000B3886" w:rsidRPr="00F10220" w:rsidRDefault="000B3886" w:rsidP="00825D9C">
      <w:pPr>
        <w:pStyle w:val="35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F10220">
        <w:rPr>
          <w:b/>
          <w:color w:val="000000"/>
          <w:sz w:val="24"/>
          <w:szCs w:val="24"/>
        </w:rPr>
        <w:t xml:space="preserve">Набуття компетентностей: </w:t>
      </w:r>
    </w:p>
    <w:p w:rsidR="00825D9C" w:rsidRPr="00F10220" w:rsidRDefault="000B3886" w:rsidP="00982BF9">
      <w:pPr>
        <w:pStyle w:val="3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F10220">
        <w:rPr>
          <w:b/>
          <w:iCs/>
          <w:sz w:val="24"/>
          <w:szCs w:val="24"/>
        </w:rPr>
        <w:t>інтегральна компетентність (ІК):</w:t>
      </w:r>
      <w:r w:rsidRPr="00F10220">
        <w:rPr>
          <w:b/>
          <w:sz w:val="24"/>
          <w:szCs w:val="24"/>
        </w:rPr>
        <w:t xml:space="preserve"> </w:t>
      </w:r>
    </w:p>
    <w:p w:rsidR="00825D9C" w:rsidRPr="00F10220" w:rsidRDefault="00825D9C" w:rsidP="00825D9C">
      <w:pPr>
        <w:pStyle w:val="35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F10220">
        <w:rPr>
          <w:sz w:val="24"/>
          <w:szCs w:val="24"/>
        </w:rPr>
        <w:t>ІК-1. Здатність особи розв’язувати складні задачі і проблеми транспортної галузі у сфері професійної (наукової) діяльності за певним видом транспортних систем і технологій та у процесі навчання, що передбачає проведення досліджень і здійснення інновацій та характеризується невизначеністю умов і вимог;</w:t>
      </w:r>
    </w:p>
    <w:p w:rsidR="00D72F7E" w:rsidRPr="00F10220" w:rsidRDefault="00D72F7E" w:rsidP="006A25B0">
      <w:pPr>
        <w:pStyle w:val="af8"/>
        <w:numPr>
          <w:ilvl w:val="0"/>
          <w:numId w:val="2"/>
        </w:numPr>
        <w:jc w:val="both"/>
        <w:rPr>
          <w:b/>
          <w:i/>
          <w:lang w:val="uk-UA"/>
        </w:rPr>
      </w:pPr>
      <w:r w:rsidRPr="00F10220">
        <w:rPr>
          <w:b/>
          <w:i/>
          <w:lang w:val="uk-UA"/>
        </w:rPr>
        <w:t>загальні компетентності (ЗК):</w:t>
      </w:r>
    </w:p>
    <w:p w:rsidR="0008197A" w:rsidRPr="00F10220" w:rsidRDefault="0008197A" w:rsidP="00982BF9">
      <w:pPr>
        <w:pStyle w:val="TableParagraph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F10220">
        <w:rPr>
          <w:rFonts w:ascii="Times New Roman" w:hAnsi="Times New Roman" w:cs="Times New Roman"/>
          <w:sz w:val="24"/>
          <w:szCs w:val="24"/>
        </w:rPr>
        <w:t>ЗК 01. Здатність працювати в міжнародному контексті.</w:t>
      </w:r>
    </w:p>
    <w:p w:rsidR="00982BF9" w:rsidRPr="00F10220" w:rsidRDefault="00982BF9" w:rsidP="00982BF9">
      <w:pPr>
        <w:pStyle w:val="TableParagraph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F10220">
        <w:rPr>
          <w:rFonts w:ascii="Times New Roman" w:hAnsi="Times New Roman" w:cs="Times New Roman"/>
          <w:sz w:val="24"/>
          <w:szCs w:val="24"/>
        </w:rPr>
        <w:t xml:space="preserve">ЗК 03. Здатність до пошуку, оброблення та аналізу інформації з різних джерел. </w:t>
      </w:r>
    </w:p>
    <w:p w:rsidR="00D72F7E" w:rsidRPr="00F10220" w:rsidRDefault="00D72F7E" w:rsidP="006A25B0">
      <w:pPr>
        <w:pStyle w:val="af8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F10220">
        <w:rPr>
          <w:b/>
          <w:i/>
          <w:color w:val="000000"/>
          <w:lang w:val="uk-UA"/>
        </w:rPr>
        <w:t>фахові  (спеціальні) компетентності (ФК):</w:t>
      </w:r>
    </w:p>
    <w:p w:rsidR="0008197A" w:rsidRPr="00F10220" w:rsidRDefault="0008197A" w:rsidP="00500100">
      <w:pPr>
        <w:pStyle w:val="af8"/>
        <w:tabs>
          <w:tab w:val="left" w:pos="284"/>
          <w:tab w:val="left" w:pos="567"/>
        </w:tabs>
        <w:ind w:left="0"/>
        <w:jc w:val="both"/>
        <w:rPr>
          <w:lang w:val="uk-UA"/>
        </w:rPr>
      </w:pPr>
      <w:r w:rsidRPr="00F10220">
        <w:rPr>
          <w:lang w:val="uk-UA"/>
        </w:rPr>
        <w:t xml:space="preserve">СК 01. Здатність до дослідження і управління функціонуванням транспортних систем та технологій. </w:t>
      </w:r>
    </w:p>
    <w:p w:rsidR="0008197A" w:rsidRPr="00F10220" w:rsidRDefault="0008197A" w:rsidP="00500100">
      <w:pPr>
        <w:pStyle w:val="af8"/>
        <w:tabs>
          <w:tab w:val="left" w:pos="284"/>
          <w:tab w:val="left" w:pos="567"/>
        </w:tabs>
        <w:ind w:left="0"/>
        <w:jc w:val="both"/>
        <w:rPr>
          <w:lang w:val="uk-UA"/>
        </w:rPr>
      </w:pPr>
      <w:r w:rsidRPr="00F10220">
        <w:rPr>
          <w:lang w:val="uk-UA"/>
        </w:rPr>
        <w:t xml:space="preserve">СК 04. Здатність до управління ланцюгами поставок та логістичними центрами. СК 07. Здатність до управління транспортними потоками. СК 08. Здатність до управління надійністю та ефективністю транспортних систем і технологій. </w:t>
      </w:r>
    </w:p>
    <w:p w:rsidR="0008197A" w:rsidRPr="00F10220" w:rsidRDefault="0008197A" w:rsidP="00500100">
      <w:pPr>
        <w:pStyle w:val="af8"/>
        <w:tabs>
          <w:tab w:val="left" w:pos="284"/>
          <w:tab w:val="left" w:pos="567"/>
        </w:tabs>
        <w:ind w:left="0"/>
        <w:jc w:val="both"/>
        <w:rPr>
          <w:lang w:val="uk-UA"/>
        </w:rPr>
      </w:pPr>
      <w:r w:rsidRPr="00F10220">
        <w:rPr>
          <w:lang w:val="uk-UA"/>
        </w:rPr>
        <w:lastRenderedPageBreak/>
        <w:t xml:space="preserve">СК 11. Здатність використовувати спеціалізоване програмне забезпечення для розв’язання складних задач у сфері транспортних систем та технологій. </w:t>
      </w:r>
    </w:p>
    <w:p w:rsidR="0028545E" w:rsidRPr="00F10220" w:rsidRDefault="000B3886" w:rsidP="00982BF9">
      <w:pPr>
        <w:pStyle w:val="af8"/>
        <w:ind w:left="885"/>
        <w:jc w:val="both"/>
        <w:rPr>
          <w:lang w:val="uk-UA"/>
        </w:rPr>
      </w:pPr>
      <w:r w:rsidRPr="00F10220">
        <w:rPr>
          <w:b/>
          <w:bCs/>
          <w:i/>
          <w:iCs/>
          <w:lang w:val="uk-UA"/>
        </w:rPr>
        <w:t>Програмні результати навчання (ПРН</w:t>
      </w:r>
      <w:r w:rsidRPr="00F10220">
        <w:rPr>
          <w:lang w:val="uk-UA"/>
        </w:rPr>
        <w:t>):</w:t>
      </w:r>
    </w:p>
    <w:p w:rsidR="0008197A" w:rsidRPr="00F10220" w:rsidRDefault="0008197A" w:rsidP="00982BF9">
      <w:pPr>
        <w:pStyle w:val="af8"/>
        <w:ind w:left="0"/>
        <w:jc w:val="both"/>
        <w:rPr>
          <w:lang w:val="uk-UA"/>
        </w:rPr>
      </w:pPr>
      <w:r w:rsidRPr="00F10220">
        <w:rPr>
          <w:lang w:val="uk-UA"/>
        </w:rPr>
        <w:t xml:space="preserve">РН-04. Доносити свої знання, рішення і підґрунтя їх прийняття до фахівців і нефахівців в ясній і однозначній формі. </w:t>
      </w:r>
    </w:p>
    <w:p w:rsidR="0008197A" w:rsidRPr="00F10220" w:rsidRDefault="0008197A" w:rsidP="00982BF9">
      <w:pPr>
        <w:pStyle w:val="af8"/>
        <w:ind w:left="0"/>
        <w:jc w:val="both"/>
        <w:rPr>
          <w:lang w:val="uk-UA"/>
        </w:rPr>
      </w:pPr>
      <w:r w:rsidRPr="00F10220">
        <w:rPr>
          <w:lang w:val="uk-UA"/>
        </w:rPr>
        <w:t xml:space="preserve">РН-07. Розробляти та аналізувати графічні, математичні та комп’ютерні моделі транспортних систем та технологій. </w:t>
      </w:r>
    </w:p>
    <w:p w:rsidR="0008197A" w:rsidRPr="00F10220" w:rsidRDefault="0008197A" w:rsidP="00982BF9">
      <w:pPr>
        <w:pStyle w:val="af8"/>
        <w:ind w:left="0"/>
        <w:jc w:val="both"/>
        <w:rPr>
          <w:lang w:val="uk-UA"/>
        </w:rPr>
      </w:pPr>
      <w:r w:rsidRPr="00F10220">
        <w:rPr>
          <w:lang w:val="uk-UA"/>
        </w:rPr>
        <w:t xml:space="preserve">РН-10. Розробляти і застосовувати сучасні технології транспортно-експедиторського обслуговування. </w:t>
      </w:r>
    </w:p>
    <w:p w:rsidR="000B3886" w:rsidRPr="00F10220" w:rsidRDefault="0008197A" w:rsidP="00982BF9">
      <w:pPr>
        <w:pStyle w:val="af8"/>
        <w:ind w:left="0"/>
        <w:jc w:val="both"/>
        <w:rPr>
          <w:lang w:val="uk-UA"/>
        </w:rPr>
      </w:pPr>
      <w:r w:rsidRPr="00F10220">
        <w:rPr>
          <w:lang w:val="uk-UA"/>
        </w:rPr>
        <w:t>РН-14. Використовувати спеціалізоване програмне забезпечення для аналізу, розробки та удосконалення транспортних систем та технологій.</w:t>
      </w:r>
    </w:p>
    <w:p w:rsidR="00E928D2" w:rsidRPr="00F10220" w:rsidRDefault="00E928D2" w:rsidP="00EF0DB2">
      <w:pPr>
        <w:numPr>
          <w:ilvl w:val="0"/>
          <w:numId w:val="17"/>
        </w:numPr>
        <w:tabs>
          <w:tab w:val="left" w:pos="284"/>
          <w:tab w:val="left" w:pos="567"/>
        </w:tabs>
        <w:jc w:val="center"/>
        <w:rPr>
          <w:b/>
          <w:color w:val="0070C0"/>
          <w:lang w:val="uk-UA"/>
        </w:rPr>
      </w:pPr>
      <w:r w:rsidRPr="00F10220">
        <w:rPr>
          <w:b/>
          <w:color w:val="0070C0"/>
          <w:lang w:val="uk-UA"/>
        </w:rPr>
        <w:t xml:space="preserve">Програма </w:t>
      </w:r>
      <w:r w:rsidR="00D72F7E" w:rsidRPr="00F10220">
        <w:rPr>
          <w:b/>
          <w:color w:val="0070C0"/>
          <w:lang w:val="uk-UA"/>
        </w:rPr>
        <w:t xml:space="preserve">та структура </w:t>
      </w:r>
      <w:r w:rsidRPr="00F10220">
        <w:rPr>
          <w:b/>
          <w:color w:val="0070C0"/>
          <w:lang w:val="uk-UA"/>
        </w:rPr>
        <w:t>навчальної дисципліни</w:t>
      </w:r>
    </w:p>
    <w:tbl>
      <w:tblPr>
        <w:tblW w:w="100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04"/>
        <w:gridCol w:w="7"/>
        <w:gridCol w:w="891"/>
        <w:gridCol w:w="33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245A46" w:rsidRPr="00F10220" w:rsidTr="00245A46">
        <w:trPr>
          <w:trHeight w:val="288"/>
        </w:trPr>
        <w:tc>
          <w:tcPr>
            <w:tcW w:w="2496" w:type="dxa"/>
            <w:vMerge w:val="restart"/>
            <w:vAlign w:val="center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4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245A46" w:rsidRPr="00F10220" w:rsidTr="00245A46">
        <w:trPr>
          <w:trHeight w:val="146"/>
        </w:trPr>
        <w:tc>
          <w:tcPr>
            <w:tcW w:w="2496" w:type="dxa"/>
            <w:vMerge/>
            <w:vAlign w:val="center"/>
          </w:tcPr>
          <w:p w:rsidR="00245A46" w:rsidRPr="00F10220" w:rsidRDefault="00245A46" w:rsidP="005B006B">
            <w:pPr>
              <w:pStyle w:val="2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8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245A46" w:rsidRPr="00F10220" w:rsidTr="00245A46">
        <w:trPr>
          <w:trHeight w:val="146"/>
        </w:trPr>
        <w:tc>
          <w:tcPr>
            <w:tcW w:w="2496" w:type="dxa"/>
            <w:vMerge/>
            <w:vAlign w:val="center"/>
          </w:tcPr>
          <w:p w:rsidR="00245A46" w:rsidRPr="00F10220" w:rsidRDefault="00245A46" w:rsidP="005B006B">
            <w:pPr>
              <w:pStyle w:val="2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Merge w:val="restart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891" w:type="dxa"/>
            <w:vMerge w:val="restart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343" w:type="dxa"/>
            <w:gridSpan w:val="5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245A46" w:rsidRPr="00F10220" w:rsidTr="00245A46">
        <w:trPr>
          <w:trHeight w:val="146"/>
        </w:trPr>
        <w:tc>
          <w:tcPr>
            <w:tcW w:w="2496" w:type="dxa"/>
            <w:vMerge/>
            <w:vAlign w:val="center"/>
          </w:tcPr>
          <w:p w:rsidR="00245A46" w:rsidRPr="00F10220" w:rsidRDefault="00245A46" w:rsidP="005B006B">
            <w:pPr>
              <w:pStyle w:val="2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Merge/>
          </w:tcPr>
          <w:p w:rsidR="00245A46" w:rsidRPr="00F10220" w:rsidRDefault="00245A46" w:rsidP="005B006B">
            <w:pPr>
              <w:pStyle w:val="2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245A46" w:rsidRPr="00F10220" w:rsidRDefault="00245A46" w:rsidP="005B006B">
            <w:pPr>
              <w:pStyle w:val="2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лаб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інд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с.р.</w:t>
            </w:r>
          </w:p>
        </w:tc>
        <w:tc>
          <w:tcPr>
            <w:tcW w:w="891" w:type="dxa"/>
            <w:vMerge/>
          </w:tcPr>
          <w:p w:rsidR="00245A46" w:rsidRPr="00F10220" w:rsidRDefault="00245A46" w:rsidP="005B006B">
            <w:pPr>
              <w:pStyle w:val="2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лаб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інд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с.р.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gridSpan w:val="2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245A46" w:rsidRPr="00F10220" w:rsidTr="00245A46">
        <w:trPr>
          <w:trHeight w:val="273"/>
        </w:trPr>
        <w:tc>
          <w:tcPr>
            <w:tcW w:w="10006" w:type="dxa"/>
            <w:gridSpan w:val="15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Змістовий модуль 1. </w:t>
            </w:r>
            <w:r w:rsidRPr="00F10220">
              <w:rPr>
                <w:sz w:val="24"/>
                <w:szCs w:val="24"/>
              </w:rPr>
              <w:t>ТДК України в умовах необхідності євроінтеграції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Тема 1. </w:t>
            </w:r>
            <w:r w:rsidRPr="00F10220">
              <w:rPr>
                <w:sz w:val="24"/>
                <w:szCs w:val="24"/>
              </w:rPr>
              <w:t>ТДК України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12</w:t>
            </w:r>
          </w:p>
        </w:tc>
        <w:tc>
          <w:tcPr>
            <w:tcW w:w="336" w:type="dxa"/>
          </w:tcPr>
          <w:p w:rsidR="00245A46" w:rsidRPr="00F10220" w:rsidRDefault="00DB5F5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0,5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DB5F5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Тема 2. </w:t>
            </w:r>
            <w:r w:rsidRPr="00F10220">
              <w:rPr>
                <w:sz w:val="24"/>
                <w:szCs w:val="24"/>
              </w:rPr>
              <w:t>Концепція розвитку ТДК України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14</w:t>
            </w:r>
          </w:p>
        </w:tc>
        <w:tc>
          <w:tcPr>
            <w:tcW w:w="336" w:type="dxa"/>
          </w:tcPr>
          <w:p w:rsidR="00245A46" w:rsidRPr="00F10220" w:rsidRDefault="00DB5F5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0,5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DB5F5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af8"/>
              <w:ind w:left="0"/>
              <w:rPr>
                <w:b/>
                <w:bCs/>
                <w:lang w:val="uk-UA"/>
              </w:rPr>
            </w:pPr>
            <w:r w:rsidRPr="00F10220">
              <w:rPr>
                <w:bCs/>
                <w:lang w:val="uk-UA"/>
              </w:rPr>
              <w:t xml:space="preserve">Тема 3. </w:t>
            </w:r>
            <w:r w:rsidRPr="00F10220">
              <w:rPr>
                <w:lang w:val="uk-UA"/>
              </w:rPr>
              <w:t>Транспортна політика України.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14</w:t>
            </w:r>
          </w:p>
        </w:tc>
        <w:tc>
          <w:tcPr>
            <w:tcW w:w="336" w:type="dxa"/>
          </w:tcPr>
          <w:p w:rsidR="00245A46" w:rsidRPr="00F10220" w:rsidRDefault="00DB5F5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10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45A46" w:rsidRPr="00F10220" w:rsidTr="005B006B">
        <w:trPr>
          <w:cantSplit/>
          <w:trHeight w:val="5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702" w:type="dxa"/>
            <w:gridSpan w:val="3"/>
          </w:tcPr>
          <w:p w:rsidR="00245A46" w:rsidRPr="00F10220" w:rsidRDefault="00DB5F5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30</w:t>
            </w:r>
          </w:p>
        </w:tc>
        <w:tc>
          <w:tcPr>
            <w:tcW w:w="336" w:type="dxa"/>
            <w:textDirection w:val="btLr"/>
          </w:tcPr>
          <w:p w:rsidR="00245A46" w:rsidRPr="00F10220" w:rsidRDefault="00DB5F56" w:rsidP="005B006B">
            <w:pPr>
              <w:pStyle w:val="af8"/>
              <w:ind w:left="113" w:right="113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245A46" w:rsidRPr="00F10220" w:rsidTr="00245A46">
        <w:trPr>
          <w:trHeight w:val="288"/>
        </w:trPr>
        <w:tc>
          <w:tcPr>
            <w:tcW w:w="10006" w:type="dxa"/>
            <w:gridSpan w:val="15"/>
            <w:tcBorders>
              <w:top w:val="nil"/>
            </w:tcBorders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Змістовий модуль 2. </w:t>
            </w:r>
            <w:r w:rsidRPr="00F10220">
              <w:rPr>
                <w:sz w:val="24"/>
                <w:szCs w:val="24"/>
              </w:rPr>
              <w:t>Інноваційні та інвестиційні процеси у сфері транспорту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Тема 1. </w:t>
            </w:r>
            <w:r w:rsidRPr="00F10220">
              <w:rPr>
                <w:sz w:val="24"/>
                <w:szCs w:val="24"/>
              </w:rPr>
              <w:t>Місце транспорту в операційному менеджменті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5</w:t>
            </w:r>
          </w:p>
        </w:tc>
        <w:tc>
          <w:tcPr>
            <w:tcW w:w="336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Тема 2. </w:t>
            </w:r>
            <w:r w:rsidRPr="00F10220">
              <w:rPr>
                <w:bCs/>
                <w:sz w:val="24"/>
                <w:szCs w:val="24"/>
              </w:rPr>
              <w:t>Тр</w:t>
            </w:r>
            <w:r w:rsidRPr="00F10220">
              <w:rPr>
                <w:sz w:val="24"/>
                <w:szCs w:val="24"/>
              </w:rPr>
              <w:t>анспортне забезпечення операційних процесів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6</w:t>
            </w:r>
          </w:p>
        </w:tc>
        <w:tc>
          <w:tcPr>
            <w:tcW w:w="336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 xml:space="preserve">Тема3. </w:t>
            </w:r>
            <w:r w:rsidRPr="00F10220">
              <w:rPr>
                <w:sz w:val="24"/>
                <w:szCs w:val="24"/>
              </w:rPr>
              <w:t>Енергозаощадження на транспорті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5</w:t>
            </w:r>
          </w:p>
        </w:tc>
        <w:tc>
          <w:tcPr>
            <w:tcW w:w="336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4. Управління якістю транспортного процесу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5</w:t>
            </w:r>
          </w:p>
        </w:tc>
        <w:tc>
          <w:tcPr>
            <w:tcW w:w="336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5. Інноваційна складова ресурсного забезпечення у сфері  транспорту(нематеріальні ресурси)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8</w:t>
            </w:r>
          </w:p>
        </w:tc>
        <w:tc>
          <w:tcPr>
            <w:tcW w:w="336" w:type="dxa"/>
          </w:tcPr>
          <w:p w:rsidR="00245A46" w:rsidRPr="00F10220" w:rsidRDefault="00DB5F5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6. Інвестиційна складова ресурсного забезпечення у сфері транспорту</w:t>
            </w:r>
          </w:p>
        </w:tc>
        <w:tc>
          <w:tcPr>
            <w:tcW w:w="811" w:type="dxa"/>
            <w:gridSpan w:val="2"/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13</w:t>
            </w:r>
          </w:p>
        </w:tc>
        <w:tc>
          <w:tcPr>
            <w:tcW w:w="336" w:type="dxa"/>
          </w:tcPr>
          <w:p w:rsidR="00245A46" w:rsidRPr="00F10220" w:rsidRDefault="00DB5F5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4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45A46" w:rsidRPr="00F10220" w:rsidTr="005B006B">
        <w:trPr>
          <w:cantSplit/>
          <w:trHeight w:val="720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lastRenderedPageBreak/>
              <w:t>Разом за змістовим модулем 2</w:t>
            </w:r>
          </w:p>
        </w:tc>
        <w:tc>
          <w:tcPr>
            <w:tcW w:w="1702" w:type="dxa"/>
            <w:gridSpan w:val="3"/>
          </w:tcPr>
          <w:p w:rsidR="00245A46" w:rsidRPr="00F10220" w:rsidRDefault="00846093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46</w:t>
            </w:r>
          </w:p>
        </w:tc>
        <w:tc>
          <w:tcPr>
            <w:tcW w:w="336" w:type="dxa"/>
            <w:textDirection w:val="btLr"/>
          </w:tcPr>
          <w:p w:rsidR="00245A46" w:rsidRPr="00F10220" w:rsidRDefault="00DB5F56" w:rsidP="00982BF9">
            <w:pPr>
              <w:pStyle w:val="af8"/>
              <w:ind w:left="113" w:right="113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8</w:t>
            </w:r>
          </w:p>
        </w:tc>
        <w:tc>
          <w:tcPr>
            <w:tcW w:w="345" w:type="dxa"/>
          </w:tcPr>
          <w:p w:rsidR="00245A46" w:rsidRPr="00F10220" w:rsidRDefault="00982BF9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12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245A46" w:rsidRPr="00F10220" w:rsidTr="00245A46">
        <w:trPr>
          <w:cantSplit/>
          <w:trHeight w:val="455"/>
        </w:trPr>
        <w:tc>
          <w:tcPr>
            <w:tcW w:w="10006" w:type="dxa"/>
            <w:gridSpan w:val="15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Змістовий модуль 3</w:t>
            </w:r>
            <w:r w:rsidRPr="00F10220">
              <w:rPr>
                <w:sz w:val="24"/>
                <w:szCs w:val="24"/>
              </w:rPr>
              <w:t>. Витрати у сфері організації дорожнього руху</w:t>
            </w:r>
          </w:p>
        </w:tc>
      </w:tr>
      <w:tr w:rsidR="00245A46" w:rsidRPr="00F10220" w:rsidTr="00245A46">
        <w:trPr>
          <w:cantSplit/>
          <w:trHeight w:val="1134"/>
        </w:trPr>
        <w:tc>
          <w:tcPr>
            <w:tcW w:w="249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1. Теоретичні основи існування системи ДР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45A46" w:rsidRPr="00F10220" w:rsidRDefault="00D37390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6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4,5</w:t>
            </w:r>
          </w:p>
        </w:tc>
        <w:tc>
          <w:tcPr>
            <w:tcW w:w="336" w:type="dxa"/>
            <w:textDirection w:val="btLr"/>
          </w:tcPr>
          <w:p w:rsidR="00245A46" w:rsidRPr="00F10220" w:rsidRDefault="00245A46" w:rsidP="005B006B">
            <w:pPr>
              <w:pStyle w:val="af8"/>
              <w:ind w:left="113" w:right="113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0,5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</w:tr>
      <w:tr w:rsidR="00245A46" w:rsidRPr="00F10220" w:rsidTr="00245A46">
        <w:trPr>
          <w:cantSplit/>
          <w:trHeight w:val="1134"/>
        </w:trPr>
        <w:tc>
          <w:tcPr>
            <w:tcW w:w="2496" w:type="dxa"/>
            <w:tcBorders>
              <w:bottom w:val="single" w:sz="4" w:space="0" w:color="auto"/>
            </w:tcBorders>
          </w:tcPr>
          <w:p w:rsidR="00245A46" w:rsidRPr="00F10220" w:rsidRDefault="00245A46" w:rsidP="005B006B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2. Загальні положення формування витрат у сфері дорожнього руху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4,5</w:t>
            </w:r>
          </w:p>
        </w:tc>
        <w:tc>
          <w:tcPr>
            <w:tcW w:w="336" w:type="dxa"/>
            <w:textDirection w:val="btLr"/>
          </w:tcPr>
          <w:p w:rsidR="00245A46" w:rsidRPr="00F10220" w:rsidRDefault="00245A46" w:rsidP="005B006B">
            <w:pPr>
              <w:pStyle w:val="af8"/>
              <w:ind w:left="113" w:right="113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0,5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  <w:tcBorders>
              <w:bottom w:val="single" w:sz="4" w:space="0" w:color="auto"/>
            </w:tcBorders>
          </w:tcPr>
          <w:p w:rsidR="00245A46" w:rsidRPr="00F10220" w:rsidRDefault="00245A46" w:rsidP="005B006B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3. Собівартість автомобільних перевезень залежно від дорожніх умов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9</w:t>
            </w:r>
          </w:p>
        </w:tc>
        <w:tc>
          <w:tcPr>
            <w:tcW w:w="336" w:type="dxa"/>
          </w:tcPr>
          <w:p w:rsidR="00245A46" w:rsidRPr="00F10220" w:rsidRDefault="00846093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  <w:tcBorders>
              <w:bottom w:val="single" w:sz="4" w:space="0" w:color="auto"/>
            </w:tcBorders>
          </w:tcPr>
          <w:p w:rsidR="00245A46" w:rsidRPr="00F10220" w:rsidRDefault="00245A46" w:rsidP="005B006B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4. Вплив способів організації дорожнього руху на обсяг витрат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9</w:t>
            </w:r>
          </w:p>
        </w:tc>
        <w:tc>
          <w:tcPr>
            <w:tcW w:w="336" w:type="dxa"/>
          </w:tcPr>
          <w:p w:rsidR="00245A46" w:rsidRPr="00F10220" w:rsidRDefault="00846093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</w:tr>
      <w:tr w:rsidR="00245A46" w:rsidRPr="00F10220" w:rsidTr="00245A46">
        <w:trPr>
          <w:trHeight w:val="273"/>
        </w:trPr>
        <w:tc>
          <w:tcPr>
            <w:tcW w:w="2496" w:type="dxa"/>
            <w:tcBorders>
              <w:bottom w:val="single" w:sz="4" w:space="0" w:color="auto"/>
            </w:tcBorders>
          </w:tcPr>
          <w:p w:rsidR="00245A46" w:rsidRPr="00F10220" w:rsidRDefault="00245A46" w:rsidP="005B006B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Тема 5. Збитки від дорожньо-транспортних пригод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45A46" w:rsidRPr="00F10220" w:rsidRDefault="00D37390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13</w:t>
            </w:r>
          </w:p>
        </w:tc>
        <w:tc>
          <w:tcPr>
            <w:tcW w:w="336" w:type="dxa"/>
          </w:tcPr>
          <w:p w:rsidR="00245A46" w:rsidRPr="00F10220" w:rsidRDefault="00846093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2</w:t>
            </w:r>
          </w:p>
        </w:tc>
        <w:tc>
          <w:tcPr>
            <w:tcW w:w="34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5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6</w:t>
            </w:r>
          </w:p>
        </w:tc>
      </w:tr>
      <w:tr w:rsidR="00245A46" w:rsidRPr="00F10220" w:rsidTr="005B006B">
        <w:trPr>
          <w:cantSplit/>
          <w:trHeight w:val="577"/>
        </w:trPr>
        <w:tc>
          <w:tcPr>
            <w:tcW w:w="2496" w:type="dxa"/>
            <w:tcBorders>
              <w:bottom w:val="single" w:sz="4" w:space="0" w:color="auto"/>
            </w:tcBorders>
          </w:tcPr>
          <w:p w:rsidR="00245A46" w:rsidRPr="00F10220" w:rsidRDefault="00245A46" w:rsidP="005B006B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Разом за змістовим модулем 3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45A46" w:rsidRPr="00F10220" w:rsidRDefault="00245A46" w:rsidP="00846093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4</w:t>
            </w:r>
            <w:r w:rsidR="00846093" w:rsidRPr="00F10220">
              <w:rPr>
                <w:bCs/>
                <w:lang w:val="uk-UA"/>
              </w:rPr>
              <w:t>4</w:t>
            </w:r>
          </w:p>
        </w:tc>
        <w:tc>
          <w:tcPr>
            <w:tcW w:w="336" w:type="dxa"/>
            <w:textDirection w:val="btLr"/>
          </w:tcPr>
          <w:p w:rsidR="00245A46" w:rsidRPr="00F10220" w:rsidRDefault="00982BF9" w:rsidP="005B006B">
            <w:pPr>
              <w:pStyle w:val="af8"/>
              <w:ind w:left="113" w:right="113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5</w:t>
            </w:r>
          </w:p>
        </w:tc>
        <w:tc>
          <w:tcPr>
            <w:tcW w:w="345" w:type="dxa"/>
          </w:tcPr>
          <w:p w:rsidR="00245A46" w:rsidRPr="00F10220" w:rsidRDefault="00982BF9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18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Cs/>
                <w:lang w:val="uk-UA"/>
              </w:rPr>
            </w:pPr>
            <w:r w:rsidRPr="00F10220">
              <w:rPr>
                <w:bCs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D52CA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245A46" w:rsidRPr="00F10220" w:rsidTr="00F90101">
        <w:trPr>
          <w:cantSplit/>
          <w:trHeight w:val="551"/>
        </w:trPr>
        <w:tc>
          <w:tcPr>
            <w:tcW w:w="2496" w:type="dxa"/>
            <w:tcBorders>
              <w:top w:val="single" w:sz="4" w:space="0" w:color="auto"/>
            </w:tcBorders>
          </w:tcPr>
          <w:p w:rsidR="00245A46" w:rsidRPr="00F10220" w:rsidRDefault="00245A46" w:rsidP="005B006B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 xml:space="preserve">Усього годин </w:t>
            </w:r>
          </w:p>
        </w:tc>
        <w:tc>
          <w:tcPr>
            <w:tcW w:w="1702" w:type="dxa"/>
            <w:gridSpan w:val="3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/>
                <w:bCs/>
                <w:lang w:val="uk-UA"/>
              </w:rPr>
            </w:pPr>
            <w:r w:rsidRPr="00F10220">
              <w:rPr>
                <w:b/>
                <w:lang w:val="uk-UA"/>
              </w:rPr>
              <w:t>120</w:t>
            </w:r>
          </w:p>
        </w:tc>
        <w:tc>
          <w:tcPr>
            <w:tcW w:w="336" w:type="dxa"/>
            <w:textDirection w:val="btLr"/>
          </w:tcPr>
          <w:p w:rsidR="00245A46" w:rsidRPr="00F10220" w:rsidRDefault="00982BF9" w:rsidP="005B006B">
            <w:pPr>
              <w:pStyle w:val="af8"/>
              <w:ind w:left="113" w:right="113"/>
              <w:jc w:val="center"/>
              <w:rPr>
                <w:b/>
                <w:bCs/>
                <w:lang w:val="uk-UA"/>
              </w:rPr>
            </w:pPr>
            <w:r w:rsidRPr="00F10220">
              <w:rPr>
                <w:b/>
                <w:lang w:val="uk-UA"/>
              </w:rPr>
              <w:t>15</w:t>
            </w:r>
            <w:r w:rsidR="00245A46" w:rsidRPr="00F10220">
              <w:rPr>
                <w:b/>
                <w:lang w:val="uk-UA"/>
              </w:rPr>
              <w:t>30</w:t>
            </w:r>
          </w:p>
        </w:tc>
        <w:tc>
          <w:tcPr>
            <w:tcW w:w="345" w:type="dxa"/>
            <w:textDirection w:val="btLr"/>
          </w:tcPr>
          <w:p w:rsidR="00245A46" w:rsidRPr="00F10220" w:rsidRDefault="00982BF9" w:rsidP="005B006B">
            <w:pPr>
              <w:pStyle w:val="af8"/>
              <w:ind w:left="113" w:right="113"/>
              <w:jc w:val="center"/>
              <w:rPr>
                <w:b/>
                <w:bCs/>
                <w:lang w:val="uk-UA"/>
              </w:rPr>
            </w:pPr>
            <w:r w:rsidRPr="00F10220">
              <w:rPr>
                <w:b/>
                <w:lang w:val="uk-UA"/>
              </w:rPr>
              <w:t>30</w:t>
            </w:r>
            <w:r w:rsidR="00245A46" w:rsidRPr="00F10220">
              <w:rPr>
                <w:b/>
                <w:lang w:val="uk-UA"/>
              </w:rPr>
              <w:t>15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af8"/>
              <w:ind w:left="0"/>
              <w:jc w:val="center"/>
              <w:rPr>
                <w:b/>
                <w:bCs/>
                <w:lang w:val="uk-UA"/>
              </w:rPr>
            </w:pPr>
            <w:r w:rsidRPr="00F10220">
              <w:rPr>
                <w:b/>
                <w:bCs/>
                <w:lang w:val="uk-UA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rPr>
                <w:b/>
                <w:lang w:val="uk-UA"/>
              </w:rPr>
            </w:pPr>
            <w:r w:rsidRPr="00F10220">
              <w:rPr>
                <w:b/>
                <w:lang w:val="uk-UA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91" w:type="dxa"/>
          </w:tcPr>
          <w:p w:rsidR="00245A46" w:rsidRPr="00F10220" w:rsidRDefault="00245A46" w:rsidP="00982BF9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10220">
              <w:rPr>
                <w:b/>
                <w:color w:val="000000"/>
                <w:sz w:val="24"/>
                <w:szCs w:val="24"/>
              </w:rPr>
              <w:t>1</w:t>
            </w:r>
            <w:r w:rsidR="00982BF9" w:rsidRPr="00F10220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10220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245A46" w:rsidRPr="00F10220" w:rsidRDefault="00982BF9" w:rsidP="00982BF9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10220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245A46" w:rsidRPr="00F10220" w:rsidRDefault="00245A46" w:rsidP="005B006B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245A46" w:rsidRPr="00F10220" w:rsidRDefault="00245A46" w:rsidP="00982BF9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10220">
              <w:rPr>
                <w:b/>
                <w:color w:val="000000"/>
                <w:sz w:val="24"/>
                <w:szCs w:val="24"/>
              </w:rPr>
              <w:t>9</w:t>
            </w:r>
            <w:r w:rsidR="00982BF9" w:rsidRPr="00F10220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500100" w:rsidRPr="00F10220" w:rsidRDefault="00500100" w:rsidP="00500100">
      <w:pPr>
        <w:pStyle w:val="af8"/>
        <w:numPr>
          <w:ilvl w:val="0"/>
          <w:numId w:val="17"/>
        </w:numPr>
        <w:jc w:val="center"/>
        <w:rPr>
          <w:b/>
          <w:color w:val="0070C0"/>
          <w:lang w:val="uk-UA"/>
        </w:rPr>
      </w:pPr>
      <w:r w:rsidRPr="00F10220">
        <w:rPr>
          <w:b/>
          <w:color w:val="0070C0"/>
          <w:lang w:val="uk-UA"/>
        </w:rPr>
        <w:t>Теми лекцій</w:t>
      </w:r>
    </w:p>
    <w:tbl>
      <w:tblPr>
        <w:tblW w:w="9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825"/>
        <w:gridCol w:w="1177"/>
      </w:tblGrid>
      <w:tr w:rsidR="00500100" w:rsidRPr="00F10220" w:rsidTr="0018093F">
        <w:tc>
          <w:tcPr>
            <w:tcW w:w="709" w:type="dxa"/>
            <w:shd w:val="clear" w:color="auto" w:fill="auto"/>
          </w:tcPr>
          <w:p w:rsidR="00500100" w:rsidRPr="00F10220" w:rsidRDefault="00500100" w:rsidP="0018093F">
            <w:pPr>
              <w:ind w:left="142" w:hanging="142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№</w:t>
            </w:r>
          </w:p>
          <w:p w:rsidR="00500100" w:rsidRPr="00F10220" w:rsidRDefault="00500100" w:rsidP="0018093F">
            <w:pPr>
              <w:ind w:left="142" w:hanging="142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з/п</w:t>
            </w:r>
          </w:p>
        </w:tc>
        <w:tc>
          <w:tcPr>
            <w:tcW w:w="7825" w:type="dxa"/>
            <w:shd w:val="clear" w:color="auto" w:fill="auto"/>
          </w:tcPr>
          <w:p w:rsidR="00500100" w:rsidRPr="00F10220" w:rsidRDefault="00500100" w:rsidP="0018093F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Назва теми</w:t>
            </w:r>
          </w:p>
        </w:tc>
        <w:tc>
          <w:tcPr>
            <w:tcW w:w="1177" w:type="dxa"/>
            <w:shd w:val="clear" w:color="auto" w:fill="auto"/>
          </w:tcPr>
          <w:p w:rsidR="00500100" w:rsidRPr="00F10220" w:rsidRDefault="00500100" w:rsidP="0018093F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Кількість</w:t>
            </w:r>
          </w:p>
          <w:p w:rsidR="00500100" w:rsidRPr="00F10220" w:rsidRDefault="00500100" w:rsidP="0018093F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годин</w:t>
            </w:r>
          </w:p>
        </w:tc>
      </w:tr>
      <w:tr w:rsidR="00500100" w:rsidRPr="00F10220" w:rsidTr="00C60A30">
        <w:tc>
          <w:tcPr>
            <w:tcW w:w="709" w:type="dxa"/>
            <w:shd w:val="clear" w:color="auto" w:fill="auto"/>
          </w:tcPr>
          <w:p w:rsidR="00500100" w:rsidRPr="00F10220" w:rsidRDefault="00500100" w:rsidP="00500100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  <w:tc>
          <w:tcPr>
            <w:tcW w:w="7825" w:type="dxa"/>
          </w:tcPr>
          <w:p w:rsidR="00500100" w:rsidRPr="00F10220" w:rsidRDefault="00500100" w:rsidP="00500100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ТДК України</w:t>
            </w:r>
          </w:p>
        </w:tc>
        <w:tc>
          <w:tcPr>
            <w:tcW w:w="1177" w:type="dxa"/>
            <w:shd w:val="clear" w:color="auto" w:fill="auto"/>
          </w:tcPr>
          <w:p w:rsidR="00500100" w:rsidRPr="00F10220" w:rsidRDefault="00846093" w:rsidP="00500100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0,5</w:t>
            </w:r>
          </w:p>
        </w:tc>
      </w:tr>
      <w:tr w:rsidR="00500100" w:rsidRPr="00F10220" w:rsidTr="00C60A30">
        <w:tc>
          <w:tcPr>
            <w:tcW w:w="709" w:type="dxa"/>
            <w:shd w:val="clear" w:color="auto" w:fill="auto"/>
          </w:tcPr>
          <w:p w:rsidR="00500100" w:rsidRPr="00F10220" w:rsidRDefault="00500100" w:rsidP="00500100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  <w:tc>
          <w:tcPr>
            <w:tcW w:w="7825" w:type="dxa"/>
          </w:tcPr>
          <w:p w:rsidR="00500100" w:rsidRPr="00F10220" w:rsidRDefault="00500100" w:rsidP="00500100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Концепція розвитку ТДК України</w:t>
            </w:r>
          </w:p>
        </w:tc>
        <w:tc>
          <w:tcPr>
            <w:tcW w:w="1177" w:type="dxa"/>
            <w:shd w:val="clear" w:color="auto" w:fill="auto"/>
          </w:tcPr>
          <w:p w:rsidR="00500100" w:rsidRPr="00F10220" w:rsidRDefault="00846093" w:rsidP="00500100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0,5</w:t>
            </w:r>
          </w:p>
        </w:tc>
      </w:tr>
      <w:tr w:rsidR="00500100" w:rsidRPr="00F10220" w:rsidTr="00C60A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00" w:rsidRPr="00F10220" w:rsidRDefault="00500100" w:rsidP="00500100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3</w:t>
            </w:r>
          </w:p>
        </w:tc>
        <w:tc>
          <w:tcPr>
            <w:tcW w:w="7825" w:type="dxa"/>
          </w:tcPr>
          <w:p w:rsidR="00500100" w:rsidRPr="00F10220" w:rsidRDefault="00500100" w:rsidP="00500100">
            <w:pPr>
              <w:pStyle w:val="af8"/>
              <w:ind w:left="0"/>
              <w:rPr>
                <w:b/>
                <w:bCs/>
                <w:lang w:val="uk-UA"/>
              </w:rPr>
            </w:pPr>
            <w:r w:rsidRPr="00F10220">
              <w:rPr>
                <w:lang w:val="uk-UA"/>
              </w:rPr>
              <w:t>Транспортна політика України.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00" w:rsidRPr="00F10220" w:rsidRDefault="00846093" w:rsidP="00500100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86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Місце транспорту в операційному менеджменті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86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5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bCs/>
                <w:sz w:val="24"/>
                <w:szCs w:val="24"/>
              </w:rPr>
              <w:t>Тр</w:t>
            </w:r>
            <w:r w:rsidRPr="00F10220">
              <w:rPr>
                <w:sz w:val="24"/>
                <w:szCs w:val="24"/>
              </w:rPr>
              <w:t>анспортне забезпечення операційних процесів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86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6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Енергозаощадження на транспорті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86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7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Управління якістю транспортного процесу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86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8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Інноваційна складова ресурсного забезпечення у сфері  транспорту(нематеріальні ресурси)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</w:tr>
      <w:tr w:rsidR="00846093" w:rsidRPr="00F10220" w:rsidTr="0086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9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Інвестиційна складова ресурсного забезпечення у сфері транспорту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</w:tr>
      <w:tr w:rsidR="00846093" w:rsidRPr="00F10220" w:rsidTr="00075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10</w:t>
            </w:r>
          </w:p>
        </w:tc>
        <w:tc>
          <w:tcPr>
            <w:tcW w:w="7825" w:type="dxa"/>
          </w:tcPr>
          <w:p w:rsidR="00846093" w:rsidRPr="00F10220" w:rsidRDefault="00846093" w:rsidP="00846093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Теоретичні основи існування системи ДР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0,5</w:t>
            </w:r>
          </w:p>
        </w:tc>
      </w:tr>
      <w:tr w:rsidR="00846093" w:rsidRPr="00F10220" w:rsidTr="00075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11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846093" w:rsidRPr="00F10220" w:rsidRDefault="00846093" w:rsidP="00846093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Загальні положення формування витрат у сфері дорожнього руху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0,5</w:t>
            </w:r>
          </w:p>
        </w:tc>
      </w:tr>
      <w:tr w:rsidR="00846093" w:rsidRPr="00F10220" w:rsidTr="00075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12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846093" w:rsidRPr="00F10220" w:rsidRDefault="00846093" w:rsidP="00846093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Собівартість автомобільних перевезень залежно від дорожніх умов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075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13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846093" w:rsidRPr="00F10220" w:rsidRDefault="00846093" w:rsidP="00846093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Вплив способів організації дорожнього руху на обсяг витрат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</w:tr>
      <w:tr w:rsidR="00846093" w:rsidRPr="00F10220" w:rsidTr="00075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14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846093" w:rsidRPr="00F10220" w:rsidRDefault="00846093" w:rsidP="00846093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Збитки від дорожньо-транспортних пригод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</w:tr>
      <w:tr w:rsidR="00846093" w:rsidRPr="00F10220" w:rsidTr="00180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Разом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10220" w:rsidRDefault="00846093" w:rsidP="00846093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15</w:t>
            </w:r>
          </w:p>
        </w:tc>
      </w:tr>
    </w:tbl>
    <w:p w:rsidR="00500100" w:rsidRPr="00F10220" w:rsidRDefault="00500100" w:rsidP="00500100">
      <w:pPr>
        <w:pStyle w:val="af8"/>
        <w:rPr>
          <w:b/>
          <w:color w:val="0070C0"/>
          <w:lang w:val="uk-UA"/>
        </w:rPr>
      </w:pPr>
    </w:p>
    <w:p w:rsidR="00D37390" w:rsidRPr="00F10220" w:rsidRDefault="00D37390" w:rsidP="00500100">
      <w:pPr>
        <w:pStyle w:val="af8"/>
        <w:rPr>
          <w:b/>
          <w:color w:val="0070C0"/>
          <w:lang w:val="uk-UA"/>
        </w:rPr>
      </w:pPr>
    </w:p>
    <w:p w:rsidR="00D37390" w:rsidRPr="00F10220" w:rsidRDefault="00D37390" w:rsidP="00500100">
      <w:pPr>
        <w:pStyle w:val="af8"/>
        <w:rPr>
          <w:b/>
          <w:color w:val="0070C0"/>
          <w:lang w:val="uk-UA"/>
        </w:rPr>
      </w:pPr>
    </w:p>
    <w:p w:rsidR="00D37390" w:rsidRPr="00F10220" w:rsidRDefault="00D37390" w:rsidP="00500100">
      <w:pPr>
        <w:pStyle w:val="af8"/>
        <w:rPr>
          <w:b/>
          <w:color w:val="0070C0"/>
          <w:lang w:val="uk-UA"/>
        </w:rPr>
      </w:pPr>
    </w:p>
    <w:p w:rsidR="00E928D2" w:rsidRPr="00F10220" w:rsidRDefault="00500100" w:rsidP="00E928D2">
      <w:pPr>
        <w:ind w:left="360"/>
        <w:jc w:val="center"/>
        <w:rPr>
          <w:b/>
          <w:color w:val="0070C0"/>
          <w:lang w:val="uk-UA"/>
        </w:rPr>
      </w:pPr>
      <w:r w:rsidRPr="00F10220">
        <w:rPr>
          <w:b/>
          <w:color w:val="0070C0"/>
          <w:lang w:val="uk-UA"/>
        </w:rPr>
        <w:lastRenderedPageBreak/>
        <w:t xml:space="preserve">4. </w:t>
      </w:r>
      <w:r w:rsidR="00E928D2" w:rsidRPr="00F10220">
        <w:rPr>
          <w:b/>
          <w:color w:val="0070C0"/>
          <w:lang w:val="uk-UA"/>
        </w:rPr>
        <w:t>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928D2" w:rsidRPr="00F10220" w:rsidTr="00D0204C">
        <w:trPr>
          <w:trHeight w:val="799"/>
        </w:trPr>
        <w:tc>
          <w:tcPr>
            <w:tcW w:w="709" w:type="dxa"/>
            <w:shd w:val="clear" w:color="auto" w:fill="auto"/>
          </w:tcPr>
          <w:p w:rsidR="00E928D2" w:rsidRPr="00F10220" w:rsidRDefault="00E928D2" w:rsidP="00930332">
            <w:pPr>
              <w:ind w:left="142" w:hanging="142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№</w:t>
            </w:r>
          </w:p>
          <w:p w:rsidR="00E928D2" w:rsidRPr="00F10220" w:rsidRDefault="00E928D2" w:rsidP="00930332">
            <w:pPr>
              <w:ind w:left="142" w:hanging="142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928D2" w:rsidRPr="00F10220" w:rsidRDefault="00E928D2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E928D2" w:rsidRPr="00F10220" w:rsidRDefault="00E928D2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Кількість</w:t>
            </w:r>
          </w:p>
          <w:p w:rsidR="00E928D2" w:rsidRPr="00F10220" w:rsidRDefault="00E928D2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годин</w:t>
            </w:r>
          </w:p>
        </w:tc>
      </w:tr>
      <w:tr w:rsidR="00E928D2" w:rsidRPr="00F10220" w:rsidTr="00930332">
        <w:tc>
          <w:tcPr>
            <w:tcW w:w="709" w:type="dxa"/>
            <w:shd w:val="clear" w:color="auto" w:fill="auto"/>
          </w:tcPr>
          <w:p w:rsidR="00E928D2" w:rsidRPr="00F10220" w:rsidRDefault="00E928D2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928D2" w:rsidRPr="00F10220" w:rsidRDefault="00D0204C" w:rsidP="00D0204C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Е</w:t>
            </w:r>
            <w:r w:rsidR="00137BFB" w:rsidRPr="00F10220">
              <w:rPr>
                <w:lang w:val="uk-UA"/>
              </w:rPr>
              <w:t xml:space="preserve">фективність </w:t>
            </w:r>
            <w:r w:rsidRPr="00F10220">
              <w:rPr>
                <w:lang w:val="uk-UA"/>
              </w:rPr>
              <w:t>використання нематеріальних ресурсів</w:t>
            </w:r>
          </w:p>
        </w:tc>
        <w:tc>
          <w:tcPr>
            <w:tcW w:w="1560" w:type="dxa"/>
            <w:shd w:val="clear" w:color="auto" w:fill="auto"/>
          </w:tcPr>
          <w:p w:rsidR="00E928D2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</w:tr>
      <w:tr w:rsidR="00137BFB" w:rsidRPr="00F10220" w:rsidTr="00930332">
        <w:tc>
          <w:tcPr>
            <w:tcW w:w="709" w:type="dxa"/>
            <w:shd w:val="clear" w:color="auto" w:fill="auto"/>
          </w:tcPr>
          <w:p w:rsidR="00137BFB" w:rsidRPr="00F10220" w:rsidRDefault="00C15B9F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137BFB" w:rsidRPr="00F10220" w:rsidRDefault="00137BFB" w:rsidP="00137BFB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Ефективність інвестиційних ресурсів</w:t>
            </w:r>
          </w:p>
        </w:tc>
        <w:tc>
          <w:tcPr>
            <w:tcW w:w="1560" w:type="dxa"/>
            <w:shd w:val="clear" w:color="auto" w:fill="auto"/>
          </w:tcPr>
          <w:p w:rsidR="00137BFB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8</w:t>
            </w:r>
          </w:p>
        </w:tc>
      </w:tr>
      <w:tr w:rsidR="004E050A" w:rsidRPr="00F10220" w:rsidTr="00930332">
        <w:tc>
          <w:tcPr>
            <w:tcW w:w="709" w:type="dxa"/>
            <w:shd w:val="clear" w:color="auto" w:fill="auto"/>
          </w:tcPr>
          <w:p w:rsidR="004E050A" w:rsidRPr="00F10220" w:rsidRDefault="00C15B9F" w:rsidP="00DD21D7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E050A" w:rsidRPr="00F10220" w:rsidRDefault="00823FEF" w:rsidP="00823FEF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Розрахунок соціально-економічної ефективності з використанням коефіцієнта ефективності заходів щодо зменшення втрат від ДТП</w:t>
            </w:r>
          </w:p>
        </w:tc>
        <w:tc>
          <w:tcPr>
            <w:tcW w:w="1560" w:type="dxa"/>
            <w:shd w:val="clear" w:color="auto" w:fill="auto"/>
          </w:tcPr>
          <w:p w:rsidR="004E050A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</w:tr>
      <w:tr w:rsidR="004E050A" w:rsidRPr="00F10220" w:rsidTr="00930332">
        <w:tc>
          <w:tcPr>
            <w:tcW w:w="709" w:type="dxa"/>
            <w:shd w:val="clear" w:color="auto" w:fill="auto"/>
          </w:tcPr>
          <w:p w:rsidR="004E050A" w:rsidRPr="00F10220" w:rsidRDefault="00C15B9F" w:rsidP="00DD21D7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4E050A" w:rsidRPr="00F10220" w:rsidRDefault="00823FEF" w:rsidP="00823FEF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Розрахунок соціально-економічної ефективності з використанням коефіцієнта зниження втрат від ДТП</w:t>
            </w:r>
          </w:p>
        </w:tc>
        <w:tc>
          <w:tcPr>
            <w:tcW w:w="1560" w:type="dxa"/>
            <w:shd w:val="clear" w:color="auto" w:fill="auto"/>
          </w:tcPr>
          <w:p w:rsidR="004E050A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</w:tr>
      <w:tr w:rsidR="004E050A" w:rsidRPr="00F10220" w:rsidTr="00930332">
        <w:tc>
          <w:tcPr>
            <w:tcW w:w="709" w:type="dxa"/>
            <w:shd w:val="clear" w:color="auto" w:fill="auto"/>
          </w:tcPr>
          <w:p w:rsidR="004E050A" w:rsidRPr="00F10220" w:rsidRDefault="00C15B9F" w:rsidP="00DD21D7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4E050A" w:rsidRPr="00F10220" w:rsidRDefault="00C15B9F" w:rsidP="00C15B9F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Обґрунтування соціально-економічної ефективності введення світлофорного регулювання на перехресті.</w:t>
            </w:r>
          </w:p>
        </w:tc>
        <w:tc>
          <w:tcPr>
            <w:tcW w:w="1560" w:type="dxa"/>
            <w:shd w:val="clear" w:color="auto" w:fill="auto"/>
          </w:tcPr>
          <w:p w:rsidR="004E050A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</w:tr>
      <w:tr w:rsidR="004E050A" w:rsidRPr="00F10220" w:rsidTr="00930332">
        <w:tc>
          <w:tcPr>
            <w:tcW w:w="709" w:type="dxa"/>
            <w:shd w:val="clear" w:color="auto" w:fill="auto"/>
          </w:tcPr>
          <w:p w:rsidR="004E050A" w:rsidRPr="00F10220" w:rsidRDefault="00DD21D7" w:rsidP="00DD21D7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4E050A" w:rsidRPr="00F10220" w:rsidRDefault="00C15B9F" w:rsidP="00930332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Визначення соціально економічної ефективності збільшення радіуса горизонтальної кривої автомобільної дороги у плані</w:t>
            </w:r>
          </w:p>
        </w:tc>
        <w:tc>
          <w:tcPr>
            <w:tcW w:w="1560" w:type="dxa"/>
            <w:shd w:val="clear" w:color="auto" w:fill="auto"/>
          </w:tcPr>
          <w:p w:rsidR="004E050A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6</w:t>
            </w:r>
          </w:p>
        </w:tc>
      </w:tr>
      <w:tr w:rsidR="005B006B" w:rsidRPr="00F10220" w:rsidTr="00930332">
        <w:tc>
          <w:tcPr>
            <w:tcW w:w="709" w:type="dxa"/>
            <w:shd w:val="clear" w:color="auto" w:fill="auto"/>
          </w:tcPr>
          <w:p w:rsidR="005B006B" w:rsidRPr="00F10220" w:rsidRDefault="005B006B" w:rsidP="00DD21D7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5B006B" w:rsidRPr="00F10220" w:rsidRDefault="005B006B" w:rsidP="00930332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Розом</w:t>
            </w:r>
          </w:p>
        </w:tc>
        <w:tc>
          <w:tcPr>
            <w:tcW w:w="1560" w:type="dxa"/>
            <w:shd w:val="clear" w:color="auto" w:fill="auto"/>
          </w:tcPr>
          <w:p w:rsidR="005B006B" w:rsidRPr="00F10220" w:rsidRDefault="00982BF9" w:rsidP="0093033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30</w:t>
            </w:r>
          </w:p>
        </w:tc>
      </w:tr>
    </w:tbl>
    <w:p w:rsidR="007950E2" w:rsidRPr="00F10220" w:rsidRDefault="00EF0DB2" w:rsidP="00CB6EBD">
      <w:pPr>
        <w:ind w:left="360"/>
        <w:jc w:val="center"/>
        <w:rPr>
          <w:lang w:val="uk-UA"/>
        </w:rPr>
      </w:pPr>
      <w:r w:rsidRPr="00F10220">
        <w:rPr>
          <w:b/>
          <w:color w:val="0070C0"/>
          <w:lang w:val="uk-UA"/>
        </w:rPr>
        <w:t>4</w:t>
      </w:r>
      <w:r w:rsidR="007950E2" w:rsidRPr="00F10220">
        <w:rPr>
          <w:b/>
          <w:color w:val="0070C0"/>
          <w:lang w:val="uk-UA"/>
        </w:rPr>
        <w:t>. 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82BF9" w:rsidRPr="00F10220" w:rsidTr="00F1366A">
        <w:trPr>
          <w:trHeight w:val="799"/>
        </w:trPr>
        <w:tc>
          <w:tcPr>
            <w:tcW w:w="709" w:type="dxa"/>
            <w:shd w:val="clear" w:color="auto" w:fill="auto"/>
          </w:tcPr>
          <w:p w:rsidR="00982BF9" w:rsidRPr="00F10220" w:rsidRDefault="00982BF9" w:rsidP="00F1366A">
            <w:pPr>
              <w:ind w:left="142" w:hanging="142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№</w:t>
            </w:r>
          </w:p>
          <w:p w:rsidR="00982BF9" w:rsidRPr="00F10220" w:rsidRDefault="00982BF9" w:rsidP="00F1366A">
            <w:pPr>
              <w:ind w:left="142" w:hanging="142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Кількість</w:t>
            </w:r>
          </w:p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годин</w:t>
            </w:r>
          </w:p>
        </w:tc>
      </w:tr>
      <w:tr w:rsidR="00982BF9" w:rsidRPr="00F10220" w:rsidTr="00F1366A">
        <w:tc>
          <w:tcPr>
            <w:tcW w:w="709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82BF9" w:rsidRPr="00F10220" w:rsidRDefault="007950E2" w:rsidP="00F1366A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Місце транспорту в операційному менеджменті</w:t>
            </w:r>
            <w:r w:rsidR="00AA2479" w:rsidRPr="00F10220">
              <w:rPr>
                <w:lang w:val="uk-UA"/>
              </w:rPr>
              <w:t>. Транспортне забезпечення операційних процесів.</w:t>
            </w:r>
          </w:p>
        </w:tc>
        <w:tc>
          <w:tcPr>
            <w:tcW w:w="1560" w:type="dxa"/>
            <w:shd w:val="clear" w:color="auto" w:fill="auto"/>
          </w:tcPr>
          <w:p w:rsidR="00982BF9" w:rsidRPr="00F10220" w:rsidRDefault="00AA247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18</w:t>
            </w:r>
          </w:p>
        </w:tc>
      </w:tr>
      <w:tr w:rsidR="00982BF9" w:rsidRPr="00F10220" w:rsidTr="00F1366A">
        <w:tc>
          <w:tcPr>
            <w:tcW w:w="709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82BF9" w:rsidRPr="00F10220" w:rsidRDefault="00AA2479" w:rsidP="00F1366A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Енергозаощадження на транспорті</w:t>
            </w:r>
          </w:p>
        </w:tc>
        <w:tc>
          <w:tcPr>
            <w:tcW w:w="1560" w:type="dxa"/>
            <w:shd w:val="clear" w:color="auto" w:fill="auto"/>
          </w:tcPr>
          <w:p w:rsidR="00982BF9" w:rsidRPr="00F10220" w:rsidRDefault="00AA2479" w:rsidP="00AA2479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19</w:t>
            </w:r>
          </w:p>
        </w:tc>
      </w:tr>
      <w:tr w:rsidR="00982BF9" w:rsidRPr="00F10220" w:rsidTr="00F1366A">
        <w:tc>
          <w:tcPr>
            <w:tcW w:w="709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82BF9" w:rsidRPr="00F10220" w:rsidRDefault="00AA2479" w:rsidP="00F1366A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Управління якістю транспортного процесу</w:t>
            </w:r>
          </w:p>
        </w:tc>
        <w:tc>
          <w:tcPr>
            <w:tcW w:w="1560" w:type="dxa"/>
            <w:shd w:val="clear" w:color="auto" w:fill="auto"/>
          </w:tcPr>
          <w:p w:rsidR="00982BF9" w:rsidRPr="00F10220" w:rsidRDefault="00AA247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  <w:r w:rsidR="007950E2" w:rsidRPr="00F10220">
              <w:rPr>
                <w:lang w:val="uk-UA"/>
              </w:rPr>
              <w:t>8</w:t>
            </w:r>
          </w:p>
        </w:tc>
      </w:tr>
      <w:tr w:rsidR="00982BF9" w:rsidRPr="00F10220" w:rsidTr="00F1366A">
        <w:tc>
          <w:tcPr>
            <w:tcW w:w="709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82BF9" w:rsidRPr="00F10220" w:rsidRDefault="00AA2479" w:rsidP="00F1366A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Методика визначення обсягу збитків підприємства внаслідок бойових дій</w:t>
            </w:r>
          </w:p>
        </w:tc>
        <w:tc>
          <w:tcPr>
            <w:tcW w:w="1560" w:type="dxa"/>
            <w:shd w:val="clear" w:color="auto" w:fill="auto"/>
          </w:tcPr>
          <w:p w:rsidR="00982BF9" w:rsidRPr="00F10220" w:rsidRDefault="00AA2479" w:rsidP="00F1366A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20</w:t>
            </w:r>
          </w:p>
        </w:tc>
      </w:tr>
      <w:tr w:rsidR="00982BF9" w:rsidRPr="00F10220" w:rsidTr="00F1366A">
        <w:tc>
          <w:tcPr>
            <w:tcW w:w="709" w:type="dxa"/>
            <w:shd w:val="clear" w:color="auto" w:fill="auto"/>
          </w:tcPr>
          <w:p w:rsidR="00982BF9" w:rsidRPr="00F10220" w:rsidRDefault="00982BF9" w:rsidP="00F1366A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2BF9" w:rsidRPr="00F10220" w:rsidRDefault="00982BF9" w:rsidP="00F1366A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Розом</w:t>
            </w:r>
          </w:p>
        </w:tc>
        <w:tc>
          <w:tcPr>
            <w:tcW w:w="1560" w:type="dxa"/>
            <w:shd w:val="clear" w:color="auto" w:fill="auto"/>
          </w:tcPr>
          <w:p w:rsidR="00982BF9" w:rsidRPr="00F10220" w:rsidRDefault="007950E2" w:rsidP="007950E2">
            <w:pPr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75</w:t>
            </w:r>
          </w:p>
        </w:tc>
      </w:tr>
    </w:tbl>
    <w:p w:rsidR="00EF0DB2" w:rsidRPr="00F10220" w:rsidRDefault="00D37390" w:rsidP="00EF0DB2">
      <w:pPr>
        <w:pStyle w:val="af8"/>
        <w:autoSpaceDE w:val="0"/>
        <w:autoSpaceDN w:val="0"/>
        <w:adjustRightInd w:val="0"/>
        <w:jc w:val="both"/>
        <w:rPr>
          <w:b/>
          <w:bCs/>
          <w:color w:val="0070C0"/>
          <w:lang w:val="uk-UA"/>
        </w:rPr>
      </w:pPr>
      <w:r w:rsidRPr="00F10220">
        <w:rPr>
          <w:b/>
          <w:color w:val="0070C0"/>
          <w:lang w:val="uk-UA"/>
        </w:rPr>
        <w:t>6</w:t>
      </w:r>
      <w:r w:rsidR="00EF0DB2" w:rsidRPr="00F10220">
        <w:rPr>
          <w:b/>
          <w:color w:val="0070C0"/>
          <w:lang w:val="uk-UA"/>
        </w:rPr>
        <w:t xml:space="preserve">. </w:t>
      </w:r>
      <w:r w:rsidRPr="00F10220">
        <w:rPr>
          <w:b/>
          <w:color w:val="0070C0"/>
          <w:lang w:val="uk-UA"/>
        </w:rPr>
        <w:t>Методи та з</w:t>
      </w:r>
      <w:r w:rsidR="00EF0DB2" w:rsidRPr="00F10220">
        <w:rPr>
          <w:b/>
          <w:bCs/>
          <w:color w:val="0070C0"/>
          <w:lang w:val="uk-UA"/>
        </w:rPr>
        <w:t>асоби діагностики результатів навчання: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екзамен;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модульні тести;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самостійні роботи;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захист семінарських робіт;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інші види.</w:t>
      </w:r>
    </w:p>
    <w:p w:rsidR="00EF0DB2" w:rsidRPr="00F10220" w:rsidRDefault="00EF0DB2" w:rsidP="00D37390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709"/>
        <w:rPr>
          <w:b/>
          <w:bCs/>
          <w:color w:val="0070C0"/>
          <w:lang w:val="uk-UA"/>
        </w:rPr>
      </w:pPr>
      <w:r w:rsidRPr="00F10220">
        <w:rPr>
          <w:b/>
          <w:bCs/>
          <w:color w:val="0070C0"/>
          <w:lang w:val="uk-UA"/>
        </w:rPr>
        <w:t>Методи навчання: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словесний метод (лекція, дискусія, співбесіда тощо);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практичний метод (семінарські заняття);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відеометод (дистанційні, мультимедійні, веб-орієнтовані);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самостійна робота (виконання завдань);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індивідуальна науково-дослідна робота здобувачів вищої освіти;</w:t>
      </w:r>
    </w:p>
    <w:p w:rsidR="00EF0DB2" w:rsidRPr="00F10220" w:rsidRDefault="00EF0DB2" w:rsidP="00EF0DB2">
      <w:pPr>
        <w:pStyle w:val="af8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інші види.</w:t>
      </w:r>
    </w:p>
    <w:p w:rsidR="00D37390" w:rsidRPr="00F10220" w:rsidRDefault="00D37390" w:rsidP="00D37390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eastAsia="Calibri"/>
          <w:b/>
          <w:lang w:val="uk-UA" w:eastAsia="en-US"/>
        </w:rPr>
      </w:pPr>
      <w:r w:rsidRPr="00F10220">
        <w:rPr>
          <w:rFonts w:eastAsia="Calibri"/>
          <w:b/>
          <w:color w:val="0070C0"/>
          <w:lang w:val="uk-UA" w:eastAsia="en-US"/>
        </w:rPr>
        <w:t>Оцінювання результатів навчання.</w:t>
      </w:r>
      <w:r w:rsidRPr="00F10220">
        <w:rPr>
          <w:rFonts w:eastAsia="Calibri"/>
          <w:color w:val="0070C0"/>
          <w:lang w:val="uk-UA" w:eastAsia="en-US"/>
        </w:rPr>
        <w:t xml:space="preserve"> Оцінюють знання здобувача вищої </w:t>
      </w:r>
      <w:r w:rsidRPr="00F10220">
        <w:rPr>
          <w:rFonts w:eastAsia="Calibri"/>
          <w:lang w:val="uk-UA" w:eastAsia="en-US"/>
        </w:rPr>
        <w:t>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D37390" w:rsidRPr="00F1022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Pr="00F1022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Pr="00F1022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Pr="00F1022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Pr="00F1022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Pr="00F1022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Default="00D3739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F10220" w:rsidRPr="00F10220" w:rsidRDefault="00F10220" w:rsidP="00D37390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lang w:val="uk-UA" w:eastAsia="en-US"/>
        </w:rPr>
      </w:pPr>
    </w:p>
    <w:p w:rsidR="00D37390" w:rsidRPr="00F10220" w:rsidRDefault="00D37390" w:rsidP="00D37390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color w:val="0070C0"/>
          <w:lang w:val="uk-UA" w:eastAsia="en-US"/>
        </w:rPr>
      </w:pPr>
      <w:r w:rsidRPr="00F10220">
        <w:rPr>
          <w:rFonts w:eastAsia="Calibri"/>
          <w:b/>
          <w:color w:val="0070C0"/>
          <w:lang w:val="uk-UA" w:eastAsia="en-US"/>
        </w:rPr>
        <w:lastRenderedPageBreak/>
        <w:t>Розподіл балів за видами навчальної діяльності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15"/>
        <w:gridCol w:w="4050"/>
        <w:gridCol w:w="1480"/>
      </w:tblGrid>
      <w:tr w:rsidR="00D37390" w:rsidRPr="00F10220" w:rsidTr="004B6CDC">
        <w:tc>
          <w:tcPr>
            <w:tcW w:w="3815" w:type="dxa"/>
          </w:tcPr>
          <w:p w:rsidR="00D37390" w:rsidRPr="00F10220" w:rsidRDefault="00D37390" w:rsidP="0018093F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Вид навчальної діяльності</w:t>
            </w:r>
          </w:p>
        </w:tc>
        <w:tc>
          <w:tcPr>
            <w:tcW w:w="4050" w:type="dxa"/>
          </w:tcPr>
          <w:p w:rsidR="00D37390" w:rsidRPr="00F10220" w:rsidRDefault="00D37390" w:rsidP="0018093F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Результати навчання</w:t>
            </w:r>
          </w:p>
        </w:tc>
        <w:tc>
          <w:tcPr>
            <w:tcW w:w="1480" w:type="dxa"/>
          </w:tcPr>
          <w:p w:rsidR="00D37390" w:rsidRPr="00F10220" w:rsidRDefault="00D37390" w:rsidP="0018093F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Оцінювання</w:t>
            </w:r>
          </w:p>
        </w:tc>
      </w:tr>
      <w:tr w:rsidR="00D37390" w:rsidRPr="00F10220" w:rsidTr="004B6CDC">
        <w:tc>
          <w:tcPr>
            <w:tcW w:w="3815" w:type="dxa"/>
          </w:tcPr>
          <w:p w:rsidR="00D37390" w:rsidRPr="00F10220" w:rsidRDefault="00D37390" w:rsidP="0018093F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1</w:t>
            </w:r>
          </w:p>
        </w:tc>
        <w:tc>
          <w:tcPr>
            <w:tcW w:w="4050" w:type="dxa"/>
          </w:tcPr>
          <w:p w:rsidR="00D37390" w:rsidRPr="00F10220" w:rsidRDefault="00D37390" w:rsidP="0018093F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2</w:t>
            </w:r>
          </w:p>
        </w:tc>
        <w:tc>
          <w:tcPr>
            <w:tcW w:w="1480" w:type="dxa"/>
          </w:tcPr>
          <w:p w:rsidR="00D37390" w:rsidRPr="00F10220" w:rsidRDefault="00D37390" w:rsidP="0018093F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lang w:val="uk-UA"/>
              </w:rPr>
              <w:t>3</w:t>
            </w:r>
          </w:p>
        </w:tc>
      </w:tr>
      <w:tr w:rsidR="00D37390" w:rsidRPr="00F10220" w:rsidTr="004B6CDC">
        <w:tc>
          <w:tcPr>
            <w:tcW w:w="9345" w:type="dxa"/>
            <w:gridSpan w:val="3"/>
          </w:tcPr>
          <w:p w:rsidR="00D37390" w:rsidRPr="00F10220" w:rsidRDefault="00D37390" w:rsidP="004B6CDC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bCs/>
                <w:lang w:val="uk-UA"/>
              </w:rPr>
              <w:t>Змістовий модуль 1</w:t>
            </w:r>
            <w:r w:rsidRPr="00F10220">
              <w:rPr>
                <w:lang w:val="uk-UA"/>
              </w:rPr>
              <w:t xml:space="preserve">. </w:t>
            </w:r>
            <w:r w:rsidR="004B6CDC" w:rsidRPr="00F10220">
              <w:rPr>
                <w:lang w:val="uk-UA"/>
              </w:rPr>
              <w:t>ТДК України в умовах необхідності євроінтеграції</w:t>
            </w:r>
          </w:p>
        </w:tc>
      </w:tr>
      <w:tr w:rsidR="000B6C55" w:rsidRPr="00F10220" w:rsidTr="00051DFF">
        <w:tc>
          <w:tcPr>
            <w:tcW w:w="3815" w:type="dxa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 xml:space="preserve">СР1. Місце транспорту в операційному менеджменті. </w:t>
            </w:r>
          </w:p>
        </w:tc>
        <w:tc>
          <w:tcPr>
            <w:tcW w:w="4050" w:type="dxa"/>
            <w:vMerge w:val="restart"/>
          </w:tcPr>
          <w:p w:rsidR="000B6C55" w:rsidRPr="00F10220" w:rsidRDefault="00127D0D" w:rsidP="00127D0D">
            <w:pPr>
              <w:pStyle w:val="ac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Модуль забезпечує опанування знань про функціонування, розвиток і політику транспортно-дорожнього комплексу України, що формує здатність чітко пояснювати фахові рішення як спеціалістам, так і широкому загалу (</w:t>
            </w:r>
            <w:r w:rsidRPr="00F10220">
              <w:rPr>
                <w:rStyle w:val="aff"/>
                <w:lang w:val="uk-UA"/>
              </w:rPr>
              <w:t>РН-04</w:t>
            </w:r>
            <w:r w:rsidRPr="00F10220">
              <w:rPr>
                <w:lang w:val="uk-UA"/>
              </w:rPr>
              <w:t>). Аналіз транспортної політики та концепцій розвитку ТДК сприяє моделюванню сучасних транспортних систем з використанням аналітичних методів (</w:t>
            </w:r>
            <w:r w:rsidRPr="00F10220">
              <w:rPr>
                <w:rStyle w:val="aff"/>
                <w:lang w:val="uk-UA"/>
              </w:rPr>
              <w:t>РН-07</w:t>
            </w:r>
            <w:r w:rsidRPr="00F10220">
              <w:rPr>
                <w:lang w:val="uk-UA"/>
              </w:rPr>
              <w:t>). Теми самостійної роботи, зокрема «Транспортне забезпечення операційних процесів» і «Місце транспорту в операційному менеджменті», розвивають компетентність у сфері транспортно-експедиторського обслуговування (</w:t>
            </w:r>
            <w:r w:rsidRPr="00F10220">
              <w:rPr>
                <w:rStyle w:val="aff"/>
                <w:lang w:val="uk-UA"/>
              </w:rPr>
              <w:t>РН-10</w:t>
            </w:r>
            <w:r w:rsidRPr="00F10220">
              <w:rPr>
                <w:lang w:val="uk-UA"/>
              </w:rPr>
              <w:t>). Завдання щодо енергозаощадження на транспорті та оптимізації логістики передбачають практичне використання спеціалізованого програмного забезпечення для удосконалення транспортних систем (</w:t>
            </w:r>
            <w:r w:rsidRPr="00F10220">
              <w:rPr>
                <w:rStyle w:val="aff"/>
                <w:lang w:val="uk-UA"/>
              </w:rPr>
              <w:t>РН-14</w:t>
            </w:r>
            <w:r w:rsidRPr="00F10220">
              <w:rPr>
                <w:lang w:val="uk-UA"/>
              </w:rPr>
              <w:t>).</w:t>
            </w: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B6C55" w:rsidRPr="00F10220" w:rsidTr="00051DFF">
        <w:tc>
          <w:tcPr>
            <w:tcW w:w="3815" w:type="dxa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СР2. Транспортне забезпечення операційних процесів.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B6C55" w:rsidRPr="00F10220" w:rsidTr="00051DFF">
        <w:tc>
          <w:tcPr>
            <w:tcW w:w="3815" w:type="dxa"/>
          </w:tcPr>
          <w:p w:rsidR="000B6C55" w:rsidRPr="00F10220" w:rsidRDefault="000B6C55" w:rsidP="00F10220">
            <w:pPr>
              <w:pStyle w:val="af8"/>
              <w:ind w:left="0"/>
              <w:rPr>
                <w:b/>
                <w:bCs/>
                <w:lang w:val="uk-UA"/>
              </w:rPr>
            </w:pPr>
            <w:r w:rsidRPr="00F10220">
              <w:rPr>
                <w:lang w:val="uk-UA"/>
              </w:rPr>
              <w:t>СР3. Енергоощадження на транспорті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Модульна контрольна робота 1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30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Разом за модулем 1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100</w:t>
            </w:r>
          </w:p>
        </w:tc>
      </w:tr>
      <w:tr w:rsidR="000B6C55" w:rsidRPr="00F10220" w:rsidTr="004B6CDC">
        <w:tc>
          <w:tcPr>
            <w:tcW w:w="9345" w:type="dxa"/>
            <w:gridSpan w:val="3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bCs/>
                <w:lang w:val="uk-UA"/>
              </w:rPr>
              <w:t>Змістовий модуль 2.</w:t>
            </w:r>
            <w:r w:rsidRPr="00F10220">
              <w:rPr>
                <w:color w:val="000000"/>
                <w:lang w:val="uk-UA"/>
              </w:rPr>
              <w:t xml:space="preserve"> </w:t>
            </w:r>
            <w:r w:rsidRPr="00F10220">
              <w:rPr>
                <w:lang w:val="uk-UA"/>
              </w:rPr>
              <w:t>Інноваційні та інвестиційні процеси у сфері транспорту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ПР1. Ефективність використання нематеріальних ресурсів</w:t>
            </w:r>
          </w:p>
        </w:tc>
        <w:tc>
          <w:tcPr>
            <w:tcW w:w="4050" w:type="dxa"/>
            <w:vMerge w:val="restart"/>
          </w:tcPr>
          <w:p w:rsidR="000B6C55" w:rsidRPr="00F10220" w:rsidRDefault="00127D0D" w:rsidP="00F10220">
            <w:pPr>
              <w:pStyle w:val="afe"/>
              <w:jc w:val="both"/>
              <w:rPr>
                <w:rStyle w:val="aff0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F10220">
              <w:rPr>
                <w:rFonts w:ascii="Times New Roman" w:hAnsi="Times New Roman"/>
                <w:sz w:val="24"/>
                <w:szCs w:val="24"/>
                <w:lang w:val="uk-UA"/>
              </w:rPr>
              <w:t>Вивчення тем управління якістю транспортного процесу, енергоощадження та інноваційного забезпечення дає студентам знання, які вони можуть аргументовано викладати як професійній аудиторії, так і нефахівцям (</w:t>
            </w:r>
            <w:r w:rsidRPr="00F10220">
              <w:rPr>
                <w:rStyle w:val="aff"/>
                <w:rFonts w:ascii="Times New Roman" w:hAnsi="Times New Roman"/>
                <w:sz w:val="24"/>
                <w:szCs w:val="24"/>
                <w:lang w:val="uk-UA"/>
              </w:rPr>
              <w:t>РН-04</w:t>
            </w:r>
            <w:r w:rsidRPr="00F10220">
              <w:rPr>
                <w:rFonts w:ascii="Times New Roman" w:hAnsi="Times New Roman"/>
                <w:sz w:val="24"/>
                <w:szCs w:val="24"/>
                <w:lang w:val="uk-UA"/>
              </w:rPr>
              <w:t>). Опрацювання методів оцінювання ефективності інвестиційних і нематеріальних ресурсів у транспорті передбачає застосування аналітичних підходів і моделей, що формує компетентність у створенні графічних, математичних та комп’ютерних моделей транспортних систем (</w:t>
            </w:r>
            <w:r w:rsidRPr="00F10220">
              <w:rPr>
                <w:rStyle w:val="aff"/>
                <w:rFonts w:ascii="Times New Roman" w:hAnsi="Times New Roman"/>
                <w:sz w:val="24"/>
                <w:szCs w:val="24"/>
                <w:lang w:val="uk-UA"/>
              </w:rPr>
              <w:t>РН-07</w:t>
            </w:r>
            <w:r w:rsidRPr="00F10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Теми лекцій і самостійних робіт сприяють опануванню сучасних підходів до організації транспортно-експедиторського обслуговування з </w:t>
            </w:r>
            <w:r w:rsidRPr="00F1022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урахуванням операційного менеджменту (</w:t>
            </w:r>
            <w:r w:rsidRPr="00F10220">
              <w:rPr>
                <w:rStyle w:val="aff"/>
                <w:rFonts w:ascii="Times New Roman" w:hAnsi="Times New Roman"/>
                <w:sz w:val="24"/>
                <w:szCs w:val="24"/>
                <w:lang w:val="uk-UA"/>
              </w:rPr>
              <w:t>РН-10</w:t>
            </w:r>
            <w:r w:rsidRPr="00F10220">
              <w:rPr>
                <w:rFonts w:ascii="Times New Roman" w:hAnsi="Times New Roman"/>
                <w:sz w:val="24"/>
                <w:szCs w:val="24"/>
                <w:lang w:val="uk-UA"/>
              </w:rPr>
              <w:t>). Модуль передбачає роботу з сучасними програмними засобами для аналізу ефективності транспортних процесів, що забезпечує здатність застосовувати ІТ-рішення в транспортній сфері (</w:t>
            </w:r>
            <w:r w:rsidRPr="00F10220">
              <w:rPr>
                <w:rStyle w:val="aff"/>
                <w:rFonts w:ascii="Times New Roman" w:hAnsi="Times New Roman"/>
                <w:sz w:val="24"/>
                <w:szCs w:val="24"/>
                <w:lang w:val="uk-UA"/>
              </w:rPr>
              <w:t>РН-14</w:t>
            </w:r>
            <w:r w:rsidRPr="00F10220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ПР2. Ефективність інвестиційних ресурсів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pStyle w:val="2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СР1. Управління якістю транспортного процесу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lastRenderedPageBreak/>
              <w:t>Модульна контрольна робота 2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30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Разом за модулем 2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100</w:t>
            </w:r>
          </w:p>
        </w:tc>
      </w:tr>
      <w:tr w:rsidR="000B6C55" w:rsidRPr="00F10220" w:rsidTr="004B6CDC">
        <w:tc>
          <w:tcPr>
            <w:tcW w:w="9345" w:type="dxa"/>
            <w:gridSpan w:val="3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F10220">
              <w:rPr>
                <w:bCs/>
                <w:lang w:val="uk-UA"/>
              </w:rPr>
              <w:t>Змістовий модуль 3</w:t>
            </w:r>
            <w:r w:rsidRPr="00F10220">
              <w:rPr>
                <w:lang w:val="uk-UA"/>
              </w:rPr>
              <w:t>. Витрати у сфері організації дорожнього руху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ПР1. Розрахунок соціально-економічної ефективності з використанням коефіцієнта ефективності заходів щодо зменшення втрат від ДТП</w:t>
            </w:r>
          </w:p>
        </w:tc>
        <w:tc>
          <w:tcPr>
            <w:tcW w:w="4050" w:type="dxa"/>
            <w:vMerge w:val="restart"/>
          </w:tcPr>
          <w:p w:rsidR="000B6C55" w:rsidRPr="00F10220" w:rsidRDefault="00F10220" w:rsidP="000B6C55">
            <w:pPr>
              <w:pStyle w:val="ac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Модуль охоплює теми, що формують у студентів здатність до аналітичного викладення рішень та результатів розрахунків у доступній формі для різних аудиторій, зокрема при оцінці впливу ДТП та ефективності заходів безпеки (</w:t>
            </w:r>
            <w:r w:rsidRPr="00F10220">
              <w:rPr>
                <w:rStyle w:val="aff"/>
                <w:lang w:val="uk-UA"/>
              </w:rPr>
              <w:t>РН-04</w:t>
            </w:r>
            <w:r w:rsidRPr="00F10220">
              <w:rPr>
                <w:lang w:val="uk-UA"/>
              </w:rPr>
              <w:t>). Завдання з розрахунку соціально-економічної ефективності змін у системі дорожнього руху сприяють формуванню навичок моделювання транспортних процесів та інфраструктурних рішень (</w:t>
            </w:r>
            <w:r w:rsidRPr="00F10220">
              <w:rPr>
                <w:rStyle w:val="aff"/>
                <w:lang w:val="uk-UA"/>
              </w:rPr>
              <w:t>РН-07</w:t>
            </w:r>
            <w:r w:rsidRPr="00F10220">
              <w:rPr>
                <w:lang w:val="uk-UA"/>
              </w:rPr>
              <w:t>). Практичні роботи з оцінки вартості та ефективності впровадження світлофорного регулювання чи зміни геометрії дороги ілюструють сучасні підходи до транспортно-експедиторського обслуговування (</w:t>
            </w:r>
            <w:r w:rsidRPr="00F10220">
              <w:rPr>
                <w:rStyle w:val="aff"/>
                <w:lang w:val="uk-UA"/>
              </w:rPr>
              <w:t>РН-10</w:t>
            </w:r>
            <w:r w:rsidRPr="00F10220">
              <w:rPr>
                <w:lang w:val="uk-UA"/>
              </w:rPr>
              <w:t>). У процесі виконання самостійної роботи та аналізу витрат на перевезення і збитків від ДТП студенти використовують сучасні методики та програмні інструменти, що формує компетентність у застосуванні спеціалізованого ПЗ для вирішення транспортних задач (</w:t>
            </w:r>
            <w:r w:rsidRPr="00F10220">
              <w:rPr>
                <w:rStyle w:val="aff"/>
                <w:lang w:val="uk-UA"/>
              </w:rPr>
              <w:t>РН-14</w:t>
            </w:r>
            <w:r w:rsidRPr="00F10220">
              <w:rPr>
                <w:lang w:val="uk-UA"/>
              </w:rPr>
              <w:t>).</w:t>
            </w: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ПР2. Розрахунок соціально-економічної ефективності з використанням коефіцієнта зниження втрат від ДТП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ПР3. Обґрунтування соціально-економічної ефективності введення світлофорного регулювання на перехресті.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0B6C55">
            <w:pPr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ПР4. Визначення соціально економічної ефективності збільшення радіуса горизонтальної кривої автомобільної дороги у плані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B6C55" w:rsidRPr="00F10220" w:rsidTr="004B6CDC">
        <w:tc>
          <w:tcPr>
            <w:tcW w:w="3815" w:type="dxa"/>
            <w:shd w:val="clear" w:color="auto" w:fill="auto"/>
          </w:tcPr>
          <w:p w:rsidR="000B6C55" w:rsidRPr="00F10220" w:rsidRDefault="000B6C55" w:rsidP="00F10220">
            <w:pPr>
              <w:pStyle w:val="2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10220">
              <w:rPr>
                <w:sz w:val="24"/>
                <w:szCs w:val="24"/>
              </w:rPr>
              <w:t>СР</w:t>
            </w:r>
            <w:r w:rsidR="00F10220" w:rsidRPr="00F10220">
              <w:rPr>
                <w:sz w:val="24"/>
                <w:szCs w:val="24"/>
              </w:rPr>
              <w:t>1</w:t>
            </w:r>
            <w:r w:rsidRPr="00F10220">
              <w:rPr>
                <w:sz w:val="24"/>
                <w:szCs w:val="24"/>
              </w:rPr>
              <w:t>. Методика визначення обсягу збитків підприємства внаслідок бойових дій</w:t>
            </w:r>
          </w:p>
        </w:tc>
        <w:tc>
          <w:tcPr>
            <w:tcW w:w="4050" w:type="dxa"/>
            <w:vMerge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F10220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Модульна контрольна робота 3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30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Разом за модулем 3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100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 xml:space="preserve">Навчальна робота 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(М1 + М2)/2*0,7 ≤ 70</w:t>
            </w:r>
          </w:p>
        </w:tc>
      </w:tr>
      <w:tr w:rsidR="000B6C55" w:rsidRPr="00F10220" w:rsidTr="004B6CDC">
        <w:tc>
          <w:tcPr>
            <w:tcW w:w="3815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05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1480" w:type="dxa"/>
          </w:tcPr>
          <w:p w:rsidR="000B6C55" w:rsidRPr="00F10220" w:rsidRDefault="000B6C55" w:rsidP="000B6C55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10220">
              <w:rPr>
                <w:lang w:val="uk-UA"/>
              </w:rPr>
              <w:t>≤ 100</w:t>
            </w:r>
          </w:p>
        </w:tc>
      </w:tr>
    </w:tbl>
    <w:p w:rsidR="00D37390" w:rsidRDefault="00D37390" w:rsidP="00D37390">
      <w:pPr>
        <w:pStyle w:val="af8"/>
        <w:tabs>
          <w:tab w:val="left" w:pos="1548"/>
        </w:tabs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F10220" w:rsidRDefault="00F10220" w:rsidP="00D37390">
      <w:pPr>
        <w:pStyle w:val="af8"/>
        <w:tabs>
          <w:tab w:val="left" w:pos="1548"/>
        </w:tabs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F10220" w:rsidRDefault="00F10220" w:rsidP="00D37390">
      <w:pPr>
        <w:pStyle w:val="af8"/>
        <w:tabs>
          <w:tab w:val="left" w:pos="1548"/>
        </w:tabs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F10220" w:rsidRDefault="00F10220" w:rsidP="00D37390">
      <w:pPr>
        <w:pStyle w:val="af8"/>
        <w:tabs>
          <w:tab w:val="left" w:pos="1548"/>
        </w:tabs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F10220" w:rsidRDefault="00F10220" w:rsidP="00D37390">
      <w:pPr>
        <w:pStyle w:val="af8"/>
        <w:tabs>
          <w:tab w:val="left" w:pos="1548"/>
        </w:tabs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F10220" w:rsidRPr="00F10220" w:rsidRDefault="00F10220" w:rsidP="00D37390">
      <w:pPr>
        <w:pStyle w:val="af8"/>
        <w:tabs>
          <w:tab w:val="left" w:pos="1548"/>
        </w:tabs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D37390" w:rsidRPr="00982D85" w:rsidRDefault="00D37390" w:rsidP="00D37390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color w:val="0070C0"/>
          <w:lang w:val="uk-UA" w:eastAsia="en-US"/>
        </w:rPr>
      </w:pPr>
      <w:r w:rsidRPr="00982D85">
        <w:rPr>
          <w:rFonts w:eastAsia="Calibri"/>
          <w:b/>
          <w:color w:val="0070C0"/>
          <w:lang w:val="uk-UA" w:eastAsia="en-US"/>
        </w:rPr>
        <w:lastRenderedPageBreak/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D37390" w:rsidRPr="00982D85" w:rsidTr="0018093F">
        <w:tc>
          <w:tcPr>
            <w:tcW w:w="2376" w:type="dxa"/>
            <w:vMerge w:val="restart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D37390" w:rsidRPr="00982D85" w:rsidTr="0018093F">
        <w:tc>
          <w:tcPr>
            <w:tcW w:w="2376" w:type="dxa"/>
            <w:vMerge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04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lang w:val="uk-UA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lang w:val="uk-UA"/>
              </w:rPr>
              <w:t>заліків</w:t>
            </w:r>
          </w:p>
        </w:tc>
      </w:tr>
      <w:tr w:rsidR="00D37390" w:rsidRPr="00982D85" w:rsidTr="0018093F">
        <w:tc>
          <w:tcPr>
            <w:tcW w:w="2376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зараховано</w:t>
            </w:r>
          </w:p>
        </w:tc>
      </w:tr>
      <w:tr w:rsidR="00D37390" w:rsidRPr="00982D85" w:rsidTr="0018093F">
        <w:tc>
          <w:tcPr>
            <w:tcW w:w="2376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</w:p>
        </w:tc>
      </w:tr>
      <w:tr w:rsidR="00D37390" w:rsidRPr="00982D85" w:rsidTr="0018093F">
        <w:tc>
          <w:tcPr>
            <w:tcW w:w="2376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</w:p>
        </w:tc>
      </w:tr>
      <w:tr w:rsidR="00D37390" w:rsidRPr="00982D85" w:rsidTr="0018093F">
        <w:tc>
          <w:tcPr>
            <w:tcW w:w="2376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lang w:val="uk-UA"/>
              </w:rPr>
            </w:pPr>
            <w:r w:rsidRPr="00982D85">
              <w:rPr>
                <w:lang w:val="uk-UA"/>
              </w:rPr>
              <w:t>незараховано</w:t>
            </w:r>
          </w:p>
        </w:tc>
      </w:tr>
    </w:tbl>
    <w:p w:rsidR="00D37390" w:rsidRPr="00982D85" w:rsidRDefault="00D37390" w:rsidP="00D37390">
      <w:pPr>
        <w:autoSpaceDE w:val="0"/>
        <w:autoSpaceDN w:val="0"/>
        <w:adjustRightInd w:val="0"/>
        <w:ind w:left="2160"/>
        <w:contextualSpacing/>
        <w:jc w:val="both"/>
        <w:rPr>
          <w:rFonts w:eastAsia="Calibri"/>
          <w:b/>
          <w:color w:val="0070C0"/>
          <w:szCs w:val="28"/>
          <w:lang w:val="uk-UA" w:eastAsia="en-US"/>
        </w:rPr>
      </w:pPr>
    </w:p>
    <w:p w:rsidR="00D37390" w:rsidRPr="00982D85" w:rsidRDefault="00D37390" w:rsidP="00D37390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color w:val="0070C0"/>
          <w:lang w:val="uk-UA" w:eastAsia="en-US"/>
        </w:rPr>
      </w:pPr>
      <w:r w:rsidRPr="00982D85">
        <w:rPr>
          <w:rFonts w:eastAsia="Calibri"/>
          <w:b/>
          <w:color w:val="0070C0"/>
          <w:lang w:val="uk-UA" w:eastAsia="en-US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D37390" w:rsidRPr="00982D85" w:rsidTr="0018093F">
        <w:tc>
          <w:tcPr>
            <w:tcW w:w="2629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i/>
                <w:lang w:val="uk-UA"/>
              </w:rPr>
              <w:t>Політика щодо дедлайнів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D37390" w:rsidRPr="00982D85" w:rsidRDefault="00D37390" w:rsidP="0018093F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82D85">
              <w:rPr>
                <w:color w:val="000000"/>
                <w:lang w:val="uk-UA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D37390" w:rsidRPr="00982D85" w:rsidRDefault="00D37390" w:rsidP="0018093F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82D85">
              <w:rPr>
                <w:lang w:val="uk-UA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D37390" w:rsidRPr="00982D85" w:rsidRDefault="00D37390" w:rsidP="0018093F">
            <w:pPr>
              <w:rPr>
                <w:lang w:val="uk-UA"/>
              </w:rPr>
            </w:pPr>
            <w:r w:rsidRPr="00982D85">
              <w:rPr>
                <w:lang w:val="uk-UA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D37390" w:rsidRPr="00982D85" w:rsidTr="0018093F">
        <w:tc>
          <w:tcPr>
            <w:tcW w:w="2629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i/>
                <w:lang w:val="uk-UA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D37390" w:rsidRPr="00982D85" w:rsidRDefault="00D37390" w:rsidP="0018093F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982D85">
              <w:rPr>
                <w:lang w:val="uk-UA"/>
              </w:rPr>
              <w:t xml:space="preserve">Усі есе перевіряються на наявність плагіату і мають мати коректні текстові запозичення (не більше 20%) і посилання </w:t>
            </w:r>
            <w:r w:rsidRPr="00982D85">
              <w:rPr>
                <w:color w:val="000000"/>
                <w:lang w:val="uk-UA"/>
              </w:rPr>
              <w:t>на використану літературу. Списування під час контрольних робіт та екзаменів заборонені (в т.ч. із використанням мобільних девайсів).</w:t>
            </w:r>
          </w:p>
        </w:tc>
      </w:tr>
      <w:tr w:rsidR="00D37390" w:rsidRPr="00982D85" w:rsidTr="0018093F">
        <w:tc>
          <w:tcPr>
            <w:tcW w:w="2629" w:type="dxa"/>
            <w:shd w:val="clear" w:color="auto" w:fill="auto"/>
          </w:tcPr>
          <w:p w:rsidR="00D37390" w:rsidRPr="00982D85" w:rsidRDefault="00D37390" w:rsidP="0018093F">
            <w:pPr>
              <w:jc w:val="center"/>
              <w:rPr>
                <w:b/>
                <w:lang w:val="uk-UA"/>
              </w:rPr>
            </w:pPr>
            <w:r w:rsidRPr="00982D85">
              <w:rPr>
                <w:b/>
                <w:i/>
                <w:lang w:val="uk-UA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D37390" w:rsidRPr="00982D85" w:rsidRDefault="00D37390" w:rsidP="0018093F">
            <w:pPr>
              <w:rPr>
                <w:lang w:val="uk-UA"/>
              </w:rPr>
            </w:pPr>
            <w:r w:rsidRPr="00982D85">
              <w:rPr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D37390" w:rsidRPr="00F10220" w:rsidRDefault="00D37390" w:rsidP="00D37390">
      <w:pPr>
        <w:pStyle w:val="af8"/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D37390" w:rsidRPr="00F10220" w:rsidRDefault="00D37390" w:rsidP="00D37390">
      <w:pPr>
        <w:pStyle w:val="af8"/>
        <w:autoSpaceDE w:val="0"/>
        <w:autoSpaceDN w:val="0"/>
        <w:adjustRightInd w:val="0"/>
        <w:ind w:left="1080"/>
        <w:jc w:val="both"/>
        <w:rPr>
          <w:color w:val="000000"/>
          <w:lang w:val="uk-UA"/>
        </w:rPr>
      </w:pPr>
    </w:p>
    <w:p w:rsidR="00EF0DB2" w:rsidRPr="00F10220" w:rsidRDefault="00EF0DB2" w:rsidP="00CB6EBD">
      <w:pPr>
        <w:pStyle w:val="af8"/>
        <w:numPr>
          <w:ilvl w:val="0"/>
          <w:numId w:val="20"/>
        </w:numPr>
        <w:shd w:val="clear" w:color="auto" w:fill="FFFFFF"/>
        <w:ind w:left="993"/>
        <w:rPr>
          <w:b/>
          <w:color w:val="0070C0"/>
          <w:lang w:val="uk-UA"/>
        </w:rPr>
      </w:pPr>
      <w:r w:rsidRPr="00F10220">
        <w:rPr>
          <w:b/>
          <w:color w:val="0070C0"/>
          <w:lang w:val="uk-UA"/>
        </w:rPr>
        <w:t>Навчально-методичне забезпечення</w:t>
      </w:r>
    </w:p>
    <w:p w:rsidR="00EF0DB2" w:rsidRPr="00F10220" w:rsidRDefault="00EF0DB2" w:rsidP="00EF0DB2">
      <w:pPr>
        <w:keepNext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F10220">
        <w:rPr>
          <w:color w:val="000000"/>
          <w:shd w:val="clear" w:color="auto" w:fill="FFFFFF"/>
          <w:lang w:val="uk-UA"/>
        </w:rPr>
        <w:t>Електронний курс «Економіка транспорту та дорожнього руху» Навчально-інформаційний портал НУБІП України [Електронний ресурс] – URL: https://elearn.nubip.edu.ua/course/view.php?id=2200</w:t>
      </w:r>
    </w:p>
    <w:p w:rsidR="00EF0DB2" w:rsidRPr="00F10220" w:rsidRDefault="00EF0DB2" w:rsidP="00EF0DB2">
      <w:pPr>
        <w:keepNext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Робоча програма вивчення дисципліни за кредитно-модульною системою.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3. Конспекти лекцій з навчальної дисципліни (в електронному вигляді).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4. Контрольні питання з навчальної дисципліни.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5. Презентаційний мультимедійний матеріал для читання лекцій.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6. Методичні вказівки для виконання практичних робіт.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7. Методичні вказівки для виконання студентами індивідуальних завдань.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8. Тестові завдання для проведення поточного модульного контролю.</w:t>
      </w:r>
    </w:p>
    <w:p w:rsidR="00EF0DB2" w:rsidRPr="00F10220" w:rsidRDefault="00EF0DB2" w:rsidP="00EF0DB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uk-UA"/>
        </w:rPr>
      </w:pPr>
      <w:r w:rsidRPr="00F10220">
        <w:rPr>
          <w:color w:val="000000"/>
          <w:lang w:val="uk-UA"/>
        </w:rPr>
        <w:t>9. Тестові завдання для проведення підсумкового контролю.</w:t>
      </w:r>
    </w:p>
    <w:p w:rsidR="00EF0DB2" w:rsidRPr="00F10220" w:rsidRDefault="00EF0DB2" w:rsidP="00EF0DB2">
      <w:pPr>
        <w:ind w:left="7513" w:hanging="425"/>
        <w:rPr>
          <w:lang w:val="uk-UA"/>
        </w:rPr>
      </w:pPr>
    </w:p>
    <w:p w:rsidR="00982BF9" w:rsidRPr="00F10220" w:rsidRDefault="00EF0DB2" w:rsidP="00CB6EBD">
      <w:pPr>
        <w:shd w:val="clear" w:color="auto" w:fill="FFFFFF"/>
        <w:ind w:left="709"/>
        <w:rPr>
          <w:lang w:val="uk-UA"/>
        </w:rPr>
      </w:pPr>
      <w:r w:rsidRPr="00F10220">
        <w:rPr>
          <w:b/>
          <w:color w:val="0070C0"/>
          <w:lang w:val="uk-UA"/>
        </w:rPr>
        <w:t>10. Рекомендовані джерела інформації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 xml:space="preserve">Гордієнко М. І. Логістика: підручник. Київ: КНУ імені Тараса Шевченка, 2020. 143 c.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 xml:space="preserve">Прокопенко О. П. Логістика: підручник. Київ: Видавничий дім "Інститут економіки та підприємництва", 2021. 166 c.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 xml:space="preserve">Економіка транспортного комплексу, вип. 42, 2023 165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 xml:space="preserve">Котенко А. М. Логістика: підручник. Київ: КНУ імені Тараса Шевченка, 2022. 156 c.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 xml:space="preserve">Войцехівський В. В. Логістика: підручник. Київ: Національний транспортний університет, 2020. 167 c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 xml:space="preserve">Білоус М. П. Логістика: підручник. Львів: Національний університет "Львівська політехніка", 2020. 166 c.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lastRenderedPageBreak/>
        <w:t xml:space="preserve">Ковальчук В. М. Логістика: підручник. Київ: КНУ імені Тараса Шевченка, 2022. 165 c. </w:t>
      </w:r>
    </w:p>
    <w:p w:rsidR="00E14DBA" w:rsidRPr="00F10220" w:rsidRDefault="00E14DB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lang w:val="uk-UA"/>
        </w:rPr>
        <w:t>Мельник М. В. Логістика: підручник. Київ: Центр учбової літератури, 2018. 157 c.</w:t>
      </w:r>
    </w:p>
    <w:p w:rsidR="00AA2479" w:rsidRPr="00F10220" w:rsidRDefault="00AA2479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shd w:val="clear" w:color="auto" w:fill="FFFFFF"/>
          <w:lang w:val="uk-UA"/>
        </w:rPr>
        <w:t>Колосок В. Економіка транспортних підприємств. Навчальний посібник. – ПДТУ, 2016. 186 с. https://www.yakaboo.ua/ekonomika-transportnih-pidpriemstv.html#tab-attributes</w:t>
      </w:r>
    </w:p>
    <w:p w:rsidR="002D52CA" w:rsidRPr="00F10220" w:rsidRDefault="002D52CA" w:rsidP="00E14DBA">
      <w:pPr>
        <w:pStyle w:val="af8"/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F10220">
        <w:rPr>
          <w:bCs/>
          <w:iCs/>
          <w:bdr w:val="none" w:sz="0" w:space="0" w:color="auto" w:frame="1"/>
          <w:lang w:val="uk-UA"/>
        </w:rPr>
        <w:t>Никифорук О. І.</w:t>
      </w:r>
      <w:r w:rsidR="008328DC" w:rsidRPr="00F10220">
        <w:rPr>
          <w:bCs/>
          <w:iCs/>
          <w:bdr w:val="none" w:sz="0" w:space="0" w:color="auto" w:frame="1"/>
          <w:lang w:val="uk-UA"/>
        </w:rPr>
        <w:t xml:space="preserve"> </w:t>
      </w:r>
      <w:r w:rsidRPr="00F10220">
        <w:rPr>
          <w:bdr w:val="none" w:sz="0" w:space="0" w:color="auto" w:frame="1"/>
          <w:shd w:val="clear" w:color="auto" w:fill="FFFFFF"/>
          <w:lang w:val="uk-UA"/>
        </w:rPr>
        <w:t>Модернізація наземних транспортних систем України.</w:t>
      </w:r>
      <w:r w:rsidRPr="00F10220">
        <w:rPr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 w:rsidRPr="00F10220">
        <w:rPr>
          <w:shd w:val="clear" w:color="auto" w:fill="FFFFFF"/>
          <w:lang w:val="uk-UA"/>
        </w:rPr>
        <w:t>/ Олена Ігорівна Никифорук ; НАН України, ДУ "Ін-т екон. та прогнозув. НАН України". Монографія – К., 2014. – 440 с., табл. – 71, рис. – 48. http://ief.org.ua/?page_id=3625&amp;mid=258</w:t>
      </w:r>
    </w:p>
    <w:p w:rsidR="0013271F" w:rsidRPr="00F10220" w:rsidRDefault="0013271F" w:rsidP="00E14DBA">
      <w:pPr>
        <w:pStyle w:val="af8"/>
        <w:numPr>
          <w:ilvl w:val="0"/>
          <w:numId w:val="25"/>
        </w:numPr>
        <w:tabs>
          <w:tab w:val="num" w:pos="0"/>
        </w:tabs>
        <w:spacing w:after="160"/>
        <w:ind w:left="0" w:firstLine="709"/>
        <w:jc w:val="both"/>
        <w:rPr>
          <w:lang w:val="uk-UA"/>
        </w:rPr>
      </w:pPr>
      <w:r w:rsidRPr="00F10220">
        <w:rPr>
          <w:shd w:val="clear" w:color="auto" w:fill="FEFEFE"/>
          <w:lang w:val="uk-UA"/>
        </w:rPr>
        <w:t xml:space="preserve">Основи економіки транспорту: Підручник / Щелкунов В. І., Кулаєв Ю. Ф., Зайончик Л. Г., Загорулько В. М. та ін. — К.: Кондор, 2011. —392 с. </w:t>
      </w:r>
    </w:p>
    <w:p w:rsidR="0013271F" w:rsidRPr="00F10220" w:rsidRDefault="0013271F" w:rsidP="00E14DBA">
      <w:pPr>
        <w:pStyle w:val="af8"/>
        <w:numPr>
          <w:ilvl w:val="0"/>
          <w:numId w:val="25"/>
        </w:numPr>
        <w:tabs>
          <w:tab w:val="num" w:pos="0"/>
        </w:tabs>
        <w:spacing w:after="160"/>
        <w:ind w:left="0" w:firstLine="709"/>
        <w:jc w:val="both"/>
        <w:rPr>
          <w:lang w:val="uk-UA"/>
        </w:rPr>
      </w:pPr>
      <w:r w:rsidRPr="00F10220">
        <w:rPr>
          <w:shd w:val="clear" w:color="auto" w:fill="FEFEFE"/>
          <w:lang w:val="uk-UA"/>
        </w:rPr>
        <w:t xml:space="preserve">Фришев, С.Г., Докуніхін, В.З. Основи транспортного процесу в АПК. – К.: Державна академія керівних кадрів, 2009. – 420 с. </w:t>
      </w:r>
    </w:p>
    <w:p w:rsidR="0013271F" w:rsidRPr="00F10220" w:rsidRDefault="0013271F" w:rsidP="00E14DBA">
      <w:pPr>
        <w:pStyle w:val="af8"/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 w:rsidRPr="00F10220">
        <w:rPr>
          <w:shd w:val="clear" w:color="auto" w:fill="FEFEFE"/>
          <w:lang w:val="uk-UA"/>
        </w:rPr>
        <w:t xml:space="preserve">Фришев, С.Г., Мельник, І.І., Бондар, С.М. Загальний курс транспорту: Навчальний посібник. – Ніжин: ТОВ «Видавництво «АСПЕКТ-ПОЛІГРАФ»», 2007 </w:t>
      </w:r>
    </w:p>
    <w:p w:rsidR="008328DC" w:rsidRPr="00F10220" w:rsidRDefault="008328DC" w:rsidP="00E14DBA">
      <w:pPr>
        <w:pStyle w:val="af4"/>
        <w:numPr>
          <w:ilvl w:val="0"/>
          <w:numId w:val="25"/>
        </w:numPr>
        <w:spacing w:line="240" w:lineRule="auto"/>
        <w:ind w:left="0" w:right="0" w:firstLine="709"/>
        <w:jc w:val="both"/>
        <w:rPr>
          <w:b w:val="0"/>
          <w:iCs w:val="0"/>
          <w:sz w:val="24"/>
          <w:szCs w:val="24"/>
        </w:rPr>
      </w:pPr>
      <w:r w:rsidRPr="00F10220">
        <w:rPr>
          <w:b w:val="0"/>
          <w:iCs w:val="0"/>
          <w:sz w:val="24"/>
          <w:szCs w:val="24"/>
        </w:rPr>
        <w:t>Методичні рекомендації до виконання розрахункової роботи «Ефективність використання ресурсних груп» // В. І. Мельник, Ю. І. Ревенко. – К.: НУБіП України, 2019. 20с.</w:t>
      </w:r>
    </w:p>
    <w:p w:rsidR="008328DC" w:rsidRPr="00F10220" w:rsidRDefault="008328DC" w:rsidP="00E14DBA">
      <w:pPr>
        <w:pStyle w:val="af4"/>
        <w:numPr>
          <w:ilvl w:val="0"/>
          <w:numId w:val="25"/>
        </w:numPr>
        <w:spacing w:line="240" w:lineRule="auto"/>
        <w:ind w:left="0" w:right="0" w:firstLine="709"/>
        <w:jc w:val="both"/>
        <w:rPr>
          <w:b w:val="0"/>
          <w:iCs w:val="0"/>
          <w:sz w:val="24"/>
          <w:szCs w:val="24"/>
        </w:rPr>
      </w:pPr>
      <w:r w:rsidRPr="00F10220">
        <w:rPr>
          <w:b w:val="0"/>
          <w:iCs w:val="0"/>
          <w:sz w:val="24"/>
          <w:szCs w:val="24"/>
          <w:lang w:eastAsia="ru-RU"/>
        </w:rPr>
        <w:t>Методичні вказівки до практичного заняття «Проблеми і перспективи розвитку національної транспортної системи України»</w:t>
      </w:r>
      <w:r w:rsidRPr="00F10220">
        <w:rPr>
          <w:b w:val="0"/>
          <w:iCs w:val="0"/>
          <w:sz w:val="24"/>
          <w:szCs w:val="24"/>
        </w:rPr>
        <w:t>// В. І. Мельник, Ю. І. Ревенко, С.О. Антипов, С.Є. Тарасенко, В.І. Мельник, С.З. Хмельовська. – К.: НУБіП України, 2019.  20с.</w:t>
      </w:r>
    </w:p>
    <w:p w:rsidR="008328DC" w:rsidRPr="00F10220" w:rsidRDefault="008328DC" w:rsidP="00E14DBA">
      <w:pPr>
        <w:pStyle w:val="af4"/>
        <w:numPr>
          <w:ilvl w:val="0"/>
          <w:numId w:val="25"/>
        </w:numPr>
        <w:spacing w:line="240" w:lineRule="auto"/>
        <w:ind w:left="0" w:right="0" w:firstLine="709"/>
        <w:jc w:val="both"/>
        <w:rPr>
          <w:b w:val="0"/>
          <w:iCs w:val="0"/>
          <w:sz w:val="24"/>
          <w:szCs w:val="24"/>
        </w:rPr>
      </w:pPr>
      <w:r w:rsidRPr="00F10220">
        <w:rPr>
          <w:b w:val="0"/>
          <w:color w:val="222222"/>
          <w:sz w:val="24"/>
          <w:szCs w:val="24"/>
          <w:shd w:val="clear" w:color="auto" w:fill="FFFFFF"/>
        </w:rPr>
        <w:t>Методичні вказівки для виконання лабораторних робіт «Енергозбереження та поновлювані джерела енергії» // С.Є. Тарасенко та Є.О. Антипов, В.І. Мельник)</w:t>
      </w:r>
      <w:r w:rsidRPr="00F10220">
        <w:rPr>
          <w:b w:val="0"/>
          <w:iCs w:val="0"/>
          <w:sz w:val="24"/>
          <w:szCs w:val="24"/>
        </w:rPr>
        <w:t xml:space="preserve">. – К.: НУБіП України, 2019. </w:t>
      </w:r>
      <w:r w:rsidRPr="00F10220">
        <w:rPr>
          <w:b w:val="0"/>
          <w:color w:val="222222"/>
          <w:sz w:val="24"/>
          <w:szCs w:val="24"/>
          <w:shd w:val="clear" w:color="auto" w:fill="FFFFFF"/>
        </w:rPr>
        <w:t>47 с. </w:t>
      </w:r>
    </w:p>
    <w:p w:rsidR="005935C9" w:rsidRPr="00F10220" w:rsidRDefault="005935C9" w:rsidP="00E14DBA">
      <w:pPr>
        <w:pStyle w:val="31"/>
        <w:widowControl w:val="0"/>
        <w:numPr>
          <w:ilvl w:val="0"/>
          <w:numId w:val="25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F10220">
        <w:rPr>
          <w:sz w:val="24"/>
          <w:szCs w:val="24"/>
          <w:lang w:val="uk-UA"/>
        </w:rPr>
        <w:t>http: // www.ukrstat.gov.ua – Державний комітет з статистики України</w:t>
      </w:r>
    </w:p>
    <w:p w:rsidR="005935C9" w:rsidRPr="00F10220" w:rsidRDefault="005935C9" w:rsidP="00E14DBA">
      <w:pPr>
        <w:pStyle w:val="31"/>
        <w:widowControl w:val="0"/>
        <w:numPr>
          <w:ilvl w:val="0"/>
          <w:numId w:val="25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F10220">
        <w:rPr>
          <w:sz w:val="24"/>
          <w:szCs w:val="24"/>
          <w:lang w:val="uk-UA"/>
        </w:rPr>
        <w:t>http: // www.portal.rada.gov.ua – Верховна рада України</w:t>
      </w:r>
    </w:p>
    <w:p w:rsidR="005935C9" w:rsidRPr="00F10220" w:rsidRDefault="005935C9" w:rsidP="00E14DBA">
      <w:pPr>
        <w:pStyle w:val="31"/>
        <w:widowControl w:val="0"/>
        <w:numPr>
          <w:ilvl w:val="0"/>
          <w:numId w:val="25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F10220">
        <w:rPr>
          <w:sz w:val="24"/>
          <w:szCs w:val="24"/>
          <w:lang w:val="uk-UA"/>
        </w:rPr>
        <w:t>http: // www.kmu.gov.ua – Кабінет Міністрів України</w:t>
      </w:r>
    </w:p>
    <w:p w:rsidR="005935C9" w:rsidRPr="00F10220" w:rsidRDefault="005935C9" w:rsidP="00E14DBA">
      <w:pPr>
        <w:pStyle w:val="31"/>
        <w:widowControl w:val="0"/>
        <w:numPr>
          <w:ilvl w:val="0"/>
          <w:numId w:val="25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F10220">
        <w:rPr>
          <w:sz w:val="24"/>
          <w:szCs w:val="24"/>
          <w:lang w:val="uk-UA"/>
        </w:rPr>
        <w:t>http: // www.library.snu.edu.ua – Наукова бібліотека</w:t>
      </w:r>
    </w:p>
    <w:p w:rsidR="00AA2479" w:rsidRPr="00F10220" w:rsidRDefault="00F1366A" w:rsidP="00E14DBA">
      <w:pPr>
        <w:pStyle w:val="31"/>
        <w:widowControl w:val="0"/>
        <w:numPr>
          <w:ilvl w:val="0"/>
          <w:numId w:val="25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F10220">
        <w:rPr>
          <w:sz w:val="24"/>
          <w:szCs w:val="24"/>
          <w:lang w:val="uk-UA"/>
        </w:rPr>
        <w:t xml:space="preserve">Перевізник </w:t>
      </w:r>
      <w:r w:rsidR="005935C9" w:rsidRPr="00F10220">
        <w:rPr>
          <w:sz w:val="24"/>
          <w:szCs w:val="24"/>
          <w:lang w:val="uk-UA"/>
        </w:rPr>
        <w:t>UA</w:t>
      </w:r>
      <w:r w:rsidRPr="00F10220">
        <w:rPr>
          <w:sz w:val="24"/>
          <w:szCs w:val="24"/>
          <w:lang w:val="uk-UA"/>
        </w:rPr>
        <w:t>: https://pereviznyk.ua/</w:t>
      </w:r>
      <w:r w:rsidR="005935C9" w:rsidRPr="00F10220">
        <w:rPr>
          <w:sz w:val="24"/>
          <w:szCs w:val="24"/>
          <w:lang w:val="uk-UA"/>
        </w:rPr>
        <w:t xml:space="preserve"> </w:t>
      </w:r>
    </w:p>
    <w:p w:rsidR="007805F2" w:rsidRPr="00F10220" w:rsidRDefault="007805F2" w:rsidP="00E14DBA">
      <w:pPr>
        <w:pStyle w:val="31"/>
        <w:widowControl w:val="0"/>
        <w:tabs>
          <w:tab w:val="left" w:pos="360"/>
        </w:tabs>
        <w:spacing w:after="0" w:line="360" w:lineRule="auto"/>
        <w:ind w:firstLine="709"/>
        <w:rPr>
          <w:sz w:val="24"/>
          <w:szCs w:val="24"/>
          <w:lang w:val="uk-UA"/>
        </w:rPr>
      </w:pPr>
    </w:p>
    <w:sectPr w:rsidR="007805F2" w:rsidRPr="00F10220" w:rsidSect="0062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DF" w:rsidRDefault="00F860DF" w:rsidP="0014560B">
      <w:r>
        <w:separator/>
      </w:r>
    </w:p>
  </w:endnote>
  <w:endnote w:type="continuationSeparator" w:id="0">
    <w:p w:rsidR="00F860DF" w:rsidRDefault="00F860DF" w:rsidP="001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DF" w:rsidRDefault="00F860DF" w:rsidP="0014560B">
      <w:r>
        <w:separator/>
      </w:r>
    </w:p>
  </w:footnote>
  <w:footnote w:type="continuationSeparator" w:id="0">
    <w:p w:rsidR="00F860DF" w:rsidRDefault="00F860DF" w:rsidP="001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D5C"/>
    <w:multiLevelType w:val="multilevel"/>
    <w:tmpl w:val="1300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0076A3"/>
    <w:multiLevelType w:val="hybridMultilevel"/>
    <w:tmpl w:val="84B6C70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864ED"/>
    <w:multiLevelType w:val="multilevel"/>
    <w:tmpl w:val="57AA86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8007C78"/>
    <w:multiLevelType w:val="multilevel"/>
    <w:tmpl w:val="90B2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8195D"/>
    <w:multiLevelType w:val="hybridMultilevel"/>
    <w:tmpl w:val="85081B8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167A09"/>
    <w:multiLevelType w:val="hybridMultilevel"/>
    <w:tmpl w:val="E11694F8"/>
    <w:lvl w:ilvl="0" w:tplc="523C26B8">
      <w:start w:val="4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0AED"/>
    <w:multiLevelType w:val="hybridMultilevel"/>
    <w:tmpl w:val="BC42B71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0A07FD"/>
    <w:multiLevelType w:val="hybridMultilevel"/>
    <w:tmpl w:val="565C5A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25C91"/>
    <w:multiLevelType w:val="hybridMultilevel"/>
    <w:tmpl w:val="B5C4C17C"/>
    <w:lvl w:ilvl="0" w:tplc="2A5C63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AA4D6B2">
      <w:numFmt w:val="none"/>
      <w:pStyle w:val="a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6748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F6C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6C5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612A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EEB2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2DEE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5045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302B14B1"/>
    <w:multiLevelType w:val="hybridMultilevel"/>
    <w:tmpl w:val="EF982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D1266B"/>
    <w:multiLevelType w:val="hybridMultilevel"/>
    <w:tmpl w:val="16CC1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82341"/>
    <w:multiLevelType w:val="multilevel"/>
    <w:tmpl w:val="633EC5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4A893355"/>
    <w:multiLevelType w:val="hybridMultilevel"/>
    <w:tmpl w:val="DEFADE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B147D7C"/>
    <w:multiLevelType w:val="hybridMultilevel"/>
    <w:tmpl w:val="89527BFE"/>
    <w:lvl w:ilvl="0" w:tplc="1668FDF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7017CA"/>
    <w:multiLevelType w:val="hybridMultilevel"/>
    <w:tmpl w:val="E780B36C"/>
    <w:lvl w:ilvl="0" w:tplc="1FAEA546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802A6"/>
    <w:multiLevelType w:val="hybridMultilevel"/>
    <w:tmpl w:val="894481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DF03C5"/>
    <w:multiLevelType w:val="hybridMultilevel"/>
    <w:tmpl w:val="55D0679A"/>
    <w:lvl w:ilvl="0" w:tplc="441EC8FE">
      <w:start w:val="13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461358"/>
    <w:multiLevelType w:val="hybridMultilevel"/>
    <w:tmpl w:val="3824436E"/>
    <w:lvl w:ilvl="0" w:tplc="66F8A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8CADBA">
      <w:numFmt w:val="none"/>
      <w:lvlText w:val=""/>
      <w:lvlJc w:val="left"/>
      <w:pPr>
        <w:tabs>
          <w:tab w:val="num" w:pos="360"/>
        </w:tabs>
      </w:pPr>
    </w:lvl>
    <w:lvl w:ilvl="2" w:tplc="5EB474A0">
      <w:numFmt w:val="none"/>
      <w:lvlText w:val=""/>
      <w:lvlJc w:val="left"/>
      <w:pPr>
        <w:tabs>
          <w:tab w:val="num" w:pos="360"/>
        </w:tabs>
      </w:pPr>
    </w:lvl>
    <w:lvl w:ilvl="3" w:tplc="A210B106">
      <w:numFmt w:val="none"/>
      <w:lvlText w:val=""/>
      <w:lvlJc w:val="left"/>
      <w:pPr>
        <w:tabs>
          <w:tab w:val="num" w:pos="360"/>
        </w:tabs>
      </w:pPr>
    </w:lvl>
    <w:lvl w:ilvl="4" w:tplc="A7F02A96">
      <w:numFmt w:val="none"/>
      <w:lvlText w:val=""/>
      <w:lvlJc w:val="left"/>
      <w:pPr>
        <w:tabs>
          <w:tab w:val="num" w:pos="360"/>
        </w:tabs>
      </w:pPr>
    </w:lvl>
    <w:lvl w:ilvl="5" w:tplc="24C610D6">
      <w:numFmt w:val="none"/>
      <w:lvlText w:val=""/>
      <w:lvlJc w:val="left"/>
      <w:pPr>
        <w:tabs>
          <w:tab w:val="num" w:pos="360"/>
        </w:tabs>
      </w:pPr>
    </w:lvl>
    <w:lvl w:ilvl="6" w:tplc="1CFA1AB2">
      <w:numFmt w:val="none"/>
      <w:lvlText w:val=""/>
      <w:lvlJc w:val="left"/>
      <w:pPr>
        <w:tabs>
          <w:tab w:val="num" w:pos="360"/>
        </w:tabs>
      </w:pPr>
    </w:lvl>
    <w:lvl w:ilvl="7" w:tplc="A3BA80FC">
      <w:numFmt w:val="none"/>
      <w:lvlText w:val=""/>
      <w:lvlJc w:val="left"/>
      <w:pPr>
        <w:tabs>
          <w:tab w:val="num" w:pos="360"/>
        </w:tabs>
      </w:pPr>
    </w:lvl>
    <w:lvl w:ilvl="8" w:tplc="E710047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71C5AD9"/>
    <w:multiLevelType w:val="hybridMultilevel"/>
    <w:tmpl w:val="FDECF882"/>
    <w:lvl w:ilvl="0" w:tplc="01C8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9B7FEE"/>
    <w:multiLevelType w:val="hybridMultilevel"/>
    <w:tmpl w:val="50B25428"/>
    <w:lvl w:ilvl="0" w:tplc="F30CAB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A391B"/>
    <w:multiLevelType w:val="hybridMultilevel"/>
    <w:tmpl w:val="22429610"/>
    <w:lvl w:ilvl="0" w:tplc="6ABAF80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210F3F"/>
    <w:multiLevelType w:val="multilevel"/>
    <w:tmpl w:val="1300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27" w15:restartNumberingAfterBreak="0">
    <w:nsid w:val="71B20CAE"/>
    <w:multiLevelType w:val="hybridMultilevel"/>
    <w:tmpl w:val="4DF416F6"/>
    <w:lvl w:ilvl="0" w:tplc="7902CE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251337"/>
    <w:multiLevelType w:val="hybridMultilevel"/>
    <w:tmpl w:val="BBA43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26"/>
  </w:num>
  <w:num w:numId="5">
    <w:abstractNumId w:val="25"/>
  </w:num>
  <w:num w:numId="6">
    <w:abstractNumId w:val="9"/>
  </w:num>
  <w:num w:numId="7">
    <w:abstractNumId w:val="20"/>
  </w:num>
  <w:num w:numId="8">
    <w:abstractNumId w:val="22"/>
  </w:num>
  <w:num w:numId="9">
    <w:abstractNumId w:val="3"/>
  </w:num>
  <w:num w:numId="10">
    <w:abstractNumId w:val="7"/>
  </w:num>
  <w:num w:numId="11">
    <w:abstractNumId w:val="10"/>
  </w:num>
  <w:num w:numId="12">
    <w:abstractNumId w:val="27"/>
  </w:num>
  <w:num w:numId="13">
    <w:abstractNumId w:val="23"/>
  </w:num>
  <w:num w:numId="14">
    <w:abstractNumId w:val="17"/>
  </w:num>
  <w:num w:numId="15">
    <w:abstractNumId w:val="18"/>
  </w:num>
  <w:num w:numId="16">
    <w:abstractNumId w:val="28"/>
  </w:num>
  <w:num w:numId="17">
    <w:abstractNumId w:val="0"/>
  </w:num>
  <w:num w:numId="18">
    <w:abstractNumId w:val="12"/>
  </w:num>
  <w:num w:numId="19">
    <w:abstractNumId w:val="19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</w:num>
  <w:num w:numId="24">
    <w:abstractNumId w:val="8"/>
  </w:num>
  <w:num w:numId="25">
    <w:abstractNumId w:val="4"/>
  </w:num>
  <w:num w:numId="26">
    <w:abstractNumId w:val="16"/>
  </w:num>
  <w:num w:numId="27">
    <w:abstractNumId w:val="24"/>
  </w:num>
  <w:num w:numId="28">
    <w:abstractNumId w:val="14"/>
  </w:num>
  <w:num w:numId="2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C9"/>
    <w:rsid w:val="00005266"/>
    <w:rsid w:val="0002708D"/>
    <w:rsid w:val="00030210"/>
    <w:rsid w:val="000376DE"/>
    <w:rsid w:val="00045CEC"/>
    <w:rsid w:val="00080198"/>
    <w:rsid w:val="0008197A"/>
    <w:rsid w:val="000841F3"/>
    <w:rsid w:val="000A2E41"/>
    <w:rsid w:val="000B3886"/>
    <w:rsid w:val="000B6C55"/>
    <w:rsid w:val="000C3416"/>
    <w:rsid w:val="000C5742"/>
    <w:rsid w:val="000E2483"/>
    <w:rsid w:val="000E6C00"/>
    <w:rsid w:val="00102E7D"/>
    <w:rsid w:val="00127D0D"/>
    <w:rsid w:val="0013271F"/>
    <w:rsid w:val="00137288"/>
    <w:rsid w:val="00137BFB"/>
    <w:rsid w:val="0014560B"/>
    <w:rsid w:val="00151AA0"/>
    <w:rsid w:val="00201BF3"/>
    <w:rsid w:val="00205888"/>
    <w:rsid w:val="00221071"/>
    <w:rsid w:val="00222455"/>
    <w:rsid w:val="00227F9A"/>
    <w:rsid w:val="00230C4F"/>
    <w:rsid w:val="00242955"/>
    <w:rsid w:val="00245A46"/>
    <w:rsid w:val="00250A0E"/>
    <w:rsid w:val="00257754"/>
    <w:rsid w:val="00270730"/>
    <w:rsid w:val="002712AC"/>
    <w:rsid w:val="0028545E"/>
    <w:rsid w:val="002A3543"/>
    <w:rsid w:val="002B6703"/>
    <w:rsid w:val="002C2669"/>
    <w:rsid w:val="002D52CA"/>
    <w:rsid w:val="002E0645"/>
    <w:rsid w:val="002F6AE3"/>
    <w:rsid w:val="00311891"/>
    <w:rsid w:val="003265C7"/>
    <w:rsid w:val="00341245"/>
    <w:rsid w:val="00367AB5"/>
    <w:rsid w:val="003C0B7C"/>
    <w:rsid w:val="003D18DC"/>
    <w:rsid w:val="003D2ED2"/>
    <w:rsid w:val="003F604A"/>
    <w:rsid w:val="00433A0A"/>
    <w:rsid w:val="00440A5F"/>
    <w:rsid w:val="004461F7"/>
    <w:rsid w:val="0046385E"/>
    <w:rsid w:val="00471953"/>
    <w:rsid w:val="004764A4"/>
    <w:rsid w:val="004A26A2"/>
    <w:rsid w:val="004A315F"/>
    <w:rsid w:val="004B6CDC"/>
    <w:rsid w:val="004C7C46"/>
    <w:rsid w:val="004D2A17"/>
    <w:rsid w:val="004D38FA"/>
    <w:rsid w:val="004D3F06"/>
    <w:rsid w:val="004E050A"/>
    <w:rsid w:val="004E68B3"/>
    <w:rsid w:val="004F5F94"/>
    <w:rsid w:val="004F71A1"/>
    <w:rsid w:val="00500100"/>
    <w:rsid w:val="00500F18"/>
    <w:rsid w:val="00510553"/>
    <w:rsid w:val="00522AEA"/>
    <w:rsid w:val="00547C5F"/>
    <w:rsid w:val="00564656"/>
    <w:rsid w:val="005700F5"/>
    <w:rsid w:val="005824EE"/>
    <w:rsid w:val="0058567B"/>
    <w:rsid w:val="005935C9"/>
    <w:rsid w:val="00596448"/>
    <w:rsid w:val="005B006B"/>
    <w:rsid w:val="00620FB6"/>
    <w:rsid w:val="0062597C"/>
    <w:rsid w:val="006268BC"/>
    <w:rsid w:val="00632295"/>
    <w:rsid w:val="006338AB"/>
    <w:rsid w:val="00646994"/>
    <w:rsid w:val="006555F6"/>
    <w:rsid w:val="00667B29"/>
    <w:rsid w:val="006746F7"/>
    <w:rsid w:val="006954F4"/>
    <w:rsid w:val="006A25B0"/>
    <w:rsid w:val="006D1CED"/>
    <w:rsid w:val="006D366D"/>
    <w:rsid w:val="006D6E1A"/>
    <w:rsid w:val="006E057F"/>
    <w:rsid w:val="00703935"/>
    <w:rsid w:val="00706D3F"/>
    <w:rsid w:val="00706E86"/>
    <w:rsid w:val="00714944"/>
    <w:rsid w:val="007151D7"/>
    <w:rsid w:val="007164F8"/>
    <w:rsid w:val="007229F4"/>
    <w:rsid w:val="007263A0"/>
    <w:rsid w:val="00741A47"/>
    <w:rsid w:val="007670D6"/>
    <w:rsid w:val="00771E04"/>
    <w:rsid w:val="007768FF"/>
    <w:rsid w:val="007805F2"/>
    <w:rsid w:val="00787D95"/>
    <w:rsid w:val="00793118"/>
    <w:rsid w:val="007950E2"/>
    <w:rsid w:val="007D0DA5"/>
    <w:rsid w:val="007F242A"/>
    <w:rsid w:val="007F51F0"/>
    <w:rsid w:val="008042AD"/>
    <w:rsid w:val="00821335"/>
    <w:rsid w:val="00823FEF"/>
    <w:rsid w:val="00825D9C"/>
    <w:rsid w:val="008328DC"/>
    <w:rsid w:val="008328F0"/>
    <w:rsid w:val="008344A1"/>
    <w:rsid w:val="00846093"/>
    <w:rsid w:val="008468ED"/>
    <w:rsid w:val="00853BB0"/>
    <w:rsid w:val="0086175A"/>
    <w:rsid w:val="0087470C"/>
    <w:rsid w:val="008843D4"/>
    <w:rsid w:val="008A7FF3"/>
    <w:rsid w:val="008C31C6"/>
    <w:rsid w:val="008D3C13"/>
    <w:rsid w:val="008F2023"/>
    <w:rsid w:val="008F2D7E"/>
    <w:rsid w:val="009119BA"/>
    <w:rsid w:val="009168FC"/>
    <w:rsid w:val="00920503"/>
    <w:rsid w:val="00923C87"/>
    <w:rsid w:val="00927B11"/>
    <w:rsid w:val="00930332"/>
    <w:rsid w:val="0093388E"/>
    <w:rsid w:val="00952DD4"/>
    <w:rsid w:val="009800A5"/>
    <w:rsid w:val="00982BF9"/>
    <w:rsid w:val="0099635C"/>
    <w:rsid w:val="009B1229"/>
    <w:rsid w:val="009E41E3"/>
    <w:rsid w:val="00A03F02"/>
    <w:rsid w:val="00A16402"/>
    <w:rsid w:val="00A233B5"/>
    <w:rsid w:val="00A523C3"/>
    <w:rsid w:val="00A6372A"/>
    <w:rsid w:val="00A66272"/>
    <w:rsid w:val="00A72FA7"/>
    <w:rsid w:val="00A86007"/>
    <w:rsid w:val="00AA2479"/>
    <w:rsid w:val="00AA697D"/>
    <w:rsid w:val="00AB26AE"/>
    <w:rsid w:val="00AB5B45"/>
    <w:rsid w:val="00AF3576"/>
    <w:rsid w:val="00B03D4E"/>
    <w:rsid w:val="00B31907"/>
    <w:rsid w:val="00B329D6"/>
    <w:rsid w:val="00B74268"/>
    <w:rsid w:val="00B74B6C"/>
    <w:rsid w:val="00BB430E"/>
    <w:rsid w:val="00BB685C"/>
    <w:rsid w:val="00BC3B49"/>
    <w:rsid w:val="00BD72B8"/>
    <w:rsid w:val="00BE48A1"/>
    <w:rsid w:val="00C032ED"/>
    <w:rsid w:val="00C15B9F"/>
    <w:rsid w:val="00C30161"/>
    <w:rsid w:val="00C377B3"/>
    <w:rsid w:val="00C435D4"/>
    <w:rsid w:val="00C54BAE"/>
    <w:rsid w:val="00C826CF"/>
    <w:rsid w:val="00CA295B"/>
    <w:rsid w:val="00CB6EBD"/>
    <w:rsid w:val="00CC05AA"/>
    <w:rsid w:val="00CC3430"/>
    <w:rsid w:val="00CC73A8"/>
    <w:rsid w:val="00CC77D6"/>
    <w:rsid w:val="00CD7C22"/>
    <w:rsid w:val="00D0204C"/>
    <w:rsid w:val="00D04019"/>
    <w:rsid w:val="00D05A94"/>
    <w:rsid w:val="00D1019F"/>
    <w:rsid w:val="00D33075"/>
    <w:rsid w:val="00D37390"/>
    <w:rsid w:val="00D70761"/>
    <w:rsid w:val="00D72F7E"/>
    <w:rsid w:val="00D92118"/>
    <w:rsid w:val="00D935F8"/>
    <w:rsid w:val="00DA0213"/>
    <w:rsid w:val="00DB2773"/>
    <w:rsid w:val="00DB5F56"/>
    <w:rsid w:val="00DD21D7"/>
    <w:rsid w:val="00DF0341"/>
    <w:rsid w:val="00DF1A45"/>
    <w:rsid w:val="00E11EE6"/>
    <w:rsid w:val="00E14DBA"/>
    <w:rsid w:val="00E36375"/>
    <w:rsid w:val="00E363CA"/>
    <w:rsid w:val="00E41744"/>
    <w:rsid w:val="00E4435F"/>
    <w:rsid w:val="00E44808"/>
    <w:rsid w:val="00E61CEF"/>
    <w:rsid w:val="00E82BBC"/>
    <w:rsid w:val="00E91266"/>
    <w:rsid w:val="00E928D2"/>
    <w:rsid w:val="00EA5957"/>
    <w:rsid w:val="00EB19A9"/>
    <w:rsid w:val="00EB6A21"/>
    <w:rsid w:val="00ED732D"/>
    <w:rsid w:val="00EE537B"/>
    <w:rsid w:val="00EF0DB2"/>
    <w:rsid w:val="00EF7934"/>
    <w:rsid w:val="00F022B6"/>
    <w:rsid w:val="00F10220"/>
    <w:rsid w:val="00F1366A"/>
    <w:rsid w:val="00F17D90"/>
    <w:rsid w:val="00F21069"/>
    <w:rsid w:val="00F318DB"/>
    <w:rsid w:val="00F52E5E"/>
    <w:rsid w:val="00F5711F"/>
    <w:rsid w:val="00F6139C"/>
    <w:rsid w:val="00F72D90"/>
    <w:rsid w:val="00F76A32"/>
    <w:rsid w:val="00F817F8"/>
    <w:rsid w:val="00F860DF"/>
    <w:rsid w:val="00F90101"/>
    <w:rsid w:val="00FB050B"/>
    <w:rsid w:val="00FB36BE"/>
    <w:rsid w:val="00FC0BDA"/>
    <w:rsid w:val="00FC2963"/>
    <w:rsid w:val="00FD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B5D8"/>
  <w15:docId w15:val="{B102C3B5-F1C1-4363-8662-D0AB885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5935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5935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935C9"/>
    <w:pPr>
      <w:keepNext/>
      <w:outlineLvl w:val="2"/>
    </w:pPr>
    <w:rPr>
      <w:b/>
      <w:bCs/>
      <w:i/>
      <w:iCs/>
      <w:sz w:val="20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5935C9"/>
    <w:pPr>
      <w:keepNext/>
      <w:ind w:left="360"/>
      <w:jc w:val="center"/>
      <w:outlineLvl w:val="3"/>
    </w:pPr>
    <w:rPr>
      <w:b/>
      <w:sz w:val="20"/>
      <w:szCs w:val="20"/>
      <w:lang w:val="uk-UA"/>
    </w:rPr>
  </w:style>
  <w:style w:type="paragraph" w:styleId="5">
    <w:name w:val="heading 5"/>
    <w:basedOn w:val="a0"/>
    <w:next w:val="a0"/>
    <w:link w:val="50"/>
    <w:qFormat/>
    <w:rsid w:val="005935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2058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28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qFormat/>
    <w:rsid w:val="005935C9"/>
    <w:pPr>
      <w:keepNext/>
      <w:ind w:right="-58"/>
      <w:jc w:val="center"/>
      <w:outlineLvl w:val="8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5935C9"/>
    <w:pPr>
      <w:jc w:val="center"/>
    </w:pPr>
    <w:rPr>
      <w:sz w:val="32"/>
      <w:szCs w:val="32"/>
      <w:lang w:val="uk-UA" w:eastAsia="uk-UA"/>
    </w:rPr>
  </w:style>
  <w:style w:type="character" w:customStyle="1" w:styleId="a5">
    <w:name w:val="Назва Знак"/>
    <w:basedOn w:val="a1"/>
    <w:link w:val="a4"/>
    <w:rsid w:val="005935C9"/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table" w:styleId="a6">
    <w:name w:val="Table Grid"/>
    <w:basedOn w:val="a2"/>
    <w:uiPriority w:val="59"/>
    <w:rsid w:val="0059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0"/>
    <w:rsid w:val="005935C9"/>
    <w:pPr>
      <w:spacing w:line="360" w:lineRule="auto"/>
      <w:ind w:left="284" w:right="-766" w:firstLine="567"/>
      <w:jc w:val="both"/>
    </w:pPr>
    <w:rPr>
      <w:sz w:val="28"/>
      <w:szCs w:val="20"/>
      <w:lang w:val="uk-UA"/>
    </w:rPr>
  </w:style>
  <w:style w:type="character" w:customStyle="1" w:styleId="11">
    <w:name w:val="Заголовок 1 Знак"/>
    <w:basedOn w:val="a1"/>
    <w:link w:val="10"/>
    <w:rsid w:val="005935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593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935C9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5935C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rsid w:val="005935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5935C9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8">
    <w:name w:val="footer"/>
    <w:basedOn w:val="a0"/>
    <w:link w:val="a9"/>
    <w:rsid w:val="005935C9"/>
    <w:pPr>
      <w:tabs>
        <w:tab w:val="center" w:pos="4153"/>
        <w:tab w:val="right" w:pos="8306"/>
      </w:tabs>
    </w:pPr>
  </w:style>
  <w:style w:type="character" w:customStyle="1" w:styleId="a9">
    <w:name w:val="Нижній колонтитул Знак"/>
    <w:basedOn w:val="a1"/>
    <w:link w:val="a8"/>
    <w:rsid w:val="00593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5935C9"/>
    <w:pPr>
      <w:ind w:left="360"/>
      <w:jc w:val="both"/>
    </w:pPr>
    <w:rPr>
      <w:sz w:val="28"/>
      <w:lang w:val="uk-UA"/>
    </w:rPr>
  </w:style>
  <w:style w:type="character" w:customStyle="1" w:styleId="ab">
    <w:name w:val="Основний текст з відступом Знак"/>
    <w:basedOn w:val="a1"/>
    <w:link w:val="aa"/>
    <w:rsid w:val="005935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2">
    <w:name w:val="Body Text 2"/>
    <w:basedOn w:val="a0"/>
    <w:link w:val="23"/>
    <w:rsid w:val="005935C9"/>
    <w:pPr>
      <w:spacing w:after="120" w:line="480" w:lineRule="auto"/>
    </w:pPr>
  </w:style>
  <w:style w:type="character" w:customStyle="1" w:styleId="23">
    <w:name w:val="Основний текст 2 Знак"/>
    <w:basedOn w:val="a1"/>
    <w:link w:val="22"/>
    <w:rsid w:val="00593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0"/>
    <w:rsid w:val="005935C9"/>
    <w:rPr>
      <w:rFonts w:ascii="Courier New" w:hAnsi="Courier New"/>
      <w:sz w:val="20"/>
      <w:szCs w:val="20"/>
      <w:lang w:val="uk-UA"/>
    </w:rPr>
  </w:style>
  <w:style w:type="paragraph" w:styleId="31">
    <w:name w:val="Body Text 3"/>
    <w:basedOn w:val="a0"/>
    <w:link w:val="32"/>
    <w:rsid w:val="005935C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rsid w:val="005935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0"/>
    <w:uiPriority w:val="99"/>
    <w:rsid w:val="005935C9"/>
  </w:style>
  <w:style w:type="paragraph" w:styleId="33">
    <w:name w:val="Body Text Indent 3"/>
    <w:basedOn w:val="a0"/>
    <w:link w:val="34"/>
    <w:rsid w:val="005935C9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1"/>
    <w:link w:val="33"/>
    <w:rsid w:val="005935C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1"/>
    <w:uiPriority w:val="99"/>
    <w:rsid w:val="005935C9"/>
    <w:rPr>
      <w:color w:val="0000FF"/>
      <w:u w:val="single"/>
    </w:rPr>
  </w:style>
  <w:style w:type="character" w:styleId="ae">
    <w:name w:val="FollowedHyperlink"/>
    <w:basedOn w:val="a1"/>
    <w:rsid w:val="005935C9"/>
    <w:rPr>
      <w:color w:val="800080"/>
      <w:u w:val="single"/>
    </w:rPr>
  </w:style>
  <w:style w:type="paragraph" w:styleId="af">
    <w:name w:val="header"/>
    <w:basedOn w:val="a0"/>
    <w:link w:val="af0"/>
    <w:rsid w:val="005935C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1"/>
    <w:link w:val="af"/>
    <w:rsid w:val="00593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5935C9"/>
  </w:style>
  <w:style w:type="paragraph" w:styleId="24">
    <w:name w:val="Body Text Indent 2"/>
    <w:basedOn w:val="a0"/>
    <w:link w:val="25"/>
    <w:rsid w:val="005935C9"/>
    <w:pPr>
      <w:ind w:firstLine="360"/>
      <w:jc w:val="both"/>
    </w:pPr>
    <w:rPr>
      <w:bCs/>
      <w:sz w:val="20"/>
      <w:szCs w:val="20"/>
      <w:lang w:val="uk-UA"/>
    </w:rPr>
  </w:style>
  <w:style w:type="character" w:customStyle="1" w:styleId="25">
    <w:name w:val="Основний текст з відступом 2 Знак"/>
    <w:basedOn w:val="a1"/>
    <w:link w:val="24"/>
    <w:rsid w:val="005935C9"/>
    <w:rPr>
      <w:rFonts w:ascii="Times New Roman" w:eastAsia="Times New Roman" w:hAnsi="Times New Roman" w:cs="Times New Roman"/>
      <w:bCs/>
      <w:sz w:val="20"/>
      <w:szCs w:val="20"/>
      <w:lang w:val="uk-UA" w:eastAsia="ru-RU"/>
    </w:rPr>
  </w:style>
  <w:style w:type="paragraph" w:styleId="af2">
    <w:name w:val="Document Map"/>
    <w:basedOn w:val="a0"/>
    <w:link w:val="af3"/>
    <w:semiHidden/>
    <w:rsid w:val="005935C9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semiHidden/>
    <w:rsid w:val="005935C9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Subtitle"/>
    <w:basedOn w:val="a0"/>
    <w:link w:val="af5"/>
    <w:qFormat/>
    <w:rsid w:val="005935C9"/>
    <w:pPr>
      <w:shd w:val="clear" w:color="auto" w:fill="FFFFFF"/>
      <w:spacing w:line="360" w:lineRule="auto"/>
      <w:ind w:left="2174" w:right="1094" w:hanging="542"/>
      <w:jc w:val="center"/>
    </w:pPr>
    <w:rPr>
      <w:b/>
      <w:iCs/>
      <w:sz w:val="56"/>
      <w:szCs w:val="40"/>
      <w:lang w:val="uk-UA" w:eastAsia="uk-UA"/>
    </w:rPr>
  </w:style>
  <w:style w:type="character" w:customStyle="1" w:styleId="af5">
    <w:name w:val="Підзаголовок Знак"/>
    <w:basedOn w:val="a1"/>
    <w:link w:val="af4"/>
    <w:rsid w:val="005935C9"/>
    <w:rPr>
      <w:rFonts w:ascii="Times New Roman" w:eastAsia="Times New Roman" w:hAnsi="Times New Roman" w:cs="Times New Roman"/>
      <w:b/>
      <w:iCs/>
      <w:sz w:val="56"/>
      <w:szCs w:val="40"/>
      <w:shd w:val="clear" w:color="auto" w:fill="FFFFFF"/>
      <w:lang w:val="uk-UA" w:eastAsia="uk-UA"/>
    </w:rPr>
  </w:style>
  <w:style w:type="paragraph" w:customStyle="1" w:styleId="13">
    <w:name w:val="Обычный1"/>
    <w:rsid w:val="005935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6">
    <w:name w:val="Body Text"/>
    <w:basedOn w:val="a0"/>
    <w:link w:val="af7"/>
    <w:rsid w:val="005935C9"/>
    <w:pPr>
      <w:spacing w:after="120"/>
    </w:pPr>
  </w:style>
  <w:style w:type="character" w:customStyle="1" w:styleId="af7">
    <w:name w:val="Основний текст Знак"/>
    <w:basedOn w:val="a1"/>
    <w:link w:val="af6"/>
    <w:rsid w:val="00593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0"/>
    <w:uiPriority w:val="34"/>
    <w:qFormat/>
    <w:rsid w:val="004764A4"/>
    <w:pPr>
      <w:ind w:left="720"/>
      <w:contextualSpacing/>
    </w:pPr>
  </w:style>
  <w:style w:type="character" w:customStyle="1" w:styleId="60">
    <w:name w:val="Заголовок 6 Знак"/>
    <w:basedOn w:val="a1"/>
    <w:link w:val="6"/>
    <w:uiPriority w:val="9"/>
    <w:rsid w:val="002058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">
    <w:name w:val="Нумерация 1"/>
    <w:rsid w:val="00B3190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B31907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f9">
    <w:name w:val="footnote text"/>
    <w:basedOn w:val="a0"/>
    <w:link w:val="afa"/>
    <w:semiHidden/>
    <w:rsid w:val="0014560B"/>
    <w:rPr>
      <w:sz w:val="20"/>
      <w:szCs w:val="20"/>
    </w:rPr>
  </w:style>
  <w:style w:type="character" w:customStyle="1" w:styleId="afa">
    <w:name w:val="Текст виноски Знак"/>
    <w:basedOn w:val="a1"/>
    <w:link w:val="af9"/>
    <w:semiHidden/>
    <w:rsid w:val="001456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semiHidden/>
    <w:rsid w:val="0014560B"/>
    <w:rPr>
      <w:vertAlign w:val="superscript"/>
    </w:rPr>
  </w:style>
  <w:style w:type="character" w:customStyle="1" w:styleId="70">
    <w:name w:val="Заголовок 7 Знак"/>
    <w:basedOn w:val="a1"/>
    <w:link w:val="7"/>
    <w:uiPriority w:val="9"/>
    <w:semiHidden/>
    <w:rsid w:val="00E928D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137BFB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1"/>
    <w:link w:val="afc"/>
    <w:uiPriority w:val="99"/>
    <w:semiHidden/>
    <w:rsid w:val="00137B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!Пункт"/>
    <w:next w:val="a0"/>
    <w:autoRedefine/>
    <w:rsid w:val="00D0204C"/>
    <w:pPr>
      <w:numPr>
        <w:ilvl w:val="1"/>
        <w:numId w:val="6"/>
      </w:numPr>
      <w:tabs>
        <w:tab w:val="num" w:pos="540"/>
      </w:tabs>
      <w:spacing w:before="240" w:after="0" w:line="360" w:lineRule="auto"/>
      <w:ind w:hanging="144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paragraph" w:customStyle="1" w:styleId="26">
    <w:name w:val="Обычный2"/>
    <w:rsid w:val="00245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ableParagraph">
    <w:name w:val="Table Paragraph"/>
    <w:basedOn w:val="a0"/>
    <w:uiPriority w:val="1"/>
    <w:qFormat/>
    <w:rsid w:val="00367AB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uk-UA" w:eastAsia="uk-UA" w:bidi="uk-UA"/>
    </w:rPr>
  </w:style>
  <w:style w:type="paragraph" w:customStyle="1" w:styleId="35">
    <w:name w:val="Обычный3"/>
    <w:rsid w:val="000B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41">
    <w:name w:val="Обычный4"/>
    <w:rsid w:val="00EF0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e">
    <w:name w:val="No Spacing"/>
    <w:uiPriority w:val="1"/>
    <w:qFormat/>
    <w:rsid w:val="00D373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stancename">
    <w:name w:val="instancename"/>
    <w:rsid w:val="00D37390"/>
  </w:style>
  <w:style w:type="character" w:styleId="aff">
    <w:name w:val="Strong"/>
    <w:uiPriority w:val="22"/>
    <w:qFormat/>
    <w:rsid w:val="00D37390"/>
    <w:rPr>
      <w:b/>
      <w:bCs/>
    </w:rPr>
  </w:style>
  <w:style w:type="character" w:styleId="aff0">
    <w:name w:val="Subtle Emphasis"/>
    <w:basedOn w:val="a1"/>
    <w:uiPriority w:val="19"/>
    <w:qFormat/>
    <w:rsid w:val="00D373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901A9A-1B83-4AFF-8EF8-E62D9BDC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NAU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VSTV</dc:creator>
  <cp:lastModifiedBy>Дмитрий Великоиваненко</cp:lastModifiedBy>
  <cp:revision>3</cp:revision>
  <cp:lastPrinted>2019-06-12T10:58:00Z</cp:lastPrinted>
  <dcterms:created xsi:type="dcterms:W3CDTF">2025-06-15T19:48:00Z</dcterms:created>
  <dcterms:modified xsi:type="dcterms:W3CDTF">2025-06-18T15:56:00Z</dcterms:modified>
</cp:coreProperties>
</file>