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4F" w:rsidRPr="0095574F" w:rsidRDefault="0095574F" w:rsidP="0095574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394912269"/>
      <w:bookmarkStart w:id="1" w:name="_GoBack"/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Практичне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заняття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9. </w:t>
      </w:r>
      <w:r w:rsidRPr="00955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НАСІННИЦТВА ЗЕРНОВИХ, ОЛІЙНИХ КУЛЬТУР І ТРАВ</w:t>
      </w:r>
      <w:bookmarkEnd w:id="0"/>
    </w:p>
    <w:bookmarkEnd w:id="1"/>
    <w:p w:rsidR="0095574F" w:rsidRPr="0095574F" w:rsidRDefault="0095574F" w:rsidP="00955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5574F">
        <w:rPr>
          <w:rFonts w:ascii="Times New Roman" w:eastAsia="Times New Roman" w:hAnsi="Times New Roman" w:cs="Times New Roman"/>
          <w:sz w:val="28"/>
          <w:lang w:eastAsia="ru-RU"/>
        </w:rPr>
        <w:t xml:space="preserve">В Україні склалася система насінництва зернових, олійних культур і трав (рис. </w:t>
      </w:r>
      <w:r w:rsidRPr="0095574F"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Pr="0095574F">
        <w:rPr>
          <w:rFonts w:ascii="Times New Roman" w:eastAsia="Times New Roman" w:hAnsi="Times New Roman" w:cs="Times New Roman"/>
          <w:sz w:val="28"/>
          <w:lang w:eastAsia="ru-RU"/>
        </w:rPr>
        <w:t>), згідно з якою науково-дослідні установи-оригінатори нових сортів - забезпечують вихідним насінням районованих і перспективних сортів та гібридів дослідно-виробничі господарства науково-дослідних установ і навчально-дослідні господарства вузів і технікумів у розмірі, що визначається Міністерством аграрної політики України. Ці господарства вирощують базове та сертифіковане насіння районованих та перспективних сортів у розмірах, які. забезпечують потреби в них спеціалізованих насінницьких господарств (одне або кілька на адміністративний район), насінницьких бригад і відділків великих господарств для проведення сортозаміни і сортооновлення.</w:t>
      </w:r>
    </w:p>
    <w:p w:rsidR="0095574F" w:rsidRPr="0095574F" w:rsidRDefault="0095574F" w:rsidP="0095574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5574F">
        <w:rPr>
          <w:rFonts w:ascii="Times New Roman" w:eastAsia="Times New Roman" w:hAnsi="Times New Roman" w:cs="Times New Roman"/>
          <w:sz w:val="28"/>
          <w:lang w:eastAsia="ru-RU"/>
        </w:rPr>
        <w:t xml:space="preserve">Спеціалізовані насінницькі господарства розмножують насіння в кількості, яка забезпечить потребу господарств зони обслуговування у сортовому насінні для виробничих потреб та заготівлі його у </w:t>
      </w:r>
      <w:proofErr w:type="spellStart"/>
      <w:r w:rsidRPr="0095574F">
        <w:rPr>
          <w:rFonts w:ascii="Times New Roman" w:eastAsia="Times New Roman" w:hAnsi="Times New Roman" w:cs="Times New Roman"/>
          <w:sz w:val="28"/>
          <w:lang w:eastAsia="ru-RU"/>
        </w:rPr>
        <w:t>держресурси</w:t>
      </w:r>
      <w:proofErr w:type="spellEnd"/>
      <w:r w:rsidRPr="0095574F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55"/>
        <w:gridCol w:w="277"/>
        <w:gridCol w:w="151"/>
        <w:gridCol w:w="3411"/>
        <w:gridCol w:w="321"/>
        <w:gridCol w:w="505"/>
        <w:gridCol w:w="1831"/>
      </w:tblGrid>
      <w:tr w:rsidR="0095574F" w:rsidRPr="0095574F" w:rsidTr="00AD0034">
        <w:trPr>
          <w:trHeight w:val="642"/>
        </w:trPr>
        <w:tc>
          <w:tcPr>
            <w:tcW w:w="306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  <w:gridSpan w:val="2"/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Науково-дослідні установи</w:t>
            </w:r>
          </w:p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(оригінатори нових сортів)</w:t>
            </w:r>
          </w:p>
        </w:tc>
        <w:tc>
          <w:tcPr>
            <w:tcW w:w="265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74F" w:rsidRPr="0095574F" w:rsidTr="00AD0034">
        <w:trPr>
          <w:trHeight w:val="411"/>
        </w:trPr>
        <w:tc>
          <w:tcPr>
            <w:tcW w:w="92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2942590</wp:posOffset>
                      </wp:positionH>
                      <wp:positionV relativeFrom="paragraph">
                        <wp:posOffset>24765</wp:posOffset>
                      </wp:positionV>
                      <wp:extent cx="635" cy="238125"/>
                      <wp:effectExtent l="52070" t="6350" r="61595" b="2222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6" o:spid="_x0000_s1026" type="#_x0000_t32" style="position:absolute;margin-left:231.7pt;margin-top:1.95pt;width:.0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95574F" w:rsidRPr="0095574F" w:rsidTr="00AD0034">
        <w:tc>
          <w:tcPr>
            <w:tcW w:w="306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  <w:gridSpan w:val="2"/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Дослідно-виробничі господарства науково-дослідних установ та </w:t>
            </w:r>
            <w:proofErr w:type="spellStart"/>
            <w:r w:rsidRPr="0095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учгоспи</w:t>
            </w:r>
            <w:proofErr w:type="spellEnd"/>
            <w:r w:rsidRPr="0095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с.-г. вузів І</w:t>
            </w:r>
            <w:r w:rsidRPr="009557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9557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95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рівнів акредитації</w:t>
            </w:r>
          </w:p>
        </w:tc>
        <w:tc>
          <w:tcPr>
            <w:tcW w:w="265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74F" w:rsidRPr="0095574F" w:rsidTr="00AD0034">
        <w:trPr>
          <w:gridBefore w:val="5"/>
          <w:trHeight w:val="451"/>
        </w:trPr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-3456305</wp:posOffset>
                      </wp:positionH>
                      <wp:positionV relativeFrom="paragraph">
                        <wp:posOffset>20320</wp:posOffset>
                      </wp:positionV>
                      <wp:extent cx="1987550" cy="280035"/>
                      <wp:effectExtent l="24765" t="8890" r="6985" b="53975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87550" cy="280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-272.15pt;margin-top:1.6pt;width:156.5pt;height:22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-1163955</wp:posOffset>
                      </wp:positionH>
                      <wp:positionV relativeFrom="paragraph">
                        <wp:posOffset>20320</wp:posOffset>
                      </wp:positionV>
                      <wp:extent cx="2035810" cy="280035"/>
                      <wp:effectExtent l="12065" t="8890" r="28575" b="53975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5810" cy="280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-91.65pt;margin-top:1.6pt;width:160.3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-1263015</wp:posOffset>
                      </wp:positionH>
                      <wp:positionV relativeFrom="paragraph">
                        <wp:posOffset>20320</wp:posOffset>
                      </wp:positionV>
                      <wp:extent cx="0" cy="280035"/>
                      <wp:effectExtent l="55880" t="8890" r="58420" b="15875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0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-99.45pt;margin-top:1.6pt;width:0;height:2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">
                      <v:stroke endarrow="block"/>
                    </v:shape>
                  </w:pict>
                </mc:Fallback>
              </mc:AlternateContent>
            </w:r>
          </w:p>
        </w:tc>
      </w:tr>
      <w:tr w:rsidR="0095574F" w:rsidRPr="0095574F" w:rsidTr="00AD0034">
        <w:trPr>
          <w:trHeight w:val="840"/>
        </w:trPr>
        <w:tc>
          <w:tcPr>
            <w:tcW w:w="2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Спеціалізовані насінницькі господарства</w:t>
            </w:r>
          </w:p>
        </w:tc>
        <w:tc>
          <w:tcPr>
            <w:tcW w:w="42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Насінгоспи</w:t>
            </w:r>
            <w:proofErr w:type="spellEnd"/>
            <w:r w:rsidRPr="0095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вирощування насіння у </w:t>
            </w:r>
            <w:proofErr w:type="spellStart"/>
            <w:r w:rsidRPr="0095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держресурси</w:t>
            </w:r>
            <w:proofErr w:type="spellEnd"/>
          </w:p>
        </w:tc>
        <w:tc>
          <w:tcPr>
            <w:tcW w:w="32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  <w:gridSpan w:val="2"/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Насінницькі підрозділи великих господарств</w:t>
            </w:r>
          </w:p>
        </w:tc>
      </w:tr>
      <w:tr w:rsidR="0095574F" w:rsidRPr="0095574F" w:rsidTr="00AD0034">
        <w:trPr>
          <w:trHeight w:val="552"/>
        </w:trPr>
        <w:tc>
          <w:tcPr>
            <w:tcW w:w="9286" w:type="dxa"/>
            <w:gridSpan w:val="8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2947035</wp:posOffset>
                      </wp:positionH>
                      <wp:positionV relativeFrom="paragraph">
                        <wp:posOffset>55880</wp:posOffset>
                      </wp:positionV>
                      <wp:extent cx="0" cy="885825"/>
                      <wp:effectExtent l="56515" t="10160" r="57785" b="18415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85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232.05pt;margin-top:4.4pt;width:0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5228590</wp:posOffset>
                      </wp:positionH>
                      <wp:positionV relativeFrom="paragraph">
                        <wp:posOffset>52070</wp:posOffset>
                      </wp:positionV>
                      <wp:extent cx="0" cy="885825"/>
                      <wp:effectExtent l="61595" t="6350" r="52705" b="22225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85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411.7pt;margin-top:4.1pt;width:0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48260</wp:posOffset>
                      </wp:positionV>
                      <wp:extent cx="0" cy="280670"/>
                      <wp:effectExtent l="60325" t="12065" r="53975" b="2159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0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51.6pt;margin-top:3.8pt;width:0;height:2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74F" w:rsidRPr="0095574F" w:rsidTr="00AD0034">
        <w:tc>
          <w:tcPr>
            <w:tcW w:w="2235" w:type="dxa"/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Насіннєобробний</w:t>
            </w:r>
            <w:proofErr w:type="spellEnd"/>
            <w:r w:rsidRPr="0095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 (пункт)</w:t>
            </w:r>
          </w:p>
        </w:tc>
        <w:tc>
          <w:tcPr>
            <w:tcW w:w="4394" w:type="dxa"/>
            <w:gridSpan w:val="4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FFFFFF"/>
              <w:left w:val="nil"/>
              <w:right w:val="nil"/>
            </w:tcBorders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vMerge w:val="restart"/>
            <w:tcBorders>
              <w:top w:val="single" w:sz="4" w:space="0" w:color="FFFFFF"/>
              <w:left w:val="nil"/>
              <w:right w:val="nil"/>
            </w:tcBorders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74F" w:rsidRPr="0095574F" w:rsidTr="00AD0034">
        <w:trPr>
          <w:trHeight w:val="424"/>
        </w:trPr>
        <w:tc>
          <w:tcPr>
            <w:tcW w:w="22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36195</wp:posOffset>
                      </wp:positionV>
                      <wp:extent cx="635" cy="240030"/>
                      <wp:effectExtent l="55245" t="8890" r="58420" b="1778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0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51.2pt;margin-top:2.85pt;width:.05pt;height:1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3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74F" w:rsidRPr="0095574F" w:rsidTr="00AD0034">
        <w:trPr>
          <w:trHeight w:val="975"/>
        </w:trPr>
        <w:tc>
          <w:tcPr>
            <w:tcW w:w="2235" w:type="dxa"/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Виробничі посіви господарств</w:t>
            </w:r>
          </w:p>
        </w:tc>
        <w:tc>
          <w:tcPr>
            <w:tcW w:w="83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Спеціалізовані підприємства по заготівлі, обробці та реалізації насіння (</w:t>
            </w:r>
            <w:proofErr w:type="spellStart"/>
            <w:r w:rsidRPr="0095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держресурси</w:t>
            </w:r>
            <w:proofErr w:type="spellEnd"/>
            <w:r w:rsidRPr="0095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</w:t>
            </w:r>
          </w:p>
          <w:p w:rsidR="0095574F" w:rsidRPr="0095574F" w:rsidRDefault="0095574F" w:rsidP="00955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5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посіви</w:t>
            </w:r>
          </w:p>
        </w:tc>
      </w:tr>
    </w:tbl>
    <w:p w:rsidR="0095574F" w:rsidRPr="0095574F" w:rsidRDefault="0095574F" w:rsidP="00955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95574F" w:rsidRPr="0095574F" w:rsidRDefault="0095574F" w:rsidP="0095574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5574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Рис. </w:t>
      </w:r>
      <w:r>
        <w:rPr>
          <w:rFonts w:ascii="Times New Roman" w:eastAsia="Times New Roman" w:hAnsi="Times New Roman" w:cs="Times New Roman"/>
          <w:b/>
          <w:sz w:val="28"/>
          <w:lang w:val="ru-RU" w:eastAsia="ru-RU"/>
        </w:rPr>
        <w:t>1</w:t>
      </w:r>
      <w:r w:rsidRPr="0095574F">
        <w:rPr>
          <w:rFonts w:ascii="Times New Roman" w:eastAsia="Times New Roman" w:hAnsi="Times New Roman" w:cs="Times New Roman"/>
          <w:b/>
          <w:sz w:val="28"/>
          <w:lang w:eastAsia="ru-RU"/>
        </w:rPr>
        <w:t>. Схема системи насінництва зернових, олійних культур і трав</w:t>
      </w:r>
    </w:p>
    <w:p w:rsidR="0095574F" w:rsidRPr="0095574F" w:rsidRDefault="0095574F" w:rsidP="00955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5574F">
        <w:rPr>
          <w:rFonts w:ascii="Times New Roman" w:eastAsia="Times New Roman" w:hAnsi="Times New Roman" w:cs="Times New Roman"/>
          <w:sz w:val="28"/>
          <w:lang w:eastAsia="ru-RU"/>
        </w:rPr>
        <w:t>Великі господарства розмножують одержане насіння у насінницьких підрозділах з розрахунку повного забезпечення власних потреб і виконання плану заготівлі насіння у державні ресурси. При цьому посів зернових і зернобобових культур у господарствах повинен проводитись насінням не нижче п’ятої репродукції, а соняшнику – першої.</w:t>
      </w:r>
    </w:p>
    <w:p w:rsidR="0095574F" w:rsidRPr="0095574F" w:rsidRDefault="0095574F" w:rsidP="0095574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5574F">
        <w:rPr>
          <w:rFonts w:ascii="Times New Roman" w:eastAsia="Times New Roman" w:hAnsi="Times New Roman" w:cs="Times New Roman"/>
          <w:sz w:val="28"/>
          <w:lang w:eastAsia="ru-RU"/>
        </w:rPr>
        <w:t xml:space="preserve">Насінницькі господарства, які спеціалізуються на виробництві сортового насіння трав, щорічно виробляють насіння трав з розрахунку на всю площу </w:t>
      </w:r>
      <w:r w:rsidRPr="0095574F">
        <w:rPr>
          <w:rFonts w:ascii="Times New Roman" w:eastAsia="Times New Roman" w:hAnsi="Times New Roman" w:cs="Times New Roman"/>
          <w:sz w:val="28"/>
          <w:lang w:eastAsia="ru-RU"/>
        </w:rPr>
        <w:lastRenderedPageBreak/>
        <w:t>фуражних посівів господарств зони, що ними обслуговується. Виробляти та реалізовувати сортове насіння мають право господарства, які пройшли атестацію, одержали дозвіл і занесені до Державного реєстру виробників насіння. План виробництва та реалізації базового та сертифікованого насіння по сортах щорічно складається відділом насінництва обласного управління сільського господарства з урахуванням потреби в ньому спеціалізованих насінницьких господарств і великих державних, кооперативних та фермерських господарств.</w:t>
      </w:r>
    </w:p>
    <w:p w:rsidR="0095574F" w:rsidRPr="0095574F" w:rsidRDefault="0095574F" w:rsidP="0095574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lang w:val="ru-RU" w:eastAsia="ru-RU"/>
        </w:rPr>
      </w:pPr>
      <w:r w:rsidRPr="0095574F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Таблиця </w:t>
      </w:r>
      <w:r>
        <w:rPr>
          <w:rFonts w:ascii="Times New Roman" w:eastAsia="Times New Roman" w:hAnsi="Times New Roman" w:cs="Times New Roman"/>
          <w:i/>
          <w:sz w:val="28"/>
          <w:lang w:val="ru-RU" w:eastAsia="ru-RU"/>
        </w:rPr>
        <w:t>1</w:t>
      </w:r>
    </w:p>
    <w:p w:rsidR="0095574F" w:rsidRPr="0095574F" w:rsidRDefault="0095574F" w:rsidP="00955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5574F">
        <w:rPr>
          <w:rFonts w:ascii="Times New Roman" w:eastAsia="Times New Roman" w:hAnsi="Times New Roman" w:cs="Times New Roman"/>
          <w:b/>
          <w:sz w:val="28"/>
          <w:lang w:eastAsia="ru-RU"/>
        </w:rPr>
        <w:t>Система насінництва зернових, зернобобових культур</w:t>
      </w:r>
    </w:p>
    <w:p w:rsidR="0095574F" w:rsidRPr="0095574F" w:rsidRDefault="0095574F" w:rsidP="00955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95574F">
        <w:rPr>
          <w:rFonts w:ascii="Times New Roman" w:eastAsia="Times New Roman" w:hAnsi="Times New Roman" w:cs="Times New Roman"/>
          <w:b/>
          <w:sz w:val="28"/>
          <w:lang w:eastAsia="ru-RU"/>
        </w:rPr>
        <w:t>та багаторічних трав</w:t>
      </w:r>
    </w:p>
    <w:tbl>
      <w:tblPr>
        <w:tblW w:w="922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562"/>
        <w:gridCol w:w="3827"/>
        <w:gridCol w:w="2835"/>
      </w:tblGrid>
      <w:tr w:rsidR="0095574F" w:rsidRPr="0095574F" w:rsidTr="00AD0034">
        <w:trPr>
          <w:trHeight w:hRule="exact" w:val="926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74F" w:rsidRPr="0095574F" w:rsidRDefault="0095574F" w:rsidP="009557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r w:rsidRPr="0095574F">
              <w:rPr>
                <w:rFonts w:ascii="Times New Roman" w:eastAsia="Times New Roman" w:hAnsi="Times New Roman" w:cs="Times New Roman"/>
                <w:color w:val="000000"/>
                <w:sz w:val="24"/>
                <w:szCs w:val="14"/>
                <w:shd w:val="clear" w:color="auto" w:fill="FFFFFF"/>
                <w:lang w:eastAsia="uk-UA"/>
              </w:rPr>
              <w:t>1-а ланка насінництва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74F" w:rsidRPr="0095574F" w:rsidRDefault="0095574F" w:rsidP="0095574F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r w:rsidRPr="0095574F">
              <w:rPr>
                <w:rFonts w:ascii="Times New Roman" w:eastAsia="Times New Roman" w:hAnsi="Times New Roman" w:cs="Times New Roman"/>
                <w:color w:val="000000"/>
                <w:sz w:val="24"/>
                <w:szCs w:val="14"/>
                <w:shd w:val="clear" w:color="auto" w:fill="FFFFFF"/>
                <w:lang w:eastAsia="uk-UA"/>
              </w:rPr>
              <w:t>Науково-дослідні установи, оригінатори нових сортів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74F" w:rsidRPr="0095574F" w:rsidRDefault="0095574F" w:rsidP="0095574F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r w:rsidRPr="0095574F">
              <w:rPr>
                <w:rFonts w:ascii="Times New Roman" w:eastAsia="Times New Roman" w:hAnsi="Times New Roman" w:cs="Times New Roman"/>
                <w:color w:val="000000"/>
                <w:sz w:val="24"/>
                <w:szCs w:val="14"/>
                <w:shd w:val="clear" w:color="auto" w:fill="FFFFFF"/>
                <w:lang w:eastAsia="uk-UA"/>
              </w:rPr>
              <w:t>Отримання добазового</w:t>
            </w:r>
          </w:p>
          <w:p w:rsidR="0095574F" w:rsidRPr="0095574F" w:rsidRDefault="0095574F" w:rsidP="0095574F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r w:rsidRPr="0095574F">
              <w:rPr>
                <w:rFonts w:ascii="Times New Roman" w:eastAsia="Times New Roman" w:hAnsi="Times New Roman" w:cs="Times New Roman"/>
                <w:color w:val="000000"/>
                <w:sz w:val="24"/>
                <w:szCs w:val="14"/>
                <w:shd w:val="clear" w:color="auto" w:fill="FFFFFF"/>
                <w:lang w:eastAsia="uk-UA"/>
              </w:rPr>
              <w:t>(оригінального) насіння</w:t>
            </w:r>
          </w:p>
        </w:tc>
      </w:tr>
      <w:tr w:rsidR="0095574F" w:rsidRPr="0095574F" w:rsidTr="00AD0034">
        <w:trPr>
          <w:trHeight w:hRule="exact" w:val="116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74F" w:rsidRPr="0095574F" w:rsidRDefault="0095574F" w:rsidP="009557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r w:rsidRPr="0095574F">
              <w:rPr>
                <w:rFonts w:ascii="Times New Roman" w:eastAsia="Times New Roman" w:hAnsi="Times New Roman" w:cs="Times New Roman"/>
                <w:color w:val="000000"/>
                <w:sz w:val="24"/>
                <w:szCs w:val="14"/>
                <w:shd w:val="clear" w:color="auto" w:fill="FFFFFF"/>
                <w:lang w:eastAsia="uk-UA"/>
              </w:rPr>
              <w:t>2-а ланка насінництва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74F" w:rsidRPr="0095574F" w:rsidRDefault="0095574F" w:rsidP="0095574F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r w:rsidRPr="0095574F">
              <w:rPr>
                <w:rFonts w:ascii="Times New Roman" w:eastAsia="Times New Roman" w:hAnsi="Times New Roman" w:cs="Times New Roman"/>
                <w:color w:val="000000"/>
                <w:sz w:val="24"/>
                <w:szCs w:val="14"/>
                <w:shd w:val="clear" w:color="auto" w:fill="FFFFFF"/>
                <w:lang w:eastAsia="uk-UA"/>
              </w:rPr>
              <w:t>Елітно-насінницькі господарства НДУ, дослідні господарства вищих навчальних с.-г. закладів.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74F" w:rsidRPr="0095574F" w:rsidRDefault="0095574F" w:rsidP="0095574F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r w:rsidRPr="0095574F">
              <w:rPr>
                <w:rFonts w:ascii="Times New Roman" w:eastAsia="Times New Roman" w:hAnsi="Times New Roman" w:cs="Times New Roman"/>
                <w:color w:val="000000"/>
                <w:sz w:val="24"/>
                <w:szCs w:val="14"/>
                <w:shd w:val="clear" w:color="auto" w:fill="FFFFFF"/>
                <w:lang w:eastAsia="uk-UA"/>
              </w:rPr>
              <w:t>Отримання базового (елітного) насіння та сертифікованого (СН</w:t>
            </w:r>
            <w:r w:rsidRPr="0095574F">
              <w:rPr>
                <w:rFonts w:ascii="Times New Roman" w:eastAsia="Times New Roman" w:hAnsi="Times New Roman" w:cs="Times New Roman"/>
                <w:color w:val="000000"/>
                <w:sz w:val="24"/>
                <w:szCs w:val="14"/>
                <w:shd w:val="clear" w:color="auto" w:fill="FFFFFF"/>
                <w:vertAlign w:val="subscript"/>
                <w:lang w:eastAsia="uk-UA"/>
              </w:rPr>
              <w:t>1</w:t>
            </w:r>
            <w:r w:rsidRPr="0095574F">
              <w:rPr>
                <w:rFonts w:ascii="Times New Roman" w:eastAsia="Times New Roman" w:hAnsi="Times New Roman" w:cs="Times New Roman"/>
                <w:color w:val="000000"/>
                <w:sz w:val="24"/>
                <w:szCs w:val="14"/>
                <w:shd w:val="clear" w:color="auto" w:fill="FFFFFF"/>
                <w:lang w:eastAsia="uk-UA"/>
              </w:rPr>
              <w:t>) (першої репродукції)</w:t>
            </w:r>
          </w:p>
        </w:tc>
      </w:tr>
      <w:tr w:rsidR="0095574F" w:rsidRPr="0095574F" w:rsidTr="00AD0034">
        <w:trPr>
          <w:trHeight w:hRule="exact" w:val="112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74F" w:rsidRPr="0095574F" w:rsidRDefault="0095574F" w:rsidP="009557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r w:rsidRPr="0095574F">
              <w:rPr>
                <w:rFonts w:ascii="Times New Roman" w:eastAsia="Times New Roman" w:hAnsi="Times New Roman" w:cs="Times New Roman"/>
                <w:color w:val="000000"/>
                <w:sz w:val="24"/>
                <w:szCs w:val="14"/>
                <w:shd w:val="clear" w:color="auto" w:fill="FFFFFF"/>
                <w:lang w:eastAsia="uk-UA"/>
              </w:rPr>
              <w:t>3-я ланка насінництва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74F" w:rsidRPr="0095574F" w:rsidRDefault="0095574F" w:rsidP="0095574F">
            <w:pPr>
              <w:widowControl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r w:rsidRPr="0095574F">
              <w:rPr>
                <w:rFonts w:ascii="Times New Roman" w:eastAsia="Times New Roman" w:hAnsi="Times New Roman" w:cs="Times New Roman"/>
                <w:color w:val="000000"/>
                <w:sz w:val="24"/>
                <w:szCs w:val="14"/>
                <w:shd w:val="clear" w:color="auto" w:fill="FFFFFF"/>
                <w:lang w:eastAsia="uk-UA"/>
              </w:rPr>
              <w:t>Спеціалізовані насінницькі господарства, колективні с.-г. підприємства різних форм власності, фермерські господарства.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74F" w:rsidRPr="0095574F" w:rsidRDefault="0095574F" w:rsidP="0095574F">
            <w:pPr>
              <w:widowControl w:val="0"/>
              <w:spacing w:after="0" w:line="240" w:lineRule="auto"/>
              <w:ind w:left="80" w:right="132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r w:rsidRPr="0095574F">
              <w:rPr>
                <w:rFonts w:ascii="Times New Roman" w:eastAsia="Times New Roman" w:hAnsi="Times New Roman" w:cs="Times New Roman"/>
                <w:color w:val="000000"/>
                <w:sz w:val="24"/>
                <w:szCs w:val="14"/>
                <w:shd w:val="clear" w:color="auto" w:fill="FFFFFF"/>
                <w:lang w:eastAsia="uk-UA"/>
              </w:rPr>
              <w:t>Отримання сертифікованого насіння</w:t>
            </w:r>
          </w:p>
          <w:p w:rsidR="0095574F" w:rsidRPr="0095574F" w:rsidRDefault="0095574F" w:rsidP="0095574F">
            <w:pPr>
              <w:widowControl w:val="0"/>
              <w:spacing w:after="0" w:line="240" w:lineRule="auto"/>
              <w:ind w:left="80" w:right="132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r w:rsidRPr="0095574F">
              <w:rPr>
                <w:rFonts w:ascii="Times New Roman" w:eastAsia="Times New Roman" w:hAnsi="Times New Roman" w:cs="Times New Roman"/>
                <w:color w:val="000000"/>
                <w:sz w:val="24"/>
                <w:szCs w:val="14"/>
                <w:shd w:val="clear" w:color="auto" w:fill="FFFFFF"/>
                <w:lang w:eastAsia="uk-UA"/>
              </w:rPr>
              <w:t>(СН</w:t>
            </w:r>
            <w:r w:rsidRPr="0095574F">
              <w:rPr>
                <w:rFonts w:ascii="Times New Roman" w:eastAsia="Times New Roman" w:hAnsi="Times New Roman" w:cs="Times New Roman"/>
                <w:color w:val="000000"/>
                <w:sz w:val="24"/>
                <w:szCs w:val="14"/>
                <w:shd w:val="clear" w:color="auto" w:fill="FFFFFF"/>
                <w:vertAlign w:val="subscript"/>
                <w:lang w:eastAsia="uk-UA"/>
              </w:rPr>
              <w:t>2</w:t>
            </w:r>
            <w:r w:rsidRPr="0095574F">
              <w:rPr>
                <w:rFonts w:ascii="Times New Roman" w:eastAsia="Times New Roman" w:hAnsi="Times New Roman" w:cs="Times New Roman"/>
                <w:color w:val="000000"/>
                <w:sz w:val="24"/>
                <w:szCs w:val="14"/>
                <w:shd w:val="clear" w:color="auto" w:fill="FFFFFF"/>
                <w:lang w:eastAsia="uk-UA"/>
              </w:rPr>
              <w:t>-СН</w:t>
            </w:r>
            <w:r w:rsidRPr="0095574F">
              <w:rPr>
                <w:rFonts w:ascii="Times New Roman" w:eastAsia="Times New Roman" w:hAnsi="Times New Roman" w:cs="Times New Roman"/>
                <w:color w:val="000000"/>
                <w:sz w:val="24"/>
                <w:szCs w:val="14"/>
                <w:shd w:val="clear" w:color="auto" w:fill="FFFFFF"/>
                <w:vertAlign w:val="subscript"/>
                <w:lang w:eastAsia="uk-UA"/>
              </w:rPr>
              <w:t>5</w:t>
            </w:r>
            <w:r w:rsidRPr="0095574F">
              <w:rPr>
                <w:rFonts w:ascii="Times New Roman" w:eastAsia="Times New Roman" w:hAnsi="Times New Roman" w:cs="Times New Roman"/>
                <w:color w:val="000000"/>
                <w:sz w:val="24"/>
                <w:szCs w:val="14"/>
                <w:shd w:val="clear" w:color="auto" w:fill="FFFFFF"/>
                <w:lang w:eastAsia="uk-UA"/>
              </w:rPr>
              <w:t>) (репродукції)</w:t>
            </w:r>
          </w:p>
        </w:tc>
      </w:tr>
      <w:tr w:rsidR="0095574F" w:rsidRPr="0095574F" w:rsidTr="00AD0034">
        <w:trPr>
          <w:trHeight w:hRule="exact" w:val="723"/>
        </w:trPr>
        <w:tc>
          <w:tcPr>
            <w:tcW w:w="9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74F" w:rsidRPr="0095574F" w:rsidRDefault="0095574F" w:rsidP="009557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9"/>
                <w:u w:val="single"/>
                <w:lang w:eastAsia="uk-UA"/>
              </w:rPr>
            </w:pPr>
            <w:r w:rsidRPr="0095574F">
              <w:rPr>
                <w:rFonts w:ascii="Times New Roman" w:eastAsia="Times New Roman" w:hAnsi="Times New Roman" w:cs="Times New Roman"/>
                <w:color w:val="000000"/>
                <w:sz w:val="24"/>
                <w:szCs w:val="14"/>
                <w:u w:val="single"/>
                <w:shd w:val="clear" w:color="auto" w:fill="FFFFFF"/>
                <w:lang w:eastAsia="uk-UA"/>
              </w:rPr>
              <w:t>Товарні посіви колективних с.-г. підприємств різних форм власності, фермерські господарства</w:t>
            </w:r>
          </w:p>
        </w:tc>
      </w:tr>
    </w:tbl>
    <w:p w:rsidR="0095574F" w:rsidRPr="0095574F" w:rsidRDefault="0095574F" w:rsidP="0095574F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95574F">
        <w:rPr>
          <w:rFonts w:ascii="Times New Roman" w:eastAsia="Times New Roman" w:hAnsi="Times New Roman" w:cs="Times New Roman"/>
          <w:sz w:val="28"/>
          <w:lang w:eastAsia="ru-RU"/>
        </w:rPr>
        <w:t xml:space="preserve">Для засвоєння взаємозв'язку ланок системи насінництва і складання плану-замовлень на базове насіння (еліти, першої репродукції) районованих сортів необхідно набути навички розрахунку потреби в насінні для господарств з внутрішньогосподарською спеціалізацією насінництва зернових культур. </w:t>
      </w:r>
      <w:r w:rsidRPr="0095574F">
        <w:rPr>
          <w:rFonts w:ascii="Times New Roman" w:eastAsia="Times New Roman" w:hAnsi="Times New Roman" w:cs="Times New Roman"/>
          <w:b/>
          <w:i/>
          <w:sz w:val="28"/>
          <w:lang w:eastAsia="ru-RU"/>
        </w:rPr>
        <w:t>Прийнято створювати страхові фонди насіння в господарствах у розмірі до 15 % потреби в насінні відповідної культури, а перехідні фонди насіння озимих культур – у розмірі, встановленому Кабінетом Міністрів. Страхові фонди насіння для господарств, які не вирощують власне насіння, створюють у зазначеному розмірі спеціалізовані господарства.</w:t>
      </w:r>
    </w:p>
    <w:p w:rsidR="0095574F" w:rsidRPr="0095574F" w:rsidRDefault="0095574F" w:rsidP="00955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95574F">
        <w:rPr>
          <w:rFonts w:ascii="Times New Roman" w:eastAsia="Times New Roman" w:hAnsi="Times New Roman" w:cs="Times New Roman"/>
          <w:b/>
          <w:i/>
          <w:sz w:val="28"/>
          <w:lang w:eastAsia="ru-RU"/>
        </w:rPr>
        <w:t>Виробники насіння створюють фонди в таких розмірах: страхові (перехідні) фонди первинних ланок насінництва – 100 %, добазового (ДН) (оригінального насіння) – 50 %, базового (БН) і сертифікованого (першої репродукції) (СН-І) – ЗО % потреби в цьому насінні. Насіннєві та страхові (перехідні) фонди створюють протягом місяця з початку збирання врожаю.</w:t>
      </w:r>
    </w:p>
    <w:p w:rsidR="0095574F" w:rsidRPr="0095574F" w:rsidRDefault="0095574F" w:rsidP="00955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5574F">
        <w:rPr>
          <w:rFonts w:ascii="Times New Roman" w:eastAsia="Times New Roman" w:hAnsi="Times New Roman" w:cs="Times New Roman"/>
          <w:b/>
          <w:sz w:val="28"/>
          <w:lang w:eastAsia="ru-RU"/>
        </w:rPr>
        <w:t>Мета заняття.</w:t>
      </w:r>
      <w:r w:rsidRPr="0095574F">
        <w:rPr>
          <w:rFonts w:ascii="Times New Roman" w:eastAsia="Times New Roman" w:hAnsi="Times New Roman" w:cs="Times New Roman"/>
          <w:sz w:val="28"/>
          <w:lang w:eastAsia="ru-RU"/>
        </w:rPr>
        <w:t xml:space="preserve"> Вивчити систему насінництва зернових, олійних культур і трав (інших культур), накреслити їх схеми.</w:t>
      </w:r>
    </w:p>
    <w:p w:rsidR="0095574F" w:rsidRPr="0095574F" w:rsidRDefault="0095574F" w:rsidP="00955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5574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Завдання. </w:t>
      </w:r>
      <w:r w:rsidRPr="0095574F">
        <w:rPr>
          <w:rFonts w:ascii="Times New Roman" w:eastAsia="Times New Roman" w:hAnsi="Times New Roman" w:cs="Times New Roman"/>
          <w:sz w:val="28"/>
          <w:lang w:eastAsia="ru-RU"/>
        </w:rPr>
        <w:t>Схематично показати систему насінництва зернових, олійних культур і трав (інших культур), зазначити, яке насіння вирощує кожна ланка.</w:t>
      </w:r>
    </w:p>
    <w:p w:rsidR="0095574F" w:rsidRPr="0095574F" w:rsidRDefault="0095574F" w:rsidP="00955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5574F">
        <w:rPr>
          <w:rFonts w:ascii="Times New Roman" w:eastAsia="Times New Roman" w:hAnsi="Times New Roman" w:cs="Times New Roman"/>
          <w:b/>
          <w:sz w:val="28"/>
          <w:lang w:eastAsia="ru-RU"/>
        </w:rPr>
        <w:t>Послідовність виконання завдання.</w:t>
      </w:r>
      <w:r w:rsidRPr="0095574F">
        <w:rPr>
          <w:rFonts w:ascii="Times New Roman" w:eastAsia="Times New Roman" w:hAnsi="Times New Roman" w:cs="Times New Roman"/>
          <w:sz w:val="28"/>
          <w:lang w:eastAsia="ru-RU"/>
        </w:rPr>
        <w:t xml:space="preserve"> За допомогою джерел літератури і наочних посібників кафедри вивчити системи насінництва різних </w:t>
      </w:r>
      <w:r w:rsidRPr="0095574F">
        <w:rPr>
          <w:rFonts w:ascii="Times New Roman" w:eastAsia="Times New Roman" w:hAnsi="Times New Roman" w:cs="Times New Roman"/>
          <w:sz w:val="28"/>
          <w:lang w:eastAsia="ru-RU"/>
        </w:rPr>
        <w:lastRenderedPageBreak/>
        <w:t>сільськогосподарських культур, накреслити їх схеми, зазначивши назву господарств і що вони вирощують.</w:t>
      </w:r>
    </w:p>
    <w:p w:rsidR="0095574F" w:rsidRPr="0095574F" w:rsidRDefault="0095574F" w:rsidP="0095574F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5574F">
        <w:rPr>
          <w:rFonts w:ascii="Times New Roman" w:eastAsia="Times New Roman" w:hAnsi="Times New Roman" w:cs="Times New Roman"/>
          <w:sz w:val="28"/>
          <w:lang w:eastAsia="ru-RU"/>
        </w:rPr>
        <w:t>Конкретні розрахунки щодо кількості насіння, потрібного для окремих ланок системи та необхідних насінницьких площ, студенти будуть робити на наступних лабораторно-практичних заняттях.</w:t>
      </w:r>
    </w:p>
    <w:p w:rsidR="0057047C" w:rsidRPr="0095574F" w:rsidRDefault="0095574F"/>
    <w:sectPr w:rsidR="0057047C" w:rsidRPr="009557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2F17"/>
    <w:multiLevelType w:val="hybridMultilevel"/>
    <w:tmpl w:val="EE1A0D56"/>
    <w:lvl w:ilvl="0" w:tplc="0A96576A">
      <w:start w:val="9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62"/>
    <w:rsid w:val="000B7D89"/>
    <w:rsid w:val="001C7162"/>
    <w:rsid w:val="0095574F"/>
    <w:rsid w:val="00B1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3112</Words>
  <Characters>1775</Characters>
  <Application>Microsoft Office Word</Application>
  <DocSecurity>0</DocSecurity>
  <Lines>14</Lines>
  <Paragraphs>9</Paragraphs>
  <ScaleCrop>false</ScaleCrop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2018-03-07T16:42:00Z</dcterms:created>
  <dcterms:modified xsi:type="dcterms:W3CDTF">2018-03-07T16:43:00Z</dcterms:modified>
</cp:coreProperties>
</file>