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B6" w:rsidRPr="00010861" w:rsidRDefault="00610C2E" w:rsidP="00610C2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0C2E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uk-UA"/>
        </w:rPr>
        <w:t xml:space="preserve">Тема </w:t>
      </w:r>
      <w:proofErr w:type="spellStart"/>
      <w:r w:rsidRPr="00610C2E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uk-UA"/>
        </w:rPr>
        <w:t>заняття</w:t>
      </w:r>
      <w:proofErr w:type="spellEnd"/>
      <w:r w:rsidRPr="00610C2E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uk-UA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bookmarkStart w:id="0" w:name="_GoBack"/>
      <w:proofErr w:type="spellStart"/>
      <w:r w:rsidR="0001086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Гібридизація</w:t>
      </w:r>
      <w:proofErr w:type="spellEnd"/>
      <w:r w:rsidR="0001086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як основний метод </w:t>
      </w:r>
      <w:proofErr w:type="spellStart"/>
      <w:r w:rsidR="0001086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селекції</w:t>
      </w:r>
      <w:proofErr w:type="spellEnd"/>
      <w:r w:rsidR="0001086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. </w:t>
      </w:r>
      <w:proofErr w:type="spellStart"/>
      <w:r w:rsidR="0001086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Типи</w:t>
      </w:r>
      <w:proofErr w:type="spellEnd"/>
      <w:r w:rsidR="0001086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="0001086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схрещувань</w:t>
      </w:r>
      <w:bookmarkEnd w:id="0"/>
      <w:proofErr w:type="spellEnd"/>
    </w:p>
    <w:p w:rsidR="00610C2E" w:rsidRPr="00B36CB6" w:rsidRDefault="00610C2E" w:rsidP="00610C2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B36CB6" w:rsidRPr="00610C2E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типи схрещувань можна представити за такою схемою:</w:t>
      </w:r>
    </w:p>
    <w:p w:rsidR="00610C2E" w:rsidRPr="00B36CB6" w:rsidRDefault="00610C2E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B36CB6" w:rsidRPr="00B36CB6" w:rsidRDefault="00610C2E" w:rsidP="00610C2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3843654</wp:posOffset>
                </wp:positionH>
                <wp:positionV relativeFrom="paragraph">
                  <wp:posOffset>137795</wp:posOffset>
                </wp:positionV>
                <wp:extent cx="1190625" cy="180975"/>
                <wp:effectExtent l="0" t="0" r="85725" b="1047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02.65pt;margin-top:10.85pt;width:93.7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137795</wp:posOffset>
                </wp:positionV>
                <wp:extent cx="1066800" cy="133350"/>
                <wp:effectExtent l="38100" t="0" r="19050" b="952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0" cy="133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129.4pt;margin-top:10.85pt;width:84pt;height:10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" strokecolor="#4579b8 [3044]">
                <v:stroke endarrow="open"/>
              </v:shape>
            </w:pict>
          </mc:Fallback>
        </mc:AlternateContent>
      </w:r>
      <w:r w:rsidR="00B36CB6"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Схрещування</w:t>
      </w:r>
    </w:p>
    <w:p w:rsidR="00B36CB6" w:rsidRPr="00010861" w:rsidRDefault="00610C2E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36CB6" w:rsidRPr="00B36C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Прості (парні)</w:t>
      </w:r>
      <w:r w:rsidR="00B36CB6"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                                                                              </w:t>
      </w:r>
      <w:r w:rsidR="00B36CB6" w:rsidRPr="00B36C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Складні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       </w:t>
      </w:r>
    </w:p>
    <w:p w:rsidR="00610C2E" w:rsidRPr="00010861" w:rsidRDefault="00322CA0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14605</wp:posOffset>
                </wp:positionV>
                <wp:extent cx="9525" cy="228600"/>
                <wp:effectExtent l="76200" t="0" r="66675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430.9pt;margin-top:1.15pt;width:.75pt;height:18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" strokecolor="black [3040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14605</wp:posOffset>
                </wp:positionV>
                <wp:extent cx="0" cy="228600"/>
                <wp:effectExtent l="95250" t="0" r="57150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64.15pt;margin-top:1.15pt;width:0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" strokecolor="black [3040]">
                <v:stroke endarrow="open"/>
              </v:shape>
            </w:pict>
          </mc:Fallback>
        </mc:AlternateContent>
      </w: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Реципрокні                                                                                     Ступінчасті</w:t>
      </w:r>
      <w:r w:rsidR="00610C2E" w:rsidRPr="00B36CB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  </w:t>
      </w: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Множинні                                                                                       Подвійні </w:t>
      </w:r>
      <w:r w:rsidR="00610C2E" w:rsidRPr="00B36CB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      </w:t>
      </w:r>
    </w:p>
    <w:p w:rsidR="00B36CB6" w:rsidRPr="00010861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Топкроси                                                  </w:t>
      </w:r>
      <w:r w:rsidR="00610C2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                               </w:t>
      </w:r>
      <w:r w:rsidRPr="00B36CB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  Потрійні</w:t>
      </w:r>
      <w:r w:rsidR="00610C2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    </w:t>
      </w: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36CB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Діалельні</w:t>
      </w:r>
      <w:proofErr w:type="spellEnd"/>
      <w:r w:rsidRPr="00B36CB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                                                                                 Конвергентні</w:t>
      </w:r>
    </w:p>
    <w:p w:rsid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uk-UA"/>
        </w:rPr>
      </w:pPr>
      <w:r w:rsidRPr="00B36CB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                                                                          </w:t>
      </w:r>
      <w:r w:rsidR="00610C2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                     </w:t>
      </w:r>
      <w:r w:rsidR="00610C2E" w:rsidRPr="0001086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Pr="00B36CB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Зворотні (</w:t>
      </w:r>
      <w:proofErr w:type="spellStart"/>
      <w:r w:rsidRPr="00B36CB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fldChar w:fldCharType="begin"/>
      </w:r>
      <w:r w:rsidRPr="00B36CB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instrText xml:space="preserve"> HYPERLINK "http://elearn.nubip.edu.ua/mod/glossary/showentry.php?eid=16026&amp;displayformat=dictionary" \o "Основні терміни селекції та насінництва: Бекрос" </w:instrText>
      </w:r>
      <w:r w:rsidRPr="00B36CB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fldChar w:fldCharType="separate"/>
      </w:r>
      <w:r w:rsidRPr="00610C2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AF0E6"/>
          <w:lang w:eastAsia="uk-UA"/>
        </w:rPr>
        <w:t>бекрос</w:t>
      </w:r>
      <w:r w:rsidRPr="00B36CB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fldChar w:fldCharType="end"/>
      </w:r>
      <w:r w:rsidRPr="00B36CB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и</w:t>
      </w:r>
      <w:proofErr w:type="spellEnd"/>
      <w:r w:rsidRPr="00B36CB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)</w:t>
      </w:r>
    </w:p>
    <w:p w:rsidR="00163FC3" w:rsidRPr="00B36CB6" w:rsidRDefault="00163FC3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  <w:t>Простими</w:t>
      </w: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</w:t>
      </w:r>
      <w:r w:rsidR="00610C2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ивають</w:t>
      </w:r>
      <w:proofErr w:type="spellEnd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одноразові схрещування між двома батьківськими  формами:</w:t>
      </w:r>
    </w:p>
    <w:p w:rsidR="00B36CB6" w:rsidRPr="00610C2E" w:rsidRDefault="00B36CB6" w:rsidP="00610C2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B36C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х В</w:t>
      </w:r>
    </w:p>
    <w:p w:rsidR="00610C2E" w:rsidRPr="00B36CB6" w:rsidRDefault="00610C2E" w:rsidP="00610C2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Формотворчий процес в гібридних популяціях від простих схрещувань на основі перерозподілу  успадкованого  матеріалу, принесеному в зиготу в рівних кількостях однією парою батьківських форм. Тому прості схрещування </w:t>
      </w:r>
      <w:proofErr w:type="spellStart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</w:t>
      </w:r>
      <w:proofErr w:type="spellEnd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. також парними.</w:t>
      </w: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Різновидом парних схрещувань є </w:t>
      </w:r>
      <w:proofErr w:type="spellStart"/>
      <w:r w:rsidRPr="00B36C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  <w:t>реципрокні</w:t>
      </w:r>
      <w:proofErr w:type="spellEnd"/>
      <w:r w:rsidRPr="00B36C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  <w:t> </w:t>
      </w:r>
      <w:r w:rsidRPr="00B36CB6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(взаємні)</w:t>
      </w: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. Їх можна представити  у вигляді формул:</w:t>
      </w:r>
    </w:p>
    <w:p w:rsidR="00B36CB6" w:rsidRPr="00163FC3" w:rsidRDefault="00B36CB6" w:rsidP="00610C2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36C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х В і В х А</w:t>
      </w:r>
    </w:p>
    <w:p w:rsidR="00610C2E" w:rsidRPr="00B36CB6" w:rsidRDefault="00610C2E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Реципрокні</w:t>
      </w:r>
      <w:proofErr w:type="spellEnd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  схрещування застосовують  у двох випадках:</w:t>
      </w: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1) коли успадкування будь-якої важливої господарсько-цінної ознаки пов’язане з цитоплазмою, наприклад, деколи при схрещуваннях  двох сортів пшениці озимої із яких один має вищу зимостійкість, гібриди успадковують цю властивість сильніше в тому випадку, коли морозостійкий сорт використовують як материнську форму;</w:t>
      </w:r>
    </w:p>
    <w:p w:rsid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2)  коли спостерігаються відмінності в зав’язуванні насіння залежно від того, в якості материнської чи батьківської форми береться сорт.</w:t>
      </w:r>
    </w:p>
    <w:p w:rsidR="00163FC3" w:rsidRPr="00B36CB6" w:rsidRDefault="00163FC3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163FC3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36C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  <w:t>Множинні схрещування</w:t>
      </w: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цього типу схрещування запилення  материнської рос</w:t>
      </w:r>
      <w:r w:rsidR="00163FC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</w:t>
      </w:r>
      <w:proofErr w:type="spellStart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ини</w:t>
      </w:r>
      <w:proofErr w:type="spellEnd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сумішшю пилку декількох батьківських форм. Схематично </w:t>
      </w:r>
      <w:r w:rsidR="00163FC3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можна відобразити формулою: </w:t>
      </w:r>
    </w:p>
    <w:p w:rsidR="00B36CB6" w:rsidRPr="00163FC3" w:rsidRDefault="00163FC3" w:rsidP="00163FC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х (В + С + D + Е …)</w:t>
      </w:r>
    </w:p>
    <w:p w:rsidR="00610C2E" w:rsidRPr="00B36CB6" w:rsidRDefault="00610C2E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36C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  <w:t>Топкроси</w:t>
      </w:r>
      <w:proofErr w:type="spellEnd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Раніше їх </w:t>
      </w:r>
      <w:proofErr w:type="spellStart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</w:t>
      </w:r>
      <w:proofErr w:type="spellEnd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. цикловими схрещуваннями. Найчастіше  їх застосовують для визначення комбінаційної здатності ліній або сортів при  селекції на </w:t>
      </w:r>
      <w:hyperlink r:id="rId6" w:tooltip="Основні терміни селекції та насінництва: Гетерозис" w:history="1">
        <w:r w:rsidRPr="00610C2E">
          <w:rPr>
            <w:rFonts w:ascii="Times New Roman" w:eastAsia="Times New Roman" w:hAnsi="Times New Roman" w:cs="Times New Roman"/>
            <w:sz w:val="28"/>
            <w:szCs w:val="28"/>
            <w:shd w:val="clear" w:color="auto" w:fill="FAF0E6"/>
            <w:lang w:eastAsia="uk-UA"/>
          </w:rPr>
          <w:t>гетерозис</w:t>
        </w:r>
      </w:hyperlink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 за схемою:</w:t>
      </w: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  Сорт    тестер              </w:t>
      </w:r>
      <w:r w:rsidR="00163FC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         </w:t>
      </w: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А х G </w:t>
      </w:r>
    </w:p>
    <w:p w:rsidR="00B36CB6" w:rsidRPr="00B36CB6" w:rsidRDefault="00B36CB6" w:rsidP="00163FC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B x G</w:t>
      </w:r>
    </w:p>
    <w:p w:rsidR="00B36CB6" w:rsidRPr="00B36CB6" w:rsidRDefault="00B36CB6" w:rsidP="00163FC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C x G</w:t>
      </w:r>
    </w:p>
    <w:p w:rsidR="00B36CB6" w:rsidRPr="00B36CB6" w:rsidRDefault="00B36CB6" w:rsidP="00163FC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D x G</w:t>
      </w:r>
    </w:p>
    <w:p w:rsidR="00163FC3" w:rsidRPr="00010861" w:rsidRDefault="00B36CB6" w:rsidP="00163FC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E x G</w:t>
      </w:r>
    </w:p>
    <w:p w:rsidR="00B36CB6" w:rsidRPr="00163FC3" w:rsidRDefault="00B36CB6" w:rsidP="00163F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Набір сортів схрещують із спеціальним сортом-аналізатором (або гібридом), який </w:t>
      </w:r>
      <w:proofErr w:type="spellStart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</w:t>
      </w:r>
      <w:proofErr w:type="spellEnd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. тестером.</w:t>
      </w:r>
    </w:p>
    <w:p w:rsidR="00610C2E" w:rsidRPr="00B36CB6" w:rsidRDefault="00610C2E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36C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  <w:t>Діалельні</w:t>
      </w:r>
      <w:proofErr w:type="spellEnd"/>
      <w:r w:rsidRPr="00B36C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  <w:t xml:space="preserve"> схрещування</w:t>
      </w:r>
      <w:r w:rsidRPr="00B36CB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.</w:t>
      </w: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 Цей метод передбачає отримання гібридів між всіма досліджуваними сортами або лініями Заздалегідь важко встановити яке схрещування дає краще потомство:  А х В, В х С, D х Е. Через це кожен сорт схрещують з усіма іншими за схемою:</w:t>
      </w:r>
    </w:p>
    <w:p w:rsidR="00B36CB6" w:rsidRPr="00B36CB6" w:rsidRDefault="00B36CB6" w:rsidP="00163FC3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100" w:beforeAutospacing="1" w:after="0" w:line="300" w:lineRule="atLeast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А х В      6. B x C     10. C x D    13. D x E   15. E x F</w:t>
      </w:r>
    </w:p>
    <w:p w:rsidR="00B36CB6" w:rsidRPr="00B36CB6" w:rsidRDefault="00B36CB6" w:rsidP="00163FC3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100" w:beforeAutospacing="1" w:after="0" w:line="300" w:lineRule="atLeast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А х С      7. B x D     11. C x E    14. D x F</w:t>
      </w:r>
    </w:p>
    <w:p w:rsidR="00B36CB6" w:rsidRPr="00B36CB6" w:rsidRDefault="00B36CB6" w:rsidP="00163FC3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100" w:beforeAutospacing="1" w:after="0" w:line="300" w:lineRule="atLeast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А х D      8. B x E     12. C x F</w:t>
      </w:r>
    </w:p>
    <w:p w:rsidR="00B36CB6" w:rsidRPr="00B36CB6" w:rsidRDefault="00B36CB6" w:rsidP="00163FC3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100" w:beforeAutospacing="1" w:after="0" w:line="300" w:lineRule="atLeast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А х Е       9. B x F</w:t>
      </w:r>
    </w:p>
    <w:p w:rsidR="00B36CB6" w:rsidRPr="00163FC3" w:rsidRDefault="00B36CB6" w:rsidP="00163FC3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100" w:beforeAutospacing="1" w:after="0" w:line="300" w:lineRule="atLeast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А х F</w:t>
      </w:r>
    </w:p>
    <w:p w:rsidR="00163FC3" w:rsidRPr="00B36CB6" w:rsidRDefault="00163FC3" w:rsidP="00163FC3">
      <w:pPr>
        <w:shd w:val="clear" w:color="auto" w:fill="FFFFFF"/>
        <w:tabs>
          <w:tab w:val="num" w:pos="851"/>
        </w:tabs>
        <w:spacing w:before="100" w:beforeAutospacing="1" w:after="0" w:line="300" w:lineRule="atLeast"/>
        <w:ind w:left="567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всіх можливих комбінацій при схрещуванні певної кількості ліній або сортів можна визначити за формулою:</w:t>
      </w: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n (n-1) – для всіх </w:t>
      </w:r>
      <w:proofErr w:type="spellStart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діалельних</w:t>
      </w:r>
      <w:proofErr w:type="spellEnd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схрещувань (повна схема)</w:t>
      </w:r>
    </w:p>
    <w:p w:rsid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– тільки для прямих комбінацій (неповна схема).</w:t>
      </w:r>
    </w:p>
    <w:p w:rsidR="00610C2E" w:rsidRPr="00B36CB6" w:rsidRDefault="00610C2E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B36CB6" w:rsidRPr="00010861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</w:t>
      </w:r>
      <w:r w:rsidRPr="00B36C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  <w:t>Складні схрещування</w:t>
      </w:r>
      <w:r w:rsidRPr="00B36CB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 </w:t>
      </w: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 – коли використовують більше двох  батьківських форм або коли гібриди повторно схрещують з однією із них. Складні схрещування поділяють на  ступінчасті, подвійні, потрійні, конвергентні і зворотні.</w:t>
      </w:r>
    </w:p>
    <w:p w:rsidR="00610C2E" w:rsidRPr="00010861" w:rsidRDefault="00610C2E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  <w:t>Ступінчасті</w:t>
      </w:r>
      <w:r w:rsidRPr="00B36CB6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 (східні)</w:t>
      </w: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схрещування застосовують тоді, коли необхідно поступово об’єднати в гібридному поколінні успадкування  декількох батьківських форм. Їх можна представити таким  чином:</w:t>
      </w: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 </w:t>
      </w:r>
      <w:r w:rsidRPr="00B36C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[(A x B) x C] x D</w:t>
      </w: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 – в гібриді  об’єднано успадкування  чотирьох  батьківських форм</w:t>
      </w: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    </w:t>
      </w:r>
      <w:r w:rsidRPr="00B36CB6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(A x B) – F</w:t>
      </w:r>
      <w:r w:rsidRPr="00B36CB6">
        <w:rPr>
          <w:rFonts w:ascii="Times New Roman" w:eastAsia="Times New Roman" w:hAnsi="Times New Roman" w:cs="Times New Roman"/>
          <w:b/>
          <w:iCs/>
          <w:sz w:val="28"/>
          <w:szCs w:val="28"/>
          <w:vertAlign w:val="subscript"/>
          <w:lang w:eastAsia="uk-UA"/>
        </w:rPr>
        <w:t>1</w:t>
      </w:r>
      <w:r w:rsidRPr="00B36CB6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 x C – F</w:t>
      </w:r>
      <w:r w:rsidRPr="00B36CB6">
        <w:rPr>
          <w:rFonts w:ascii="Times New Roman" w:eastAsia="Times New Roman" w:hAnsi="Times New Roman" w:cs="Times New Roman"/>
          <w:b/>
          <w:iCs/>
          <w:sz w:val="28"/>
          <w:szCs w:val="28"/>
          <w:vertAlign w:val="subscript"/>
          <w:lang w:eastAsia="uk-UA"/>
        </w:rPr>
        <w:t>1</w:t>
      </w:r>
      <w:r w:rsidRPr="00B36CB6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 x D</w:t>
      </w: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2) </w:t>
      </w:r>
      <w:r w:rsidRPr="00B36C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[(A x B) x (C x D)] x E</w:t>
      </w: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 в гібриді об’єднано успадкування п’яти батьківських форм.</w:t>
      </w: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першому випадку гібрид, одержаний від схрещувань двох батьківських форм  A і B, потім схрещують з формою C, а потім з формою D; у другому випадку спочатку схрещують попарно сорти A і B та C і D, потім їх гібридне покоління схрещують між собою, а потім з формою Е. В обох випадках схрещування здійснюються поступово, ступінчасто.</w:t>
      </w: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  ступінчастої гібридизації розроблений і вперше застосований відомим селекціонером А.П. </w:t>
      </w:r>
      <w:proofErr w:type="spellStart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Шехурдіним</w:t>
      </w:r>
      <w:proofErr w:type="spellEnd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10C2E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Складна ступінчаста </w:t>
      </w:r>
      <w:hyperlink r:id="rId7" w:tooltip="Основні терміни селекції та насінництва: Гібридизація" w:history="1">
        <w:r w:rsidRPr="00610C2E">
          <w:rPr>
            <w:rFonts w:ascii="Times New Roman" w:eastAsia="Times New Roman" w:hAnsi="Times New Roman" w:cs="Times New Roman"/>
            <w:sz w:val="28"/>
            <w:szCs w:val="28"/>
            <w:shd w:val="clear" w:color="auto" w:fill="FAF0E6"/>
            <w:lang w:eastAsia="uk-UA"/>
          </w:rPr>
          <w:t>гібридизація</w:t>
        </w:r>
      </w:hyperlink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– основний метод селекції пшениці  у всіх країнах світу. Складну  ступінчасту гібридизацію з використанням географічно віддалених форм застосовував П.П. </w:t>
      </w:r>
      <w:proofErr w:type="spellStart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Лукьяненко</w:t>
      </w:r>
      <w:proofErr w:type="spellEnd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створені сорту пшениці озимої Безоста 1. Метод складної ступінчастої гібридизації застосовують не лише в селекції пшениці. Успішне застосування цього методу </w:t>
      </w:r>
      <w:proofErr w:type="spellStart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відмічено</w:t>
      </w:r>
      <w:proofErr w:type="spellEnd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селекції  ячменю.</w:t>
      </w:r>
    </w:p>
    <w:p w:rsidR="00610C2E" w:rsidRDefault="00610C2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br w:type="page"/>
      </w: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  <w:t>Метод подвійних</w:t>
      </w:r>
      <w:r w:rsidRPr="00B36CB6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 схрещувань</w:t>
      </w: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  –  </w:t>
      </w:r>
      <w:r w:rsidRPr="00B36C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(A x B) x (C x D)</w:t>
      </w: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. Його застосовують у тих випадках, якщо дві батьківські форми не можуть забезпечити в одному потомстві ознаки, які бажано об’єднати у новому сорті. В цьому випадку кожний із чотирьох батьків вносить у гібрид однаковий відсоток свого спадкового матеріалу:</w:t>
      </w: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                                   </w:t>
      </w:r>
      <w:r w:rsidRPr="00B36C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 A     x    B )   x     ( C     x    D)</w:t>
      </w:r>
    </w:p>
    <w:p w:rsid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Спадковий матеріал     25%      25%          25%      25%.</w:t>
      </w:r>
    </w:p>
    <w:p w:rsidR="00610C2E" w:rsidRPr="00B36CB6" w:rsidRDefault="00610C2E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  <w:t>Метод потрійних схрещувань</w:t>
      </w:r>
      <w:r w:rsidRPr="00B36CB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uk-UA"/>
        </w:rPr>
        <w:t xml:space="preserve">  </w:t>
      </w:r>
      <w:r w:rsidRPr="00B36CB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–</w:t>
      </w: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  (А х В) х С.</w:t>
      </w: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відсутності у двох батьків необхідних для  комбінування ознак у гібридизацію необхідно залучати третього батька і провести схрещування з поколінням F</w:t>
      </w:r>
      <w:r w:rsidRPr="00B36CB6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1</w:t>
      </w: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B36CB6" w:rsidRPr="00610C2E" w:rsidRDefault="00B36CB6" w:rsidP="00610C2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B36C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A x B – F</w:t>
      </w:r>
      <w:r w:rsidRPr="00B36CB6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uk-UA"/>
        </w:rPr>
        <w:t>1</w:t>
      </w:r>
      <w:r w:rsidRPr="00B36C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 x C</w:t>
      </w:r>
    </w:p>
    <w:p w:rsidR="00610C2E" w:rsidRPr="00B36CB6" w:rsidRDefault="00610C2E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  <w:t>Конвергентні схрещування</w:t>
      </w: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. Це схема складних схрещувань з метою поєднання генів декількох батьків шляхом проміжних схрещувань. Батьківські сорти A, B, C, D, E, F, G, H спочатку об’єднують парами для отримання чотирьох простих гібридів F</w:t>
      </w:r>
      <w:r w:rsidRPr="00B36CB6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1</w:t>
      </w: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: (A x B), (C x D), (E x F), (G x H). Ці прості гібриди схрещують з метою отримання комбінацій (A x B) x (C x D) і (E x F) x (G x H) і, нарешті, ці комбінації знову схрещують наступним чином:</w:t>
      </w:r>
    </w:p>
    <w:p w:rsidR="00B36CB6" w:rsidRPr="00010861" w:rsidRDefault="00B36CB6" w:rsidP="00610C2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B36C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[(A x B) x (C x D)] x [(E x F) x (G x H)].</w:t>
      </w:r>
    </w:p>
    <w:p w:rsidR="00610C2E" w:rsidRPr="00010861" w:rsidRDefault="00610C2E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  <w:t>Зворотні схрещування</w:t>
      </w: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 – це схрещування коли гібрид повторно схрещується з однією із батьківських форм. Їх застосовують у двох випадках:</w:t>
      </w: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1) Для подолання безплідності гібридів першого покоління при віддаленій гібридизації. Таке схрещування можна представити  у вигляді формули: (А х В) х В;</w:t>
      </w: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2) Для підсилення в гібридному поколінні бажаних властивостей однієї із батьківських форм. Формула такого схрещування:  А х В – АВ х В  –АВВ х В – АВВВ х В – і </w:t>
      </w:r>
      <w:proofErr w:type="spellStart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т.д</w:t>
      </w:r>
      <w:proofErr w:type="spellEnd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цьому випадку зворотні схрещування </w:t>
      </w:r>
      <w:proofErr w:type="spellStart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</w:t>
      </w:r>
      <w:proofErr w:type="spellEnd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  <w:r w:rsidRPr="00B36CB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насичуючими</w:t>
      </w: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Вперше застосування  насичуючих схрещувань було  </w:t>
      </w:r>
      <w:proofErr w:type="spellStart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обгрунтовано</w:t>
      </w:r>
      <w:proofErr w:type="spellEnd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запропоновано на початку 30-х років селекціонером А.А. </w:t>
      </w:r>
      <w:proofErr w:type="spellStart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Сапєгіним</w:t>
      </w:r>
      <w:proofErr w:type="spellEnd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 назвою методу "ремонту сортів".</w:t>
      </w:r>
    </w:p>
    <w:p w:rsidR="00B36CB6" w:rsidRPr="00B36CB6" w:rsidRDefault="00B36CB6" w:rsidP="00610C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Насичуючі  схрещування частіше проводять при створені сортів, стійких проти </w:t>
      </w:r>
      <w:proofErr w:type="spellStart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хвороб</w:t>
      </w:r>
      <w:proofErr w:type="spellEnd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Кращий високопродуктивний сорт, але не стійкий до </w:t>
      </w:r>
      <w:proofErr w:type="spellStart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хвороб</w:t>
      </w:r>
      <w:proofErr w:type="spellEnd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беруть за батьківську форму, а сорт зі стійкістю до </w:t>
      </w:r>
      <w:proofErr w:type="spellStart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хвороб</w:t>
      </w:r>
      <w:proofErr w:type="spellEnd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за  материнську форму. Кожне наступне схрещування гібридного покоління з батьківською формою </w:t>
      </w:r>
      <w:proofErr w:type="spellStart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</w:t>
      </w:r>
      <w:proofErr w:type="spellEnd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  <w:proofErr w:type="spellStart"/>
      <w:r w:rsidRPr="00B36CB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бекросом</w:t>
      </w:r>
      <w:proofErr w:type="spellEnd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7047C" w:rsidRPr="00163FC3" w:rsidRDefault="00B36CB6" w:rsidP="00163F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допомогою насичуючих схрещувань в багатьох країнах світу створюють  стійкі проти борошнистої роси і летючої сажки сорти ячменю, стійкі проти іржі сорти пшениці, сорти картоплі стійкі проти фітофторозу та ін. Використовуючи </w:t>
      </w:r>
      <w:hyperlink r:id="rId8" w:tooltip="Основні терміни селекції та насінництва: Насичуючі схрещування" w:history="1">
        <w:r w:rsidRPr="00610C2E">
          <w:rPr>
            <w:rFonts w:ascii="Times New Roman" w:eastAsia="Times New Roman" w:hAnsi="Times New Roman" w:cs="Times New Roman"/>
            <w:sz w:val="28"/>
            <w:szCs w:val="28"/>
            <w:shd w:val="clear" w:color="auto" w:fill="FAF0E6"/>
            <w:lang w:eastAsia="uk-UA"/>
          </w:rPr>
          <w:t>насичуючі схрещування</w:t>
        </w:r>
      </w:hyperlink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вдається об’єднувати в гібридному організмі цитоплазму одного сорту і ядерну речовину іншого. Цей прийом знайшов широке застосування при використанні ЦЧС в селекції гетерозисних гібридів кукурудзи, сорго та ін. культур, а також при створенні </w:t>
      </w:r>
      <w:proofErr w:type="spellStart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однонасіннєвих</w:t>
      </w:r>
      <w:proofErr w:type="spellEnd"/>
      <w:r w:rsidRPr="00B36CB6">
        <w:rPr>
          <w:rFonts w:ascii="Times New Roman" w:eastAsia="Times New Roman" w:hAnsi="Times New Roman" w:cs="Times New Roman"/>
          <w:sz w:val="28"/>
          <w:szCs w:val="28"/>
          <w:lang w:eastAsia="uk-UA"/>
        </w:rPr>
        <w:t>  сортів цукрового буряку.</w:t>
      </w:r>
    </w:p>
    <w:sectPr w:rsidR="0057047C" w:rsidRPr="00163FC3" w:rsidSect="00163FC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A3C62"/>
    <w:multiLevelType w:val="multilevel"/>
    <w:tmpl w:val="82DA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57"/>
    <w:rsid w:val="00010861"/>
    <w:rsid w:val="000B7D89"/>
    <w:rsid w:val="00163FC3"/>
    <w:rsid w:val="00322CA0"/>
    <w:rsid w:val="00610C2E"/>
    <w:rsid w:val="00912557"/>
    <w:rsid w:val="00B165F4"/>
    <w:rsid w:val="00B3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B36C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B36C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arn.nubip.edu.ua/mod/glossary/showentry.php?eid=16272&amp;displayformat=diction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learn.nubip.edu.ua/mod/glossary/showentry.php?eid=16074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earn.nubip.edu.ua/mod/glossary/showentry.php?eid=16072&amp;displayformat=dictionar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4881</Words>
  <Characters>2783</Characters>
  <Application>Microsoft Office Word</Application>
  <DocSecurity>0</DocSecurity>
  <Lines>23</Lines>
  <Paragraphs>15</Paragraphs>
  <ScaleCrop>false</ScaleCrop>
  <Company/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2018-03-03T10:03:00Z</dcterms:created>
  <dcterms:modified xsi:type="dcterms:W3CDTF">2018-03-05T09:57:00Z</dcterms:modified>
</cp:coreProperties>
</file>