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50A5B65F" w14:textId="68BDFA8F" w:rsidR="00270619" w:rsidRPr="00FE3A89" w:rsidRDefault="0006538D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proofErr w:type="spellStart"/>
      <w:r w:rsidRPr="00FE3A89">
        <w:rPr>
          <w:rFonts w:ascii="Times New Roman" w:hAnsi="Times New Roman"/>
          <w:sz w:val="28"/>
          <w:szCs w:val="28"/>
          <w:u w:val="single"/>
        </w:rPr>
        <w:t>Мазуркевич</w:t>
      </w:r>
      <w:proofErr w:type="spellEnd"/>
      <w:r w:rsidR="00A714C7" w:rsidRPr="00FE3A89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FE3A8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E3A89">
        <w:rPr>
          <w:rFonts w:ascii="Times New Roman" w:hAnsi="Times New Roman"/>
          <w:sz w:val="28"/>
          <w:szCs w:val="28"/>
          <w:u w:val="single"/>
        </w:rPr>
        <w:t>Андрі</w:t>
      </w:r>
      <w:proofErr w:type="spellEnd"/>
      <w:r w:rsidR="00A714C7" w:rsidRPr="00FE3A89">
        <w:rPr>
          <w:rFonts w:ascii="Times New Roman" w:hAnsi="Times New Roman"/>
          <w:sz w:val="28"/>
          <w:szCs w:val="28"/>
          <w:u w:val="single"/>
          <w:lang w:val="uk-UA"/>
        </w:rPr>
        <w:t>ю</w:t>
      </w:r>
      <w:r w:rsidRPr="00FE3A8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E3A89">
        <w:rPr>
          <w:rFonts w:ascii="Times New Roman" w:hAnsi="Times New Roman"/>
          <w:sz w:val="28"/>
          <w:szCs w:val="28"/>
          <w:u w:val="single"/>
        </w:rPr>
        <w:t>Васильович</w:t>
      </w:r>
      <w:proofErr w:type="spellEnd"/>
      <w:r w:rsidR="00A714C7" w:rsidRPr="00FE3A89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="00270619" w:rsidRPr="00FE3A89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1BB02EE4" w14:textId="5CD774B9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51039EF1" w14:textId="42E9F8F1" w:rsidR="001D05A9" w:rsidRPr="005D4DBF" w:rsidRDefault="001D05A9" w:rsidP="00270619">
      <w:pPr>
        <w:spacing w:after="0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5D4DBF">
        <w:rPr>
          <w:rFonts w:ascii="Times New Roman" w:hAnsi="Times New Roman"/>
          <w:b/>
          <w:bCs/>
          <w:caps/>
          <w:sz w:val="28"/>
          <w:szCs w:val="28"/>
          <w:lang w:val="uk-UA"/>
        </w:rPr>
        <w:t>«</w:t>
      </w:r>
      <w:r w:rsidR="0006538D" w:rsidRPr="005D4DBF">
        <w:rPr>
          <w:rFonts w:ascii="Times New Roman" w:hAnsi="Times New Roman"/>
          <w:b/>
          <w:bCs/>
          <w:caps/>
          <w:color w:val="000000"/>
          <w:sz w:val="28"/>
          <w:szCs w:val="28"/>
        </w:rPr>
        <w:t>Продуктивність багаторічних травосумішок залежно від елементів технології в умовах Правобережного Лісостепу України</w:t>
      </w:r>
      <w:r w:rsidRPr="005D4DBF">
        <w:rPr>
          <w:rFonts w:ascii="Times New Roman" w:hAnsi="Times New Roman"/>
          <w:b/>
          <w:bCs/>
          <w:caps/>
          <w:sz w:val="28"/>
          <w:szCs w:val="28"/>
          <w:lang w:val="uk-UA"/>
        </w:rPr>
        <w:t>»</w:t>
      </w:r>
    </w:p>
    <w:p w14:paraId="62F1F964" w14:textId="77777777" w:rsidR="00270619" w:rsidRPr="00270619" w:rsidRDefault="00270619" w:rsidP="0027061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14:paraId="66711978" w14:textId="35D8CD93" w:rsidR="0006538D" w:rsidRPr="0006538D" w:rsidRDefault="001D05A9" w:rsidP="0006538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6538D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06538D">
        <w:rPr>
          <w:rFonts w:ascii="Times New Roman" w:hAnsi="Times New Roman"/>
          <w:sz w:val="28"/>
          <w:szCs w:val="28"/>
          <w:lang w:val="uk-UA"/>
        </w:rPr>
        <w:t xml:space="preserve">полягає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у вивченні елементів технології</w:t>
      </w:r>
      <w:r w:rsidR="004A59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формування кормових і сіяних ценозів </w:t>
      </w:r>
      <w:r w:rsidR="004A5940">
        <w:rPr>
          <w:rFonts w:ascii="Times New Roman" w:hAnsi="Times New Roman"/>
          <w:sz w:val="28"/>
          <w:szCs w:val="28"/>
          <w:lang w:val="uk-UA"/>
        </w:rPr>
        <w:t xml:space="preserve">багаторічних травосумішок 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залежно від видового складу, рівня мінерального живлення та способу сівби в умовах Правобережного</w:t>
      </w:r>
      <w:r w:rsidR="00A714C7" w:rsidRPr="00A714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4C7" w:rsidRPr="0006538D">
        <w:rPr>
          <w:rFonts w:ascii="Times New Roman" w:hAnsi="Times New Roman"/>
          <w:sz w:val="28"/>
          <w:szCs w:val="28"/>
          <w:lang w:val="uk-UA"/>
        </w:rPr>
        <w:t>Лісостепу</w:t>
      </w:r>
      <w:r w:rsidR="00A714C7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.</w:t>
      </w:r>
    </w:p>
    <w:p w14:paraId="6AC330AC" w14:textId="77777777" w:rsidR="00270619" w:rsidRPr="00A163C8" w:rsidRDefault="001D05A9" w:rsidP="002706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Default="00270619" w:rsidP="00A714C7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ти н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163C8">
        <w:rPr>
          <w:rFonts w:ascii="Times New Roman" w:hAnsi="Times New Roman"/>
          <w:sz w:val="28"/>
          <w:szCs w:val="28"/>
        </w:rPr>
        <w:t>e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бл</w:t>
      </w:r>
      <w:r w:rsidRPr="00A163C8">
        <w:rPr>
          <w:rFonts w:ascii="Times New Roman" w:hAnsi="Times New Roman"/>
          <w:sz w:val="28"/>
          <w:szCs w:val="28"/>
        </w:rPr>
        <w:t>io</w:t>
      </w:r>
      <w:r w:rsidRPr="00A163C8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ф</w:t>
      </w:r>
      <w:r w:rsidRPr="00A163C8">
        <w:rPr>
          <w:rFonts w:ascii="Times New Roman" w:hAnsi="Times New Roman"/>
          <w:sz w:val="28"/>
          <w:szCs w:val="28"/>
        </w:rPr>
        <w:t>i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р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л п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м</w:t>
      </w:r>
      <w:r w:rsidRPr="00A163C8">
        <w:rPr>
          <w:rFonts w:ascii="Times New Roman" w:hAnsi="Times New Roman"/>
          <w:sz w:val="28"/>
          <w:szCs w:val="28"/>
        </w:rPr>
        <w:t>i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163C8">
        <w:rPr>
          <w:rFonts w:ascii="Times New Roman" w:hAnsi="Times New Roman"/>
          <w:sz w:val="28"/>
          <w:szCs w:val="28"/>
        </w:rPr>
        <w:t>a</w:t>
      </w:r>
      <w:r w:rsidRPr="00A163C8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A163C8">
        <w:rPr>
          <w:rFonts w:ascii="Times New Roman" w:hAnsi="Times New Roman"/>
          <w:sz w:val="28"/>
          <w:szCs w:val="28"/>
        </w:rPr>
        <w:t>ic</w:t>
      </w:r>
      <w:proofErr w:type="spellEnd"/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р</w:t>
      </w:r>
      <w:r w:rsidRPr="00A163C8">
        <w:rPr>
          <w:rFonts w:ascii="Times New Roman" w:hAnsi="Times New Roman"/>
          <w:sz w:val="28"/>
          <w:szCs w:val="28"/>
        </w:rPr>
        <w:t>c</w:t>
      </w:r>
      <w:proofErr w:type="spellStart"/>
      <w:r w:rsidRPr="00A163C8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ї р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б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54442D72" w14:textId="547A7894" w:rsidR="001D05A9" w:rsidRDefault="00270619" w:rsidP="00A714C7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Охарактеризувати ґрунтові та кліматичні умови років досліджень, зробити порівняння та аналіз їх відносно середніх багаторічних показників;</w:t>
      </w:r>
    </w:p>
    <w:p w14:paraId="20278645" w14:textId="77777777" w:rsidR="004A5940" w:rsidRDefault="004A5940" w:rsidP="00A714C7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Встановити вплив ґрунтово-кліматичних умов на ріст і розвиток люцерни посівної в Правобережному Лісостепу України;</w:t>
      </w:r>
    </w:p>
    <w:p w14:paraId="7AE3C202" w14:textId="58D1D318" w:rsidR="0006538D" w:rsidRPr="0006538D" w:rsidRDefault="00A163C8" w:rsidP="00A714C7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О</w:t>
      </w:r>
      <w:r w:rsidR="00FE3A89">
        <w:rPr>
          <w:rFonts w:ascii="Times New Roman" w:hAnsi="Times New Roman"/>
          <w:sz w:val="28"/>
          <w:szCs w:val="28"/>
          <w:lang w:val="uk-UA"/>
        </w:rPr>
        <w:t>п</w:t>
      </w:r>
      <w:r w:rsidRPr="00A163C8">
        <w:rPr>
          <w:rFonts w:ascii="Times New Roman" w:hAnsi="Times New Roman"/>
          <w:sz w:val="28"/>
          <w:szCs w:val="28"/>
          <w:lang w:val="uk-UA"/>
        </w:rPr>
        <w:t>рацювати м</w:t>
      </w:r>
      <w:r w:rsidRPr="00A163C8">
        <w:rPr>
          <w:rFonts w:ascii="Times New Roman" w:hAnsi="Times New Roman"/>
          <w:sz w:val="28"/>
          <w:szCs w:val="28"/>
        </w:rPr>
        <w:t>e</w:t>
      </w:r>
      <w:r w:rsidRPr="00A163C8">
        <w:rPr>
          <w:rFonts w:ascii="Times New Roman" w:hAnsi="Times New Roman"/>
          <w:sz w:val="28"/>
          <w:szCs w:val="28"/>
          <w:lang w:val="uk-UA"/>
        </w:rPr>
        <w:t>т</w:t>
      </w:r>
      <w:r w:rsidRPr="00A163C8">
        <w:rPr>
          <w:rFonts w:ascii="Times New Roman" w:hAnsi="Times New Roman"/>
          <w:sz w:val="28"/>
          <w:szCs w:val="28"/>
        </w:rPr>
        <w:t>o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дику та </w:t>
      </w:r>
      <w:r w:rsidR="004A5940">
        <w:rPr>
          <w:rFonts w:ascii="Times New Roman" w:hAnsi="Times New Roman"/>
          <w:sz w:val="28"/>
          <w:szCs w:val="28"/>
          <w:lang w:val="uk-UA"/>
        </w:rPr>
        <w:t>розробити</w:t>
      </w:r>
      <w:r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  <w:hyperlink w:anchor="bookmark10" w:tooltip="Current Document">
        <w:proofErr w:type="spellStart"/>
        <w:r w:rsidRPr="00A163C8">
          <w:rPr>
            <w:rStyle w:val="1"/>
            <w:b w:val="0"/>
            <w:bCs w:val="0"/>
            <w:lang w:val="uk-UA"/>
          </w:rPr>
          <w:t>сх</w:t>
        </w:r>
        <w:proofErr w:type="spellEnd"/>
        <w:r w:rsidRPr="00A163C8">
          <w:rPr>
            <w:rStyle w:val="1"/>
            <w:b w:val="0"/>
            <w:bCs w:val="0"/>
          </w:rPr>
          <w:t>e</w:t>
        </w:r>
        <w:r w:rsidRPr="00A163C8">
          <w:rPr>
            <w:rStyle w:val="1"/>
            <w:b w:val="0"/>
            <w:bCs w:val="0"/>
            <w:lang w:val="uk-UA"/>
          </w:rPr>
          <w:t>му д</w:t>
        </w:r>
        <w:proofErr w:type="spellStart"/>
        <w:r w:rsidRPr="00A163C8">
          <w:rPr>
            <w:rStyle w:val="1"/>
            <w:b w:val="0"/>
            <w:bCs w:val="0"/>
          </w:rPr>
          <w:t>oc</w:t>
        </w:r>
        <w:proofErr w:type="spellEnd"/>
        <w:r w:rsidRPr="00A163C8">
          <w:rPr>
            <w:rStyle w:val="1"/>
            <w:b w:val="0"/>
            <w:bCs w:val="0"/>
            <w:lang w:val="uk-UA"/>
          </w:rPr>
          <w:t>л</w:t>
        </w:r>
        <w:r w:rsidRPr="00A163C8">
          <w:rPr>
            <w:rStyle w:val="1"/>
            <w:b w:val="0"/>
            <w:bCs w:val="0"/>
          </w:rPr>
          <w:t>i</w:t>
        </w:r>
        <w:proofErr w:type="spellStart"/>
        <w:r w:rsidRPr="00A163C8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Pr="00A163C8">
        <w:rPr>
          <w:b/>
          <w:bCs/>
          <w:lang w:val="uk-UA"/>
        </w:rPr>
        <w:t>;</w:t>
      </w:r>
    </w:p>
    <w:p w14:paraId="0E797278" w14:textId="1CC790B2" w:rsidR="0006538D" w:rsidRPr="0006538D" w:rsidRDefault="00A714C7" w:rsidP="00A714C7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ідібрати біологічно сумісні види злакових трав для вирощування з люцерною посівною т</w:t>
      </w:r>
      <w:r w:rsidR="004A5940">
        <w:rPr>
          <w:rFonts w:ascii="Times New Roman" w:hAnsi="Times New Roman"/>
          <w:sz w:val="28"/>
          <w:szCs w:val="28"/>
          <w:lang w:val="uk-UA"/>
        </w:rPr>
        <w:t>а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 створ</w:t>
      </w:r>
      <w:r w:rsidR="004A5940">
        <w:rPr>
          <w:rFonts w:ascii="Times New Roman" w:hAnsi="Times New Roman"/>
          <w:sz w:val="28"/>
          <w:szCs w:val="28"/>
          <w:lang w:val="uk-UA"/>
        </w:rPr>
        <w:t>ити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 високопродуктивн</w:t>
      </w:r>
      <w:r w:rsidR="004A5940">
        <w:rPr>
          <w:rFonts w:ascii="Times New Roman" w:hAnsi="Times New Roman"/>
          <w:sz w:val="28"/>
          <w:szCs w:val="28"/>
          <w:lang w:val="uk-UA"/>
        </w:rPr>
        <w:t>і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940" w:rsidRPr="0006538D">
        <w:rPr>
          <w:rFonts w:ascii="Times New Roman" w:hAnsi="Times New Roman"/>
          <w:sz w:val="28"/>
          <w:szCs w:val="28"/>
          <w:lang w:val="uk-UA"/>
        </w:rPr>
        <w:t>травостої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19FB1EF6" w14:textId="30D7D135" w:rsidR="0006538D" w:rsidRPr="00A714C7" w:rsidRDefault="004A5940" w:rsidP="00A714C7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>ивчити процеси росту і розвитку, формування урожаю листостеблової маси та кормової продуктивності люцерни і злакових трав залежно від удобрення та способу сівби;</w:t>
      </w:r>
    </w:p>
    <w:p w14:paraId="4E5DEAFE" w14:textId="73BB528D" w:rsidR="0006538D" w:rsidRDefault="004A5940" w:rsidP="00A714C7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06538D">
        <w:rPr>
          <w:rFonts w:ascii="Times New Roman" w:hAnsi="Times New Roman"/>
          <w:sz w:val="28"/>
          <w:szCs w:val="28"/>
          <w:lang w:val="uk-UA"/>
        </w:rPr>
        <w:t>бґрунтувати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 економічну оцінку ефективності вирощування люцерно-злакових </w:t>
      </w:r>
      <w:r w:rsidRPr="0006538D">
        <w:rPr>
          <w:rFonts w:ascii="Times New Roman" w:hAnsi="Times New Roman"/>
          <w:sz w:val="28"/>
          <w:szCs w:val="28"/>
          <w:lang w:val="uk-UA"/>
        </w:rPr>
        <w:t>травостої</w:t>
      </w:r>
      <w:r w:rsidR="0006538D" w:rsidRPr="0006538D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FE3A89">
        <w:rPr>
          <w:rFonts w:ascii="Times New Roman" w:hAnsi="Times New Roman"/>
          <w:sz w:val="28"/>
          <w:lang w:val="uk-UA"/>
        </w:rPr>
        <w:t>Правобер</w:t>
      </w:r>
      <w:r w:rsidR="00FE3A89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bookmarkStart w:id="0" w:name="_GoBack"/>
      <w:bookmarkEnd w:id="0"/>
      <w:r w:rsidR="0006538D">
        <w:rPr>
          <w:rFonts w:ascii="Times New Roman" w:hAnsi="Times New Roman"/>
          <w:sz w:val="28"/>
          <w:szCs w:val="28"/>
          <w:lang w:val="uk-UA"/>
        </w:rPr>
        <w:t>;</w:t>
      </w:r>
    </w:p>
    <w:p w14:paraId="48166A41" w14:textId="32ED22D4" w:rsidR="00270619" w:rsidRPr="0006538D" w:rsidRDefault="00270619" w:rsidP="00A714C7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06538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0C8FE59" w14:textId="77777777" w:rsidR="001D05A9" w:rsidRDefault="001D05A9" w:rsidP="00A163C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D25E0B" w14:textId="77777777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1D05A9"/>
    <w:rsid w:val="00270619"/>
    <w:rsid w:val="004A5940"/>
    <w:rsid w:val="005D4DBF"/>
    <w:rsid w:val="00615847"/>
    <w:rsid w:val="006C0B77"/>
    <w:rsid w:val="008242FF"/>
    <w:rsid w:val="00870751"/>
    <w:rsid w:val="00922C48"/>
    <w:rsid w:val="00A163C8"/>
    <w:rsid w:val="00A714C7"/>
    <w:rsid w:val="00B915B7"/>
    <w:rsid w:val="00EA59DF"/>
    <w:rsid w:val="00EE4070"/>
    <w:rsid w:val="00F12C76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8</cp:revision>
  <dcterms:created xsi:type="dcterms:W3CDTF">2023-06-06T02:39:00Z</dcterms:created>
  <dcterms:modified xsi:type="dcterms:W3CDTF">2023-06-07T05:34:00Z</dcterms:modified>
</cp:coreProperties>
</file>