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7334A" w14:textId="77777777" w:rsidR="005E3CD4" w:rsidRPr="002A3FDF" w:rsidRDefault="005E3CD4" w:rsidP="005E3CD4">
      <w:pPr>
        <w:pStyle w:val="ae"/>
        <w:jc w:val="center"/>
        <w:rPr>
          <w:rFonts w:ascii="Times New Roman" w:hAnsi="Times New Roman"/>
          <w:b/>
          <w:bCs/>
          <w:sz w:val="28"/>
          <w:szCs w:val="28"/>
          <w:lang w:val="uk-UA"/>
        </w:rPr>
      </w:pPr>
      <w:r w:rsidRPr="002A3FDF">
        <w:rPr>
          <w:rFonts w:ascii="Times New Roman" w:hAnsi="Times New Roman"/>
          <w:b/>
          <w:bCs/>
          <w:sz w:val="28"/>
          <w:szCs w:val="28"/>
          <w:lang w:val="uk-UA"/>
        </w:rPr>
        <w:t>НАЦІОНАЛЬНИЙ УНІВЕРСИТЕТ БІОРЕСУРСІВ І ПРИРОДОКОРИСТУВАННЯ УКРАЇНИ</w:t>
      </w:r>
    </w:p>
    <w:p w14:paraId="5CB76E48" w14:textId="77777777" w:rsidR="005E3CD4" w:rsidRPr="002A3FDF" w:rsidRDefault="005E3CD4" w:rsidP="005E3CD4">
      <w:pPr>
        <w:pStyle w:val="ae"/>
        <w:jc w:val="center"/>
        <w:rPr>
          <w:rFonts w:ascii="Times New Roman" w:hAnsi="Times New Roman"/>
          <w:b/>
          <w:bCs/>
          <w:sz w:val="28"/>
          <w:szCs w:val="28"/>
          <w:lang w:val="uk-UA"/>
        </w:rPr>
      </w:pPr>
      <w:r w:rsidRPr="002A3FDF">
        <w:rPr>
          <w:rFonts w:ascii="Times New Roman" w:hAnsi="Times New Roman"/>
          <w:b/>
          <w:bCs/>
          <w:sz w:val="28"/>
          <w:szCs w:val="28"/>
          <w:lang w:val="uk-UA"/>
        </w:rPr>
        <w:t>Агробіологічний факультет</w:t>
      </w:r>
    </w:p>
    <w:p w14:paraId="040E962E" w14:textId="77777777" w:rsidR="005E3CD4" w:rsidRPr="002A3FDF" w:rsidRDefault="005E3CD4" w:rsidP="005E3CD4">
      <w:pPr>
        <w:pStyle w:val="ae"/>
        <w:jc w:val="center"/>
        <w:rPr>
          <w:rFonts w:ascii="Times New Roman" w:hAnsi="Times New Roman"/>
          <w:b/>
          <w:bCs/>
          <w:sz w:val="28"/>
          <w:szCs w:val="28"/>
          <w:lang w:val="uk-UA"/>
        </w:rPr>
      </w:pPr>
      <w:r w:rsidRPr="002A3FDF">
        <w:rPr>
          <w:rFonts w:ascii="Times New Roman" w:hAnsi="Times New Roman"/>
          <w:b/>
          <w:bCs/>
          <w:sz w:val="28"/>
          <w:szCs w:val="28"/>
          <w:lang w:val="uk-UA"/>
        </w:rPr>
        <w:t>Кафедра рослинництва</w:t>
      </w:r>
    </w:p>
    <w:p w14:paraId="3EA403E8" w14:textId="77777777" w:rsidR="005E3CD4" w:rsidRPr="002A3FDF" w:rsidRDefault="005E3CD4" w:rsidP="005E3CD4">
      <w:pPr>
        <w:pStyle w:val="ae"/>
        <w:rPr>
          <w:rFonts w:ascii="Times New Roman" w:hAnsi="Times New Roman"/>
          <w:sz w:val="28"/>
          <w:szCs w:val="28"/>
          <w:lang w:val="uk-UA"/>
        </w:rPr>
      </w:pPr>
    </w:p>
    <w:p w14:paraId="3536A0AA" w14:textId="77777777" w:rsidR="005E3CD4" w:rsidRPr="002A3FDF" w:rsidRDefault="005E3CD4" w:rsidP="005E3CD4">
      <w:pPr>
        <w:pStyle w:val="ae"/>
        <w:rPr>
          <w:rFonts w:ascii="Times New Roman" w:hAnsi="Times New Roman"/>
          <w:sz w:val="28"/>
          <w:szCs w:val="28"/>
          <w:lang w:val="uk-UA"/>
        </w:rPr>
      </w:pPr>
    </w:p>
    <w:p w14:paraId="5F914CAA" w14:textId="77777777" w:rsidR="005E3CD4" w:rsidRDefault="005E3CD4" w:rsidP="005E3CD4">
      <w:pPr>
        <w:pStyle w:val="ae"/>
        <w:jc w:val="right"/>
        <w:rPr>
          <w:rFonts w:ascii="Times New Roman" w:hAnsi="Times New Roman"/>
          <w:b/>
          <w:bCs/>
          <w:sz w:val="28"/>
          <w:szCs w:val="28"/>
          <w:lang w:val="uk-UA"/>
        </w:rPr>
      </w:pPr>
    </w:p>
    <w:p w14:paraId="2546ABF9" w14:textId="77777777" w:rsidR="00B60B42" w:rsidRDefault="00B60B42" w:rsidP="005E3CD4">
      <w:pPr>
        <w:pStyle w:val="ae"/>
        <w:jc w:val="right"/>
        <w:rPr>
          <w:rFonts w:ascii="Times New Roman" w:hAnsi="Times New Roman"/>
          <w:b/>
          <w:bCs/>
          <w:sz w:val="28"/>
          <w:szCs w:val="28"/>
          <w:lang w:val="uk-UA"/>
        </w:rPr>
      </w:pPr>
    </w:p>
    <w:p w14:paraId="3C8F5399" w14:textId="77777777" w:rsidR="00B60B42" w:rsidRDefault="00B60B42" w:rsidP="005E3CD4">
      <w:pPr>
        <w:pStyle w:val="ae"/>
        <w:jc w:val="right"/>
        <w:rPr>
          <w:rFonts w:ascii="Times New Roman" w:hAnsi="Times New Roman"/>
          <w:b/>
          <w:bCs/>
          <w:sz w:val="28"/>
          <w:szCs w:val="28"/>
          <w:lang w:val="uk-UA"/>
        </w:rPr>
      </w:pPr>
    </w:p>
    <w:p w14:paraId="6186D8B1" w14:textId="77777777" w:rsidR="00B60B42" w:rsidRDefault="00B60B42" w:rsidP="005E3CD4">
      <w:pPr>
        <w:pStyle w:val="ae"/>
        <w:jc w:val="right"/>
        <w:rPr>
          <w:rFonts w:ascii="Times New Roman" w:hAnsi="Times New Roman"/>
          <w:b/>
          <w:bCs/>
          <w:sz w:val="28"/>
          <w:szCs w:val="28"/>
          <w:lang w:val="uk-UA"/>
        </w:rPr>
      </w:pPr>
    </w:p>
    <w:p w14:paraId="234033AE" w14:textId="77777777" w:rsidR="00B60B42" w:rsidRDefault="00B60B42" w:rsidP="005E3CD4">
      <w:pPr>
        <w:pStyle w:val="ae"/>
        <w:jc w:val="right"/>
        <w:rPr>
          <w:rFonts w:ascii="Times New Roman" w:hAnsi="Times New Roman"/>
          <w:b/>
          <w:bCs/>
          <w:sz w:val="28"/>
          <w:szCs w:val="28"/>
          <w:lang w:val="uk-UA"/>
        </w:rPr>
      </w:pPr>
    </w:p>
    <w:p w14:paraId="710B6F97" w14:textId="77777777" w:rsidR="00B60B42" w:rsidRDefault="00B60B42" w:rsidP="005E3CD4">
      <w:pPr>
        <w:pStyle w:val="ae"/>
        <w:jc w:val="right"/>
        <w:rPr>
          <w:rFonts w:ascii="Times New Roman" w:hAnsi="Times New Roman"/>
          <w:b/>
          <w:bCs/>
          <w:sz w:val="28"/>
          <w:szCs w:val="28"/>
          <w:lang w:val="uk-UA"/>
        </w:rPr>
      </w:pPr>
    </w:p>
    <w:p w14:paraId="5EC4E016" w14:textId="77777777" w:rsidR="00B60B42" w:rsidRDefault="00B60B42" w:rsidP="005E3CD4">
      <w:pPr>
        <w:pStyle w:val="ae"/>
        <w:jc w:val="right"/>
        <w:rPr>
          <w:rFonts w:ascii="Times New Roman" w:hAnsi="Times New Roman"/>
          <w:b/>
          <w:bCs/>
          <w:sz w:val="28"/>
          <w:szCs w:val="28"/>
          <w:lang w:val="uk-UA"/>
        </w:rPr>
      </w:pPr>
    </w:p>
    <w:p w14:paraId="41D5A7B3" w14:textId="77777777" w:rsidR="00B60B42" w:rsidRPr="002A3FDF" w:rsidRDefault="00B60B42" w:rsidP="005E3CD4">
      <w:pPr>
        <w:pStyle w:val="ae"/>
        <w:jc w:val="right"/>
        <w:rPr>
          <w:rFonts w:ascii="Times New Roman" w:hAnsi="Times New Roman"/>
          <w:b/>
          <w:bCs/>
          <w:sz w:val="36"/>
          <w:szCs w:val="36"/>
          <w:lang w:val="uk-UA"/>
        </w:rPr>
      </w:pPr>
    </w:p>
    <w:p w14:paraId="6436F896" w14:textId="77777777" w:rsidR="005E3CD4" w:rsidRPr="002A3FDF" w:rsidRDefault="005E3CD4" w:rsidP="005E3CD4">
      <w:pPr>
        <w:pStyle w:val="ae"/>
        <w:jc w:val="center"/>
        <w:rPr>
          <w:rFonts w:ascii="Times New Roman" w:hAnsi="Times New Roman"/>
          <w:b/>
          <w:bCs/>
          <w:sz w:val="36"/>
          <w:szCs w:val="36"/>
          <w:lang w:val="uk-UA"/>
        </w:rPr>
      </w:pPr>
      <w:r w:rsidRPr="002A3FDF">
        <w:rPr>
          <w:rFonts w:ascii="Times New Roman" w:hAnsi="Times New Roman"/>
          <w:b/>
          <w:bCs/>
          <w:sz w:val="36"/>
          <w:szCs w:val="36"/>
          <w:lang w:val="uk-UA"/>
        </w:rPr>
        <w:t>РОБОЧА ПРОГРАМА ПРАКТИКИ</w:t>
      </w:r>
    </w:p>
    <w:p w14:paraId="2BEB82BC" w14:textId="77777777" w:rsidR="005E3CD4" w:rsidRDefault="005E3CD4" w:rsidP="005E3CD4">
      <w:pPr>
        <w:pStyle w:val="ae"/>
        <w:jc w:val="center"/>
        <w:rPr>
          <w:rFonts w:ascii="Times New Roman" w:hAnsi="Times New Roman"/>
          <w:b/>
          <w:bCs/>
          <w:sz w:val="36"/>
          <w:szCs w:val="36"/>
          <w:lang w:val="uk-UA"/>
        </w:rPr>
      </w:pPr>
      <w:r w:rsidRPr="002A3FDF">
        <w:rPr>
          <w:rFonts w:ascii="Times New Roman" w:hAnsi="Times New Roman"/>
          <w:b/>
          <w:bCs/>
          <w:sz w:val="36"/>
          <w:szCs w:val="36"/>
          <w:lang w:val="uk-UA"/>
        </w:rPr>
        <w:t>РОСЛИННИЦТВО</w:t>
      </w:r>
    </w:p>
    <w:p w14:paraId="050343E3" w14:textId="3115342F" w:rsidR="005E3CD4" w:rsidRPr="00B60B42" w:rsidRDefault="005E3CD4" w:rsidP="005E3CD4">
      <w:pPr>
        <w:pStyle w:val="ae"/>
        <w:jc w:val="center"/>
        <w:rPr>
          <w:rFonts w:ascii="Times New Roman" w:hAnsi="Times New Roman"/>
          <w:b/>
          <w:bCs/>
          <w:sz w:val="36"/>
          <w:szCs w:val="36"/>
        </w:rPr>
      </w:pPr>
      <w:r w:rsidRPr="00B60B42">
        <w:rPr>
          <w:rFonts w:ascii="Times New Roman" w:hAnsi="Times New Roman"/>
          <w:b/>
          <w:bCs/>
          <w:sz w:val="36"/>
          <w:szCs w:val="36"/>
        </w:rPr>
        <w:t>(</w:t>
      </w:r>
      <w:r>
        <w:rPr>
          <w:rFonts w:ascii="Times New Roman" w:hAnsi="Times New Roman"/>
          <w:b/>
          <w:bCs/>
          <w:sz w:val="36"/>
          <w:szCs w:val="36"/>
          <w:lang w:val="uk-UA"/>
        </w:rPr>
        <w:t>навчальна, 4 курс</w:t>
      </w:r>
      <w:r w:rsidRPr="00B60B42">
        <w:rPr>
          <w:rFonts w:ascii="Times New Roman" w:hAnsi="Times New Roman"/>
          <w:b/>
          <w:bCs/>
          <w:sz w:val="36"/>
          <w:szCs w:val="36"/>
        </w:rPr>
        <w:t>)</w:t>
      </w:r>
    </w:p>
    <w:p w14:paraId="695009EB" w14:textId="77777777" w:rsidR="005E3CD4" w:rsidRPr="002A3FDF" w:rsidRDefault="005E3CD4" w:rsidP="005E3CD4">
      <w:pPr>
        <w:pStyle w:val="ae"/>
        <w:rPr>
          <w:rFonts w:ascii="Times New Roman" w:hAnsi="Times New Roman"/>
          <w:sz w:val="28"/>
          <w:szCs w:val="28"/>
          <w:lang w:val="uk-UA"/>
        </w:rPr>
      </w:pPr>
    </w:p>
    <w:p w14:paraId="3E996DE3" w14:textId="77777777" w:rsidR="005E3CD4" w:rsidRPr="00B60B42" w:rsidRDefault="005E3CD4" w:rsidP="005E3CD4">
      <w:pPr>
        <w:pStyle w:val="ae"/>
        <w:rPr>
          <w:rFonts w:ascii="Times New Roman" w:hAnsi="Times New Roman"/>
          <w:b/>
          <w:bCs/>
          <w:sz w:val="28"/>
          <w:szCs w:val="28"/>
        </w:rPr>
      </w:pPr>
    </w:p>
    <w:p w14:paraId="1F197E6D" w14:textId="77777777" w:rsidR="005E3CD4" w:rsidRPr="009E25C4" w:rsidRDefault="005E3CD4" w:rsidP="005E3CD4">
      <w:pPr>
        <w:pStyle w:val="ae"/>
        <w:rPr>
          <w:rFonts w:ascii="Times New Roman" w:hAnsi="Times New Roman"/>
          <w:b/>
          <w:bCs/>
          <w:sz w:val="28"/>
          <w:szCs w:val="28"/>
          <w:lang w:val="uk-UA"/>
        </w:rPr>
      </w:pPr>
      <w:r w:rsidRPr="009E25C4">
        <w:rPr>
          <w:rFonts w:ascii="Times New Roman" w:hAnsi="Times New Roman"/>
          <w:b/>
          <w:bCs/>
          <w:sz w:val="28"/>
          <w:szCs w:val="28"/>
          <w:lang w:val="en-US"/>
        </w:rPr>
        <w:t>C</w:t>
      </w:r>
      <w:r w:rsidRPr="009E25C4">
        <w:rPr>
          <w:rFonts w:ascii="Times New Roman" w:hAnsi="Times New Roman"/>
          <w:b/>
          <w:bCs/>
          <w:sz w:val="28"/>
          <w:szCs w:val="28"/>
          <w:lang w:val="uk-UA"/>
        </w:rPr>
        <w:t>пеціальність 201 «Агрономія»</w:t>
      </w:r>
    </w:p>
    <w:p w14:paraId="3013D0B9" w14:textId="77777777" w:rsidR="005E3CD4" w:rsidRPr="009B1882" w:rsidRDefault="005E3CD4" w:rsidP="005E3CD4">
      <w:pPr>
        <w:pStyle w:val="ae"/>
        <w:rPr>
          <w:rFonts w:ascii="Times New Roman" w:hAnsi="Times New Roman"/>
          <w:sz w:val="28"/>
          <w:szCs w:val="28"/>
          <w:lang w:val="uk-UA"/>
        </w:rPr>
      </w:pPr>
      <w:r w:rsidRPr="009E25C4">
        <w:rPr>
          <w:rFonts w:ascii="Times New Roman" w:hAnsi="Times New Roman"/>
          <w:b/>
          <w:bCs/>
          <w:sz w:val="28"/>
          <w:szCs w:val="28"/>
          <w:lang w:val="uk-UA"/>
        </w:rPr>
        <w:t>Освітня програма «Агрономія»</w:t>
      </w:r>
    </w:p>
    <w:p w14:paraId="033B1ABC" w14:textId="77777777" w:rsidR="005E3CD4" w:rsidRPr="002A3FDF" w:rsidRDefault="005E3CD4" w:rsidP="005E3CD4">
      <w:pPr>
        <w:pStyle w:val="ae"/>
        <w:rPr>
          <w:rFonts w:ascii="Times New Roman" w:hAnsi="Times New Roman"/>
          <w:sz w:val="28"/>
          <w:szCs w:val="28"/>
          <w:lang w:val="uk-UA"/>
        </w:rPr>
      </w:pPr>
      <w:r>
        <w:rPr>
          <w:rFonts w:ascii="Times New Roman" w:hAnsi="Times New Roman"/>
          <w:sz w:val="28"/>
          <w:szCs w:val="28"/>
          <w:lang w:val="uk-UA"/>
        </w:rPr>
        <w:t>Освітньо-кваліфікаційний рівень – Бакалавр</w:t>
      </w:r>
    </w:p>
    <w:p w14:paraId="0D7D4364" w14:textId="77777777" w:rsidR="005E3CD4" w:rsidRPr="002A3FDF" w:rsidRDefault="005E3CD4" w:rsidP="005E3CD4">
      <w:pPr>
        <w:pStyle w:val="ae"/>
        <w:rPr>
          <w:rFonts w:ascii="Times New Roman" w:hAnsi="Times New Roman"/>
          <w:sz w:val="28"/>
          <w:szCs w:val="28"/>
          <w:lang w:val="uk-UA"/>
        </w:rPr>
      </w:pPr>
    </w:p>
    <w:p w14:paraId="198F0370" w14:textId="77777777" w:rsidR="005E3CD4" w:rsidRPr="002A3FDF" w:rsidRDefault="005E3CD4" w:rsidP="005E3CD4">
      <w:pPr>
        <w:pStyle w:val="ae"/>
        <w:rPr>
          <w:rFonts w:ascii="Times New Roman" w:hAnsi="Times New Roman"/>
          <w:sz w:val="28"/>
          <w:szCs w:val="28"/>
          <w:lang w:val="uk-UA"/>
        </w:rPr>
      </w:pPr>
    </w:p>
    <w:p w14:paraId="1E839B55" w14:textId="77777777" w:rsidR="005E3CD4" w:rsidRPr="002A3FDF" w:rsidRDefault="005E3CD4" w:rsidP="005E3CD4">
      <w:pPr>
        <w:pStyle w:val="ae"/>
        <w:rPr>
          <w:rFonts w:ascii="Times New Roman" w:hAnsi="Times New Roman"/>
          <w:sz w:val="28"/>
          <w:szCs w:val="28"/>
          <w:lang w:val="uk-UA"/>
        </w:rPr>
      </w:pPr>
      <w:r w:rsidRPr="002A3FDF">
        <w:rPr>
          <w:rFonts w:ascii="Times New Roman" w:hAnsi="Times New Roman"/>
          <w:bCs/>
          <w:sz w:val="28"/>
          <w:szCs w:val="28"/>
          <w:lang w:val="uk-UA"/>
        </w:rPr>
        <w:tab/>
      </w:r>
      <w:r w:rsidRPr="002A3FDF">
        <w:rPr>
          <w:rFonts w:ascii="Times New Roman" w:hAnsi="Times New Roman"/>
          <w:bCs/>
          <w:sz w:val="28"/>
          <w:szCs w:val="28"/>
          <w:lang w:val="uk-UA"/>
        </w:rPr>
        <w:tab/>
      </w:r>
      <w:r w:rsidRPr="002A3FDF">
        <w:rPr>
          <w:rFonts w:ascii="Times New Roman" w:hAnsi="Times New Roman"/>
          <w:bCs/>
          <w:sz w:val="28"/>
          <w:szCs w:val="28"/>
          <w:lang w:val="uk-UA"/>
        </w:rPr>
        <w:tab/>
      </w:r>
      <w:r w:rsidRPr="002A3FDF">
        <w:rPr>
          <w:rFonts w:ascii="Times New Roman" w:hAnsi="Times New Roman"/>
          <w:bCs/>
          <w:sz w:val="28"/>
          <w:szCs w:val="28"/>
          <w:lang w:val="uk-UA"/>
        </w:rPr>
        <w:tab/>
      </w:r>
      <w:r w:rsidRPr="002A3FDF">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p>
    <w:p w14:paraId="39EAD5D5" w14:textId="77777777" w:rsidR="005E3CD4" w:rsidRPr="002A3FDF" w:rsidRDefault="005E3CD4" w:rsidP="005E3CD4">
      <w:pPr>
        <w:pStyle w:val="ae"/>
        <w:rPr>
          <w:rFonts w:ascii="Times New Roman" w:hAnsi="Times New Roman"/>
          <w:sz w:val="28"/>
          <w:szCs w:val="28"/>
          <w:lang w:val="uk-UA"/>
        </w:rPr>
      </w:pPr>
    </w:p>
    <w:p w14:paraId="011A30F0" w14:textId="77777777" w:rsidR="005E3CD4" w:rsidRPr="002A3FDF" w:rsidRDefault="005E3CD4" w:rsidP="005E3CD4">
      <w:pPr>
        <w:pStyle w:val="ae"/>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14:paraId="64D41185" w14:textId="77777777" w:rsidR="005E3CD4" w:rsidRPr="002A3FDF" w:rsidRDefault="005E3CD4" w:rsidP="005E3CD4">
      <w:pPr>
        <w:spacing w:after="0"/>
        <w:jc w:val="center"/>
        <w:rPr>
          <w:b/>
          <w:sz w:val="28"/>
          <w:szCs w:val="28"/>
          <w:lang w:val="uk-UA"/>
        </w:rPr>
      </w:pPr>
    </w:p>
    <w:p w14:paraId="36B10D36" w14:textId="77777777" w:rsidR="005E3CD4" w:rsidRDefault="005E3CD4" w:rsidP="005E3CD4">
      <w:pPr>
        <w:spacing w:after="0"/>
        <w:jc w:val="center"/>
        <w:rPr>
          <w:b/>
          <w:sz w:val="28"/>
          <w:szCs w:val="28"/>
          <w:lang w:val="uk-UA"/>
        </w:rPr>
      </w:pPr>
    </w:p>
    <w:p w14:paraId="21E71FBE" w14:textId="77777777" w:rsidR="005E3CD4" w:rsidRDefault="005E3CD4" w:rsidP="005E3CD4">
      <w:pPr>
        <w:spacing w:after="0"/>
        <w:rPr>
          <w:b/>
          <w:sz w:val="28"/>
          <w:szCs w:val="28"/>
          <w:lang w:val="uk-UA"/>
        </w:rPr>
      </w:pPr>
    </w:p>
    <w:p w14:paraId="3AB988D3" w14:textId="77777777" w:rsidR="005E3CD4" w:rsidRPr="002A3FDF" w:rsidRDefault="005E3CD4" w:rsidP="005E3CD4">
      <w:pPr>
        <w:spacing w:after="0"/>
        <w:jc w:val="center"/>
        <w:rPr>
          <w:b/>
          <w:sz w:val="28"/>
          <w:szCs w:val="28"/>
          <w:lang w:val="uk-UA"/>
        </w:rPr>
      </w:pPr>
    </w:p>
    <w:p w14:paraId="0A7F77B9" w14:textId="7EA568E7" w:rsidR="002F59CB" w:rsidRDefault="005E3CD4" w:rsidP="005E3CD4">
      <w:pPr>
        <w:spacing w:after="0"/>
        <w:jc w:val="center"/>
        <w:rPr>
          <w:rFonts w:ascii="Times New Roman" w:hAnsi="Times New Roman" w:cs="Times New Roman"/>
          <w:b/>
          <w:sz w:val="28"/>
          <w:szCs w:val="28"/>
          <w:lang w:val="uk-UA"/>
        </w:rPr>
      </w:pPr>
      <w:r w:rsidRPr="009D0FFA">
        <w:rPr>
          <w:rFonts w:ascii="Times New Roman" w:hAnsi="Times New Roman" w:cs="Times New Roman"/>
          <w:b/>
          <w:sz w:val="28"/>
          <w:szCs w:val="28"/>
          <w:lang w:val="uk-UA"/>
        </w:rPr>
        <w:t xml:space="preserve">КИЇВ </w:t>
      </w:r>
    </w:p>
    <w:p w14:paraId="545543DF" w14:textId="66199674" w:rsidR="00B60B42" w:rsidRPr="005E3CD4" w:rsidRDefault="00B60B42" w:rsidP="00B60B42">
      <w:pPr>
        <w:rPr>
          <w:rFonts w:ascii="Times New Roman" w:hAnsi="Times New Roman" w:cs="Times New Roman"/>
          <w:b/>
          <w:sz w:val="28"/>
          <w:szCs w:val="28"/>
          <w:lang w:val="uk-UA"/>
        </w:rPr>
      </w:pPr>
      <w:r>
        <w:rPr>
          <w:rFonts w:ascii="Times New Roman" w:hAnsi="Times New Roman" w:cs="Times New Roman"/>
          <w:b/>
          <w:sz w:val="28"/>
          <w:szCs w:val="28"/>
          <w:lang w:val="uk-UA"/>
        </w:rPr>
        <w:br w:type="page"/>
      </w:r>
      <w:bookmarkStart w:id="0" w:name="_GoBack"/>
      <w:bookmarkEnd w:id="0"/>
    </w:p>
    <w:p w14:paraId="5720AF40" w14:textId="77777777" w:rsidR="008D7F4D" w:rsidRPr="00A87F79" w:rsidRDefault="008D7F4D" w:rsidP="00A87F79">
      <w:pPr>
        <w:spacing w:after="0" w:line="360" w:lineRule="auto"/>
        <w:ind w:firstLine="860"/>
        <w:jc w:val="center"/>
        <w:rPr>
          <w:rFonts w:ascii="Times New Roman" w:hAnsi="Times New Roman" w:cs="Times New Roman"/>
          <w:b/>
          <w:sz w:val="28"/>
          <w:szCs w:val="28"/>
        </w:rPr>
      </w:pPr>
      <w:r w:rsidRPr="00A87F79">
        <w:rPr>
          <w:rFonts w:ascii="Times New Roman" w:hAnsi="Times New Roman" w:cs="Times New Roman"/>
          <w:b/>
          <w:sz w:val="28"/>
          <w:szCs w:val="28"/>
        </w:rPr>
        <w:lastRenderedPageBreak/>
        <w:t xml:space="preserve">НАВЧАЛЬНА ПРАКТИКА </w:t>
      </w:r>
      <w:proofErr w:type="gramStart"/>
      <w:r w:rsidRPr="00A87F79">
        <w:rPr>
          <w:rFonts w:ascii="Times New Roman" w:hAnsi="Times New Roman" w:cs="Times New Roman"/>
          <w:b/>
          <w:sz w:val="28"/>
          <w:szCs w:val="28"/>
        </w:rPr>
        <w:t>З</w:t>
      </w:r>
      <w:proofErr w:type="gramEnd"/>
      <w:r w:rsidRPr="00A87F79">
        <w:rPr>
          <w:rFonts w:ascii="Times New Roman" w:hAnsi="Times New Roman" w:cs="Times New Roman"/>
          <w:b/>
          <w:sz w:val="28"/>
          <w:szCs w:val="28"/>
        </w:rPr>
        <w:t xml:space="preserve"> ДИСЦИПЛІНИ «РОСЛИННИЦТВО»</w:t>
      </w:r>
    </w:p>
    <w:p w14:paraId="1BF00930" w14:textId="77777777" w:rsidR="008D7F4D" w:rsidRPr="00A87F79" w:rsidRDefault="008D7F4D" w:rsidP="00A87F79">
      <w:pPr>
        <w:spacing w:after="0" w:line="360" w:lineRule="auto"/>
        <w:ind w:firstLine="860"/>
        <w:jc w:val="center"/>
        <w:rPr>
          <w:rFonts w:ascii="Times New Roman" w:hAnsi="Times New Roman" w:cs="Times New Roman"/>
          <w:b/>
          <w:sz w:val="28"/>
          <w:szCs w:val="28"/>
        </w:rPr>
      </w:pPr>
    </w:p>
    <w:p w14:paraId="629D2F3B" w14:textId="77777777" w:rsidR="008D7F4D" w:rsidRPr="00A87F79" w:rsidRDefault="008D7F4D" w:rsidP="00A87F79">
      <w:pPr>
        <w:spacing w:after="0" w:line="360" w:lineRule="auto"/>
        <w:ind w:firstLine="860"/>
        <w:jc w:val="both"/>
        <w:rPr>
          <w:rFonts w:ascii="Times New Roman" w:hAnsi="Times New Roman" w:cs="Times New Roman"/>
          <w:sz w:val="28"/>
          <w:szCs w:val="28"/>
        </w:rPr>
      </w:pPr>
      <w:r w:rsidRPr="00A87F79">
        <w:rPr>
          <w:rFonts w:ascii="Times New Roman" w:hAnsi="Times New Roman" w:cs="Times New Roman"/>
          <w:sz w:val="28"/>
          <w:szCs w:val="28"/>
        </w:rPr>
        <w:t>Практична підготовка фахівців зі спеціальності «Агрономія» є невід’ємною складовою частиною навчального процесу в аграрних закладах вищої освіти. Якщо теоретичний курс навчальних дисциплін покликаний «озброїти» студентів сумою необхідних знань, передбачених вимогами конкретного освітньо</w:t>
      </w:r>
      <w:r w:rsidR="00C00E7E">
        <w:rPr>
          <w:rFonts w:ascii="Times New Roman" w:hAnsi="Times New Roman" w:cs="Times New Roman"/>
          <w:sz w:val="28"/>
          <w:szCs w:val="28"/>
          <w:lang w:val="uk-UA"/>
        </w:rPr>
        <w:t>го</w:t>
      </w:r>
      <w:r w:rsidRPr="00A87F79">
        <w:rPr>
          <w:rFonts w:ascii="Times New Roman" w:hAnsi="Times New Roman" w:cs="Times New Roman"/>
          <w:sz w:val="28"/>
          <w:szCs w:val="28"/>
        </w:rPr>
        <w:t xml:space="preserve"> </w:t>
      </w:r>
      <w:r w:rsidR="00C00E7E">
        <w:rPr>
          <w:rFonts w:ascii="Times New Roman" w:hAnsi="Times New Roman" w:cs="Times New Roman"/>
          <w:sz w:val="28"/>
          <w:szCs w:val="28"/>
          <w:lang w:val="uk-UA"/>
        </w:rPr>
        <w:t>ступеня</w:t>
      </w:r>
      <w:r w:rsidRPr="00A87F79">
        <w:rPr>
          <w:rFonts w:ascii="Times New Roman" w:hAnsi="Times New Roman" w:cs="Times New Roman"/>
          <w:sz w:val="28"/>
          <w:szCs w:val="28"/>
        </w:rPr>
        <w:t>, то під час практики вони набувають уміння застосовувати ці знання до виконання стандартних фахових функцій.</w:t>
      </w:r>
    </w:p>
    <w:p w14:paraId="4329DE7F" w14:textId="77777777" w:rsidR="008D7F4D" w:rsidRPr="00A87F79" w:rsidRDefault="008D7F4D" w:rsidP="00A87F79">
      <w:pPr>
        <w:spacing w:after="0" w:line="360" w:lineRule="auto"/>
        <w:ind w:firstLine="860"/>
        <w:jc w:val="both"/>
        <w:rPr>
          <w:rFonts w:ascii="Times New Roman" w:hAnsi="Times New Roman" w:cs="Times New Roman"/>
          <w:sz w:val="28"/>
          <w:szCs w:val="28"/>
        </w:rPr>
      </w:pPr>
      <w:r w:rsidRPr="00A87F79">
        <w:rPr>
          <w:rFonts w:ascii="Times New Roman" w:hAnsi="Times New Roman" w:cs="Times New Roman"/>
          <w:sz w:val="28"/>
          <w:szCs w:val="28"/>
        </w:rPr>
        <w:t>Особливого значення набуває практична підготовка фахівців з агрономії в умовах глибоких реформ, які відбуваються в аграрній сфері суспільства України.</w:t>
      </w:r>
    </w:p>
    <w:p w14:paraId="384995D7" w14:textId="77777777" w:rsidR="008D7F4D" w:rsidRPr="00A87F79" w:rsidRDefault="008D7F4D" w:rsidP="00A87F79">
      <w:pPr>
        <w:spacing w:after="0" w:line="360" w:lineRule="auto"/>
        <w:ind w:firstLine="860"/>
        <w:jc w:val="both"/>
        <w:rPr>
          <w:rFonts w:ascii="Times New Roman" w:hAnsi="Times New Roman" w:cs="Times New Roman"/>
          <w:sz w:val="28"/>
          <w:szCs w:val="28"/>
        </w:rPr>
      </w:pPr>
      <w:r w:rsidRPr="00A87F79">
        <w:rPr>
          <w:rFonts w:ascii="Times New Roman" w:hAnsi="Times New Roman" w:cs="Times New Roman"/>
          <w:sz w:val="28"/>
          <w:szCs w:val="28"/>
        </w:rPr>
        <w:t xml:space="preserve">Суть </w:t>
      </w:r>
      <w:r w:rsidR="00C00E7E">
        <w:rPr>
          <w:rFonts w:ascii="Times New Roman" w:hAnsi="Times New Roman" w:cs="Times New Roman"/>
          <w:sz w:val="28"/>
          <w:szCs w:val="28"/>
          <w:lang w:val="uk-UA"/>
        </w:rPr>
        <w:t>навчальної</w:t>
      </w:r>
      <w:r w:rsidRPr="00A87F79">
        <w:rPr>
          <w:rFonts w:ascii="Times New Roman" w:hAnsi="Times New Roman" w:cs="Times New Roman"/>
          <w:sz w:val="28"/>
          <w:szCs w:val="28"/>
        </w:rPr>
        <w:t xml:space="preserve"> практики полягає в орієнтації змісту практик на досягнення головної мети – формування технолога з агрономії, здатного обґрунтувати, скласти і реалізувати раціональну систему адаптивного екологічного рослинництва, яка забезпечить стабільну, економічно </w:t>
      </w:r>
      <w:proofErr w:type="gramStart"/>
      <w:r w:rsidRPr="00A87F79">
        <w:rPr>
          <w:rFonts w:ascii="Times New Roman" w:hAnsi="Times New Roman" w:cs="Times New Roman"/>
          <w:sz w:val="28"/>
          <w:szCs w:val="28"/>
        </w:rPr>
        <w:t>доц</w:t>
      </w:r>
      <w:proofErr w:type="gramEnd"/>
      <w:r w:rsidRPr="00A87F79">
        <w:rPr>
          <w:rFonts w:ascii="Times New Roman" w:hAnsi="Times New Roman" w:cs="Times New Roman"/>
          <w:sz w:val="28"/>
          <w:szCs w:val="28"/>
        </w:rPr>
        <w:t>ільну, адекватну біокліматичному потенціалу агроландшафту продуктивність сільськогосподарських культур за умов розширеного відтворення родючості ґрунту й екологічного благополуччя виробленої продукції та довкілля.</w:t>
      </w:r>
    </w:p>
    <w:p w14:paraId="7A061B90" w14:textId="77777777" w:rsidR="008D7F4D" w:rsidRDefault="008D7F4D" w:rsidP="00A87F79">
      <w:pPr>
        <w:spacing w:after="0" w:line="360" w:lineRule="auto"/>
        <w:ind w:firstLine="860"/>
        <w:jc w:val="both"/>
        <w:rPr>
          <w:rFonts w:ascii="Times New Roman" w:hAnsi="Times New Roman" w:cs="Times New Roman"/>
          <w:sz w:val="28"/>
          <w:szCs w:val="28"/>
        </w:rPr>
      </w:pPr>
      <w:r w:rsidRPr="00A87F79">
        <w:rPr>
          <w:rFonts w:ascii="Times New Roman" w:hAnsi="Times New Roman" w:cs="Times New Roman"/>
          <w:sz w:val="28"/>
          <w:szCs w:val="28"/>
        </w:rPr>
        <w:t>Така модель фахівця-технолога відповідає національним інтересам українського народу, тому, що на нього буде покладена відповідальність за вміле використання і збереження для нащадків пріоритетного скарбу України – її родючої землі, яка за вартістю становить 80 % національного багатства, а створена на ній щорічна продукція – близько 40 % валового національного продукту. Тому українське село і чекає на дбайливих господарів, творців систем органічного рослинництва, орієнтованих на зростання виробництва екологічно чистої продукції, збереження родючості ґрунту і довкілля.</w:t>
      </w:r>
    </w:p>
    <w:p w14:paraId="575C67EF" w14:textId="77777777" w:rsidR="00957A41" w:rsidRPr="00957A41" w:rsidRDefault="00957A41" w:rsidP="00A87F79">
      <w:pPr>
        <w:spacing w:after="0" w:line="360" w:lineRule="auto"/>
        <w:ind w:firstLine="860"/>
        <w:jc w:val="both"/>
        <w:rPr>
          <w:rFonts w:ascii="Times New Roman" w:hAnsi="Times New Roman" w:cs="Times New Roman"/>
          <w:sz w:val="28"/>
          <w:szCs w:val="28"/>
          <w:lang w:val="uk-UA"/>
        </w:rPr>
      </w:pPr>
      <w:r>
        <w:rPr>
          <w:rFonts w:ascii="Times New Roman" w:hAnsi="Times New Roman" w:cs="Times New Roman"/>
          <w:sz w:val="28"/>
          <w:szCs w:val="28"/>
          <w:lang w:val="uk-UA"/>
        </w:rPr>
        <w:t>Для кваліфікованої підготовки поряд з вивченням основ рослинництва</w:t>
      </w:r>
      <w:r w:rsidR="00981F91">
        <w:rPr>
          <w:rFonts w:ascii="Times New Roman" w:hAnsi="Times New Roman" w:cs="Times New Roman"/>
          <w:sz w:val="28"/>
          <w:szCs w:val="28"/>
          <w:lang w:val="uk-UA"/>
        </w:rPr>
        <w:t xml:space="preserve"> </w:t>
      </w:r>
      <w:r w:rsidR="005E33D1">
        <w:rPr>
          <w:rFonts w:ascii="Times New Roman" w:hAnsi="Times New Roman" w:cs="Times New Roman"/>
          <w:sz w:val="28"/>
          <w:szCs w:val="28"/>
          <w:lang w:val="uk-UA"/>
        </w:rPr>
        <w:t>студент повинен бути ознайомленим з новинками сільськогосподарської науки і виробництва в галузі рослинництва.</w:t>
      </w:r>
    </w:p>
    <w:p w14:paraId="0F0C2926" w14:textId="77777777" w:rsidR="00C00E7E" w:rsidRPr="00A87F79" w:rsidRDefault="00C00E7E" w:rsidP="00A87F79">
      <w:pPr>
        <w:spacing w:after="0" w:line="360" w:lineRule="auto"/>
        <w:ind w:firstLine="860"/>
        <w:jc w:val="both"/>
        <w:rPr>
          <w:rFonts w:ascii="Times New Roman" w:hAnsi="Times New Roman" w:cs="Times New Roman"/>
          <w:sz w:val="28"/>
          <w:szCs w:val="28"/>
        </w:rPr>
      </w:pPr>
    </w:p>
    <w:p w14:paraId="60934ACE" w14:textId="77777777" w:rsidR="008D7F4D" w:rsidRPr="00A87F79" w:rsidRDefault="008D7F4D" w:rsidP="00A87F79">
      <w:pPr>
        <w:pStyle w:val="a6"/>
        <w:spacing w:after="0" w:line="360" w:lineRule="auto"/>
        <w:ind w:left="0"/>
        <w:jc w:val="center"/>
        <w:rPr>
          <w:rFonts w:ascii="Times New Roman" w:hAnsi="Times New Roman" w:cs="Times New Roman"/>
          <w:b/>
          <w:sz w:val="28"/>
          <w:szCs w:val="28"/>
          <w:lang w:eastAsia="uk-UA"/>
        </w:rPr>
      </w:pPr>
      <w:r w:rsidRPr="00A87F79">
        <w:rPr>
          <w:rFonts w:ascii="Times New Roman" w:hAnsi="Times New Roman" w:cs="Times New Roman"/>
          <w:b/>
          <w:sz w:val="28"/>
          <w:szCs w:val="28"/>
          <w:lang w:eastAsia="uk-UA"/>
        </w:rPr>
        <w:lastRenderedPageBreak/>
        <w:t>НАВЧАЛЬНА ПРАКТИКА</w:t>
      </w:r>
    </w:p>
    <w:p w14:paraId="0DA99CED" w14:textId="77777777" w:rsidR="008D7F4D" w:rsidRPr="00A87F79" w:rsidRDefault="008D7F4D" w:rsidP="00A87F79">
      <w:pPr>
        <w:pStyle w:val="a6"/>
        <w:spacing w:after="0" w:line="360" w:lineRule="auto"/>
        <w:ind w:left="0" w:firstLine="860"/>
        <w:rPr>
          <w:rFonts w:ascii="Times New Roman" w:hAnsi="Times New Roman" w:cs="Times New Roman"/>
          <w:b/>
          <w:i/>
          <w:sz w:val="28"/>
          <w:szCs w:val="28"/>
          <w:lang w:eastAsia="uk-UA"/>
        </w:rPr>
      </w:pPr>
    </w:p>
    <w:p w14:paraId="3EF5ECA4" w14:textId="04F4C8C4" w:rsidR="008D7F4D" w:rsidRPr="00A87F79" w:rsidRDefault="008D7F4D" w:rsidP="005E3CD4">
      <w:pPr>
        <w:spacing w:after="0" w:line="360" w:lineRule="auto"/>
        <w:jc w:val="center"/>
        <w:rPr>
          <w:rFonts w:ascii="Times New Roman" w:hAnsi="Times New Roman" w:cs="Times New Roman"/>
          <w:b/>
          <w:sz w:val="28"/>
          <w:szCs w:val="28"/>
          <w:lang w:eastAsia="uk-UA"/>
        </w:rPr>
      </w:pPr>
      <w:r w:rsidRPr="00A87F79">
        <w:rPr>
          <w:rFonts w:ascii="Times New Roman" w:hAnsi="Times New Roman" w:cs="Times New Roman"/>
          <w:b/>
          <w:i/>
          <w:sz w:val="28"/>
          <w:szCs w:val="28"/>
          <w:lang w:eastAsia="uk-UA"/>
        </w:rPr>
        <w:t>Мета та завдання навчальної практики</w:t>
      </w:r>
    </w:p>
    <w:p w14:paraId="7B84206C" w14:textId="77777777" w:rsidR="008D7F4D" w:rsidRPr="00A87F79" w:rsidRDefault="008D7F4D" w:rsidP="00A87F79">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 xml:space="preserve">Навчальна предметна практика є однією з важливих форм вивчення рослинництва. Значна частина курсу засвоюється студентами </w:t>
      </w:r>
      <w:r w:rsidR="005E33D1">
        <w:rPr>
          <w:rFonts w:ascii="Times New Roman" w:hAnsi="Times New Roman" w:cs="Times New Roman"/>
          <w:sz w:val="28"/>
          <w:szCs w:val="28"/>
          <w:lang w:val="uk-UA" w:eastAsia="uk-UA"/>
        </w:rPr>
        <w:t>у</w:t>
      </w:r>
      <w:r w:rsidRPr="00A87F79">
        <w:rPr>
          <w:rFonts w:ascii="Times New Roman" w:hAnsi="Times New Roman" w:cs="Times New Roman"/>
          <w:sz w:val="28"/>
          <w:szCs w:val="28"/>
          <w:lang w:eastAsia="uk-UA"/>
        </w:rPr>
        <w:t xml:space="preserve"> навчальних лабораторіях за допомогою використання снопового, гербарного матеріалу, за рисунками, через виконання розрахункових робіт, демонстрування слайдів, навчальних кінофільмів тощо. Але ряд важливих питань теоретичного і лабораторного курсу можна вважати задовільно вивченими лише в тому разі, коли після ознайомлення з ними в лабораторних умовах, студент власноручно виконає їх в умовах виробництва, використовуючи для цього живі рослини з колекційних розсадників або виробничих посівів, здійснюючи відповідні технологічні процеси.</w:t>
      </w:r>
    </w:p>
    <w:p w14:paraId="16DCCF11" w14:textId="77777777" w:rsidR="008D7F4D" w:rsidRPr="00A87F79" w:rsidRDefault="008D7F4D" w:rsidP="00A87F79">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Ряд питань не можуть бути добре засвоєними студентами в зв'язку з неможливістю зберегти під час гербаризації деякі характерні ознаки рослин.</w:t>
      </w:r>
    </w:p>
    <w:p w14:paraId="30006E28" w14:textId="77777777" w:rsidR="008D7F4D" w:rsidRPr="00A87F79" w:rsidRDefault="008D7F4D" w:rsidP="00A87F79">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Такі питання інтенсивної технології вирощування зернових, технічних та інших культур, як оцінка стану озимих культур і трав після перезимівлі, визначення заходів щодо догляду за ними; особливості підготовки ґрунту та внесення добрив, встановлення строків та способів сівби, застосування пестицидів, ретардантів, формування густоти; визначення повноти сходів i густоти стояння рослин, динаміка формування врожаю фітомаси, біологічного врожаю, господарсько цінної частини фітомаси, оцінки стану посівів перед збиранням, визначення способу збирання зернових та інших культур, ступеня полеглості культур, пониклості колосся, втрат урожаю під час збирання та інше, не можна взагалі практично засвоїти без використання в натурі виробничих процесів.</w:t>
      </w:r>
    </w:p>
    <w:p w14:paraId="1B8ECA1A" w14:textId="77777777" w:rsidR="008D7F4D" w:rsidRPr="00A87F79" w:rsidRDefault="008D7F4D" w:rsidP="00A87F79">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 xml:space="preserve">Відмічені й ряд інших причин вимагають перенесення вивчення частини лабораторно-практичного курсу рослинництва на літній період, коли є можливість виконати їх практично в польових умовах при наявності живих </w:t>
      </w:r>
      <w:r w:rsidRPr="00A87F79">
        <w:rPr>
          <w:rFonts w:ascii="Times New Roman" w:hAnsi="Times New Roman" w:cs="Times New Roman"/>
          <w:sz w:val="28"/>
          <w:szCs w:val="28"/>
          <w:lang w:eastAsia="uk-UA"/>
        </w:rPr>
        <w:lastRenderedPageBreak/>
        <w:t xml:space="preserve">рослин з непорушеною їх будовою, просторовим розміщенням органів на рослині та рослин у </w:t>
      </w:r>
      <w:proofErr w:type="gramStart"/>
      <w:r w:rsidRPr="00A87F79">
        <w:rPr>
          <w:rFonts w:ascii="Times New Roman" w:hAnsi="Times New Roman" w:cs="Times New Roman"/>
          <w:sz w:val="28"/>
          <w:szCs w:val="28"/>
          <w:lang w:eastAsia="uk-UA"/>
        </w:rPr>
        <w:t>пос</w:t>
      </w:r>
      <w:proofErr w:type="gramEnd"/>
      <w:r w:rsidRPr="00A87F79">
        <w:rPr>
          <w:rFonts w:ascii="Times New Roman" w:hAnsi="Times New Roman" w:cs="Times New Roman"/>
          <w:sz w:val="28"/>
          <w:szCs w:val="28"/>
          <w:lang w:eastAsia="uk-UA"/>
        </w:rPr>
        <w:t>івах,  з їх природним забарвленням .</w:t>
      </w:r>
    </w:p>
    <w:p w14:paraId="4FEC0B8E" w14:textId="77777777" w:rsidR="008D7F4D" w:rsidRPr="00A87F79" w:rsidRDefault="008D7F4D" w:rsidP="00A87F79">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Навчальна практика з рослинництва передбачає закріплення на практиці знань і засвоєння нової інформації з питань вирощування польових культур із застосуванням біологізованих технологій, одержаних на лабораторно-практичних заняттях; безпосередню участь кожного студента в практичному виконанні операцій стосовно здійснення інтенсивних технологій при вирощуванні озимої пшениці, кукурудзи, гороху, цукрових буряків, прогнозуванні врожаю та інших завдань за тематикою практики.</w:t>
      </w:r>
    </w:p>
    <w:p w14:paraId="2D8424B3" w14:textId="77777777" w:rsidR="008D7F4D" w:rsidRPr="00A87F79" w:rsidRDefault="008D7F4D" w:rsidP="00A87F79">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Студенти знайомляться в польових умовах з видовою різноманітністю польових культур, вивчають особливості будови вегетативних i генеративних органів, практично визначають фази росту і розвитку сільськогосподарських культур, етапи органогенезу, проводять біологічний контроль за формуванням урожаю, визначають повноту сходів, густоту стояння рослин, біологічний урожай i його структуру, дають загальну оцінку посівів перед збиранням, вивчають прогресивні прийоми формування оптимальної густоти, догляду за посівами, збирання врожаю тощо.</w:t>
      </w:r>
    </w:p>
    <w:p w14:paraId="41809FE6" w14:textId="77777777" w:rsidR="008D7F4D" w:rsidRPr="00A87F79" w:rsidRDefault="008D7F4D" w:rsidP="00A87F79">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Навчальна практика з рослинництва проводиться в учбових господарствах  з використанням для цього виробничих посіві</w:t>
      </w:r>
      <w:proofErr w:type="gramStart"/>
      <w:r w:rsidRPr="00A87F79">
        <w:rPr>
          <w:rFonts w:ascii="Times New Roman" w:hAnsi="Times New Roman" w:cs="Times New Roman"/>
          <w:sz w:val="28"/>
          <w:szCs w:val="28"/>
          <w:lang w:eastAsia="uk-UA"/>
        </w:rPr>
        <w:t>в</w:t>
      </w:r>
      <w:proofErr w:type="gramEnd"/>
      <w:r w:rsidRPr="00A87F79">
        <w:rPr>
          <w:rFonts w:ascii="Times New Roman" w:hAnsi="Times New Roman" w:cs="Times New Roman"/>
          <w:sz w:val="28"/>
          <w:szCs w:val="28"/>
          <w:lang w:eastAsia="uk-UA"/>
        </w:rPr>
        <w:t>.  Деякі питання, наприклад, ознайомлення з різноманітністю польових культур, вивчення особливостей будови вегетативних органів, відмінних ознак у межах культур однієї виробничої групи i між групами вивчаються студентами на колекційних розсадниках кафедри рослинництва. Робочі дні практики мають розподілятися так, щоб охопити найважливіші періоди польових робіт і розвитку культур.</w:t>
      </w:r>
    </w:p>
    <w:p w14:paraId="1265FE1C" w14:textId="789CF9A5" w:rsidR="003804E2" w:rsidRPr="005E3CD4" w:rsidRDefault="008D7F4D" w:rsidP="005E3CD4">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Навчальну практику студенти проходять у складі академічної групи. На час практики групу розділяють на бригади (ланки) по 4-5 oci6, які почергово виконують те чи інше завдання програми практики. Під час загальної оцінки зовнішнього вигляду посівів, ознайомлення з різноманітністю рослинного видового складу в господарстві чи колекційному розсаднику студенти працюють у складі групи.</w:t>
      </w:r>
    </w:p>
    <w:p w14:paraId="6DD23C5B" w14:textId="2EA9EA19" w:rsidR="0067379C" w:rsidRPr="005E3CD4" w:rsidRDefault="005E3CD4" w:rsidP="005E3CD4">
      <w:pPr>
        <w:pStyle w:val="a6"/>
        <w:numPr>
          <w:ilvl w:val="0"/>
          <w:numId w:val="21"/>
        </w:numPr>
        <w:spacing w:after="0" w:line="360" w:lineRule="auto"/>
        <w:jc w:val="center"/>
        <w:rPr>
          <w:rFonts w:ascii="Times New Roman" w:eastAsia="Times New Roman" w:hAnsi="Times New Roman" w:cs="Times New Roman"/>
          <w:b/>
          <w:sz w:val="28"/>
          <w:szCs w:val="28"/>
          <w:lang w:val="uk-UA" w:eastAsia="ru-RU"/>
        </w:rPr>
      </w:pPr>
      <w:r w:rsidRPr="005E3CD4">
        <w:rPr>
          <w:rFonts w:ascii="Times New Roman" w:eastAsia="Times New Roman" w:hAnsi="Times New Roman" w:cs="Times New Roman"/>
          <w:b/>
          <w:bCs/>
          <w:sz w:val="28"/>
          <w:szCs w:val="28"/>
          <w:lang w:val="uk-UA" w:eastAsia="uk-UA"/>
        </w:rPr>
        <w:lastRenderedPageBreak/>
        <w:t>Структура  і зміст програми навчальної практики, яка проводиться дистанційно</w:t>
      </w:r>
    </w:p>
    <w:tbl>
      <w:tblPr>
        <w:tblW w:w="936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
        <w:gridCol w:w="7229"/>
        <w:gridCol w:w="1418"/>
      </w:tblGrid>
      <w:tr w:rsidR="005E3CD4" w:rsidRPr="00A87F79" w14:paraId="63833BC3" w14:textId="77777777" w:rsidTr="005E3CD4">
        <w:trPr>
          <w:trHeight w:val="472"/>
        </w:trPr>
        <w:tc>
          <w:tcPr>
            <w:tcW w:w="719" w:type="dxa"/>
          </w:tcPr>
          <w:p w14:paraId="0BF5C517" w14:textId="01459CFD" w:rsidR="005E3CD4" w:rsidRPr="00A87F79" w:rsidRDefault="005E3CD4" w:rsidP="005E3CD4">
            <w:pPr>
              <w:spacing w:after="0" w:line="240" w:lineRule="auto"/>
              <w:jc w:val="center"/>
              <w:rPr>
                <w:rFonts w:ascii="Times New Roman" w:eastAsia="Times New Roman" w:hAnsi="Times New Roman" w:cs="Times New Roman"/>
                <w:bCs/>
                <w:sz w:val="28"/>
                <w:szCs w:val="28"/>
                <w:lang w:val="uk-UA" w:eastAsia="uk-UA"/>
              </w:rPr>
            </w:pPr>
            <w:r w:rsidRPr="009D0FFA">
              <w:rPr>
                <w:rFonts w:ascii="Times New Roman" w:hAnsi="Times New Roman" w:cs="Times New Roman"/>
                <w:bCs/>
                <w:sz w:val="28"/>
                <w:szCs w:val="28"/>
                <w:lang w:val="uk-UA"/>
              </w:rPr>
              <w:t>№ п/п</w:t>
            </w:r>
          </w:p>
        </w:tc>
        <w:tc>
          <w:tcPr>
            <w:tcW w:w="7229" w:type="dxa"/>
          </w:tcPr>
          <w:p w14:paraId="5000C456" w14:textId="448C9013" w:rsidR="005E3CD4" w:rsidRPr="00A87F79" w:rsidRDefault="005E3CD4" w:rsidP="005E3CD4">
            <w:pPr>
              <w:spacing w:after="0" w:line="240" w:lineRule="auto"/>
              <w:jc w:val="center"/>
              <w:rPr>
                <w:rFonts w:ascii="Times New Roman" w:eastAsia="Times New Roman" w:hAnsi="Times New Roman" w:cs="Times New Roman"/>
                <w:sz w:val="28"/>
                <w:szCs w:val="28"/>
                <w:lang w:val="uk-UA" w:eastAsia="uk-UA"/>
              </w:rPr>
            </w:pPr>
            <w:r w:rsidRPr="009D0FFA">
              <w:rPr>
                <w:rFonts w:ascii="Times New Roman" w:hAnsi="Times New Roman" w:cs="Times New Roman"/>
                <w:bCs/>
                <w:sz w:val="28"/>
                <w:szCs w:val="28"/>
                <w:lang w:val="uk-UA"/>
              </w:rPr>
              <w:t>Тема практичних занять</w:t>
            </w:r>
          </w:p>
        </w:tc>
        <w:tc>
          <w:tcPr>
            <w:tcW w:w="1418" w:type="dxa"/>
          </w:tcPr>
          <w:p w14:paraId="4878F607" w14:textId="4B5AF730" w:rsidR="005E3CD4" w:rsidRPr="00A87F79" w:rsidRDefault="005E3CD4" w:rsidP="005E3CD4">
            <w:pPr>
              <w:spacing w:after="0" w:line="240" w:lineRule="auto"/>
              <w:jc w:val="center"/>
              <w:rPr>
                <w:rFonts w:ascii="Times New Roman" w:eastAsia="Times New Roman" w:hAnsi="Times New Roman" w:cs="Times New Roman"/>
                <w:sz w:val="28"/>
                <w:szCs w:val="28"/>
                <w:lang w:val="uk-UA" w:eastAsia="ru-RU"/>
              </w:rPr>
            </w:pPr>
            <w:r w:rsidRPr="009D0FFA">
              <w:rPr>
                <w:rFonts w:ascii="Times New Roman" w:hAnsi="Times New Roman" w:cs="Times New Roman"/>
                <w:bCs/>
                <w:sz w:val="28"/>
                <w:szCs w:val="28"/>
                <w:lang w:val="uk-UA"/>
              </w:rPr>
              <w:t>Кількість годин</w:t>
            </w:r>
          </w:p>
        </w:tc>
      </w:tr>
      <w:tr w:rsidR="005E3CD4" w:rsidRPr="00A87F79" w14:paraId="689560FE" w14:textId="77777777" w:rsidTr="005E3CD4">
        <w:trPr>
          <w:trHeight w:val="472"/>
        </w:trPr>
        <w:tc>
          <w:tcPr>
            <w:tcW w:w="719" w:type="dxa"/>
            <w:shd w:val="clear" w:color="auto" w:fill="FFFFFF"/>
          </w:tcPr>
          <w:p w14:paraId="24BA9488" w14:textId="1F7AB16D" w:rsidR="005E3CD4" w:rsidRPr="00A87F79" w:rsidRDefault="005E3CD4" w:rsidP="005E3CD4">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7229" w:type="dxa"/>
            <w:shd w:val="clear" w:color="auto" w:fill="FFFFFF"/>
          </w:tcPr>
          <w:p w14:paraId="04FE205E" w14:textId="6B5CF643" w:rsidR="005E3CD4" w:rsidRPr="00A87F79" w:rsidRDefault="005E3CD4" w:rsidP="005E3CD4">
            <w:pPr>
              <w:widowControl w:val="0"/>
              <w:tabs>
                <w:tab w:val="num" w:pos="851"/>
              </w:tabs>
              <w:autoSpaceDE w:val="0"/>
              <w:autoSpaceDN w:val="0"/>
              <w:adjustRightInd w:val="0"/>
              <w:spacing w:after="0" w:line="360" w:lineRule="auto"/>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val="uk-UA" w:eastAsia="uk-UA"/>
              </w:rPr>
              <w:t>Оцінка та розробка етапів процесу збирання польових культур</w:t>
            </w:r>
            <w:r w:rsidRPr="00A87F79">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На прикладі, кукурудзи, соняшнику чи картоплі.</w:t>
            </w:r>
          </w:p>
          <w:p w14:paraId="5697F3E6" w14:textId="4281B6C2" w:rsidR="005E3CD4" w:rsidRPr="00A87F79" w:rsidRDefault="005E3CD4" w:rsidP="005E3CD4">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 xml:space="preserve">2. </w:t>
            </w:r>
            <w:r w:rsidRPr="00A87F79">
              <w:rPr>
                <w:rFonts w:ascii="Times New Roman" w:eastAsia="Times New Roman" w:hAnsi="Times New Roman" w:cs="Times New Roman"/>
                <w:sz w:val="28"/>
                <w:szCs w:val="28"/>
                <w:lang w:val="uk-UA" w:eastAsia="uk-UA"/>
              </w:rPr>
              <w:t>Оцінка стану посівів, встановлення стадії розвитку.</w:t>
            </w:r>
          </w:p>
        </w:tc>
        <w:tc>
          <w:tcPr>
            <w:tcW w:w="1418" w:type="dxa"/>
            <w:shd w:val="clear" w:color="auto" w:fill="FFFFFF"/>
          </w:tcPr>
          <w:p w14:paraId="1E74AE20" w14:textId="77777777" w:rsidR="005E3CD4" w:rsidRPr="00A87F79" w:rsidRDefault="005E3CD4" w:rsidP="005A105F">
            <w:pPr>
              <w:spacing w:after="0" w:line="240" w:lineRule="auto"/>
              <w:ind w:firstLine="860"/>
              <w:jc w:val="center"/>
              <w:rPr>
                <w:rFonts w:ascii="Times New Roman" w:eastAsia="Times New Roman" w:hAnsi="Times New Roman" w:cs="Times New Roman"/>
                <w:sz w:val="28"/>
                <w:szCs w:val="28"/>
                <w:lang w:val="uk-UA" w:eastAsia="ru-RU"/>
              </w:rPr>
            </w:pPr>
          </w:p>
          <w:p w14:paraId="7D48C6DB" w14:textId="2EDE889E" w:rsidR="005E3CD4" w:rsidRPr="00A87F79" w:rsidRDefault="005E3CD4" w:rsidP="005A105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5E3CD4" w:rsidRPr="00A87F79" w14:paraId="3498FA53" w14:textId="77777777" w:rsidTr="005E3CD4">
        <w:trPr>
          <w:trHeight w:val="1181"/>
        </w:trPr>
        <w:tc>
          <w:tcPr>
            <w:tcW w:w="719" w:type="dxa"/>
            <w:shd w:val="clear" w:color="auto" w:fill="FFFFFF"/>
          </w:tcPr>
          <w:p w14:paraId="61CD5DAF" w14:textId="40F553C0" w:rsidR="005E3CD4" w:rsidRDefault="005E3CD4" w:rsidP="005E3CD4">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p>
        </w:tc>
        <w:tc>
          <w:tcPr>
            <w:tcW w:w="7229" w:type="dxa"/>
            <w:shd w:val="clear" w:color="auto" w:fill="FFFFFF"/>
          </w:tcPr>
          <w:p w14:paraId="14543F98" w14:textId="7FC9E1D1" w:rsidR="005E3CD4" w:rsidRDefault="005E3CD4" w:rsidP="005E3CD4">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val="uk-UA" w:eastAsia="uk-UA"/>
              </w:rPr>
              <w:t>.</w:t>
            </w:r>
            <w:r w:rsidRPr="002F59CB">
              <w:rPr>
                <w:rFonts w:ascii="Times New Roman" w:eastAsia="Times New Roman" w:hAnsi="Times New Roman" w:cs="Times New Roman"/>
                <w:sz w:val="28"/>
                <w:szCs w:val="28"/>
                <w:lang w:val="uk-UA" w:eastAsia="uk-UA"/>
              </w:rPr>
              <w:t>Виз</w:t>
            </w:r>
            <w:r>
              <w:rPr>
                <w:rFonts w:ascii="Times New Roman" w:eastAsia="Times New Roman" w:hAnsi="Times New Roman" w:cs="Times New Roman"/>
                <w:sz w:val="28"/>
                <w:szCs w:val="28"/>
                <w:lang w:val="uk-UA" w:eastAsia="uk-UA"/>
              </w:rPr>
              <w:t>начення передзбиральної густоти стояння сільськогосподарських</w:t>
            </w:r>
            <w:r w:rsidRPr="002F59CB">
              <w:rPr>
                <w:rFonts w:ascii="Times New Roman" w:eastAsia="Times New Roman" w:hAnsi="Times New Roman" w:cs="Times New Roman"/>
                <w:sz w:val="28"/>
                <w:szCs w:val="28"/>
                <w:lang w:val="uk-UA" w:eastAsia="uk-UA"/>
              </w:rPr>
              <w:t xml:space="preserve"> культур </w:t>
            </w:r>
          </w:p>
          <w:p w14:paraId="7F185AEB" w14:textId="49510307" w:rsidR="005E3CD4" w:rsidRPr="00A87F79" w:rsidRDefault="005E3CD4" w:rsidP="005E3CD4">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sz w:val="28"/>
                <w:szCs w:val="28"/>
                <w:lang w:val="uk-UA" w:eastAsia="uk-UA"/>
              </w:rPr>
              <w:t xml:space="preserve">2.Визначення </w:t>
            </w:r>
            <w:r>
              <w:rPr>
                <w:rFonts w:ascii="Times New Roman" w:eastAsia="Times New Roman" w:hAnsi="Times New Roman" w:cs="Times New Roman"/>
                <w:sz w:val="28"/>
                <w:szCs w:val="28"/>
                <w:lang w:val="uk-UA" w:eastAsia="uk-UA"/>
              </w:rPr>
              <w:t>біологічної урожайності польових культур.</w:t>
            </w:r>
          </w:p>
        </w:tc>
        <w:tc>
          <w:tcPr>
            <w:tcW w:w="1418" w:type="dxa"/>
            <w:shd w:val="clear" w:color="auto" w:fill="FFFFFF"/>
          </w:tcPr>
          <w:p w14:paraId="6464EC1E" w14:textId="77777777" w:rsidR="005E3CD4" w:rsidRPr="00A87F79" w:rsidRDefault="005E3CD4" w:rsidP="005A105F">
            <w:pPr>
              <w:spacing w:after="0" w:line="240" w:lineRule="auto"/>
              <w:ind w:firstLine="860"/>
              <w:jc w:val="center"/>
              <w:rPr>
                <w:rFonts w:ascii="Times New Roman" w:eastAsia="Times New Roman" w:hAnsi="Times New Roman" w:cs="Times New Roman"/>
                <w:sz w:val="28"/>
                <w:szCs w:val="28"/>
                <w:lang w:val="uk-UA" w:eastAsia="ru-RU"/>
              </w:rPr>
            </w:pPr>
          </w:p>
          <w:p w14:paraId="0EC339C1" w14:textId="77777777" w:rsidR="005E3CD4" w:rsidRPr="00A87F79" w:rsidRDefault="005E3CD4" w:rsidP="005A105F">
            <w:pPr>
              <w:spacing w:after="0" w:line="240" w:lineRule="auto"/>
              <w:rPr>
                <w:rFonts w:ascii="Times New Roman" w:eastAsia="Times New Roman" w:hAnsi="Times New Roman" w:cs="Times New Roman"/>
                <w:sz w:val="28"/>
                <w:szCs w:val="28"/>
                <w:lang w:val="uk-UA" w:eastAsia="ru-RU"/>
              </w:rPr>
            </w:pPr>
          </w:p>
          <w:p w14:paraId="728B6871" w14:textId="70ED9B32" w:rsidR="005E3CD4" w:rsidRPr="00A87F79" w:rsidRDefault="005E3CD4" w:rsidP="005A105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5E3CD4" w:rsidRPr="00A87F79" w14:paraId="4CF38D5F" w14:textId="77777777" w:rsidTr="005E3CD4">
        <w:trPr>
          <w:trHeight w:val="241"/>
        </w:trPr>
        <w:tc>
          <w:tcPr>
            <w:tcW w:w="719" w:type="dxa"/>
            <w:shd w:val="clear" w:color="auto" w:fill="FFFFFF"/>
          </w:tcPr>
          <w:p w14:paraId="138877D5" w14:textId="1E9ACC96" w:rsidR="005E3CD4" w:rsidRDefault="005E3CD4" w:rsidP="005E3CD4">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p>
        </w:tc>
        <w:tc>
          <w:tcPr>
            <w:tcW w:w="7229" w:type="dxa"/>
            <w:shd w:val="clear" w:color="auto" w:fill="FFFFFF"/>
          </w:tcPr>
          <w:p w14:paraId="72B3A14F" w14:textId="68604EC4" w:rsidR="005E3CD4" w:rsidRDefault="005E3CD4" w:rsidP="005E3CD4">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1.Розробка етапів процесу сівби озимих культур. Визначення та встановлення норми висіву, на прикладі пшениці озимої.</w:t>
            </w:r>
          </w:p>
          <w:p w14:paraId="70405A31" w14:textId="35A20BB0" w:rsidR="005E3CD4" w:rsidRPr="00A87F79" w:rsidRDefault="005E3CD4" w:rsidP="005E3CD4">
            <w:pPr>
              <w:spacing w:after="0" w:line="360" w:lineRule="auto"/>
              <w:jc w:val="both"/>
              <w:rPr>
                <w:rFonts w:ascii="Times New Roman" w:eastAsia="Times New Roman" w:hAnsi="Times New Roman" w:cs="Times New Roman"/>
                <w:sz w:val="28"/>
                <w:szCs w:val="28"/>
                <w:lang w:val="uk-UA" w:eastAsia="uk-UA"/>
              </w:rPr>
            </w:pPr>
            <w:r>
              <w:rPr>
                <w:rFonts w:ascii="Times New Roman" w:hAnsi="Times New Roman" w:cs="Times New Roman"/>
                <w:sz w:val="28"/>
              </w:rPr>
              <w:t>2</w:t>
            </w:r>
            <w:r>
              <w:rPr>
                <w:rFonts w:ascii="Times New Roman" w:hAnsi="Times New Roman" w:cs="Times New Roman"/>
                <w:sz w:val="28"/>
                <w:lang w:val="uk-UA"/>
              </w:rPr>
              <w:t xml:space="preserve">. </w:t>
            </w:r>
            <w:r w:rsidRPr="005A105F">
              <w:rPr>
                <w:rFonts w:ascii="Times New Roman" w:hAnsi="Times New Roman" w:cs="Times New Roman"/>
                <w:sz w:val="28"/>
              </w:rPr>
              <w:t xml:space="preserve">Визначення </w:t>
            </w:r>
            <w:r>
              <w:rPr>
                <w:rFonts w:ascii="Times New Roman" w:hAnsi="Times New Roman" w:cs="Times New Roman"/>
                <w:sz w:val="28"/>
              </w:rPr>
              <w:t xml:space="preserve">біометричних показників </w:t>
            </w:r>
            <w:r>
              <w:rPr>
                <w:rFonts w:ascii="Times New Roman" w:hAnsi="Times New Roman" w:cs="Times New Roman"/>
                <w:sz w:val="28"/>
                <w:lang w:val="uk-UA"/>
              </w:rPr>
              <w:t>сільськогосподарських</w:t>
            </w:r>
            <w:r w:rsidRPr="005A105F">
              <w:rPr>
                <w:rFonts w:ascii="Times New Roman" w:hAnsi="Times New Roman" w:cs="Times New Roman"/>
                <w:sz w:val="28"/>
              </w:rPr>
              <w:t xml:space="preserve"> культур</w:t>
            </w:r>
          </w:p>
        </w:tc>
        <w:tc>
          <w:tcPr>
            <w:tcW w:w="1418" w:type="dxa"/>
            <w:shd w:val="clear" w:color="auto" w:fill="FFFFFF"/>
          </w:tcPr>
          <w:p w14:paraId="6FD10BCC" w14:textId="77777777" w:rsidR="005E3CD4" w:rsidRPr="00A87F79" w:rsidRDefault="005E3CD4" w:rsidP="005A105F">
            <w:pPr>
              <w:spacing w:after="0" w:line="240" w:lineRule="auto"/>
              <w:jc w:val="center"/>
              <w:rPr>
                <w:rFonts w:ascii="Times New Roman" w:eastAsia="Times New Roman" w:hAnsi="Times New Roman" w:cs="Times New Roman"/>
                <w:sz w:val="28"/>
                <w:szCs w:val="28"/>
                <w:lang w:val="uk-UA" w:eastAsia="uk-UA"/>
              </w:rPr>
            </w:pPr>
          </w:p>
          <w:p w14:paraId="41BE9702" w14:textId="77777777" w:rsidR="005E3CD4" w:rsidRPr="00A87F79" w:rsidRDefault="005E3CD4" w:rsidP="005A105F">
            <w:pPr>
              <w:spacing w:after="0" w:line="240" w:lineRule="auto"/>
              <w:jc w:val="center"/>
              <w:rPr>
                <w:rFonts w:ascii="Times New Roman" w:eastAsia="Times New Roman" w:hAnsi="Times New Roman" w:cs="Times New Roman"/>
                <w:sz w:val="28"/>
                <w:szCs w:val="28"/>
                <w:lang w:val="uk-UA" w:eastAsia="uk-UA"/>
              </w:rPr>
            </w:pPr>
          </w:p>
          <w:p w14:paraId="47B3F1FB" w14:textId="32E31313" w:rsidR="005E3CD4" w:rsidRPr="00A87F79" w:rsidRDefault="005E3CD4" w:rsidP="005A105F">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p>
        </w:tc>
      </w:tr>
      <w:tr w:rsidR="005E3CD4" w:rsidRPr="00A87F79" w14:paraId="11457114" w14:textId="77777777" w:rsidTr="005E3CD4">
        <w:trPr>
          <w:trHeight w:val="310"/>
        </w:trPr>
        <w:tc>
          <w:tcPr>
            <w:tcW w:w="719" w:type="dxa"/>
            <w:shd w:val="clear" w:color="auto" w:fill="FFFFFF"/>
          </w:tcPr>
          <w:p w14:paraId="7B8F18EE" w14:textId="77777777" w:rsidR="005E3CD4" w:rsidRPr="00A87F79" w:rsidRDefault="005E3CD4" w:rsidP="005A105F">
            <w:pPr>
              <w:spacing w:after="0" w:line="240" w:lineRule="auto"/>
              <w:ind w:firstLine="860"/>
              <w:rPr>
                <w:rFonts w:ascii="Times New Roman" w:eastAsia="Times New Roman" w:hAnsi="Times New Roman" w:cs="Times New Roman"/>
                <w:sz w:val="28"/>
                <w:szCs w:val="28"/>
                <w:lang w:val="uk-UA" w:eastAsia="uk-UA"/>
              </w:rPr>
            </w:pPr>
          </w:p>
        </w:tc>
        <w:tc>
          <w:tcPr>
            <w:tcW w:w="7229" w:type="dxa"/>
            <w:shd w:val="clear" w:color="auto" w:fill="FFFFFF"/>
          </w:tcPr>
          <w:p w14:paraId="3683428A" w14:textId="7569EBFC" w:rsidR="005E3CD4" w:rsidRPr="00A87F79" w:rsidRDefault="005E3CD4" w:rsidP="005A105F">
            <w:pPr>
              <w:spacing w:after="0" w:line="240" w:lineRule="auto"/>
              <w:ind w:firstLine="860"/>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sz w:val="28"/>
                <w:szCs w:val="28"/>
                <w:lang w:val="uk-UA" w:eastAsia="uk-UA"/>
              </w:rPr>
              <w:t>Всього</w:t>
            </w:r>
          </w:p>
        </w:tc>
        <w:tc>
          <w:tcPr>
            <w:tcW w:w="1418" w:type="dxa"/>
            <w:shd w:val="clear" w:color="auto" w:fill="FFFFFF"/>
          </w:tcPr>
          <w:p w14:paraId="649C777B" w14:textId="20F9AF7A" w:rsidR="005E3CD4" w:rsidRPr="00A87F79" w:rsidRDefault="005E3CD4" w:rsidP="005A105F">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uk-UA"/>
              </w:rPr>
              <w:t>15</w:t>
            </w:r>
          </w:p>
        </w:tc>
      </w:tr>
    </w:tbl>
    <w:p w14:paraId="300FD253" w14:textId="77777777" w:rsidR="0067379C" w:rsidRPr="00A87F79" w:rsidRDefault="0067379C" w:rsidP="00A87F79">
      <w:pPr>
        <w:spacing w:after="0" w:line="360" w:lineRule="auto"/>
        <w:ind w:firstLine="860"/>
        <w:jc w:val="both"/>
        <w:rPr>
          <w:rFonts w:ascii="Times New Roman" w:eastAsia="Times New Roman" w:hAnsi="Times New Roman" w:cs="Times New Roman"/>
          <w:b/>
          <w:bCs/>
          <w:sz w:val="28"/>
          <w:szCs w:val="28"/>
          <w:lang w:val="uk-UA" w:eastAsia="uk-UA"/>
        </w:rPr>
      </w:pPr>
    </w:p>
    <w:p w14:paraId="14D9224A" w14:textId="77777777" w:rsidR="005E3CD4" w:rsidRDefault="005E3CD4" w:rsidP="005E3CD4">
      <w:pPr>
        <w:spacing w:after="0"/>
        <w:jc w:val="center"/>
        <w:rPr>
          <w:rFonts w:ascii="Times New Roman" w:hAnsi="Times New Roman" w:cs="Times New Roman"/>
          <w:b/>
          <w:i/>
          <w:sz w:val="28"/>
          <w:szCs w:val="28"/>
          <w:lang w:val="uk-UA"/>
        </w:rPr>
      </w:pPr>
      <w:r w:rsidRPr="00E31D9F">
        <w:rPr>
          <w:rFonts w:ascii="Times New Roman" w:hAnsi="Times New Roman" w:cs="Times New Roman"/>
          <w:b/>
          <w:i/>
          <w:sz w:val="28"/>
          <w:szCs w:val="28"/>
          <w:lang w:val="uk-UA"/>
        </w:rPr>
        <w:t>2. Практичні завдання з програми практики, які виконуються дистанційно</w:t>
      </w:r>
    </w:p>
    <w:p w14:paraId="3D478B0A" w14:textId="39221EE3" w:rsidR="005E3CD4" w:rsidRPr="005E3CD4" w:rsidRDefault="005E3CD4" w:rsidP="005E3CD4">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В період практики студент веде робочий зошит, в якому записує тему, її зміст і проведену з теми роботу. Перед прийняттям заліку з практики зошит здається на перевірку керівнику практики.</w:t>
      </w:r>
    </w:p>
    <w:p w14:paraId="75ECB007" w14:textId="4BEC24AB" w:rsidR="005E3CD4" w:rsidRPr="00A87F79" w:rsidRDefault="005E3CD4" w:rsidP="005E3CD4">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b/>
          <w:i/>
          <w:sz w:val="28"/>
          <w:szCs w:val="28"/>
          <w:lang w:eastAsia="uk-UA"/>
        </w:rPr>
        <w:t xml:space="preserve">Зміст та методика проведення практики. </w:t>
      </w:r>
      <w:proofErr w:type="gramStart"/>
      <w:r w:rsidRPr="00A87F79">
        <w:rPr>
          <w:rFonts w:ascii="Times New Roman" w:hAnsi="Times New Roman" w:cs="Times New Roman"/>
          <w:sz w:val="28"/>
          <w:szCs w:val="28"/>
          <w:lang w:eastAsia="uk-UA"/>
        </w:rPr>
        <w:t>На</w:t>
      </w:r>
      <w:proofErr w:type="gramEnd"/>
      <w:r w:rsidRPr="00A87F79">
        <w:rPr>
          <w:rFonts w:ascii="Times New Roman" w:hAnsi="Times New Roman" w:cs="Times New Roman"/>
          <w:sz w:val="28"/>
          <w:szCs w:val="28"/>
          <w:lang w:eastAsia="uk-UA"/>
        </w:rPr>
        <w:t xml:space="preserve"> </w:t>
      </w:r>
      <w:proofErr w:type="gramStart"/>
      <w:r w:rsidRPr="00A87F79">
        <w:rPr>
          <w:rFonts w:ascii="Times New Roman" w:hAnsi="Times New Roman" w:cs="Times New Roman"/>
          <w:sz w:val="28"/>
          <w:szCs w:val="28"/>
          <w:lang w:eastAsia="uk-UA"/>
        </w:rPr>
        <w:t>початку</w:t>
      </w:r>
      <w:proofErr w:type="gramEnd"/>
      <w:r w:rsidRPr="00A87F79">
        <w:rPr>
          <w:rFonts w:ascii="Times New Roman" w:hAnsi="Times New Roman" w:cs="Times New Roman"/>
          <w:sz w:val="28"/>
          <w:szCs w:val="28"/>
          <w:lang w:eastAsia="uk-UA"/>
        </w:rPr>
        <w:t xml:space="preserve"> практики викладач знайомить студентів з її програмою, тематикою, порядком виконання, звітністю за практику, визначає старших у бригадах, видає їм необхідні бланки. Студенти вивчають методики, записують їх у зошит.</w:t>
      </w:r>
    </w:p>
    <w:p w14:paraId="1429F315" w14:textId="77777777" w:rsidR="005E3CD4" w:rsidRPr="00A87F79" w:rsidRDefault="005E3CD4" w:rsidP="005E3CD4">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Виконання кожного завдання відповідної теми учбової практики проводиться в такій послідовності:</w:t>
      </w:r>
    </w:p>
    <w:p w14:paraId="285F2DE5" w14:textId="77777777" w:rsidR="005E3CD4" w:rsidRPr="00A87F79" w:rsidRDefault="005E3CD4" w:rsidP="005E3CD4">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1. Керівник практики пояснює методику та порядок виконання роботи.</w:t>
      </w:r>
    </w:p>
    <w:p w14:paraId="667065AF" w14:textId="77777777" w:rsidR="005E3CD4" w:rsidRPr="00A87F79" w:rsidRDefault="005E3CD4" w:rsidP="005E3CD4">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2. Студент самостійно в складі ланки здійснює визначення, заміри,</w:t>
      </w:r>
    </w:p>
    <w:p w14:paraId="00F9CCF6" w14:textId="77777777" w:rsidR="005E3CD4" w:rsidRPr="00A87F79" w:rsidRDefault="005E3CD4" w:rsidP="005E3CD4">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t>підрахунки.</w:t>
      </w:r>
    </w:p>
    <w:p w14:paraId="0A389971" w14:textId="77777777" w:rsidR="005E3CD4" w:rsidRPr="00A87F79" w:rsidRDefault="005E3CD4" w:rsidP="005E3CD4">
      <w:pPr>
        <w:spacing w:after="0" w:line="360" w:lineRule="auto"/>
        <w:ind w:firstLine="860"/>
        <w:jc w:val="both"/>
        <w:rPr>
          <w:rFonts w:ascii="Times New Roman" w:hAnsi="Times New Roman" w:cs="Times New Roman"/>
          <w:sz w:val="28"/>
          <w:szCs w:val="28"/>
          <w:lang w:eastAsia="uk-UA"/>
        </w:rPr>
      </w:pPr>
      <w:r w:rsidRPr="00A87F79">
        <w:rPr>
          <w:rFonts w:ascii="Times New Roman" w:hAnsi="Times New Roman" w:cs="Times New Roman"/>
          <w:sz w:val="28"/>
          <w:szCs w:val="28"/>
          <w:lang w:eastAsia="uk-UA"/>
        </w:rPr>
        <w:lastRenderedPageBreak/>
        <w:t>3. Вдома студенти записують порядок i результати виконаної роботи в зошит, готуються до наступного заняття.</w:t>
      </w:r>
    </w:p>
    <w:p w14:paraId="38632DA3" w14:textId="77777777" w:rsidR="005E3CD4" w:rsidRPr="004F0708" w:rsidRDefault="005E3CD4" w:rsidP="005E3CD4">
      <w:pPr>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b/>
          <w:i/>
          <w:sz w:val="28"/>
          <w:szCs w:val="28"/>
          <w:lang w:val="uk-UA" w:eastAsia="uk-UA"/>
        </w:rPr>
        <w:t>Завдання:</w:t>
      </w:r>
      <w:r w:rsidRPr="004F0708">
        <w:rPr>
          <w:rFonts w:ascii="Times New Roman" w:eastAsia="Times New Roman" w:hAnsi="Times New Roman" w:cs="Times New Roman"/>
          <w:sz w:val="28"/>
          <w:szCs w:val="28"/>
          <w:lang w:val="uk-UA" w:eastAsia="uk-UA"/>
        </w:rPr>
        <w:t xml:space="preserve"> </w:t>
      </w:r>
    </w:p>
    <w:p w14:paraId="4FDAA449" w14:textId="77777777" w:rsidR="005E3CD4" w:rsidRPr="004F0708" w:rsidRDefault="005E3CD4" w:rsidP="005E3CD4">
      <w:pPr>
        <w:tabs>
          <w:tab w:val="num" w:pos="1134"/>
        </w:tabs>
        <w:spacing w:after="0" w:line="360" w:lineRule="auto"/>
        <w:ind w:left="993"/>
        <w:rPr>
          <w:rFonts w:ascii="Times New Roman" w:eastAsia="Times New Roman" w:hAnsi="Times New Roman" w:cs="Times New Roman"/>
          <w:sz w:val="28"/>
          <w:szCs w:val="28"/>
          <w:lang w:val="uk-UA" w:eastAsia="uk-UA"/>
        </w:rPr>
      </w:pPr>
      <w:r w:rsidRPr="004F0708">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val="uk-UA" w:eastAsia="uk-UA"/>
        </w:rPr>
        <w:t xml:space="preserve"> 1. </w:t>
      </w:r>
      <w:r w:rsidRPr="004F0708">
        <w:rPr>
          <w:rFonts w:ascii="Times New Roman" w:eastAsia="Times New Roman" w:hAnsi="Times New Roman" w:cs="Times New Roman"/>
          <w:sz w:val="28"/>
          <w:szCs w:val="28"/>
          <w:lang w:val="uk-UA" w:eastAsia="uk-UA"/>
        </w:rPr>
        <w:t>Оцін</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та розроб</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етап</w:t>
      </w:r>
      <w:r>
        <w:rPr>
          <w:rFonts w:ascii="Times New Roman" w:eastAsia="Times New Roman" w:hAnsi="Times New Roman" w:cs="Times New Roman"/>
          <w:sz w:val="28"/>
          <w:szCs w:val="28"/>
          <w:lang w:val="uk-UA" w:eastAsia="uk-UA"/>
        </w:rPr>
        <w:t>и</w:t>
      </w:r>
      <w:r w:rsidRPr="004F070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процесу </w:t>
      </w:r>
      <w:r w:rsidRPr="004F0708">
        <w:rPr>
          <w:rFonts w:ascii="Times New Roman" w:eastAsia="Times New Roman" w:hAnsi="Times New Roman" w:cs="Times New Roman"/>
          <w:sz w:val="28"/>
          <w:szCs w:val="28"/>
          <w:lang w:val="uk-UA" w:eastAsia="uk-UA"/>
        </w:rPr>
        <w:t>збиранн</w:t>
      </w:r>
      <w:r>
        <w:rPr>
          <w:rFonts w:ascii="Times New Roman" w:eastAsia="Times New Roman" w:hAnsi="Times New Roman" w:cs="Times New Roman"/>
          <w:sz w:val="28"/>
          <w:szCs w:val="28"/>
          <w:lang w:val="uk-UA" w:eastAsia="uk-UA"/>
        </w:rPr>
        <w:t>я</w:t>
      </w:r>
      <w:r w:rsidRPr="004F0708">
        <w:rPr>
          <w:rFonts w:ascii="Times New Roman" w:eastAsia="Times New Roman" w:hAnsi="Times New Roman" w:cs="Times New Roman"/>
          <w:sz w:val="28"/>
          <w:szCs w:val="28"/>
          <w:lang w:val="uk-UA" w:eastAsia="uk-UA"/>
        </w:rPr>
        <w:t xml:space="preserve"> польових культур. </w:t>
      </w:r>
    </w:p>
    <w:p w14:paraId="11DD736B" w14:textId="77777777" w:rsidR="005E3CD4" w:rsidRPr="004F0708" w:rsidRDefault="005E3CD4" w:rsidP="005E3CD4">
      <w:pPr>
        <w:tabs>
          <w:tab w:val="num" w:pos="1134"/>
        </w:tabs>
        <w:spacing w:after="0" w:line="360" w:lineRule="auto"/>
        <w:ind w:left="99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r w:rsidRPr="004F0708">
        <w:rPr>
          <w:rFonts w:ascii="Times New Roman" w:eastAsia="Times New Roman" w:hAnsi="Times New Roman" w:cs="Times New Roman"/>
          <w:sz w:val="28"/>
          <w:szCs w:val="28"/>
          <w:lang w:val="uk-UA" w:eastAsia="uk-UA"/>
        </w:rPr>
        <w:t>2. Оцін</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стан посівів, встанов</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стадії розвитку</w:t>
      </w:r>
      <w:r>
        <w:rPr>
          <w:rFonts w:ascii="Times New Roman" w:eastAsia="Times New Roman" w:hAnsi="Times New Roman" w:cs="Times New Roman"/>
          <w:sz w:val="28"/>
          <w:szCs w:val="28"/>
          <w:lang w:val="uk-UA" w:eastAsia="uk-UA"/>
        </w:rPr>
        <w:t xml:space="preserve"> рослин сільськогосподарських культур</w:t>
      </w:r>
      <w:r w:rsidRPr="004F0708">
        <w:rPr>
          <w:rFonts w:ascii="Times New Roman" w:eastAsia="Times New Roman" w:hAnsi="Times New Roman" w:cs="Times New Roman"/>
          <w:sz w:val="28"/>
          <w:szCs w:val="28"/>
          <w:lang w:val="uk-UA" w:eastAsia="uk-UA"/>
        </w:rPr>
        <w:t>.</w:t>
      </w:r>
    </w:p>
    <w:p w14:paraId="77A17CC0" w14:textId="77777777" w:rsidR="005E3CD4" w:rsidRPr="004F0708" w:rsidRDefault="005E3CD4" w:rsidP="005E3CD4">
      <w:pPr>
        <w:tabs>
          <w:tab w:val="num" w:pos="1134"/>
        </w:tabs>
        <w:spacing w:after="0" w:line="360" w:lineRule="auto"/>
        <w:ind w:left="99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r w:rsidRPr="004F0708">
        <w:rPr>
          <w:rFonts w:ascii="Times New Roman" w:eastAsia="Times New Roman" w:hAnsi="Times New Roman" w:cs="Times New Roman"/>
          <w:sz w:val="28"/>
          <w:szCs w:val="28"/>
          <w:lang w:val="uk-UA" w:eastAsia="uk-UA"/>
        </w:rPr>
        <w:t>1.Визнач</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передзбиральн</w:t>
      </w:r>
      <w:r>
        <w:rPr>
          <w:rFonts w:ascii="Times New Roman" w:eastAsia="Times New Roman" w:hAnsi="Times New Roman" w:cs="Times New Roman"/>
          <w:sz w:val="28"/>
          <w:szCs w:val="28"/>
          <w:lang w:val="uk-UA" w:eastAsia="uk-UA"/>
        </w:rPr>
        <w:t xml:space="preserve">у </w:t>
      </w:r>
      <w:r w:rsidRPr="004F0708">
        <w:rPr>
          <w:rFonts w:ascii="Times New Roman" w:eastAsia="Times New Roman" w:hAnsi="Times New Roman" w:cs="Times New Roman"/>
          <w:sz w:val="28"/>
          <w:szCs w:val="28"/>
          <w:lang w:val="uk-UA" w:eastAsia="uk-UA"/>
        </w:rPr>
        <w:t>густот</w:t>
      </w:r>
      <w:r>
        <w:rPr>
          <w:rFonts w:ascii="Times New Roman" w:eastAsia="Times New Roman" w:hAnsi="Times New Roman" w:cs="Times New Roman"/>
          <w:sz w:val="28"/>
          <w:szCs w:val="28"/>
          <w:lang w:val="uk-UA" w:eastAsia="uk-UA"/>
        </w:rPr>
        <w:t>у</w:t>
      </w:r>
      <w:r w:rsidRPr="004F0708">
        <w:rPr>
          <w:rFonts w:ascii="Times New Roman" w:eastAsia="Times New Roman" w:hAnsi="Times New Roman" w:cs="Times New Roman"/>
          <w:sz w:val="28"/>
          <w:szCs w:val="28"/>
          <w:lang w:val="uk-UA" w:eastAsia="uk-UA"/>
        </w:rPr>
        <w:t xml:space="preserve"> стояння сільськогосподарських культур </w:t>
      </w:r>
    </w:p>
    <w:p w14:paraId="093BCA63" w14:textId="77777777" w:rsidR="005E3CD4" w:rsidRPr="004F0708" w:rsidRDefault="005E3CD4" w:rsidP="005E3CD4">
      <w:pPr>
        <w:tabs>
          <w:tab w:val="num" w:pos="1134"/>
        </w:tabs>
        <w:spacing w:after="0" w:line="360" w:lineRule="auto"/>
        <w:ind w:left="99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r w:rsidRPr="004F0708">
        <w:rPr>
          <w:rFonts w:ascii="Times New Roman" w:eastAsia="Times New Roman" w:hAnsi="Times New Roman" w:cs="Times New Roman"/>
          <w:sz w:val="28"/>
          <w:szCs w:val="28"/>
          <w:lang w:val="uk-UA" w:eastAsia="uk-UA"/>
        </w:rPr>
        <w:t>2.Визнач</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біологічн</w:t>
      </w:r>
      <w:r>
        <w:rPr>
          <w:rFonts w:ascii="Times New Roman" w:eastAsia="Times New Roman" w:hAnsi="Times New Roman" w:cs="Times New Roman"/>
          <w:sz w:val="28"/>
          <w:szCs w:val="28"/>
          <w:lang w:val="uk-UA" w:eastAsia="uk-UA"/>
        </w:rPr>
        <w:t>у</w:t>
      </w:r>
      <w:r w:rsidRPr="004F0708">
        <w:rPr>
          <w:rFonts w:ascii="Times New Roman" w:eastAsia="Times New Roman" w:hAnsi="Times New Roman" w:cs="Times New Roman"/>
          <w:sz w:val="28"/>
          <w:szCs w:val="28"/>
          <w:lang w:val="uk-UA" w:eastAsia="uk-UA"/>
        </w:rPr>
        <w:t xml:space="preserve"> урожайн</w:t>
      </w:r>
      <w:r>
        <w:rPr>
          <w:rFonts w:ascii="Times New Roman" w:eastAsia="Times New Roman" w:hAnsi="Times New Roman" w:cs="Times New Roman"/>
          <w:sz w:val="28"/>
          <w:szCs w:val="28"/>
          <w:lang w:val="uk-UA" w:eastAsia="uk-UA"/>
        </w:rPr>
        <w:t>і</w:t>
      </w:r>
      <w:r w:rsidRPr="004F0708">
        <w:rPr>
          <w:rFonts w:ascii="Times New Roman" w:eastAsia="Times New Roman" w:hAnsi="Times New Roman" w:cs="Times New Roman"/>
          <w:sz w:val="28"/>
          <w:szCs w:val="28"/>
          <w:lang w:val="uk-UA" w:eastAsia="uk-UA"/>
        </w:rPr>
        <w:t>ст</w:t>
      </w:r>
      <w:r>
        <w:rPr>
          <w:rFonts w:ascii="Times New Roman" w:eastAsia="Times New Roman" w:hAnsi="Times New Roman" w:cs="Times New Roman"/>
          <w:sz w:val="28"/>
          <w:szCs w:val="28"/>
          <w:lang w:val="uk-UA" w:eastAsia="uk-UA"/>
        </w:rPr>
        <w:t>ь</w:t>
      </w:r>
      <w:r w:rsidRPr="004F0708">
        <w:rPr>
          <w:rFonts w:ascii="Times New Roman" w:eastAsia="Times New Roman" w:hAnsi="Times New Roman" w:cs="Times New Roman"/>
          <w:sz w:val="28"/>
          <w:szCs w:val="28"/>
          <w:lang w:val="uk-UA" w:eastAsia="uk-UA"/>
        </w:rPr>
        <w:t xml:space="preserve"> польових культур.</w:t>
      </w:r>
    </w:p>
    <w:p w14:paraId="55CFFC86" w14:textId="77777777" w:rsidR="005E3CD4" w:rsidRPr="004F0708" w:rsidRDefault="005E3CD4" w:rsidP="005E3CD4">
      <w:pPr>
        <w:tabs>
          <w:tab w:val="num" w:pos="1134"/>
        </w:tabs>
        <w:spacing w:after="0" w:line="360" w:lineRule="auto"/>
        <w:ind w:left="99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r w:rsidRPr="004F0708">
        <w:rPr>
          <w:rFonts w:ascii="Times New Roman" w:eastAsia="Times New Roman" w:hAnsi="Times New Roman" w:cs="Times New Roman"/>
          <w:sz w:val="28"/>
          <w:szCs w:val="28"/>
          <w:lang w:val="uk-UA" w:eastAsia="uk-UA"/>
        </w:rPr>
        <w:t>1.Розроб</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етап</w:t>
      </w:r>
      <w:r>
        <w:rPr>
          <w:rFonts w:ascii="Times New Roman" w:eastAsia="Times New Roman" w:hAnsi="Times New Roman" w:cs="Times New Roman"/>
          <w:sz w:val="28"/>
          <w:szCs w:val="28"/>
          <w:lang w:val="uk-UA" w:eastAsia="uk-UA"/>
        </w:rPr>
        <w:t>и процесу</w:t>
      </w:r>
      <w:r w:rsidRPr="004F0708">
        <w:rPr>
          <w:rFonts w:ascii="Times New Roman" w:eastAsia="Times New Roman" w:hAnsi="Times New Roman" w:cs="Times New Roman"/>
          <w:sz w:val="28"/>
          <w:szCs w:val="28"/>
          <w:lang w:val="uk-UA" w:eastAsia="uk-UA"/>
        </w:rPr>
        <w:t xml:space="preserve"> сівби озимих культур. Визнач</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та встанов</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норми висіву, на</w:t>
      </w:r>
      <w:r>
        <w:rPr>
          <w:rFonts w:ascii="Times New Roman" w:eastAsia="Times New Roman" w:hAnsi="Times New Roman" w:cs="Times New Roman"/>
          <w:sz w:val="28"/>
          <w:szCs w:val="28"/>
          <w:lang w:val="uk-UA" w:eastAsia="uk-UA"/>
        </w:rPr>
        <w:t xml:space="preserve"> </w:t>
      </w:r>
      <w:r w:rsidRPr="004F0708">
        <w:rPr>
          <w:rFonts w:ascii="Times New Roman" w:eastAsia="Times New Roman" w:hAnsi="Times New Roman" w:cs="Times New Roman"/>
          <w:sz w:val="28"/>
          <w:szCs w:val="28"/>
          <w:lang w:val="uk-UA" w:eastAsia="uk-UA"/>
        </w:rPr>
        <w:t>прикладі пшениці озимої.</w:t>
      </w:r>
    </w:p>
    <w:p w14:paraId="2717823D" w14:textId="77777777" w:rsidR="005E3CD4" w:rsidRPr="00A87F79" w:rsidRDefault="005E3CD4" w:rsidP="005E3CD4">
      <w:pPr>
        <w:tabs>
          <w:tab w:val="num" w:pos="1134"/>
        </w:tabs>
        <w:spacing w:after="0" w:line="360" w:lineRule="auto"/>
        <w:ind w:left="993"/>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uk-UA"/>
        </w:rPr>
        <w:t>3.</w:t>
      </w:r>
      <w:r w:rsidRPr="004F0708">
        <w:rPr>
          <w:rFonts w:ascii="Times New Roman" w:eastAsia="Times New Roman" w:hAnsi="Times New Roman" w:cs="Times New Roman"/>
          <w:sz w:val="28"/>
          <w:szCs w:val="28"/>
          <w:lang w:val="uk-UA" w:eastAsia="uk-UA"/>
        </w:rPr>
        <w:t>2. Визнач</w:t>
      </w:r>
      <w:r>
        <w:rPr>
          <w:rFonts w:ascii="Times New Roman" w:eastAsia="Times New Roman" w:hAnsi="Times New Roman" w:cs="Times New Roman"/>
          <w:sz w:val="28"/>
          <w:szCs w:val="28"/>
          <w:lang w:val="uk-UA" w:eastAsia="uk-UA"/>
        </w:rPr>
        <w:t>ити</w:t>
      </w:r>
      <w:r w:rsidRPr="004F0708">
        <w:rPr>
          <w:rFonts w:ascii="Times New Roman" w:eastAsia="Times New Roman" w:hAnsi="Times New Roman" w:cs="Times New Roman"/>
          <w:sz w:val="28"/>
          <w:szCs w:val="28"/>
          <w:lang w:val="uk-UA" w:eastAsia="uk-UA"/>
        </w:rPr>
        <w:t xml:space="preserve"> біометричн</w:t>
      </w:r>
      <w:r>
        <w:rPr>
          <w:rFonts w:ascii="Times New Roman" w:eastAsia="Times New Roman" w:hAnsi="Times New Roman" w:cs="Times New Roman"/>
          <w:sz w:val="28"/>
          <w:szCs w:val="28"/>
          <w:lang w:val="uk-UA" w:eastAsia="uk-UA"/>
        </w:rPr>
        <w:t>і</w:t>
      </w:r>
      <w:r w:rsidRPr="004F0708">
        <w:rPr>
          <w:rFonts w:ascii="Times New Roman" w:eastAsia="Times New Roman" w:hAnsi="Times New Roman" w:cs="Times New Roman"/>
          <w:sz w:val="28"/>
          <w:szCs w:val="28"/>
          <w:lang w:val="uk-UA" w:eastAsia="uk-UA"/>
        </w:rPr>
        <w:t xml:space="preserve"> показник</w:t>
      </w:r>
      <w:r>
        <w:rPr>
          <w:rFonts w:ascii="Times New Roman" w:eastAsia="Times New Roman" w:hAnsi="Times New Roman" w:cs="Times New Roman"/>
          <w:sz w:val="28"/>
          <w:szCs w:val="28"/>
          <w:lang w:val="uk-UA" w:eastAsia="uk-UA"/>
        </w:rPr>
        <w:t>и</w:t>
      </w:r>
      <w:r w:rsidRPr="004F0708">
        <w:rPr>
          <w:rFonts w:ascii="Times New Roman" w:eastAsia="Times New Roman" w:hAnsi="Times New Roman" w:cs="Times New Roman"/>
          <w:sz w:val="28"/>
          <w:szCs w:val="28"/>
          <w:lang w:val="uk-UA" w:eastAsia="uk-UA"/>
        </w:rPr>
        <w:t xml:space="preserve"> сільськог</w:t>
      </w:r>
      <w:r>
        <w:rPr>
          <w:rFonts w:ascii="Times New Roman" w:eastAsia="Times New Roman" w:hAnsi="Times New Roman" w:cs="Times New Roman"/>
          <w:sz w:val="28"/>
          <w:szCs w:val="28"/>
          <w:lang w:val="uk-UA" w:eastAsia="uk-UA"/>
        </w:rPr>
        <w:t>о</w:t>
      </w:r>
      <w:r w:rsidRPr="004F0708">
        <w:rPr>
          <w:rFonts w:ascii="Times New Roman" w:eastAsia="Times New Roman" w:hAnsi="Times New Roman" w:cs="Times New Roman"/>
          <w:sz w:val="28"/>
          <w:szCs w:val="28"/>
          <w:lang w:val="uk-UA" w:eastAsia="uk-UA"/>
        </w:rPr>
        <w:t>сподарських культур</w:t>
      </w:r>
    </w:p>
    <w:p w14:paraId="6A048D9F" w14:textId="77777777" w:rsidR="00117084" w:rsidRPr="00A87F79" w:rsidRDefault="00117084" w:rsidP="00A87F79">
      <w:pPr>
        <w:spacing w:after="0" w:line="360" w:lineRule="auto"/>
        <w:ind w:firstLine="860"/>
        <w:jc w:val="both"/>
        <w:rPr>
          <w:rFonts w:ascii="Times New Roman" w:eastAsia="Times New Roman" w:hAnsi="Times New Roman" w:cs="Times New Roman"/>
          <w:b/>
          <w:bCs/>
          <w:sz w:val="28"/>
          <w:szCs w:val="28"/>
          <w:lang w:val="uk-UA" w:eastAsia="uk-UA"/>
        </w:rPr>
      </w:pPr>
    </w:p>
    <w:p w14:paraId="208001B8" w14:textId="6A40C1C8" w:rsidR="00117084" w:rsidRPr="008451A7" w:rsidRDefault="008451A7" w:rsidP="008451A7">
      <w:pPr>
        <w:spacing w:after="0"/>
        <w:jc w:val="center"/>
        <w:rPr>
          <w:rFonts w:ascii="Times New Roman" w:hAnsi="Times New Roman" w:cs="Times New Roman"/>
          <w:b/>
          <w:i/>
          <w:sz w:val="28"/>
          <w:szCs w:val="28"/>
          <w:lang w:val="uk-UA"/>
        </w:rPr>
      </w:pPr>
      <w:r w:rsidRPr="00C318F9">
        <w:rPr>
          <w:rFonts w:ascii="Times New Roman" w:hAnsi="Times New Roman" w:cs="Times New Roman"/>
          <w:b/>
          <w:i/>
          <w:sz w:val="28"/>
          <w:szCs w:val="28"/>
          <w:lang w:val="uk-UA"/>
        </w:rPr>
        <w:t>3.</w:t>
      </w:r>
      <w:r>
        <w:rPr>
          <w:rFonts w:ascii="Times New Roman" w:hAnsi="Times New Roman" w:cs="Times New Roman"/>
          <w:b/>
          <w:i/>
          <w:sz w:val="28"/>
          <w:szCs w:val="28"/>
          <w:lang w:val="uk-UA"/>
        </w:rPr>
        <w:t xml:space="preserve"> Методичні рекомендації щодо виконання дистанційних завдань з навчальної практики</w:t>
      </w:r>
    </w:p>
    <w:p w14:paraId="69CEAC62" w14:textId="77777777" w:rsidR="00117084" w:rsidRPr="00A87F79" w:rsidRDefault="00117084" w:rsidP="00A87F79">
      <w:pPr>
        <w:widowControl w:val="0"/>
        <w:tabs>
          <w:tab w:val="left" w:pos="854"/>
        </w:tabs>
        <w:autoSpaceDE w:val="0"/>
        <w:autoSpaceDN w:val="0"/>
        <w:adjustRightInd w:val="0"/>
        <w:spacing w:after="0" w:line="360" w:lineRule="auto"/>
        <w:ind w:firstLine="860"/>
        <w:jc w:val="both"/>
        <w:rPr>
          <w:rFonts w:ascii="Times New Roman" w:eastAsia="Times New Roman" w:hAnsi="Times New Roman" w:cs="Times New Roman"/>
          <w:b/>
          <w:sz w:val="28"/>
          <w:szCs w:val="28"/>
          <w:lang w:val="uk-UA" w:eastAsia="uk-UA"/>
        </w:rPr>
      </w:pPr>
      <w:r w:rsidRPr="00A87F79">
        <w:rPr>
          <w:rFonts w:ascii="Times New Roman" w:eastAsia="Times New Roman" w:hAnsi="Times New Roman" w:cs="Times New Roman"/>
          <w:b/>
          <w:sz w:val="28"/>
          <w:szCs w:val="28"/>
          <w:lang w:val="uk-UA" w:eastAsia="uk-UA"/>
        </w:rPr>
        <w:t xml:space="preserve"> Тема 1. </w:t>
      </w:r>
    </w:p>
    <w:p w14:paraId="38B822D0" w14:textId="51BA9ABB" w:rsidR="00B87A7B" w:rsidRPr="00A87F79" w:rsidRDefault="00B44D9A" w:rsidP="00A87F79">
      <w:pPr>
        <w:widowControl w:val="0"/>
        <w:tabs>
          <w:tab w:val="num" w:pos="851"/>
        </w:tabs>
        <w:autoSpaceDE w:val="0"/>
        <w:autoSpaceDN w:val="0"/>
        <w:adjustRightInd w:val="0"/>
        <w:spacing w:after="0" w:line="360" w:lineRule="auto"/>
        <w:ind w:firstLine="860"/>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1.</w:t>
      </w:r>
      <w:r w:rsidR="00B87A7B" w:rsidRPr="00A87F79">
        <w:rPr>
          <w:rFonts w:ascii="Times New Roman" w:eastAsia="Times New Roman" w:hAnsi="Times New Roman" w:cs="Times New Roman"/>
          <w:b/>
          <w:sz w:val="28"/>
          <w:szCs w:val="28"/>
          <w:lang w:val="uk-UA" w:eastAsia="uk-UA"/>
        </w:rPr>
        <w:t>1.</w:t>
      </w:r>
      <w:r w:rsidR="00F56517" w:rsidRPr="00F56517">
        <w:t xml:space="preserve"> </w:t>
      </w:r>
      <w:r w:rsidR="00F56517" w:rsidRPr="00F56517">
        <w:rPr>
          <w:rFonts w:ascii="Times New Roman" w:eastAsia="Times New Roman" w:hAnsi="Times New Roman" w:cs="Times New Roman"/>
          <w:b/>
          <w:sz w:val="28"/>
          <w:szCs w:val="28"/>
          <w:lang w:val="uk-UA" w:eastAsia="uk-UA"/>
        </w:rPr>
        <w:t>Оцінка та розробка етапів процесу збирання польових культур. На</w:t>
      </w:r>
      <w:r w:rsidR="004A3059">
        <w:rPr>
          <w:rFonts w:ascii="Times New Roman" w:eastAsia="Times New Roman" w:hAnsi="Times New Roman" w:cs="Times New Roman"/>
          <w:b/>
          <w:sz w:val="28"/>
          <w:szCs w:val="28"/>
          <w:lang w:val="uk-UA" w:eastAsia="uk-UA"/>
        </w:rPr>
        <w:t xml:space="preserve"> </w:t>
      </w:r>
      <w:r w:rsidR="00F56517" w:rsidRPr="00F56517">
        <w:rPr>
          <w:rFonts w:ascii="Times New Roman" w:eastAsia="Times New Roman" w:hAnsi="Times New Roman" w:cs="Times New Roman"/>
          <w:b/>
          <w:sz w:val="28"/>
          <w:szCs w:val="28"/>
          <w:lang w:val="uk-UA" w:eastAsia="uk-UA"/>
        </w:rPr>
        <w:t>прикладі, кукурудзи, соняшнику чи картоплі</w:t>
      </w:r>
      <w:r w:rsidR="00B87A7B" w:rsidRPr="00A87F79">
        <w:rPr>
          <w:rFonts w:ascii="Times New Roman" w:eastAsia="Times New Roman" w:hAnsi="Times New Roman" w:cs="Times New Roman"/>
          <w:b/>
          <w:sz w:val="28"/>
          <w:szCs w:val="28"/>
          <w:lang w:val="uk-UA" w:eastAsia="uk-UA"/>
        </w:rPr>
        <w:t>.</w:t>
      </w:r>
    </w:p>
    <w:p w14:paraId="0B1C5F08" w14:textId="77777777" w:rsidR="00117084" w:rsidRPr="00A87F79" w:rsidRDefault="00117084" w:rsidP="00A87F79">
      <w:pPr>
        <w:spacing w:after="0" w:line="360" w:lineRule="auto"/>
        <w:ind w:firstLine="860"/>
        <w:jc w:val="center"/>
        <w:rPr>
          <w:rFonts w:ascii="Times New Roman" w:eastAsia="Times New Roman" w:hAnsi="Times New Roman" w:cs="Times New Roman"/>
          <w:b/>
          <w:sz w:val="28"/>
          <w:szCs w:val="28"/>
          <w:lang w:val="uk-UA" w:eastAsia="ru-RU"/>
        </w:rPr>
      </w:pPr>
      <w:r w:rsidRPr="00A87F79">
        <w:rPr>
          <w:rFonts w:ascii="Times New Roman" w:eastAsia="Times New Roman" w:hAnsi="Times New Roman" w:cs="Times New Roman"/>
          <w:sz w:val="28"/>
          <w:szCs w:val="28"/>
          <w:lang w:val="uk-UA" w:eastAsia="ru-RU"/>
        </w:rPr>
        <w:t>(керівник</w:t>
      </w:r>
      <w:r w:rsidR="00B87A7B" w:rsidRPr="00A87F79">
        <w:rPr>
          <w:rFonts w:ascii="Times New Roman" w:eastAsia="Times New Roman" w:hAnsi="Times New Roman" w:cs="Times New Roman"/>
          <w:sz w:val="28"/>
          <w:szCs w:val="28"/>
          <w:lang w:val="uk-UA" w:eastAsia="ru-RU"/>
        </w:rPr>
        <w:t xml:space="preserve"> практики із студентами обходять поля господарства</w:t>
      </w:r>
      <w:r w:rsidRPr="00A87F79">
        <w:rPr>
          <w:rFonts w:ascii="Times New Roman" w:eastAsia="Times New Roman" w:hAnsi="Times New Roman" w:cs="Times New Roman"/>
          <w:sz w:val="28"/>
          <w:szCs w:val="28"/>
          <w:lang w:val="uk-UA" w:eastAsia="ru-RU"/>
        </w:rPr>
        <w:t>)</w:t>
      </w:r>
    </w:p>
    <w:p w14:paraId="5A7664BC" w14:textId="77777777" w:rsidR="00AC1238" w:rsidRPr="00A87F79" w:rsidRDefault="00AC1238" w:rsidP="00A87F79">
      <w:pPr>
        <w:keepNext/>
        <w:spacing w:after="0" w:line="360" w:lineRule="auto"/>
        <w:ind w:firstLine="860"/>
        <w:jc w:val="both"/>
        <w:outlineLvl w:val="7"/>
        <w:rPr>
          <w:rFonts w:ascii="Times New Roman" w:eastAsia="Times New Roman" w:hAnsi="Times New Roman" w:cs="Times New Roman"/>
          <w:b/>
          <w:i/>
          <w:sz w:val="28"/>
          <w:szCs w:val="28"/>
          <w:lang w:val="uk-UA" w:eastAsia="uk-UA"/>
        </w:rPr>
      </w:pPr>
    </w:p>
    <w:p w14:paraId="542CF5E7" w14:textId="10A3BBF0" w:rsidR="00B87A7B" w:rsidRDefault="00F56517" w:rsidP="00F56517">
      <w:pPr>
        <w:widowControl w:val="0"/>
        <w:autoSpaceDE w:val="0"/>
        <w:autoSpaceDN w:val="0"/>
        <w:adjustRightInd w:val="0"/>
        <w:spacing w:after="0" w:line="360" w:lineRule="auto"/>
        <w:ind w:firstLine="860"/>
        <w:jc w:val="both"/>
        <w:rPr>
          <w:rFonts w:ascii="Times New Roman" w:eastAsia="Times New Roman" w:hAnsi="Times New Roman" w:cs="Times New Roman"/>
          <w:bCs/>
          <w:iCs/>
          <w:sz w:val="28"/>
          <w:szCs w:val="28"/>
          <w:lang w:val="uk-UA" w:eastAsia="uk-UA"/>
        </w:rPr>
      </w:pPr>
      <w:r w:rsidRPr="00F56517">
        <w:rPr>
          <w:rFonts w:ascii="Times New Roman" w:eastAsia="Times New Roman" w:hAnsi="Times New Roman" w:cs="Times New Roman"/>
          <w:b/>
          <w:i/>
          <w:sz w:val="28"/>
          <w:szCs w:val="28"/>
          <w:lang w:val="uk-UA" w:eastAsia="uk-UA"/>
        </w:rPr>
        <w:t>Способи збирання зернових і зернобобових культур та їх технічне</w:t>
      </w:r>
      <w:r>
        <w:rPr>
          <w:rFonts w:ascii="Times New Roman" w:eastAsia="Times New Roman" w:hAnsi="Times New Roman" w:cs="Times New Roman"/>
          <w:b/>
          <w:i/>
          <w:sz w:val="28"/>
          <w:szCs w:val="28"/>
          <w:lang w:val="uk-UA" w:eastAsia="uk-UA"/>
        </w:rPr>
        <w:t xml:space="preserve"> </w:t>
      </w:r>
      <w:r w:rsidRPr="00F56517">
        <w:rPr>
          <w:rFonts w:ascii="Times New Roman" w:eastAsia="Times New Roman" w:hAnsi="Times New Roman" w:cs="Times New Roman"/>
          <w:b/>
          <w:i/>
          <w:sz w:val="28"/>
          <w:szCs w:val="28"/>
          <w:lang w:val="uk-UA" w:eastAsia="uk-UA"/>
        </w:rPr>
        <w:t>забезпечення.</w:t>
      </w:r>
      <w:r w:rsidRPr="00F56517">
        <w:rPr>
          <w:rFonts w:ascii="Times New Roman" w:eastAsia="Times New Roman" w:hAnsi="Times New Roman" w:cs="Times New Roman"/>
          <w:bCs/>
          <w:iCs/>
          <w:sz w:val="28"/>
          <w:szCs w:val="28"/>
          <w:lang w:val="uk-UA" w:eastAsia="uk-UA"/>
        </w:rPr>
        <w:t xml:space="preserve"> Суттєвим фактором збільшення ресурсів зерна є зниження</w:t>
      </w:r>
      <w:r>
        <w:rPr>
          <w:rFonts w:ascii="Times New Roman" w:eastAsia="Times New Roman" w:hAnsi="Times New Roman" w:cs="Times New Roman"/>
          <w:b/>
          <w:i/>
          <w:sz w:val="28"/>
          <w:szCs w:val="28"/>
          <w:lang w:val="uk-UA" w:eastAsia="uk-UA"/>
        </w:rPr>
        <w:t xml:space="preserve"> </w:t>
      </w:r>
      <w:r w:rsidRPr="00F56517">
        <w:rPr>
          <w:rFonts w:ascii="Times New Roman" w:eastAsia="Times New Roman" w:hAnsi="Times New Roman" w:cs="Times New Roman"/>
          <w:bCs/>
          <w:iCs/>
          <w:sz w:val="28"/>
          <w:szCs w:val="28"/>
          <w:lang w:val="uk-UA" w:eastAsia="uk-UA"/>
        </w:rPr>
        <w:t>втрат, забезпечення збереження високих продовольчих та посівних якостей при</w:t>
      </w:r>
      <w:r>
        <w:rPr>
          <w:rFonts w:ascii="Times New Roman" w:eastAsia="Times New Roman" w:hAnsi="Times New Roman" w:cs="Times New Roman"/>
          <w:b/>
          <w:i/>
          <w:sz w:val="28"/>
          <w:szCs w:val="28"/>
          <w:lang w:val="uk-UA" w:eastAsia="uk-UA"/>
        </w:rPr>
        <w:t xml:space="preserve"> </w:t>
      </w:r>
      <w:r w:rsidRPr="00F56517">
        <w:rPr>
          <w:rFonts w:ascii="Times New Roman" w:eastAsia="Times New Roman" w:hAnsi="Times New Roman" w:cs="Times New Roman"/>
          <w:bCs/>
          <w:iCs/>
          <w:sz w:val="28"/>
          <w:szCs w:val="28"/>
          <w:lang w:val="uk-UA" w:eastAsia="uk-UA"/>
        </w:rPr>
        <w:t>збиранні, транспортуванні, післязбиральній доробці та зберіганні. Оптимальний</w:t>
      </w:r>
      <w:r>
        <w:rPr>
          <w:rFonts w:ascii="Times New Roman" w:eastAsia="Times New Roman" w:hAnsi="Times New Roman" w:cs="Times New Roman"/>
          <w:b/>
          <w:i/>
          <w:sz w:val="28"/>
          <w:szCs w:val="28"/>
          <w:lang w:val="uk-UA" w:eastAsia="uk-UA"/>
        </w:rPr>
        <w:t xml:space="preserve"> </w:t>
      </w:r>
      <w:r w:rsidRPr="00F56517">
        <w:rPr>
          <w:rFonts w:ascii="Times New Roman" w:eastAsia="Times New Roman" w:hAnsi="Times New Roman" w:cs="Times New Roman"/>
          <w:bCs/>
          <w:iCs/>
          <w:sz w:val="28"/>
          <w:szCs w:val="28"/>
          <w:lang w:val="uk-UA" w:eastAsia="uk-UA"/>
        </w:rPr>
        <w:t>вибір способу збирання забезпечить як мінімальні втрати зерна та витрати технічних і людських ресурсів, так і одержання зерна високої якості. Для зменшення втрат та травмування зерна при збиранні зернових і зернобобових культур</w:t>
      </w:r>
      <w:r>
        <w:rPr>
          <w:rFonts w:ascii="Times New Roman" w:eastAsia="Times New Roman" w:hAnsi="Times New Roman" w:cs="Times New Roman"/>
          <w:b/>
          <w:i/>
          <w:sz w:val="28"/>
          <w:szCs w:val="28"/>
          <w:lang w:val="uk-UA" w:eastAsia="uk-UA"/>
        </w:rPr>
        <w:t xml:space="preserve"> </w:t>
      </w:r>
      <w:r w:rsidRPr="00F56517">
        <w:rPr>
          <w:rFonts w:ascii="Times New Roman" w:eastAsia="Times New Roman" w:hAnsi="Times New Roman" w:cs="Times New Roman"/>
          <w:bCs/>
          <w:iCs/>
          <w:sz w:val="28"/>
          <w:szCs w:val="28"/>
          <w:lang w:val="uk-UA" w:eastAsia="uk-UA"/>
        </w:rPr>
        <w:t>необхідно провести відповідну технологічну підготовку комбайнових агрегатів і</w:t>
      </w:r>
      <w:r>
        <w:rPr>
          <w:rFonts w:ascii="Times New Roman" w:eastAsia="Times New Roman" w:hAnsi="Times New Roman" w:cs="Times New Roman"/>
          <w:b/>
          <w:i/>
          <w:sz w:val="28"/>
          <w:szCs w:val="28"/>
          <w:lang w:val="uk-UA" w:eastAsia="uk-UA"/>
        </w:rPr>
        <w:t xml:space="preserve"> </w:t>
      </w:r>
      <w:r w:rsidRPr="00F56517">
        <w:rPr>
          <w:rFonts w:ascii="Times New Roman" w:eastAsia="Times New Roman" w:hAnsi="Times New Roman" w:cs="Times New Roman"/>
          <w:bCs/>
          <w:iCs/>
          <w:sz w:val="28"/>
          <w:szCs w:val="28"/>
          <w:lang w:val="uk-UA" w:eastAsia="uk-UA"/>
        </w:rPr>
        <w:t>організувати їх ефективну роботу у господарствах</w:t>
      </w:r>
      <w:r>
        <w:rPr>
          <w:rFonts w:ascii="Times New Roman" w:eastAsia="Times New Roman" w:hAnsi="Times New Roman" w:cs="Times New Roman"/>
          <w:bCs/>
          <w:iCs/>
          <w:sz w:val="28"/>
          <w:szCs w:val="28"/>
          <w:lang w:val="uk-UA" w:eastAsia="uk-UA"/>
        </w:rPr>
        <w:t>.</w:t>
      </w:r>
    </w:p>
    <w:p w14:paraId="13591CD5" w14:textId="77777777" w:rsidR="008451A7" w:rsidRDefault="008451A7" w:rsidP="00F56517">
      <w:pPr>
        <w:widowControl w:val="0"/>
        <w:autoSpaceDE w:val="0"/>
        <w:autoSpaceDN w:val="0"/>
        <w:adjustRightInd w:val="0"/>
        <w:spacing w:after="0" w:line="360" w:lineRule="auto"/>
        <w:ind w:firstLine="860"/>
        <w:jc w:val="both"/>
        <w:rPr>
          <w:rFonts w:ascii="Times New Roman" w:eastAsia="Times New Roman" w:hAnsi="Times New Roman" w:cs="Times New Roman"/>
          <w:b/>
          <w:iCs/>
          <w:sz w:val="28"/>
          <w:szCs w:val="28"/>
          <w:lang w:val="uk-UA" w:eastAsia="uk-UA"/>
        </w:rPr>
      </w:pPr>
    </w:p>
    <w:p w14:paraId="746DA367" w14:textId="0B8FB4FE" w:rsidR="00F56517" w:rsidRPr="00593E5B" w:rsidRDefault="00593E5B" w:rsidP="00F56517">
      <w:pPr>
        <w:widowControl w:val="0"/>
        <w:autoSpaceDE w:val="0"/>
        <w:autoSpaceDN w:val="0"/>
        <w:adjustRightInd w:val="0"/>
        <w:spacing w:after="0" w:line="360" w:lineRule="auto"/>
        <w:ind w:firstLine="860"/>
        <w:jc w:val="both"/>
        <w:rPr>
          <w:rFonts w:ascii="Times New Roman" w:eastAsia="Times New Roman" w:hAnsi="Times New Roman" w:cs="Times New Roman"/>
          <w:b/>
          <w:iCs/>
          <w:sz w:val="28"/>
          <w:szCs w:val="28"/>
          <w:lang w:val="uk-UA" w:eastAsia="uk-UA"/>
        </w:rPr>
      </w:pPr>
      <w:r w:rsidRPr="00593E5B">
        <w:rPr>
          <w:rFonts w:ascii="Times New Roman" w:eastAsia="Times New Roman" w:hAnsi="Times New Roman" w:cs="Times New Roman"/>
          <w:b/>
          <w:iCs/>
          <w:sz w:val="28"/>
          <w:szCs w:val="28"/>
          <w:lang w:val="uk-UA" w:eastAsia="uk-UA"/>
        </w:rPr>
        <w:lastRenderedPageBreak/>
        <w:t>Таблиц</w:t>
      </w:r>
      <w:r w:rsidR="008451A7">
        <w:rPr>
          <w:rFonts w:ascii="Times New Roman" w:eastAsia="Times New Roman" w:hAnsi="Times New Roman" w:cs="Times New Roman"/>
          <w:b/>
          <w:iCs/>
          <w:sz w:val="28"/>
          <w:szCs w:val="28"/>
          <w:lang w:val="uk-UA" w:eastAsia="uk-UA"/>
        </w:rPr>
        <w:t>я 1</w:t>
      </w:r>
      <w:r w:rsidRPr="00593E5B">
        <w:rPr>
          <w:rFonts w:ascii="Times New Roman" w:eastAsia="Times New Roman" w:hAnsi="Times New Roman" w:cs="Times New Roman"/>
          <w:b/>
          <w:iCs/>
          <w:sz w:val="28"/>
          <w:szCs w:val="28"/>
          <w:lang w:val="uk-UA" w:eastAsia="uk-UA"/>
        </w:rPr>
        <w:t>. Середні втрати зерна при різних технологічних операціях</w:t>
      </w:r>
    </w:p>
    <w:p w14:paraId="5D34469C" w14:textId="502C87E6" w:rsidR="00F56517" w:rsidRPr="00F56517" w:rsidRDefault="00F56517" w:rsidP="00593E5B">
      <w:pPr>
        <w:widowControl w:val="0"/>
        <w:autoSpaceDE w:val="0"/>
        <w:autoSpaceDN w:val="0"/>
        <w:adjustRightInd w:val="0"/>
        <w:spacing w:after="0" w:line="360" w:lineRule="auto"/>
        <w:jc w:val="center"/>
        <w:rPr>
          <w:rFonts w:ascii="Times New Roman" w:eastAsia="Times New Roman" w:hAnsi="Times New Roman" w:cs="Times New Roman"/>
          <w:b/>
          <w:i/>
          <w:sz w:val="28"/>
          <w:szCs w:val="28"/>
          <w:lang w:val="uk-UA" w:eastAsia="uk-UA"/>
        </w:rPr>
      </w:pPr>
      <w:r>
        <w:rPr>
          <w:noProof/>
          <w:lang w:eastAsia="ru-RU"/>
        </w:rPr>
        <w:drawing>
          <wp:inline distT="0" distB="0" distL="0" distR="0" wp14:anchorId="57664FA8" wp14:editId="5775D097">
            <wp:extent cx="5886873" cy="1943100"/>
            <wp:effectExtent l="0" t="0" r="0" b="0"/>
            <wp:docPr id="1" name="Рисунок 1"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10;&#10;Автоматично згенерований опис"/>
                    <pic:cNvPicPr/>
                  </pic:nvPicPr>
                  <pic:blipFill rotWithShape="1">
                    <a:blip r:embed="rId8"/>
                    <a:srcRect l="31273" t="40646" r="5093" b="33100"/>
                    <a:stretch/>
                  </pic:blipFill>
                  <pic:spPr bwMode="auto">
                    <a:xfrm>
                      <a:off x="0" y="0"/>
                      <a:ext cx="5908407" cy="1950208"/>
                    </a:xfrm>
                    <a:prstGeom prst="rect">
                      <a:avLst/>
                    </a:prstGeom>
                    <a:ln>
                      <a:noFill/>
                    </a:ln>
                    <a:extLst>
                      <a:ext uri="{53640926-AAD7-44D8-BBD7-CCE9431645EC}">
                        <a14:shadowObscured xmlns:a14="http://schemas.microsoft.com/office/drawing/2010/main"/>
                      </a:ext>
                    </a:extLst>
                  </pic:spPr>
                </pic:pic>
              </a:graphicData>
            </a:graphic>
          </wp:inline>
        </w:drawing>
      </w:r>
    </w:p>
    <w:p w14:paraId="6FCC08A3" w14:textId="23AD3010" w:rsidR="008B2991" w:rsidRPr="008B2991" w:rsidRDefault="008B2991" w:rsidP="008B2991">
      <w:pPr>
        <w:widowControl w:val="0"/>
        <w:autoSpaceDE w:val="0"/>
        <w:autoSpaceDN w:val="0"/>
        <w:adjustRightInd w:val="0"/>
        <w:spacing w:after="0" w:line="360" w:lineRule="auto"/>
        <w:ind w:firstLine="860"/>
        <w:jc w:val="both"/>
        <w:rPr>
          <w:rFonts w:ascii="Times New Roman" w:eastAsia="Times New Roman" w:hAnsi="Times New Roman" w:cs="Times New Roman"/>
          <w:bCs/>
          <w:sz w:val="28"/>
          <w:szCs w:val="28"/>
          <w:lang w:val="uk-UA" w:eastAsia="uk-UA"/>
        </w:rPr>
      </w:pPr>
      <w:r w:rsidRPr="008B2991">
        <w:rPr>
          <w:rFonts w:ascii="Times New Roman" w:eastAsia="Times New Roman" w:hAnsi="Times New Roman" w:cs="Times New Roman"/>
          <w:bCs/>
          <w:sz w:val="28"/>
          <w:szCs w:val="28"/>
          <w:lang w:val="uk-UA" w:eastAsia="uk-UA"/>
        </w:rPr>
        <w:t>Основним способом збирання урожаю ранніх зернових і зернобобових</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культу</w:t>
      </w:r>
      <w:r>
        <w:rPr>
          <w:rFonts w:ascii="Times New Roman" w:eastAsia="Times New Roman" w:hAnsi="Times New Roman" w:cs="Times New Roman"/>
          <w:bCs/>
          <w:sz w:val="28"/>
          <w:szCs w:val="28"/>
          <w:lang w:val="uk-UA" w:eastAsia="uk-UA"/>
        </w:rPr>
        <w:t>р</w:t>
      </w:r>
      <w:r w:rsidRPr="008B2991">
        <w:rPr>
          <w:rFonts w:ascii="Times New Roman" w:eastAsia="Times New Roman" w:hAnsi="Times New Roman" w:cs="Times New Roman"/>
          <w:bCs/>
          <w:sz w:val="28"/>
          <w:szCs w:val="28"/>
          <w:lang w:val="uk-UA" w:eastAsia="uk-UA"/>
        </w:rPr>
        <w:t xml:space="preserve"> є пряме комбайнування або однофазне збирання.</w:t>
      </w:r>
    </w:p>
    <w:p w14:paraId="639C829E" w14:textId="3795E878" w:rsidR="008B2991" w:rsidRPr="008B2991" w:rsidRDefault="008B2991" w:rsidP="008B2991">
      <w:pPr>
        <w:widowControl w:val="0"/>
        <w:autoSpaceDE w:val="0"/>
        <w:autoSpaceDN w:val="0"/>
        <w:adjustRightInd w:val="0"/>
        <w:spacing w:after="0" w:line="360" w:lineRule="auto"/>
        <w:ind w:firstLine="860"/>
        <w:jc w:val="both"/>
        <w:rPr>
          <w:rFonts w:ascii="Times New Roman" w:eastAsia="Times New Roman" w:hAnsi="Times New Roman" w:cs="Times New Roman"/>
          <w:bCs/>
          <w:sz w:val="28"/>
          <w:szCs w:val="28"/>
          <w:lang w:val="uk-UA" w:eastAsia="uk-UA"/>
        </w:rPr>
      </w:pPr>
      <w:r w:rsidRPr="008B2991">
        <w:rPr>
          <w:rFonts w:ascii="Times New Roman" w:eastAsia="Times New Roman" w:hAnsi="Times New Roman" w:cs="Times New Roman"/>
          <w:bCs/>
          <w:sz w:val="28"/>
          <w:szCs w:val="28"/>
          <w:lang w:val="uk-UA" w:eastAsia="uk-UA"/>
        </w:rPr>
        <w:t>Критерії вибору однофазного способу збирання передбачають рівномірне достигання продуктивного стеблостою та зниження вологості зерна до 14-16</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низьку забур’яненість посівів та незначне вилягання стеблостою. Після досягнення повної стиглості урожай зерна колосових культур залишається на материнській рослині без втрат в середньому протягом 5 днів. У подальшому з кожним днем втрачається близько 1 % зерна.</w:t>
      </w:r>
    </w:p>
    <w:p w14:paraId="1D0D8F18" w14:textId="7E20AB99" w:rsidR="00F56517" w:rsidRDefault="008B2991" w:rsidP="008B2991">
      <w:pPr>
        <w:widowControl w:val="0"/>
        <w:autoSpaceDE w:val="0"/>
        <w:autoSpaceDN w:val="0"/>
        <w:adjustRightInd w:val="0"/>
        <w:spacing w:after="0" w:line="360" w:lineRule="auto"/>
        <w:ind w:firstLine="860"/>
        <w:jc w:val="both"/>
        <w:rPr>
          <w:rFonts w:ascii="Times New Roman" w:eastAsia="Times New Roman" w:hAnsi="Times New Roman" w:cs="Times New Roman"/>
          <w:bCs/>
          <w:sz w:val="28"/>
          <w:szCs w:val="28"/>
          <w:lang w:val="uk-UA" w:eastAsia="uk-UA"/>
        </w:rPr>
      </w:pPr>
      <w:r w:rsidRPr="008B2991">
        <w:rPr>
          <w:rFonts w:ascii="Times New Roman" w:eastAsia="Times New Roman" w:hAnsi="Times New Roman" w:cs="Times New Roman"/>
          <w:bCs/>
          <w:sz w:val="28"/>
          <w:szCs w:val="28"/>
          <w:lang w:val="uk-UA" w:eastAsia="uk-UA"/>
        </w:rPr>
        <w:t>Двофазний спосіб збирання в значній мірі буде аргументований станом посівів і достатньою кількістю жниварок та підбирачів для комбайнів. Критеріями вибору двофазного способу збирання є нерівномірне достигання зерна, наявність підгону, висока забур’яненість посівів, нестача збиральної техніки та навантаження на комбайн понад 200 га. Роздільно починають</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збирати хліб у фазі воскової стиглості зерна за його вологості 30-40</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 що дає</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можливість прискорити строки збирання. Для своєчасного якісного збирання</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врожаю в господарстві доцільно використовувати одночасно різні технології,</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особливо це стосується прямого комбайнування і технології роздільного збирання основного врожаю.</w:t>
      </w:r>
    </w:p>
    <w:p w14:paraId="4663FB7A" w14:textId="1E02582B" w:rsidR="008B2991" w:rsidRDefault="008B2991" w:rsidP="008B2991">
      <w:pPr>
        <w:widowControl w:val="0"/>
        <w:autoSpaceDE w:val="0"/>
        <w:autoSpaceDN w:val="0"/>
        <w:adjustRightInd w:val="0"/>
        <w:spacing w:after="0" w:line="360" w:lineRule="auto"/>
        <w:ind w:firstLine="860"/>
        <w:jc w:val="both"/>
        <w:rPr>
          <w:rFonts w:ascii="Times New Roman" w:eastAsia="Times New Roman" w:hAnsi="Times New Roman" w:cs="Times New Roman"/>
          <w:bCs/>
          <w:sz w:val="28"/>
          <w:szCs w:val="28"/>
          <w:lang w:val="uk-UA" w:eastAsia="uk-UA"/>
        </w:rPr>
      </w:pPr>
      <w:r w:rsidRPr="008B2991">
        <w:rPr>
          <w:rFonts w:ascii="Times New Roman" w:eastAsia="Times New Roman" w:hAnsi="Times New Roman" w:cs="Times New Roman"/>
          <w:b/>
          <w:i/>
          <w:iCs/>
          <w:sz w:val="28"/>
          <w:szCs w:val="28"/>
          <w:lang w:val="uk-UA" w:eastAsia="uk-UA"/>
        </w:rPr>
        <w:t>Визначення строків збирання урожаю зернових та зернобобових культур та заходи щодо зменшення втрат зерна.</w:t>
      </w:r>
      <w:r w:rsidRPr="008B2991">
        <w:rPr>
          <w:rFonts w:ascii="Times New Roman" w:eastAsia="Times New Roman" w:hAnsi="Times New Roman" w:cs="Times New Roman"/>
          <w:bCs/>
          <w:sz w:val="28"/>
          <w:szCs w:val="28"/>
          <w:lang w:val="uk-UA" w:eastAsia="uk-UA"/>
        </w:rPr>
        <w:t xml:space="preserve"> За темпами проходження</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основних фаз вегетації рослин початок збирання врожаю ранніх зернових</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lastRenderedPageBreak/>
        <w:t>культур цього року у південних та більшості центральних районів області</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можна очікувати в середині третьої декади червня, у північних районах – з першого липня. Оптимізація строків збирання разом з своєчасним та якісним його</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проведенням дозволяє суттєво зменшити втрати урожаю. При організації</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збиральних процесів слід враховувати, що тривалість воскової стиглості сортів і</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гібридів зернових культур знаходиться в межах 10 –12</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днів, а повної стиглості – 6–10 днів. Слід звернути особливу увагу на те, що</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втрати зерна при збільшенні строків збирання в стадії повної стиглості для всіх</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культур різко збільшуються.</w:t>
      </w:r>
    </w:p>
    <w:p w14:paraId="5AFD2C02" w14:textId="2CD75C3B" w:rsidR="008B2991" w:rsidRDefault="008B2991" w:rsidP="008B2991">
      <w:pPr>
        <w:widowControl w:val="0"/>
        <w:autoSpaceDE w:val="0"/>
        <w:autoSpaceDN w:val="0"/>
        <w:adjustRightInd w:val="0"/>
        <w:spacing w:after="0" w:line="360" w:lineRule="auto"/>
        <w:ind w:firstLine="860"/>
        <w:jc w:val="both"/>
        <w:rPr>
          <w:rFonts w:ascii="Times New Roman" w:eastAsia="Times New Roman" w:hAnsi="Times New Roman" w:cs="Times New Roman"/>
          <w:bCs/>
          <w:sz w:val="28"/>
          <w:szCs w:val="28"/>
          <w:lang w:val="uk-UA" w:eastAsia="uk-UA"/>
        </w:rPr>
      </w:pPr>
      <w:r w:rsidRPr="008B2991">
        <w:rPr>
          <w:rFonts w:ascii="Times New Roman" w:eastAsia="Times New Roman" w:hAnsi="Times New Roman" w:cs="Times New Roman"/>
          <w:bCs/>
          <w:sz w:val="28"/>
          <w:szCs w:val="28"/>
          <w:lang w:val="uk-UA" w:eastAsia="uk-UA"/>
        </w:rPr>
        <w:t>Виходячи з цього організувати збирання необхідно так, щоб тривалість</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обмолочування хлібної маси від початку до закінчення збирання культури не</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перевищувала 7–10 днів, що забезпечить мінімальні втрати зерна. Крім прямих</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втрат зерна є і побічні, які виникають внаслідок його механічного пошкодження</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під час збирання комбайнами. Отже, зменшення механічних пошкоджень зерна</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при обмолоті має таке ж господарське значення, як і запобігання прямим втратам. Для їх своєчасного запобігання, необхідно визначити, з яких причин вони</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відбуваються та у якій послідовності. Потрібно регулювати механізми машин</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при збиранні, очищенні та сортуванні.</w:t>
      </w:r>
    </w:p>
    <w:p w14:paraId="5CFA188D" w14:textId="656FD6D7" w:rsidR="008B2991" w:rsidRPr="008B2991" w:rsidRDefault="008B2991" w:rsidP="008B2991">
      <w:pPr>
        <w:widowControl w:val="0"/>
        <w:autoSpaceDE w:val="0"/>
        <w:autoSpaceDN w:val="0"/>
        <w:adjustRightInd w:val="0"/>
        <w:spacing w:after="0" w:line="360" w:lineRule="auto"/>
        <w:ind w:firstLine="860"/>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Таблиця 2. </w:t>
      </w:r>
      <w:r w:rsidRPr="008B2991">
        <w:rPr>
          <w:rFonts w:ascii="Times New Roman" w:eastAsia="Times New Roman" w:hAnsi="Times New Roman" w:cs="Times New Roman"/>
          <w:b/>
          <w:sz w:val="28"/>
          <w:szCs w:val="28"/>
          <w:lang w:val="uk-UA" w:eastAsia="uk-UA"/>
        </w:rPr>
        <w:t>Залежність втрат зерна різних культур від тривалості збирання</w:t>
      </w:r>
    </w:p>
    <w:p w14:paraId="7F317A8D" w14:textId="272C5E92" w:rsidR="008B2991" w:rsidRPr="008B2991" w:rsidRDefault="008B2991" w:rsidP="008B2991">
      <w:pPr>
        <w:widowControl w:val="0"/>
        <w:autoSpaceDE w:val="0"/>
        <w:autoSpaceDN w:val="0"/>
        <w:adjustRightInd w:val="0"/>
        <w:spacing w:after="0" w:line="360" w:lineRule="auto"/>
        <w:jc w:val="both"/>
        <w:rPr>
          <w:rFonts w:ascii="Times New Roman" w:eastAsia="Times New Roman" w:hAnsi="Times New Roman" w:cs="Times New Roman"/>
          <w:bCs/>
          <w:sz w:val="28"/>
          <w:szCs w:val="28"/>
          <w:lang w:val="uk-UA" w:eastAsia="uk-UA"/>
        </w:rPr>
      </w:pPr>
      <w:r>
        <w:rPr>
          <w:noProof/>
          <w:lang w:eastAsia="ru-RU"/>
        </w:rPr>
        <w:drawing>
          <wp:inline distT="0" distB="0" distL="0" distR="0" wp14:anchorId="6C34D842" wp14:editId="75A4AAE3">
            <wp:extent cx="6108399" cy="1724025"/>
            <wp:effectExtent l="0" t="0" r="6985" b="0"/>
            <wp:docPr id="2" name="Рисунок 2"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текст&#10;&#10;Автоматично згенерований опис"/>
                    <pic:cNvPicPr/>
                  </pic:nvPicPr>
                  <pic:blipFill rotWithShape="1">
                    <a:blip r:embed="rId9"/>
                    <a:srcRect l="30650" t="26838" r="5404" b="50603"/>
                    <a:stretch/>
                  </pic:blipFill>
                  <pic:spPr bwMode="auto">
                    <a:xfrm>
                      <a:off x="0" y="0"/>
                      <a:ext cx="6122704" cy="1728062"/>
                    </a:xfrm>
                    <a:prstGeom prst="rect">
                      <a:avLst/>
                    </a:prstGeom>
                    <a:ln>
                      <a:noFill/>
                    </a:ln>
                    <a:extLst>
                      <a:ext uri="{53640926-AAD7-44D8-BBD7-CCE9431645EC}">
                        <a14:shadowObscured xmlns:a14="http://schemas.microsoft.com/office/drawing/2010/main"/>
                      </a:ext>
                    </a:extLst>
                  </pic:spPr>
                </pic:pic>
              </a:graphicData>
            </a:graphic>
          </wp:inline>
        </w:drawing>
      </w:r>
    </w:p>
    <w:p w14:paraId="5BE28C29" w14:textId="3A7F054A" w:rsidR="00DF4923" w:rsidRDefault="008B2991" w:rsidP="008B2991">
      <w:pPr>
        <w:widowControl w:val="0"/>
        <w:autoSpaceDE w:val="0"/>
        <w:autoSpaceDN w:val="0"/>
        <w:adjustRightInd w:val="0"/>
        <w:spacing w:after="0" w:line="360" w:lineRule="auto"/>
        <w:ind w:firstLine="860"/>
        <w:jc w:val="both"/>
        <w:rPr>
          <w:rFonts w:ascii="Times New Roman" w:eastAsia="Times New Roman" w:hAnsi="Times New Roman" w:cs="Times New Roman"/>
          <w:bCs/>
          <w:sz w:val="28"/>
          <w:szCs w:val="28"/>
          <w:lang w:val="uk-UA" w:eastAsia="uk-UA"/>
        </w:rPr>
      </w:pPr>
      <w:r w:rsidRPr="008B2991">
        <w:rPr>
          <w:rFonts w:ascii="Times New Roman" w:eastAsia="Times New Roman" w:hAnsi="Times New Roman" w:cs="Times New Roman"/>
          <w:bCs/>
          <w:sz w:val="28"/>
          <w:szCs w:val="28"/>
          <w:u w:val="single"/>
          <w:lang w:val="uk-UA" w:eastAsia="uk-UA"/>
        </w:rPr>
        <w:t>При організації збиральних процесів в умовах 2019 року слід жорстко заборонити спалювання соломи,</w:t>
      </w:r>
      <w:r w:rsidRPr="008B2991">
        <w:rPr>
          <w:rFonts w:ascii="Times New Roman" w:eastAsia="Times New Roman" w:hAnsi="Times New Roman" w:cs="Times New Roman"/>
          <w:bCs/>
          <w:sz w:val="28"/>
          <w:szCs w:val="28"/>
          <w:lang w:val="uk-UA" w:eastAsia="uk-UA"/>
        </w:rPr>
        <w:t xml:space="preserve"> що завдає великої шкоди ґрунту та його мікрофлорі, погіршуючи водно-фізичні властивості ґрунту, при цьому зменшується</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 xml:space="preserve">його біологічна активність, збільшується брилистість ґрунту, </w:t>
      </w:r>
      <w:r w:rsidRPr="008B2991">
        <w:rPr>
          <w:rFonts w:ascii="Times New Roman" w:eastAsia="Times New Roman" w:hAnsi="Times New Roman" w:cs="Times New Roman"/>
          <w:bCs/>
          <w:sz w:val="28"/>
          <w:szCs w:val="28"/>
          <w:lang w:val="uk-UA" w:eastAsia="uk-UA"/>
        </w:rPr>
        <w:lastRenderedPageBreak/>
        <w:t>частка агрономічно цінних агрегатів знижується із 66-72 до 52-67 %, а водостійкість – із 52-58,5</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до 49,4-52 %. Після спалювання 1 т соломи утворюється 74 кг попелу, а із 11 кг</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азоту залишається лише 0,2 кг. Тобто, при цьому втрачається 98 % азоту, а також 91 % вуглецю. Вартість 1 тонни соломи у перерахунку на вміст NPK (58 кг</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д. р. /га) становить 16-37 доларів США. Тому, спалювати стерню, як виняток,</w:t>
      </w:r>
      <w:r>
        <w:rPr>
          <w:rFonts w:ascii="Times New Roman" w:eastAsia="Times New Roman" w:hAnsi="Times New Roman" w:cs="Times New Roman"/>
          <w:bCs/>
          <w:sz w:val="28"/>
          <w:szCs w:val="28"/>
          <w:lang w:val="uk-UA" w:eastAsia="uk-UA"/>
        </w:rPr>
        <w:t xml:space="preserve"> </w:t>
      </w:r>
      <w:r w:rsidRPr="008B2991">
        <w:rPr>
          <w:rFonts w:ascii="Times New Roman" w:eastAsia="Times New Roman" w:hAnsi="Times New Roman" w:cs="Times New Roman"/>
          <w:bCs/>
          <w:sz w:val="28"/>
          <w:szCs w:val="28"/>
          <w:lang w:val="uk-UA" w:eastAsia="uk-UA"/>
        </w:rPr>
        <w:t>можливо лише за рішенням відповідної обласної чи районної комісії в разі масового зараження колосових культур кореневими гнилями, фузаріозом тощо.</w:t>
      </w:r>
    </w:p>
    <w:p w14:paraId="35FABFB3" w14:textId="77777777" w:rsidR="008B2991" w:rsidRPr="008B2991" w:rsidRDefault="008B2991" w:rsidP="008B2991">
      <w:pPr>
        <w:widowControl w:val="0"/>
        <w:autoSpaceDE w:val="0"/>
        <w:autoSpaceDN w:val="0"/>
        <w:adjustRightInd w:val="0"/>
        <w:spacing w:after="0" w:line="360" w:lineRule="auto"/>
        <w:ind w:firstLine="860"/>
        <w:jc w:val="both"/>
        <w:rPr>
          <w:rFonts w:ascii="Times New Roman" w:eastAsia="Times New Roman" w:hAnsi="Times New Roman" w:cs="Times New Roman"/>
          <w:bCs/>
          <w:sz w:val="28"/>
          <w:szCs w:val="28"/>
          <w:lang w:val="uk-UA" w:eastAsia="uk-UA"/>
        </w:rPr>
      </w:pPr>
    </w:p>
    <w:p w14:paraId="21C7B8E1" w14:textId="6A28FDC2" w:rsidR="00B87A7B" w:rsidRPr="00A87F79" w:rsidRDefault="00B44D9A" w:rsidP="00B44D9A">
      <w:pPr>
        <w:widowControl w:val="0"/>
        <w:autoSpaceDE w:val="0"/>
        <w:autoSpaceDN w:val="0"/>
        <w:adjustRightInd w:val="0"/>
        <w:spacing w:after="0" w:line="360" w:lineRule="auto"/>
        <w:ind w:firstLine="860"/>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1.</w:t>
      </w:r>
      <w:r w:rsidR="000F08B6">
        <w:rPr>
          <w:rFonts w:ascii="Times New Roman" w:eastAsia="Times New Roman" w:hAnsi="Times New Roman" w:cs="Times New Roman"/>
          <w:b/>
          <w:sz w:val="28"/>
          <w:szCs w:val="28"/>
          <w:lang w:val="uk-UA" w:eastAsia="uk-UA"/>
        </w:rPr>
        <w:t xml:space="preserve">2. </w:t>
      </w:r>
      <w:r w:rsidR="00AC1238" w:rsidRPr="00A87F79">
        <w:rPr>
          <w:rFonts w:ascii="Times New Roman" w:eastAsia="Times New Roman" w:hAnsi="Times New Roman" w:cs="Times New Roman"/>
          <w:b/>
          <w:sz w:val="28"/>
          <w:szCs w:val="28"/>
          <w:lang w:val="uk-UA" w:eastAsia="uk-UA"/>
        </w:rPr>
        <w:t>Оцінка стану посівів, встановлення стадії розвитку</w:t>
      </w:r>
      <w:r w:rsidR="00B87A7B" w:rsidRPr="00A87F79">
        <w:rPr>
          <w:rFonts w:ascii="Times New Roman" w:eastAsia="Times New Roman" w:hAnsi="Times New Roman" w:cs="Times New Roman"/>
          <w:b/>
          <w:sz w:val="28"/>
          <w:szCs w:val="28"/>
          <w:lang w:val="uk-UA" w:eastAsia="uk-UA"/>
        </w:rPr>
        <w:t>.</w:t>
      </w:r>
    </w:p>
    <w:p w14:paraId="060C4BE9" w14:textId="77777777" w:rsidR="00B87A7B" w:rsidRPr="00A87F79" w:rsidRDefault="00B87A7B" w:rsidP="00A87F79">
      <w:pPr>
        <w:keepNext/>
        <w:tabs>
          <w:tab w:val="left" w:pos="868"/>
        </w:tabs>
        <w:spacing w:after="0" w:line="360" w:lineRule="auto"/>
        <w:ind w:firstLine="860"/>
        <w:jc w:val="both"/>
        <w:outlineLvl w:val="7"/>
        <w:rPr>
          <w:rFonts w:ascii="Times New Roman" w:eastAsia="Times New Roman" w:hAnsi="Times New Roman" w:cs="Times New Roman"/>
          <w:b/>
          <w:bCs/>
          <w:i/>
          <w:iCs/>
          <w:sz w:val="28"/>
          <w:szCs w:val="28"/>
          <w:lang w:val="uk-UA" w:eastAsia="uk-UA"/>
        </w:rPr>
      </w:pPr>
      <w:r w:rsidRPr="00A87F79">
        <w:rPr>
          <w:rFonts w:ascii="Times New Roman" w:eastAsia="Times New Roman" w:hAnsi="Times New Roman" w:cs="Times New Roman"/>
          <w:b/>
          <w:bCs/>
          <w:i/>
          <w:iCs/>
          <w:sz w:val="28"/>
          <w:szCs w:val="28"/>
          <w:lang w:val="uk-UA" w:eastAsia="uk-UA"/>
        </w:rPr>
        <w:t>Методика визначення</w:t>
      </w:r>
    </w:p>
    <w:p w14:paraId="20C8D7A7" w14:textId="77777777" w:rsidR="00B87A7B" w:rsidRPr="00A87F79" w:rsidRDefault="00B87A7B" w:rsidP="00A87F79">
      <w:pPr>
        <w:widowControl w:val="0"/>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b/>
          <w:i/>
          <w:sz w:val="28"/>
          <w:szCs w:val="28"/>
          <w:lang w:val="uk-UA" w:eastAsia="uk-UA"/>
        </w:rPr>
        <w:t>Загальна оцінка стану посіву.</w:t>
      </w:r>
      <w:r w:rsidRPr="00A87F79">
        <w:rPr>
          <w:rFonts w:ascii="Times New Roman" w:eastAsia="Times New Roman" w:hAnsi="Times New Roman" w:cs="Times New Roman"/>
          <w:b/>
          <w:sz w:val="28"/>
          <w:szCs w:val="28"/>
          <w:lang w:val="uk-UA" w:eastAsia="uk-UA"/>
        </w:rPr>
        <w:t xml:space="preserve"> </w:t>
      </w:r>
      <w:r w:rsidRPr="00A87F79">
        <w:rPr>
          <w:rFonts w:ascii="Times New Roman" w:eastAsia="Times New Roman" w:hAnsi="Times New Roman" w:cs="Times New Roman"/>
          <w:sz w:val="28"/>
          <w:szCs w:val="28"/>
          <w:lang w:val="uk-UA" w:eastAsia="uk-UA"/>
        </w:rPr>
        <w:t xml:space="preserve">Для виробничих потреб </w:t>
      </w:r>
      <w:r w:rsidRPr="00A87F79">
        <w:rPr>
          <w:rFonts w:ascii="Times New Roman" w:eastAsia="Times New Roman" w:hAnsi="Times New Roman" w:cs="Times New Roman"/>
          <w:b/>
          <w:i/>
          <w:sz w:val="28"/>
          <w:szCs w:val="28"/>
          <w:lang w:val="uk-UA" w:eastAsia="uk-UA"/>
        </w:rPr>
        <w:t xml:space="preserve">стан посіву </w:t>
      </w:r>
      <w:r w:rsidRPr="00A87F79">
        <w:rPr>
          <w:rFonts w:ascii="Times New Roman" w:eastAsia="Times New Roman" w:hAnsi="Times New Roman" w:cs="Times New Roman"/>
          <w:sz w:val="28"/>
          <w:szCs w:val="28"/>
          <w:lang w:val="uk-UA" w:eastAsia="uk-UA"/>
        </w:rPr>
        <w:t xml:space="preserve">оцінюють візуально </w:t>
      </w:r>
      <w:r w:rsidRPr="00A87F79">
        <w:rPr>
          <w:rFonts w:ascii="Times New Roman" w:eastAsia="Times New Roman" w:hAnsi="Times New Roman" w:cs="Times New Roman"/>
          <w:i/>
          <w:sz w:val="28"/>
          <w:szCs w:val="28"/>
          <w:lang w:val="uk-UA" w:eastAsia="uk-UA"/>
        </w:rPr>
        <w:t xml:space="preserve">в </w:t>
      </w:r>
      <w:r w:rsidRPr="00A87F79">
        <w:rPr>
          <w:rFonts w:ascii="Times New Roman" w:eastAsia="Times New Roman" w:hAnsi="Times New Roman" w:cs="Times New Roman"/>
          <w:b/>
          <w:i/>
          <w:sz w:val="28"/>
          <w:szCs w:val="28"/>
          <w:lang w:val="uk-UA" w:eastAsia="uk-UA"/>
        </w:rPr>
        <w:t>балах: 5</w:t>
      </w:r>
      <w:r w:rsidRPr="00A87F79">
        <w:rPr>
          <w:rFonts w:ascii="Times New Roman" w:eastAsia="Times New Roman" w:hAnsi="Times New Roman" w:cs="Times New Roman"/>
          <w:b/>
          <w:sz w:val="28"/>
          <w:szCs w:val="28"/>
          <w:lang w:val="uk-UA" w:eastAsia="uk-UA"/>
        </w:rPr>
        <w:t xml:space="preserve"> </w:t>
      </w:r>
      <w:r w:rsidRPr="00A87F79">
        <w:rPr>
          <w:rFonts w:ascii="Times New Roman" w:eastAsia="Times New Roman" w:hAnsi="Times New Roman" w:cs="Times New Roman"/>
          <w:b/>
          <w:i/>
          <w:sz w:val="28"/>
          <w:szCs w:val="28"/>
          <w:lang w:val="uk-UA" w:eastAsia="uk-UA"/>
        </w:rPr>
        <w:t xml:space="preserve">балів </w:t>
      </w:r>
      <w:r w:rsidRPr="00A87F79">
        <w:rPr>
          <w:rFonts w:ascii="Times New Roman" w:eastAsia="Times New Roman" w:hAnsi="Times New Roman" w:cs="Times New Roman"/>
          <w:sz w:val="28"/>
          <w:szCs w:val="28"/>
          <w:lang w:val="uk-UA" w:eastAsia="uk-UA"/>
        </w:rPr>
        <w:t xml:space="preserve">– посіви з нормально розвиненими здоровими рослинами, рекомендованою густотою, вирівняні за густотою, незасмічені бур’янами, з очікуваною максимальною врожайністю зерна; </w:t>
      </w:r>
      <w:r w:rsidRPr="00A87F79">
        <w:rPr>
          <w:rFonts w:ascii="Times New Roman" w:eastAsia="Times New Roman" w:hAnsi="Times New Roman" w:cs="Times New Roman"/>
          <w:b/>
          <w:i/>
          <w:sz w:val="28"/>
          <w:szCs w:val="28"/>
          <w:lang w:val="uk-UA" w:eastAsia="uk-UA"/>
        </w:rPr>
        <w:t>4</w:t>
      </w:r>
      <w:r w:rsidRPr="00A87F79">
        <w:rPr>
          <w:rFonts w:ascii="Times New Roman" w:eastAsia="Times New Roman" w:hAnsi="Times New Roman" w:cs="Times New Roman"/>
          <w:sz w:val="28"/>
          <w:szCs w:val="28"/>
          <w:lang w:val="uk-UA" w:eastAsia="uk-UA"/>
        </w:rPr>
        <w:t xml:space="preserve"> </w:t>
      </w:r>
      <w:r w:rsidRPr="00A87F79">
        <w:rPr>
          <w:rFonts w:ascii="Times New Roman" w:eastAsia="Times New Roman" w:hAnsi="Times New Roman" w:cs="Times New Roman"/>
          <w:b/>
          <w:i/>
          <w:sz w:val="28"/>
          <w:szCs w:val="28"/>
          <w:lang w:val="uk-UA" w:eastAsia="uk-UA"/>
        </w:rPr>
        <w:t xml:space="preserve">бали </w:t>
      </w:r>
      <w:r w:rsidRPr="00A87F79">
        <w:rPr>
          <w:rFonts w:ascii="Times New Roman" w:eastAsia="Times New Roman" w:hAnsi="Times New Roman" w:cs="Times New Roman"/>
          <w:sz w:val="28"/>
          <w:szCs w:val="28"/>
          <w:lang w:val="uk-UA" w:eastAsia="uk-UA"/>
        </w:rPr>
        <w:t xml:space="preserve">– посів у доброму стані, але за деякими незначними відхиленнями від рекомендованого стандарту, недостатньо pівнoміpнa густота рослин і їх вирівняність за висотою, невелика засміченість тощо, очікувана врожайність зерна вище середньої; </w:t>
      </w:r>
      <w:r w:rsidRPr="00A87F79">
        <w:rPr>
          <w:rFonts w:ascii="Times New Roman" w:eastAsia="Times New Roman" w:hAnsi="Times New Roman" w:cs="Times New Roman"/>
          <w:b/>
          <w:i/>
          <w:sz w:val="28"/>
          <w:szCs w:val="28"/>
          <w:lang w:val="uk-UA" w:eastAsia="uk-UA"/>
        </w:rPr>
        <w:t xml:space="preserve">3 бали </w:t>
      </w:r>
      <w:r w:rsidRPr="00A87F79">
        <w:rPr>
          <w:rFonts w:ascii="Times New Roman" w:eastAsia="Times New Roman" w:hAnsi="Times New Roman" w:cs="Times New Roman"/>
          <w:sz w:val="28"/>
          <w:szCs w:val="28"/>
          <w:lang w:val="uk-UA" w:eastAsia="uk-UA"/>
        </w:rPr>
        <w:t xml:space="preserve">– посів за густотою, вирівняністю, висотою рослин, засміченістю та іншими ознаками має середній вигляд, із середньою очікуваною врожайністю; </w:t>
      </w:r>
      <w:r w:rsidRPr="00A87F79">
        <w:rPr>
          <w:rFonts w:ascii="Times New Roman" w:eastAsia="Times New Roman" w:hAnsi="Times New Roman" w:cs="Times New Roman"/>
          <w:b/>
          <w:i/>
          <w:sz w:val="28"/>
          <w:szCs w:val="28"/>
          <w:lang w:val="uk-UA" w:eastAsia="uk-UA"/>
        </w:rPr>
        <w:t>2 бали</w:t>
      </w:r>
      <w:r w:rsidRPr="00A87F79">
        <w:rPr>
          <w:rFonts w:ascii="Times New Roman" w:eastAsia="Times New Roman" w:hAnsi="Times New Roman" w:cs="Times New Roman"/>
          <w:sz w:val="28"/>
          <w:szCs w:val="28"/>
          <w:lang w:val="uk-UA" w:eastAsia="uk-UA"/>
        </w:rPr>
        <w:t xml:space="preserve"> – вигляд посіву поганий, зріджений, густота нерівномірна, часто зустрічаються ділянки без рослин, посіви засмічені, очікуваний урожай нижчий за середній; </w:t>
      </w:r>
      <w:r w:rsidRPr="00A87F79">
        <w:rPr>
          <w:rFonts w:ascii="Times New Roman" w:eastAsia="Times New Roman" w:hAnsi="Times New Roman" w:cs="Times New Roman"/>
          <w:b/>
          <w:i/>
          <w:sz w:val="28"/>
          <w:szCs w:val="28"/>
          <w:lang w:val="uk-UA" w:eastAsia="uk-UA"/>
        </w:rPr>
        <w:t xml:space="preserve">1 бал </w:t>
      </w:r>
      <w:r w:rsidRPr="00A87F79">
        <w:rPr>
          <w:rFonts w:ascii="Times New Roman" w:eastAsia="Times New Roman" w:hAnsi="Times New Roman" w:cs="Times New Roman"/>
          <w:sz w:val="28"/>
          <w:szCs w:val="28"/>
          <w:lang w:val="uk-UA" w:eastAsia="uk-UA"/>
        </w:rPr>
        <w:t xml:space="preserve">– дуже поганий стан посівів, дуже зріджений, низькорослий, сильно засмічений, очікувана врожайність мінімальна; </w:t>
      </w:r>
      <w:r w:rsidRPr="00A87F79">
        <w:rPr>
          <w:rFonts w:ascii="Times New Roman" w:eastAsia="Times New Roman" w:hAnsi="Times New Roman" w:cs="Times New Roman"/>
          <w:b/>
          <w:i/>
          <w:sz w:val="28"/>
          <w:szCs w:val="28"/>
          <w:lang w:val="uk-UA" w:eastAsia="uk-UA"/>
        </w:rPr>
        <w:t xml:space="preserve">0 балів – </w:t>
      </w:r>
      <w:r w:rsidRPr="00A87F79">
        <w:rPr>
          <w:rFonts w:ascii="Times New Roman" w:eastAsia="Times New Roman" w:hAnsi="Times New Roman" w:cs="Times New Roman"/>
          <w:sz w:val="28"/>
          <w:szCs w:val="28"/>
          <w:lang w:val="uk-UA" w:eastAsia="uk-UA"/>
        </w:rPr>
        <w:t>посів повністю або майже повністю загинув.</w:t>
      </w:r>
    </w:p>
    <w:p w14:paraId="5405E960" w14:textId="77777777" w:rsidR="00B87A7B" w:rsidRPr="00A87F79" w:rsidRDefault="00B87A7B" w:rsidP="00A87F79">
      <w:pPr>
        <w:widowControl w:val="0"/>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b/>
          <w:i/>
          <w:sz w:val="28"/>
          <w:szCs w:val="28"/>
          <w:lang w:val="uk-UA" w:eastAsia="uk-UA"/>
        </w:rPr>
        <w:t>Визначення висоти стеблостою.</w:t>
      </w:r>
      <w:r w:rsidRPr="00A87F79">
        <w:rPr>
          <w:rFonts w:ascii="Times New Roman" w:eastAsia="Times New Roman" w:hAnsi="Times New Roman" w:cs="Times New Roman"/>
          <w:b/>
          <w:sz w:val="28"/>
          <w:szCs w:val="28"/>
          <w:lang w:val="uk-UA" w:eastAsia="uk-UA"/>
        </w:rPr>
        <w:t xml:space="preserve"> </w:t>
      </w:r>
      <w:r w:rsidRPr="00A87F79">
        <w:rPr>
          <w:rFonts w:ascii="Times New Roman" w:eastAsia="Times New Roman" w:hAnsi="Times New Roman" w:cs="Times New Roman"/>
          <w:sz w:val="28"/>
          <w:szCs w:val="28"/>
          <w:lang w:val="uk-UA" w:eastAsia="uk-UA"/>
        </w:rPr>
        <w:t>З настанням масового колосіння рослин висоту вимірюють від поверхні ґрунту до верхівки суцвіть (без остюків). Вимірювання проводять з точністю до сантиметрів, заокруглюючи відповідно до математичних правил. Останній раз заміри роблять до верхівки суцвіття і до його основи, щоб визначити окремо довжину соломини і суцвіття.</w:t>
      </w:r>
    </w:p>
    <w:p w14:paraId="01D6DB33" w14:textId="77777777" w:rsidR="00B87A7B" w:rsidRPr="00A87F79" w:rsidRDefault="00B87A7B" w:rsidP="00A87F79">
      <w:pPr>
        <w:widowControl w:val="0"/>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b/>
          <w:i/>
          <w:sz w:val="28"/>
          <w:szCs w:val="28"/>
          <w:lang w:val="uk-UA" w:eastAsia="uk-UA"/>
        </w:rPr>
        <w:lastRenderedPageBreak/>
        <w:t>Облік засміченості посівів.</w:t>
      </w:r>
      <w:r w:rsidRPr="00A87F79">
        <w:rPr>
          <w:rFonts w:ascii="Times New Roman" w:eastAsia="Times New Roman" w:hAnsi="Times New Roman" w:cs="Times New Roman"/>
          <w:b/>
          <w:sz w:val="28"/>
          <w:szCs w:val="28"/>
          <w:lang w:val="uk-UA" w:eastAsia="uk-UA"/>
        </w:rPr>
        <w:t xml:space="preserve"> </w:t>
      </w:r>
      <w:r w:rsidRPr="00A87F79">
        <w:rPr>
          <w:rFonts w:ascii="Times New Roman" w:eastAsia="Times New Roman" w:hAnsi="Times New Roman" w:cs="Times New Roman"/>
          <w:sz w:val="28"/>
          <w:szCs w:val="28"/>
          <w:lang w:val="uk-UA" w:eastAsia="uk-UA"/>
        </w:rPr>
        <w:t>В агрономічній практиці засміченість посівів бур’янами найчастіше визначають візуально за п’ятибальною шкалою: 0 балів – бур’яни відсутні; 1 бал – бур’яни трапляються рідко; 2 бали – бур’янів небагато, становлять близько 5% площі; 3 бали – бур’яни засмічують до 25 % площі; 4 бали – бур’янів багато, засмічують 25–30% площі.</w:t>
      </w:r>
    </w:p>
    <w:p w14:paraId="2AA3E668" w14:textId="77777777" w:rsidR="00B87A7B" w:rsidRPr="00A87F79" w:rsidRDefault="00B87A7B" w:rsidP="00A87F79">
      <w:pPr>
        <w:widowControl w:val="0"/>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Облік забур'яненості посівів проводять кількісним або кількісно</w:t>
      </w:r>
      <w:r w:rsidRPr="00A87F79">
        <w:rPr>
          <w:rFonts w:ascii="Times New Roman" w:eastAsia="Times New Roman" w:hAnsi="Times New Roman" w:cs="Times New Roman"/>
          <w:sz w:val="28"/>
          <w:szCs w:val="28"/>
          <w:lang w:val="uk-UA" w:eastAsia="uk-UA"/>
        </w:rPr>
        <w:softHyphen/>
        <w:t xml:space="preserve">ваговим методом. З цією метою кожне поле чи дослідну ділянку проходять по діагоналі і через рівні проміжки часу накладають облікову рамку розміром 50 х </w:t>
      </w:r>
      <w:smartTag w:uri="urn:schemas-microsoft-com:office:smarttags" w:element="metricconverter">
        <w:smartTagPr>
          <w:attr w:name="ProductID" w:val="50 см"/>
        </w:smartTagPr>
        <w:r w:rsidRPr="00A87F79">
          <w:rPr>
            <w:rFonts w:ascii="Times New Roman" w:eastAsia="Times New Roman" w:hAnsi="Times New Roman" w:cs="Times New Roman"/>
            <w:sz w:val="28"/>
            <w:szCs w:val="28"/>
            <w:lang w:val="uk-UA" w:eastAsia="uk-UA"/>
          </w:rPr>
          <w:t>50 см</w:t>
        </w:r>
      </w:smartTag>
      <w:r w:rsidRPr="00A87F79">
        <w:rPr>
          <w:rFonts w:ascii="Times New Roman" w:eastAsia="Times New Roman" w:hAnsi="Times New Roman" w:cs="Times New Roman"/>
          <w:sz w:val="28"/>
          <w:szCs w:val="28"/>
          <w:lang w:val="uk-UA" w:eastAsia="uk-UA"/>
        </w:rPr>
        <w:t xml:space="preserve"> (</w:t>
      </w:r>
      <w:smartTag w:uri="urn:schemas-microsoft-com:office:smarttags" w:element="metricconverter">
        <w:smartTagPr>
          <w:attr w:name="ProductID" w:val="0,25 м2"/>
        </w:smartTagPr>
        <w:r w:rsidRPr="00A87F79">
          <w:rPr>
            <w:rFonts w:ascii="Times New Roman" w:eastAsia="Times New Roman" w:hAnsi="Times New Roman" w:cs="Times New Roman"/>
            <w:sz w:val="28"/>
            <w:szCs w:val="28"/>
            <w:lang w:val="uk-UA" w:eastAsia="uk-UA"/>
          </w:rPr>
          <w:t>0,25 м</w:t>
        </w:r>
        <w:r w:rsidRPr="00A87F79">
          <w:rPr>
            <w:rFonts w:ascii="Times New Roman" w:eastAsia="Times New Roman" w:hAnsi="Times New Roman" w:cs="Times New Roman"/>
            <w:sz w:val="28"/>
            <w:szCs w:val="28"/>
            <w:vertAlign w:val="superscript"/>
            <w:lang w:val="uk-UA" w:eastAsia="uk-UA"/>
          </w:rPr>
          <w:t>2</w:t>
        </w:r>
      </w:smartTag>
      <w:r w:rsidRPr="00A87F79">
        <w:rPr>
          <w:rFonts w:ascii="Times New Roman" w:eastAsia="Times New Roman" w:hAnsi="Times New Roman" w:cs="Times New Roman"/>
          <w:sz w:val="28"/>
          <w:szCs w:val="28"/>
          <w:lang w:val="uk-UA" w:eastAsia="uk-UA"/>
        </w:rPr>
        <w:t>) при сильній та нерівномірній забур'яненості або 100х100 см (</w:t>
      </w:r>
      <w:smartTag w:uri="urn:schemas-microsoft-com:office:smarttags" w:element="metricconverter">
        <w:smartTagPr>
          <w:attr w:name="ProductID" w:val="1 м2"/>
        </w:smartTagPr>
        <w:r w:rsidRPr="00A87F79">
          <w:rPr>
            <w:rFonts w:ascii="Times New Roman" w:eastAsia="Times New Roman" w:hAnsi="Times New Roman" w:cs="Times New Roman"/>
            <w:sz w:val="28"/>
            <w:szCs w:val="28"/>
            <w:lang w:val="uk-UA" w:eastAsia="uk-UA"/>
          </w:rPr>
          <w:t>1 м</w:t>
        </w:r>
        <w:r w:rsidRPr="00A87F79">
          <w:rPr>
            <w:rFonts w:ascii="Times New Roman" w:eastAsia="Times New Roman" w:hAnsi="Times New Roman" w:cs="Times New Roman"/>
            <w:sz w:val="28"/>
            <w:szCs w:val="28"/>
            <w:vertAlign w:val="superscript"/>
            <w:lang w:val="uk-UA" w:eastAsia="uk-UA"/>
          </w:rPr>
          <w:t>2</w:t>
        </w:r>
      </w:smartTag>
      <w:r w:rsidRPr="00A87F79">
        <w:rPr>
          <w:rFonts w:ascii="Times New Roman" w:eastAsia="Times New Roman" w:hAnsi="Times New Roman" w:cs="Times New Roman"/>
          <w:sz w:val="28"/>
          <w:szCs w:val="28"/>
          <w:lang w:val="uk-UA" w:eastAsia="uk-UA"/>
        </w:rPr>
        <w:t>) – при незначній і рівномірній забур’яненості посівів.</w:t>
      </w:r>
    </w:p>
    <w:p w14:paraId="6CCAE412" w14:textId="77777777" w:rsidR="00B87A7B" w:rsidRPr="00A87F79" w:rsidRDefault="00B87A7B" w:rsidP="00A87F79">
      <w:pPr>
        <w:widowControl w:val="0"/>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Найбільш зручними є рамки прямокутної форми при співвідношенні ширини до довжини 1:1 – 1:3. На культурах суцільного способу сівби (зернові колосові, трави, льон і т.д.) застосовують квадратну рамку і розміщують її так, щоб один із рядків посіву співпав з її</w:t>
      </w:r>
      <w:r w:rsidRPr="00A87F79">
        <w:rPr>
          <w:rFonts w:ascii="Times New Roman" w:eastAsia="Times New Roman" w:hAnsi="Times New Roman" w:cs="Times New Roman"/>
          <w:i/>
          <w:sz w:val="28"/>
          <w:szCs w:val="28"/>
          <w:lang w:val="uk-UA" w:eastAsia="uk-UA"/>
        </w:rPr>
        <w:t xml:space="preserve"> </w:t>
      </w:r>
      <w:r w:rsidRPr="00A87F79">
        <w:rPr>
          <w:rFonts w:ascii="Times New Roman" w:eastAsia="Times New Roman" w:hAnsi="Times New Roman" w:cs="Times New Roman"/>
          <w:sz w:val="28"/>
          <w:szCs w:val="28"/>
          <w:lang w:val="uk-UA" w:eastAsia="uk-UA"/>
        </w:rPr>
        <w:t>діагоналлю. У посівах просапних культур зручніше використовувати прямокутні рамки. За широкорядного способу сівби ширина рамки має бути кратною відстані між сусідніми рядками, а її</w:t>
      </w:r>
      <w:r w:rsidRPr="00A87F79">
        <w:rPr>
          <w:rFonts w:ascii="Times New Roman" w:eastAsia="Times New Roman" w:hAnsi="Times New Roman" w:cs="Times New Roman"/>
          <w:i/>
          <w:sz w:val="28"/>
          <w:szCs w:val="28"/>
          <w:lang w:val="uk-UA" w:eastAsia="uk-UA"/>
        </w:rPr>
        <w:t xml:space="preserve"> </w:t>
      </w:r>
      <w:r w:rsidRPr="00A87F79">
        <w:rPr>
          <w:rFonts w:ascii="Times New Roman" w:eastAsia="Times New Roman" w:hAnsi="Times New Roman" w:cs="Times New Roman"/>
          <w:sz w:val="28"/>
          <w:szCs w:val="28"/>
          <w:lang w:val="uk-UA" w:eastAsia="uk-UA"/>
        </w:rPr>
        <w:t>довжина – довільною. За гніздового способу сівби ширина рамки має бути кратною ширині міжрядь, а її довжина – кратною відстані між гніздами в рядку.</w:t>
      </w:r>
    </w:p>
    <w:p w14:paraId="3E9C7189" w14:textId="77777777" w:rsidR="00B87A7B" w:rsidRPr="00A87F79" w:rsidRDefault="00B87A7B" w:rsidP="00A87F79">
      <w:pPr>
        <w:widowControl w:val="0"/>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 xml:space="preserve">У виробничих умовах при визначенні фактичної забур’яненості на кожному полі сівозміни чи його частині площею до </w:t>
      </w:r>
      <w:smartTag w:uri="urn:schemas-microsoft-com:office:smarttags" w:element="metricconverter">
        <w:smartTagPr>
          <w:attr w:name="ProductID" w:val="50 га"/>
        </w:smartTagPr>
        <w:r w:rsidRPr="00A87F79">
          <w:rPr>
            <w:rFonts w:ascii="Times New Roman" w:eastAsia="Times New Roman" w:hAnsi="Times New Roman" w:cs="Times New Roman"/>
            <w:sz w:val="28"/>
            <w:szCs w:val="28"/>
            <w:lang w:val="uk-UA" w:eastAsia="uk-UA"/>
          </w:rPr>
          <w:t>50 га</w:t>
        </w:r>
      </w:smartTag>
      <w:r w:rsidRPr="00A87F79">
        <w:rPr>
          <w:rFonts w:ascii="Times New Roman" w:eastAsia="Times New Roman" w:hAnsi="Times New Roman" w:cs="Times New Roman"/>
          <w:sz w:val="28"/>
          <w:szCs w:val="28"/>
          <w:lang w:val="uk-UA" w:eastAsia="uk-UA"/>
        </w:rPr>
        <w:t xml:space="preserve"> у середньому виділяють не менш 10 облікових рамок; від 50 до </w:t>
      </w:r>
      <w:smartTag w:uri="urn:schemas-microsoft-com:office:smarttags" w:element="metricconverter">
        <w:smartTagPr>
          <w:attr w:name="ProductID" w:val="100 га"/>
        </w:smartTagPr>
        <w:r w:rsidRPr="00A87F79">
          <w:rPr>
            <w:rFonts w:ascii="Times New Roman" w:eastAsia="Times New Roman" w:hAnsi="Times New Roman" w:cs="Times New Roman"/>
            <w:sz w:val="28"/>
            <w:szCs w:val="28"/>
            <w:lang w:val="uk-UA" w:eastAsia="uk-UA"/>
          </w:rPr>
          <w:t>100 га</w:t>
        </w:r>
      </w:smartTag>
      <w:r w:rsidRPr="00A87F79">
        <w:rPr>
          <w:rFonts w:ascii="Times New Roman" w:eastAsia="Times New Roman" w:hAnsi="Times New Roman" w:cs="Times New Roman"/>
          <w:sz w:val="28"/>
          <w:szCs w:val="28"/>
          <w:lang w:val="uk-UA" w:eastAsia="uk-UA"/>
        </w:rPr>
        <w:t xml:space="preserve"> – 15, а на полях понад </w:t>
      </w:r>
      <w:smartTag w:uri="urn:schemas-microsoft-com:office:smarttags" w:element="metricconverter">
        <w:smartTagPr>
          <w:attr w:name="ProductID" w:val="100 га"/>
        </w:smartTagPr>
        <w:r w:rsidRPr="00A87F79">
          <w:rPr>
            <w:rFonts w:ascii="Times New Roman" w:eastAsia="Times New Roman" w:hAnsi="Times New Roman" w:cs="Times New Roman"/>
            <w:sz w:val="28"/>
            <w:szCs w:val="28"/>
            <w:lang w:val="uk-UA" w:eastAsia="uk-UA"/>
          </w:rPr>
          <w:t>100 га</w:t>
        </w:r>
      </w:smartTag>
      <w:r w:rsidRPr="00A87F79">
        <w:rPr>
          <w:rFonts w:ascii="Times New Roman" w:eastAsia="Times New Roman" w:hAnsi="Times New Roman" w:cs="Times New Roman"/>
          <w:sz w:val="28"/>
          <w:szCs w:val="28"/>
          <w:lang w:val="uk-UA" w:eastAsia="uk-UA"/>
        </w:rPr>
        <w:t xml:space="preserve"> – 20 рамок. Ці рамки накладають через рівні інтервали, проходячи по двох діагоналях поля. У середині рамки підраховують кількість бур’янів кожного виду, результати заносять в облікову таблицю забур’яненості поля чи ділянки.</w:t>
      </w:r>
    </w:p>
    <w:p w14:paraId="12BC7D4C" w14:textId="77777777" w:rsidR="00B87A7B" w:rsidRPr="00A87F79" w:rsidRDefault="00B87A7B" w:rsidP="00A87F79">
      <w:pPr>
        <w:widowControl w:val="0"/>
        <w:tabs>
          <w:tab w:val="left" w:pos="9923"/>
          <w:tab w:val="right" w:pos="10632"/>
        </w:tabs>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Оцінка обстежених площ за ступенем забур'яненості здійснюється за відповідно до шкали (табл.4).</w:t>
      </w:r>
    </w:p>
    <w:p w14:paraId="5E9E5876" w14:textId="77777777" w:rsidR="008451A7" w:rsidRDefault="008451A7">
      <w:pPr>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br w:type="page"/>
      </w:r>
    </w:p>
    <w:p w14:paraId="29BDA3EE" w14:textId="60169D53" w:rsidR="00B87A7B" w:rsidRPr="008451A7" w:rsidRDefault="001B1D0F" w:rsidP="008451A7">
      <w:pPr>
        <w:widowControl w:val="0"/>
        <w:autoSpaceDE w:val="0"/>
        <w:autoSpaceDN w:val="0"/>
        <w:adjustRightInd w:val="0"/>
        <w:spacing w:after="0" w:line="360" w:lineRule="auto"/>
        <w:ind w:firstLine="860"/>
        <w:jc w:val="center"/>
        <w:rPr>
          <w:rFonts w:ascii="Times New Roman" w:eastAsia="Times New Roman" w:hAnsi="Times New Roman" w:cs="Times New Roman"/>
          <w:b/>
          <w:i/>
          <w:sz w:val="28"/>
          <w:szCs w:val="28"/>
          <w:lang w:val="uk-UA" w:eastAsia="uk-UA"/>
        </w:rPr>
      </w:pPr>
      <w:r w:rsidRPr="008451A7">
        <w:rPr>
          <w:rFonts w:ascii="Times New Roman" w:eastAsia="Times New Roman" w:hAnsi="Times New Roman" w:cs="Times New Roman"/>
          <w:b/>
          <w:bCs/>
          <w:iCs/>
          <w:sz w:val="28"/>
          <w:szCs w:val="28"/>
          <w:lang w:val="uk-UA" w:eastAsia="uk-UA"/>
        </w:rPr>
        <w:lastRenderedPageBreak/>
        <w:t xml:space="preserve">Таблиця </w:t>
      </w:r>
      <w:r w:rsidR="008451A7" w:rsidRPr="008451A7">
        <w:rPr>
          <w:rFonts w:ascii="Times New Roman" w:eastAsia="Times New Roman" w:hAnsi="Times New Roman" w:cs="Times New Roman"/>
          <w:b/>
          <w:bCs/>
          <w:iCs/>
          <w:sz w:val="28"/>
          <w:szCs w:val="28"/>
          <w:lang w:val="uk-UA" w:eastAsia="uk-UA"/>
        </w:rPr>
        <w:t>4.</w:t>
      </w:r>
      <w:r w:rsidR="008451A7">
        <w:rPr>
          <w:rFonts w:ascii="Times New Roman" w:eastAsia="Times New Roman" w:hAnsi="Times New Roman" w:cs="Times New Roman"/>
          <w:b/>
          <w:i/>
          <w:sz w:val="28"/>
          <w:szCs w:val="28"/>
          <w:lang w:val="uk-UA" w:eastAsia="uk-UA"/>
        </w:rPr>
        <w:t xml:space="preserve"> </w:t>
      </w:r>
      <w:r w:rsidR="00B87A7B" w:rsidRPr="00A87F79">
        <w:rPr>
          <w:rFonts w:ascii="Times New Roman" w:eastAsia="Times New Roman" w:hAnsi="Times New Roman" w:cs="Times New Roman"/>
          <w:b/>
          <w:sz w:val="28"/>
          <w:szCs w:val="28"/>
          <w:lang w:val="uk-UA" w:eastAsia="uk-UA"/>
        </w:rPr>
        <w:t>Шкала для оцінки актуальної (фактичної) забур’яненості посівів за кількістю сходів бур’янів, шт/м</w:t>
      </w:r>
      <w:r w:rsidR="00B87A7B" w:rsidRPr="00A87F79">
        <w:rPr>
          <w:rFonts w:ascii="Times New Roman" w:eastAsia="Times New Roman" w:hAnsi="Times New Roman" w:cs="Times New Roman"/>
          <w:b/>
          <w:sz w:val="28"/>
          <w:szCs w:val="28"/>
          <w:vertAlign w:val="superscript"/>
          <w:lang w:val="uk-UA" w:eastAsia="uk-UA"/>
        </w:rPr>
        <w:t>2</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3"/>
        <w:gridCol w:w="2297"/>
        <w:gridCol w:w="2467"/>
        <w:gridCol w:w="2467"/>
      </w:tblGrid>
      <w:tr w:rsidR="00A87F79" w:rsidRPr="00A87F79" w14:paraId="1D0A93A0" w14:textId="77777777" w:rsidTr="00C63832">
        <w:trPr>
          <w:cantSplit/>
          <w:trHeight w:val="533"/>
          <w:jc w:val="center"/>
        </w:trPr>
        <w:tc>
          <w:tcPr>
            <w:tcW w:w="1123" w:type="dxa"/>
            <w:vMerge w:val="restart"/>
            <w:tcBorders>
              <w:top w:val="single" w:sz="4" w:space="0" w:color="auto"/>
              <w:left w:val="single" w:sz="4" w:space="0" w:color="auto"/>
              <w:right w:val="single" w:sz="4" w:space="0" w:color="auto"/>
            </w:tcBorders>
            <w:vAlign w:val="center"/>
          </w:tcPr>
          <w:p w14:paraId="6B46AC63" w14:textId="77777777" w:rsidR="00B87A7B" w:rsidRPr="00A87F79" w:rsidRDefault="00B87A7B" w:rsidP="00A87F79">
            <w:pPr>
              <w:keepNext/>
              <w:tabs>
                <w:tab w:val="left" w:pos="13860"/>
              </w:tabs>
              <w:spacing w:after="0" w:line="240" w:lineRule="auto"/>
              <w:jc w:val="center"/>
              <w:outlineLvl w:val="4"/>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sz w:val="28"/>
                <w:szCs w:val="28"/>
                <w:lang w:val="uk-UA" w:eastAsia="ru-RU"/>
              </w:rPr>
              <w:t>Бал</w:t>
            </w:r>
          </w:p>
        </w:tc>
        <w:tc>
          <w:tcPr>
            <w:tcW w:w="2297" w:type="dxa"/>
            <w:vMerge w:val="restart"/>
            <w:tcBorders>
              <w:top w:val="single" w:sz="4" w:space="0" w:color="auto"/>
              <w:left w:val="single" w:sz="4" w:space="0" w:color="auto"/>
              <w:right w:val="single" w:sz="4" w:space="0" w:color="auto"/>
            </w:tcBorders>
            <w:vAlign w:val="center"/>
          </w:tcPr>
          <w:p w14:paraId="11504462" w14:textId="77777777" w:rsidR="00B87A7B" w:rsidRPr="00A87F79" w:rsidRDefault="00B87A7B" w:rsidP="00A87F79">
            <w:pPr>
              <w:keepNext/>
              <w:spacing w:after="0" w:line="240" w:lineRule="auto"/>
              <w:ind w:firstLine="860"/>
              <w:jc w:val="center"/>
              <w:outlineLvl w:val="3"/>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sz w:val="28"/>
                <w:szCs w:val="28"/>
                <w:lang w:val="uk-UA" w:eastAsia="ru-RU"/>
              </w:rPr>
              <w:t>Ступінь забур’яненості</w:t>
            </w:r>
          </w:p>
        </w:tc>
        <w:tc>
          <w:tcPr>
            <w:tcW w:w="4934" w:type="dxa"/>
            <w:gridSpan w:val="2"/>
            <w:tcBorders>
              <w:top w:val="single" w:sz="4" w:space="0" w:color="auto"/>
              <w:left w:val="single" w:sz="4" w:space="0" w:color="auto"/>
              <w:bottom w:val="single" w:sz="4" w:space="0" w:color="auto"/>
              <w:right w:val="single" w:sz="4" w:space="0" w:color="auto"/>
            </w:tcBorders>
            <w:vAlign w:val="center"/>
          </w:tcPr>
          <w:p w14:paraId="4F5C252A" w14:textId="77777777" w:rsidR="00B87A7B" w:rsidRPr="00A87F79" w:rsidRDefault="00B87A7B" w:rsidP="00A87F79">
            <w:pPr>
              <w:keepNext/>
              <w:tabs>
                <w:tab w:val="left" w:pos="13860"/>
              </w:tabs>
              <w:spacing w:after="0" w:line="240" w:lineRule="auto"/>
              <w:ind w:firstLine="860"/>
              <w:jc w:val="both"/>
              <w:outlineLvl w:val="4"/>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sz w:val="28"/>
                <w:szCs w:val="28"/>
                <w:lang w:val="uk-UA" w:eastAsia="ru-RU"/>
              </w:rPr>
              <w:t>Інтервал значень для видів бур’янів</w:t>
            </w:r>
          </w:p>
        </w:tc>
      </w:tr>
      <w:tr w:rsidR="00A87F79" w:rsidRPr="00A87F79" w14:paraId="0F32A63D" w14:textId="77777777" w:rsidTr="00C63832">
        <w:trPr>
          <w:cantSplit/>
          <w:trHeight w:val="585"/>
          <w:jc w:val="center"/>
        </w:trPr>
        <w:tc>
          <w:tcPr>
            <w:tcW w:w="1123" w:type="dxa"/>
            <w:vMerge/>
            <w:tcBorders>
              <w:left w:val="single" w:sz="4" w:space="0" w:color="auto"/>
              <w:bottom w:val="single" w:sz="4" w:space="0" w:color="auto"/>
              <w:right w:val="single" w:sz="4" w:space="0" w:color="auto"/>
            </w:tcBorders>
            <w:vAlign w:val="center"/>
          </w:tcPr>
          <w:p w14:paraId="39CE3306"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p>
        </w:tc>
        <w:tc>
          <w:tcPr>
            <w:tcW w:w="2297" w:type="dxa"/>
            <w:vMerge/>
            <w:tcBorders>
              <w:left w:val="single" w:sz="4" w:space="0" w:color="auto"/>
              <w:bottom w:val="single" w:sz="4" w:space="0" w:color="auto"/>
              <w:right w:val="single" w:sz="4" w:space="0" w:color="auto"/>
            </w:tcBorders>
            <w:vAlign w:val="center"/>
          </w:tcPr>
          <w:p w14:paraId="3688351D"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p>
        </w:tc>
        <w:tc>
          <w:tcPr>
            <w:tcW w:w="2467" w:type="dxa"/>
            <w:tcBorders>
              <w:top w:val="single" w:sz="4" w:space="0" w:color="auto"/>
              <w:left w:val="single" w:sz="4" w:space="0" w:color="auto"/>
              <w:bottom w:val="single" w:sz="4" w:space="0" w:color="auto"/>
              <w:right w:val="single" w:sz="4" w:space="0" w:color="auto"/>
            </w:tcBorders>
            <w:vAlign w:val="center"/>
          </w:tcPr>
          <w:p w14:paraId="226A5B66" w14:textId="77777777" w:rsidR="00B87A7B" w:rsidRPr="00A87F79" w:rsidRDefault="00B87A7B" w:rsidP="00A87F79">
            <w:pPr>
              <w:keepNext/>
              <w:spacing w:after="0" w:line="240" w:lineRule="auto"/>
              <w:ind w:firstLine="860"/>
              <w:jc w:val="both"/>
              <w:outlineLvl w:val="6"/>
              <w:rPr>
                <w:rFonts w:ascii="Times New Roman" w:eastAsia="Times New Roman" w:hAnsi="Times New Roman" w:cs="Times New Roman"/>
                <w:bCs/>
                <w:iCs/>
                <w:sz w:val="28"/>
                <w:szCs w:val="28"/>
                <w:lang w:val="uk-UA" w:eastAsia="ru-RU"/>
              </w:rPr>
            </w:pPr>
            <w:r w:rsidRPr="00A87F79">
              <w:rPr>
                <w:rFonts w:ascii="Times New Roman" w:eastAsia="Times New Roman" w:hAnsi="Times New Roman" w:cs="Times New Roman"/>
                <w:bCs/>
                <w:iCs/>
                <w:sz w:val="28"/>
                <w:szCs w:val="28"/>
                <w:lang w:val="uk-UA" w:eastAsia="ru-RU"/>
              </w:rPr>
              <w:t>малорічних</w:t>
            </w:r>
          </w:p>
        </w:tc>
        <w:tc>
          <w:tcPr>
            <w:tcW w:w="2467" w:type="dxa"/>
            <w:tcBorders>
              <w:top w:val="single" w:sz="4" w:space="0" w:color="auto"/>
              <w:left w:val="single" w:sz="4" w:space="0" w:color="auto"/>
              <w:bottom w:val="single" w:sz="4" w:space="0" w:color="auto"/>
              <w:right w:val="single" w:sz="4" w:space="0" w:color="auto"/>
            </w:tcBorders>
            <w:vAlign w:val="center"/>
          </w:tcPr>
          <w:p w14:paraId="654124EE" w14:textId="77777777" w:rsidR="00B87A7B" w:rsidRPr="00A87F79" w:rsidRDefault="00B87A7B" w:rsidP="00A87F79">
            <w:pPr>
              <w:keepNext/>
              <w:spacing w:after="0" w:line="240" w:lineRule="auto"/>
              <w:ind w:firstLine="860"/>
              <w:jc w:val="both"/>
              <w:outlineLvl w:val="6"/>
              <w:rPr>
                <w:rFonts w:ascii="Times New Roman" w:eastAsia="Times New Roman" w:hAnsi="Times New Roman" w:cs="Times New Roman"/>
                <w:bCs/>
                <w:iCs/>
                <w:sz w:val="28"/>
                <w:szCs w:val="28"/>
                <w:lang w:val="uk-UA" w:eastAsia="ru-RU"/>
              </w:rPr>
            </w:pPr>
            <w:r w:rsidRPr="00A87F79">
              <w:rPr>
                <w:rFonts w:ascii="Times New Roman" w:eastAsia="Times New Roman" w:hAnsi="Times New Roman" w:cs="Times New Roman"/>
                <w:bCs/>
                <w:iCs/>
                <w:sz w:val="28"/>
                <w:szCs w:val="28"/>
                <w:lang w:val="uk-UA" w:eastAsia="ru-RU"/>
              </w:rPr>
              <w:t>багаторічних</w:t>
            </w:r>
          </w:p>
        </w:tc>
      </w:tr>
      <w:tr w:rsidR="00A87F79" w:rsidRPr="00A87F79" w14:paraId="42AE1CE3" w14:textId="77777777" w:rsidTr="00C63832">
        <w:trPr>
          <w:trHeight w:val="355"/>
          <w:jc w:val="center"/>
        </w:trPr>
        <w:tc>
          <w:tcPr>
            <w:tcW w:w="1123" w:type="dxa"/>
            <w:tcBorders>
              <w:top w:val="single" w:sz="4" w:space="0" w:color="auto"/>
              <w:left w:val="single" w:sz="4" w:space="0" w:color="auto"/>
              <w:bottom w:val="single" w:sz="4" w:space="0" w:color="auto"/>
              <w:right w:val="single" w:sz="4" w:space="0" w:color="auto"/>
            </w:tcBorders>
            <w:vAlign w:val="center"/>
          </w:tcPr>
          <w:p w14:paraId="25203B98" w14:textId="77777777" w:rsidR="00B87A7B" w:rsidRPr="00A87F79" w:rsidRDefault="00B87A7B" w:rsidP="00A87F79">
            <w:pPr>
              <w:widowControl w:val="0"/>
              <w:autoSpaceDE w:val="0"/>
              <w:autoSpaceDN w:val="0"/>
              <w:adjustRightInd w:val="0"/>
              <w:spacing w:after="0" w:line="240" w:lineRule="auto"/>
              <w:ind w:firstLine="860"/>
              <w:jc w:val="center"/>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1</w:t>
            </w:r>
          </w:p>
        </w:tc>
        <w:tc>
          <w:tcPr>
            <w:tcW w:w="2297" w:type="dxa"/>
            <w:tcBorders>
              <w:top w:val="single" w:sz="4" w:space="0" w:color="auto"/>
              <w:left w:val="single" w:sz="4" w:space="0" w:color="auto"/>
              <w:bottom w:val="single" w:sz="4" w:space="0" w:color="auto"/>
              <w:right w:val="single" w:sz="4" w:space="0" w:color="auto"/>
            </w:tcBorders>
            <w:vAlign w:val="center"/>
          </w:tcPr>
          <w:p w14:paraId="609AE9FE" w14:textId="77777777" w:rsidR="00B87A7B" w:rsidRPr="00A87F79" w:rsidRDefault="00B87A7B" w:rsidP="00A87F79">
            <w:pPr>
              <w:keepNext/>
              <w:tabs>
                <w:tab w:val="left" w:pos="13860"/>
              </w:tabs>
              <w:spacing w:after="0" w:line="240" w:lineRule="auto"/>
              <w:ind w:firstLine="860"/>
              <w:jc w:val="both"/>
              <w:outlineLvl w:val="5"/>
              <w:rPr>
                <w:rFonts w:ascii="Times New Roman" w:eastAsia="Times New Roman" w:hAnsi="Times New Roman" w:cs="Times New Roman"/>
                <w:bCs/>
                <w:sz w:val="28"/>
                <w:szCs w:val="28"/>
                <w:lang w:val="uk-UA" w:eastAsia="ru-RU"/>
              </w:rPr>
            </w:pPr>
            <w:r w:rsidRPr="00A87F79">
              <w:rPr>
                <w:rFonts w:ascii="Times New Roman" w:eastAsia="Times New Roman" w:hAnsi="Times New Roman" w:cs="Times New Roman"/>
                <w:bCs/>
                <w:sz w:val="28"/>
                <w:szCs w:val="28"/>
                <w:lang w:val="uk-UA" w:eastAsia="ru-RU"/>
              </w:rPr>
              <w:t>Низький</w:t>
            </w:r>
          </w:p>
        </w:tc>
        <w:tc>
          <w:tcPr>
            <w:tcW w:w="2467" w:type="dxa"/>
            <w:tcBorders>
              <w:top w:val="single" w:sz="4" w:space="0" w:color="auto"/>
              <w:left w:val="single" w:sz="4" w:space="0" w:color="auto"/>
              <w:bottom w:val="single" w:sz="4" w:space="0" w:color="auto"/>
              <w:right w:val="single" w:sz="4" w:space="0" w:color="auto"/>
            </w:tcBorders>
            <w:vAlign w:val="center"/>
          </w:tcPr>
          <w:p w14:paraId="320FA2D2"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&lt; 10</w:t>
            </w:r>
          </w:p>
        </w:tc>
        <w:tc>
          <w:tcPr>
            <w:tcW w:w="2467" w:type="dxa"/>
            <w:tcBorders>
              <w:top w:val="single" w:sz="4" w:space="0" w:color="auto"/>
              <w:left w:val="single" w:sz="4" w:space="0" w:color="auto"/>
              <w:bottom w:val="single" w:sz="4" w:space="0" w:color="auto"/>
              <w:right w:val="single" w:sz="4" w:space="0" w:color="auto"/>
            </w:tcBorders>
            <w:vAlign w:val="center"/>
          </w:tcPr>
          <w:p w14:paraId="1CE61B32"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&lt;1</w:t>
            </w:r>
          </w:p>
        </w:tc>
      </w:tr>
      <w:tr w:rsidR="00A87F79" w:rsidRPr="00A87F79" w14:paraId="12FB8490" w14:textId="77777777" w:rsidTr="00C63832">
        <w:trPr>
          <w:trHeight w:val="336"/>
          <w:jc w:val="center"/>
        </w:trPr>
        <w:tc>
          <w:tcPr>
            <w:tcW w:w="1123" w:type="dxa"/>
            <w:tcBorders>
              <w:top w:val="single" w:sz="4" w:space="0" w:color="auto"/>
              <w:left w:val="single" w:sz="4" w:space="0" w:color="auto"/>
              <w:bottom w:val="single" w:sz="4" w:space="0" w:color="auto"/>
              <w:right w:val="single" w:sz="4" w:space="0" w:color="auto"/>
            </w:tcBorders>
            <w:vAlign w:val="center"/>
          </w:tcPr>
          <w:p w14:paraId="2C97147F" w14:textId="77777777" w:rsidR="00B87A7B" w:rsidRPr="00A87F79" w:rsidRDefault="00B87A7B" w:rsidP="00A87F79">
            <w:pPr>
              <w:widowControl w:val="0"/>
              <w:autoSpaceDE w:val="0"/>
              <w:autoSpaceDN w:val="0"/>
              <w:adjustRightInd w:val="0"/>
              <w:spacing w:after="0" w:line="240" w:lineRule="auto"/>
              <w:ind w:firstLine="860"/>
              <w:jc w:val="center"/>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2</w:t>
            </w:r>
          </w:p>
        </w:tc>
        <w:tc>
          <w:tcPr>
            <w:tcW w:w="2297" w:type="dxa"/>
            <w:tcBorders>
              <w:top w:val="single" w:sz="4" w:space="0" w:color="auto"/>
              <w:left w:val="single" w:sz="4" w:space="0" w:color="auto"/>
              <w:bottom w:val="single" w:sz="4" w:space="0" w:color="auto"/>
              <w:right w:val="single" w:sz="4" w:space="0" w:color="auto"/>
            </w:tcBorders>
            <w:vAlign w:val="center"/>
          </w:tcPr>
          <w:p w14:paraId="3AFA126C"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Середний</w:t>
            </w:r>
          </w:p>
        </w:tc>
        <w:tc>
          <w:tcPr>
            <w:tcW w:w="2467" w:type="dxa"/>
            <w:tcBorders>
              <w:top w:val="single" w:sz="4" w:space="0" w:color="auto"/>
              <w:left w:val="single" w:sz="4" w:space="0" w:color="auto"/>
              <w:bottom w:val="single" w:sz="4" w:space="0" w:color="auto"/>
              <w:right w:val="single" w:sz="4" w:space="0" w:color="auto"/>
            </w:tcBorders>
            <w:vAlign w:val="center"/>
          </w:tcPr>
          <w:p w14:paraId="26A17B40"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10-50</w:t>
            </w:r>
          </w:p>
        </w:tc>
        <w:tc>
          <w:tcPr>
            <w:tcW w:w="2467" w:type="dxa"/>
            <w:tcBorders>
              <w:top w:val="single" w:sz="4" w:space="0" w:color="auto"/>
              <w:left w:val="single" w:sz="4" w:space="0" w:color="auto"/>
              <w:bottom w:val="single" w:sz="4" w:space="0" w:color="auto"/>
              <w:right w:val="single" w:sz="4" w:space="0" w:color="auto"/>
            </w:tcBorders>
            <w:vAlign w:val="center"/>
          </w:tcPr>
          <w:p w14:paraId="1C01FAB4"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1-5</w:t>
            </w:r>
          </w:p>
        </w:tc>
      </w:tr>
      <w:tr w:rsidR="00B87A7B" w:rsidRPr="00A87F79" w14:paraId="389B4D6B" w14:textId="77777777" w:rsidTr="00C63832">
        <w:trPr>
          <w:trHeight w:val="336"/>
          <w:jc w:val="center"/>
        </w:trPr>
        <w:tc>
          <w:tcPr>
            <w:tcW w:w="1123" w:type="dxa"/>
            <w:tcBorders>
              <w:top w:val="single" w:sz="4" w:space="0" w:color="auto"/>
              <w:left w:val="single" w:sz="4" w:space="0" w:color="auto"/>
              <w:bottom w:val="single" w:sz="4" w:space="0" w:color="auto"/>
              <w:right w:val="single" w:sz="4" w:space="0" w:color="auto"/>
            </w:tcBorders>
            <w:vAlign w:val="center"/>
          </w:tcPr>
          <w:p w14:paraId="5619527E" w14:textId="77777777" w:rsidR="00B87A7B" w:rsidRPr="00A87F79" w:rsidRDefault="00B87A7B" w:rsidP="00A87F79">
            <w:pPr>
              <w:widowControl w:val="0"/>
              <w:autoSpaceDE w:val="0"/>
              <w:autoSpaceDN w:val="0"/>
              <w:adjustRightInd w:val="0"/>
              <w:spacing w:after="0" w:line="240" w:lineRule="auto"/>
              <w:ind w:firstLine="860"/>
              <w:jc w:val="center"/>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3</w:t>
            </w:r>
          </w:p>
        </w:tc>
        <w:tc>
          <w:tcPr>
            <w:tcW w:w="2297" w:type="dxa"/>
            <w:tcBorders>
              <w:top w:val="single" w:sz="4" w:space="0" w:color="auto"/>
              <w:left w:val="single" w:sz="4" w:space="0" w:color="auto"/>
              <w:bottom w:val="single" w:sz="4" w:space="0" w:color="auto"/>
              <w:right w:val="single" w:sz="4" w:space="0" w:color="auto"/>
            </w:tcBorders>
            <w:vAlign w:val="center"/>
          </w:tcPr>
          <w:p w14:paraId="247E7EDF"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Високаий</w:t>
            </w:r>
          </w:p>
        </w:tc>
        <w:tc>
          <w:tcPr>
            <w:tcW w:w="2467" w:type="dxa"/>
            <w:tcBorders>
              <w:top w:val="single" w:sz="4" w:space="0" w:color="auto"/>
              <w:left w:val="single" w:sz="4" w:space="0" w:color="auto"/>
              <w:bottom w:val="single" w:sz="4" w:space="0" w:color="auto"/>
              <w:right w:val="single" w:sz="4" w:space="0" w:color="auto"/>
            </w:tcBorders>
            <w:vAlign w:val="center"/>
          </w:tcPr>
          <w:p w14:paraId="23D5F559"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&gt;50</w:t>
            </w:r>
          </w:p>
        </w:tc>
        <w:tc>
          <w:tcPr>
            <w:tcW w:w="2467" w:type="dxa"/>
            <w:tcBorders>
              <w:top w:val="single" w:sz="4" w:space="0" w:color="auto"/>
              <w:left w:val="single" w:sz="4" w:space="0" w:color="auto"/>
              <w:bottom w:val="single" w:sz="4" w:space="0" w:color="auto"/>
              <w:right w:val="single" w:sz="4" w:space="0" w:color="auto"/>
            </w:tcBorders>
            <w:vAlign w:val="center"/>
          </w:tcPr>
          <w:p w14:paraId="623223FB" w14:textId="77777777" w:rsidR="00B87A7B" w:rsidRPr="00A87F79" w:rsidRDefault="00B87A7B" w:rsidP="00A87F79">
            <w:pPr>
              <w:widowControl w:val="0"/>
              <w:autoSpaceDE w:val="0"/>
              <w:autoSpaceDN w:val="0"/>
              <w:adjustRightInd w:val="0"/>
              <w:spacing w:after="0" w:line="24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&gt;5</w:t>
            </w:r>
          </w:p>
        </w:tc>
      </w:tr>
    </w:tbl>
    <w:p w14:paraId="38F5D7AA" w14:textId="77777777" w:rsidR="00B87A7B" w:rsidRPr="00A87F79" w:rsidRDefault="00B87A7B" w:rsidP="00A87F79">
      <w:pPr>
        <w:widowControl w:val="0"/>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p>
    <w:p w14:paraId="4A5F6DC6" w14:textId="77777777" w:rsidR="00B87A7B" w:rsidRPr="00A87F79" w:rsidRDefault="00B87A7B" w:rsidP="00A87F79">
      <w:pPr>
        <w:widowControl w:val="0"/>
        <w:tabs>
          <w:tab w:val="right" w:pos="9710"/>
        </w:tabs>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b/>
          <w:i/>
          <w:sz w:val="28"/>
          <w:szCs w:val="28"/>
          <w:lang w:val="uk-UA" w:eastAsia="uk-UA"/>
        </w:rPr>
        <w:t>Визначення ступеня вилягання посівів.</w:t>
      </w:r>
      <w:r w:rsidRPr="00A87F79">
        <w:rPr>
          <w:rFonts w:ascii="Times New Roman" w:eastAsia="Times New Roman" w:hAnsi="Times New Roman" w:cs="Times New Roman"/>
          <w:b/>
          <w:sz w:val="28"/>
          <w:szCs w:val="28"/>
          <w:lang w:val="uk-UA" w:eastAsia="uk-UA"/>
        </w:rPr>
        <w:t xml:space="preserve"> </w:t>
      </w:r>
      <w:r w:rsidRPr="00A87F79">
        <w:rPr>
          <w:rFonts w:ascii="Times New Roman" w:eastAsia="Times New Roman" w:hAnsi="Times New Roman" w:cs="Times New Roman"/>
          <w:sz w:val="28"/>
          <w:szCs w:val="28"/>
          <w:lang w:val="uk-UA" w:eastAsia="uk-UA"/>
        </w:rPr>
        <w:t>Вилягають в основному посіви зернових, які належать до першої групи хлібів – пшениця, жито, тритікале, ячмінь, овес; із зернових другої групи – рис та просо.</w:t>
      </w:r>
    </w:p>
    <w:p w14:paraId="4A0316AD" w14:textId="77777777" w:rsidR="00B87A7B" w:rsidRPr="00A87F79" w:rsidRDefault="00B87A7B" w:rsidP="00A87F79">
      <w:pPr>
        <w:widowControl w:val="0"/>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У польових умовах ступінь вuлягання визначають</w:t>
      </w:r>
      <w:r w:rsidRPr="00A87F79">
        <w:rPr>
          <w:rFonts w:ascii="Times New Roman" w:eastAsia="Times New Roman" w:hAnsi="Times New Roman" w:cs="Times New Roman"/>
          <w:b/>
          <w:i/>
          <w:sz w:val="28"/>
          <w:szCs w:val="28"/>
          <w:lang w:val="uk-UA" w:eastAsia="uk-UA"/>
        </w:rPr>
        <w:t xml:space="preserve"> </w:t>
      </w:r>
      <w:r w:rsidRPr="00A87F79">
        <w:rPr>
          <w:rFonts w:ascii="Times New Roman" w:eastAsia="Times New Roman" w:hAnsi="Times New Roman" w:cs="Times New Roman"/>
          <w:sz w:val="28"/>
          <w:szCs w:val="28"/>
          <w:lang w:val="uk-UA" w:eastAsia="uk-UA"/>
        </w:rPr>
        <w:t>візуально за 5-бальною шкалою:</w:t>
      </w:r>
      <w:r w:rsidRPr="00A87F79">
        <w:rPr>
          <w:rFonts w:ascii="Times New Roman" w:eastAsia="Times New Roman" w:hAnsi="Times New Roman" w:cs="Times New Roman"/>
          <w:b/>
          <w:i/>
          <w:sz w:val="28"/>
          <w:szCs w:val="28"/>
          <w:lang w:val="uk-UA" w:eastAsia="uk-UA"/>
        </w:rPr>
        <w:t xml:space="preserve"> 1 бал </w:t>
      </w:r>
      <w:r w:rsidRPr="00A87F79">
        <w:rPr>
          <w:rFonts w:ascii="Times New Roman" w:eastAsia="Times New Roman" w:hAnsi="Times New Roman" w:cs="Times New Roman"/>
          <w:sz w:val="28"/>
          <w:szCs w:val="28"/>
          <w:lang w:val="uk-UA" w:eastAsia="uk-UA"/>
        </w:rPr>
        <w:t xml:space="preserve">– надмірне вилягання на більшій половині площі, при якому механізоване збирання можливе лише із застосуванням спеціальних заходів та пристроїв; </w:t>
      </w:r>
      <w:r w:rsidRPr="00A87F79">
        <w:rPr>
          <w:rFonts w:ascii="Times New Roman" w:eastAsia="Times New Roman" w:hAnsi="Times New Roman" w:cs="Times New Roman"/>
          <w:b/>
          <w:i/>
          <w:sz w:val="28"/>
          <w:szCs w:val="28"/>
          <w:lang w:val="uk-UA" w:eastAsia="uk-UA"/>
        </w:rPr>
        <w:t xml:space="preserve">2 бали </w:t>
      </w:r>
      <w:r w:rsidRPr="00A87F79">
        <w:rPr>
          <w:rFonts w:ascii="Times New Roman" w:eastAsia="Times New Roman" w:hAnsi="Times New Roman" w:cs="Times New Roman"/>
          <w:sz w:val="28"/>
          <w:szCs w:val="28"/>
          <w:lang w:val="uk-UA" w:eastAsia="uk-UA"/>
        </w:rPr>
        <w:t xml:space="preserve">– вилягання на половині площі, сильне, механізоване збирання утруднене; </w:t>
      </w:r>
      <w:r w:rsidRPr="00A87F79">
        <w:rPr>
          <w:rFonts w:ascii="Times New Roman" w:eastAsia="Times New Roman" w:hAnsi="Times New Roman" w:cs="Times New Roman"/>
          <w:b/>
          <w:i/>
          <w:sz w:val="28"/>
          <w:szCs w:val="28"/>
          <w:lang w:val="uk-UA" w:eastAsia="uk-UA"/>
        </w:rPr>
        <w:t xml:space="preserve">3 бали </w:t>
      </w:r>
      <w:r w:rsidRPr="00A87F79">
        <w:rPr>
          <w:rFonts w:ascii="Times New Roman" w:eastAsia="Times New Roman" w:hAnsi="Times New Roman" w:cs="Times New Roman"/>
          <w:sz w:val="28"/>
          <w:szCs w:val="28"/>
          <w:lang w:val="uk-UA" w:eastAsia="uk-UA"/>
        </w:rPr>
        <w:t xml:space="preserve">– вилягання посіву середнє, </w:t>
      </w:r>
      <w:r w:rsidRPr="00A87F79">
        <w:rPr>
          <w:rFonts w:ascii="Times New Roman" w:eastAsia="Times New Roman" w:hAnsi="Times New Roman" w:cs="Times New Roman"/>
          <w:sz w:val="28"/>
          <w:szCs w:val="28"/>
          <w:lang w:val="uk-UA" w:eastAsia="uk-UA"/>
        </w:rPr>
        <w:softHyphen/>
        <w:t xml:space="preserve"> нахилені рослини займають до 45% площі або серед неполеглого стеблостою є місця (до 25% площі) з полеглими рослинами; </w:t>
      </w:r>
      <w:r w:rsidRPr="00A87F79">
        <w:rPr>
          <w:rFonts w:ascii="Times New Roman" w:eastAsia="Times New Roman" w:hAnsi="Times New Roman" w:cs="Times New Roman"/>
          <w:b/>
          <w:i/>
          <w:sz w:val="28"/>
          <w:szCs w:val="28"/>
          <w:lang w:val="uk-UA" w:eastAsia="uk-UA"/>
        </w:rPr>
        <w:t xml:space="preserve">4 бали </w:t>
      </w:r>
      <w:r w:rsidRPr="00A87F79">
        <w:rPr>
          <w:rFonts w:ascii="Times New Roman" w:eastAsia="Times New Roman" w:hAnsi="Times New Roman" w:cs="Times New Roman"/>
          <w:sz w:val="28"/>
          <w:szCs w:val="28"/>
          <w:lang w:val="uk-UA" w:eastAsia="uk-UA"/>
        </w:rPr>
        <w:t xml:space="preserve">– масовий стеблостій злегка пониклий в окремих місцях, сумарна площа яких не перевищує 10% загальної, вилягання рослин  помітне; </w:t>
      </w:r>
      <w:r w:rsidRPr="00A87F79">
        <w:rPr>
          <w:rFonts w:ascii="Times New Roman" w:eastAsia="Times New Roman" w:hAnsi="Times New Roman" w:cs="Times New Roman"/>
          <w:b/>
          <w:i/>
          <w:sz w:val="28"/>
          <w:szCs w:val="28"/>
          <w:lang w:val="uk-UA" w:eastAsia="uk-UA"/>
        </w:rPr>
        <w:t xml:space="preserve">5 балів </w:t>
      </w:r>
      <w:r w:rsidRPr="00A87F79">
        <w:rPr>
          <w:rFonts w:ascii="Times New Roman" w:eastAsia="Times New Roman" w:hAnsi="Times New Roman" w:cs="Times New Roman"/>
          <w:sz w:val="28"/>
          <w:szCs w:val="28"/>
          <w:lang w:val="uk-UA" w:eastAsia="uk-UA"/>
        </w:rPr>
        <w:t>– вилягання відсутнє, стеблостій прямостоячий.</w:t>
      </w:r>
    </w:p>
    <w:p w14:paraId="7389CB34" w14:textId="77777777" w:rsidR="00537D89" w:rsidRPr="00A87F79" w:rsidRDefault="00537D89" w:rsidP="00A87F79">
      <w:pPr>
        <w:widowControl w:val="0"/>
        <w:tabs>
          <w:tab w:val="right" w:pos="10080"/>
        </w:tabs>
        <w:autoSpaceDE w:val="0"/>
        <w:autoSpaceDN w:val="0"/>
        <w:adjustRightInd w:val="0"/>
        <w:spacing w:after="0" w:line="360" w:lineRule="auto"/>
        <w:ind w:firstLine="860"/>
        <w:jc w:val="center"/>
        <w:rPr>
          <w:rFonts w:ascii="Times New Roman" w:eastAsia="Times New Roman" w:hAnsi="Times New Roman" w:cs="Times New Roman"/>
          <w:b/>
          <w:sz w:val="28"/>
          <w:szCs w:val="28"/>
          <w:lang w:val="uk-UA" w:eastAsia="uk-UA"/>
        </w:rPr>
      </w:pPr>
    </w:p>
    <w:p w14:paraId="08457A5D" w14:textId="77777777" w:rsidR="00A200DE" w:rsidRPr="00A87F79" w:rsidRDefault="000F08B6" w:rsidP="00A87F79">
      <w:pPr>
        <w:widowControl w:val="0"/>
        <w:tabs>
          <w:tab w:val="right" w:pos="10080"/>
        </w:tabs>
        <w:autoSpaceDE w:val="0"/>
        <w:autoSpaceDN w:val="0"/>
        <w:adjustRightInd w:val="0"/>
        <w:spacing w:after="0" w:line="360" w:lineRule="auto"/>
        <w:ind w:firstLine="860"/>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Тема 2</w:t>
      </w:r>
    </w:p>
    <w:p w14:paraId="6C73E79F" w14:textId="22E77CB7" w:rsidR="00AC1238" w:rsidRPr="00B44D9A" w:rsidRDefault="00B44D9A" w:rsidP="00B44D9A">
      <w:pPr>
        <w:widowControl w:val="0"/>
        <w:tabs>
          <w:tab w:val="right" w:pos="10080"/>
        </w:tabs>
        <w:autoSpaceDE w:val="0"/>
        <w:autoSpaceDN w:val="0"/>
        <w:adjustRightInd w:val="0"/>
        <w:spacing w:after="0" w:line="360" w:lineRule="auto"/>
        <w:ind w:left="1220"/>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2.1. </w:t>
      </w:r>
      <w:r w:rsidR="00AC1238" w:rsidRPr="00B44D9A">
        <w:rPr>
          <w:rFonts w:ascii="Times New Roman" w:eastAsia="Times New Roman" w:hAnsi="Times New Roman" w:cs="Times New Roman"/>
          <w:b/>
          <w:sz w:val="28"/>
          <w:szCs w:val="28"/>
          <w:lang w:val="uk-UA" w:eastAsia="uk-UA"/>
        </w:rPr>
        <w:t>Виз</w:t>
      </w:r>
      <w:r w:rsidR="000D1D85" w:rsidRPr="00B44D9A">
        <w:rPr>
          <w:rFonts w:ascii="Times New Roman" w:eastAsia="Times New Roman" w:hAnsi="Times New Roman" w:cs="Times New Roman"/>
          <w:b/>
          <w:sz w:val="28"/>
          <w:szCs w:val="28"/>
          <w:lang w:val="uk-UA" w:eastAsia="uk-UA"/>
        </w:rPr>
        <w:t xml:space="preserve">начення </w:t>
      </w:r>
      <w:r w:rsidRPr="00B44D9A">
        <w:rPr>
          <w:rFonts w:ascii="Times New Roman" w:eastAsia="Times New Roman" w:hAnsi="Times New Roman" w:cs="Times New Roman"/>
          <w:b/>
          <w:sz w:val="28"/>
          <w:szCs w:val="28"/>
          <w:lang w:val="uk-UA" w:eastAsia="uk-UA"/>
        </w:rPr>
        <w:t xml:space="preserve">передзбиральної </w:t>
      </w:r>
      <w:r w:rsidR="000D1D85" w:rsidRPr="00B44D9A">
        <w:rPr>
          <w:rFonts w:ascii="Times New Roman" w:eastAsia="Times New Roman" w:hAnsi="Times New Roman" w:cs="Times New Roman"/>
          <w:b/>
          <w:sz w:val="28"/>
          <w:szCs w:val="28"/>
          <w:lang w:val="uk-UA" w:eastAsia="uk-UA"/>
        </w:rPr>
        <w:t xml:space="preserve">густоти стояння </w:t>
      </w:r>
      <w:r w:rsidR="00DF4923" w:rsidRPr="00B44D9A">
        <w:rPr>
          <w:rFonts w:ascii="Times New Roman" w:eastAsia="Times New Roman" w:hAnsi="Times New Roman" w:cs="Times New Roman"/>
          <w:b/>
          <w:sz w:val="28"/>
          <w:szCs w:val="28"/>
          <w:lang w:val="uk-UA" w:eastAsia="uk-UA"/>
        </w:rPr>
        <w:t>сільськогосподарських</w:t>
      </w:r>
      <w:r w:rsidR="00AC1238" w:rsidRPr="00B44D9A">
        <w:rPr>
          <w:rFonts w:ascii="Times New Roman" w:eastAsia="Times New Roman" w:hAnsi="Times New Roman" w:cs="Times New Roman"/>
          <w:b/>
          <w:sz w:val="28"/>
          <w:szCs w:val="28"/>
          <w:lang w:val="uk-UA" w:eastAsia="uk-UA"/>
        </w:rPr>
        <w:t xml:space="preserve"> культур.</w:t>
      </w:r>
    </w:p>
    <w:p w14:paraId="7E055900" w14:textId="77777777" w:rsidR="00537D89" w:rsidRPr="00A87F79" w:rsidRDefault="00537D89" w:rsidP="00A87F79">
      <w:pPr>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 xml:space="preserve">Завдання: </w:t>
      </w:r>
    </w:p>
    <w:p w14:paraId="2E346264" w14:textId="77777777" w:rsidR="00537D89" w:rsidRPr="00A87F79" w:rsidRDefault="00537D89" w:rsidP="00A87F79">
      <w:pPr>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1.</w:t>
      </w:r>
      <w:r w:rsidRPr="00A87F79">
        <w:rPr>
          <w:rFonts w:ascii="Times New Roman" w:eastAsia="Times New Roman" w:hAnsi="Times New Roman" w:cs="Times New Roman"/>
          <w:sz w:val="28"/>
          <w:szCs w:val="28"/>
          <w:lang w:val="uk-UA" w:eastAsia="uk-UA"/>
        </w:rPr>
        <w:tab/>
        <w:t xml:space="preserve">Визначити густоту посівів </w:t>
      </w:r>
      <w:r w:rsidR="00DF4923">
        <w:rPr>
          <w:rFonts w:ascii="Times New Roman" w:eastAsia="Times New Roman" w:hAnsi="Times New Roman" w:cs="Times New Roman"/>
          <w:sz w:val="28"/>
          <w:szCs w:val="28"/>
          <w:lang w:val="uk-UA" w:eastAsia="uk-UA"/>
        </w:rPr>
        <w:t>сільськогосподарської культури</w:t>
      </w:r>
      <w:r w:rsidRPr="00A87F79">
        <w:rPr>
          <w:rFonts w:ascii="Times New Roman" w:eastAsia="Times New Roman" w:hAnsi="Times New Roman" w:cs="Times New Roman"/>
          <w:sz w:val="28"/>
          <w:szCs w:val="28"/>
          <w:lang w:val="uk-UA" w:eastAsia="uk-UA"/>
        </w:rPr>
        <w:t xml:space="preserve"> суцільної сівби за стеблостоєм.</w:t>
      </w:r>
    </w:p>
    <w:p w14:paraId="2AAF66E1" w14:textId="77777777" w:rsidR="00537D89" w:rsidRPr="00A87F79" w:rsidRDefault="00537D89" w:rsidP="00A87F79">
      <w:pPr>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Методика визначення</w:t>
      </w:r>
    </w:p>
    <w:p w14:paraId="260A8355" w14:textId="77777777" w:rsidR="00537D89" w:rsidRPr="00A87F79" w:rsidRDefault="00537D89" w:rsidP="00A87F79">
      <w:pPr>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lastRenderedPageBreak/>
        <w:t>Наявність рослин на посівах (густота посівів) є одним з основних показників для формування їх продуктивності. Густоту посівів виражають у тисячах або мільйонах штук рослин на 1 га.</w:t>
      </w:r>
    </w:p>
    <w:p w14:paraId="7C5D1331" w14:textId="77777777" w:rsidR="00537D89" w:rsidRPr="00A87F79" w:rsidRDefault="00537D89" w:rsidP="00A87F79">
      <w:pPr>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Для культур, в яких протягом періоду вегетації можна безпомилково підраховувати кількість живих і загиблих рослин безпосередньо на посівах і не планують механічного догляду за посівами, для визначення густоти рослин виділяють постійні, фіксовані облікові ділянки квадратної або прямокутної, конфігурації площею 0,25; 0,50; 1,00 м2, їх обмежують кілочками і обтягують шпагатом. Якщо в посіві чітко розрізняються рядки, то виділяють по два суміжні рядки відповідної довжини. На посівах, де насіння висівали розкидним, вузькорядним або звичайним рядковим способом, підрахувати кількість рослин без виривання їх з ґрунту не можна. Тому на них щоразу відбирають нові проби. Не можна визначити густоту посіву, відбираючи проби методом рендомізованого чи системного відбору виїмок. Проби треба відбирати у вигляді певної довжини рядка або накладанням рамок. Для визначення густоти посіву кількість рослин по кожній пробі підсумовують, ділять на кількість проб і визначають середню кількість рослин в одній пробі. Потім цю величину перераховують на площу 1 м2 і на 1 га.</w:t>
      </w:r>
    </w:p>
    <w:p w14:paraId="19B62B4D" w14:textId="77777777" w:rsidR="00537D89" w:rsidRPr="00A87F79" w:rsidRDefault="00537D89" w:rsidP="00A87F79">
      <w:pPr>
        <w:spacing w:after="0" w:line="360" w:lineRule="auto"/>
        <w:ind w:firstLine="860"/>
        <w:jc w:val="both"/>
        <w:rPr>
          <w:rFonts w:ascii="Times New Roman" w:eastAsia="Times New Roman" w:hAnsi="Times New Roman" w:cs="Times New Roman"/>
          <w:sz w:val="28"/>
          <w:szCs w:val="28"/>
          <w:lang w:val="uk-UA" w:eastAsia="uk-UA"/>
        </w:rPr>
      </w:pPr>
      <w:r w:rsidRPr="00A87F79">
        <w:rPr>
          <w:rFonts w:ascii="Times New Roman" w:eastAsia="Times New Roman" w:hAnsi="Times New Roman" w:cs="Times New Roman"/>
          <w:sz w:val="28"/>
          <w:szCs w:val="28"/>
          <w:lang w:val="uk-UA" w:eastAsia="uk-UA"/>
        </w:rPr>
        <w:t xml:space="preserve">Підраховуючи густоту посіву, в тих же пробах підраховують і кількість рослин, які загинули, щоб визначити відсоток їх загибелі та виживання. Так само визначають і густоту посіву за  стеблостоєм. </w:t>
      </w:r>
    </w:p>
    <w:p w14:paraId="3CC2A314" w14:textId="59F68B46" w:rsidR="00B44D9A" w:rsidRPr="00B44D9A" w:rsidRDefault="00B44D9A" w:rsidP="00B44D9A">
      <w:pPr>
        <w:pStyle w:val="a6"/>
        <w:widowControl w:val="0"/>
        <w:numPr>
          <w:ilvl w:val="1"/>
          <w:numId w:val="20"/>
        </w:numPr>
        <w:tabs>
          <w:tab w:val="left" w:pos="883"/>
        </w:tabs>
        <w:autoSpaceDE w:val="0"/>
        <w:autoSpaceDN w:val="0"/>
        <w:adjustRightInd w:val="0"/>
        <w:spacing w:after="0" w:line="360" w:lineRule="auto"/>
        <w:rPr>
          <w:rFonts w:ascii="Times New Roman" w:hAnsi="Times New Roman" w:cs="Times New Roman"/>
          <w:b/>
          <w:sz w:val="28"/>
          <w:lang w:val="uk-UA"/>
        </w:rPr>
      </w:pPr>
      <w:r w:rsidRPr="000F08B6">
        <w:rPr>
          <w:rFonts w:ascii="Times New Roman" w:hAnsi="Times New Roman" w:cs="Times New Roman"/>
          <w:b/>
          <w:sz w:val="28"/>
        </w:rPr>
        <w:t xml:space="preserve">Визначення біологічного врожаю </w:t>
      </w:r>
      <w:r>
        <w:rPr>
          <w:rFonts w:ascii="Times New Roman" w:hAnsi="Times New Roman" w:cs="Times New Roman"/>
          <w:b/>
          <w:sz w:val="28"/>
          <w:lang w:val="uk-UA"/>
        </w:rPr>
        <w:t xml:space="preserve">сільськогосподарських </w:t>
      </w:r>
      <w:r w:rsidRPr="000F08B6">
        <w:rPr>
          <w:rFonts w:ascii="Times New Roman" w:hAnsi="Times New Roman" w:cs="Times New Roman"/>
          <w:b/>
          <w:sz w:val="28"/>
        </w:rPr>
        <w:t>культур.</w:t>
      </w:r>
      <w:r>
        <w:rPr>
          <w:rFonts w:ascii="Times New Roman" w:hAnsi="Times New Roman" w:cs="Times New Roman"/>
          <w:b/>
          <w:sz w:val="28"/>
          <w:lang w:val="uk-UA"/>
        </w:rPr>
        <w:t xml:space="preserve"> </w:t>
      </w:r>
      <w:r w:rsidRPr="00B44D9A">
        <w:rPr>
          <w:rFonts w:ascii="Times New Roman" w:hAnsi="Times New Roman" w:cs="Times New Roman"/>
          <w:b/>
          <w:sz w:val="28"/>
          <w:lang w:val="uk-UA"/>
        </w:rPr>
        <w:t>Аналіз структури врожаю.</w:t>
      </w:r>
    </w:p>
    <w:p w14:paraId="11F71C8C" w14:textId="77777777" w:rsidR="00B44D9A" w:rsidRPr="00B44D9A" w:rsidRDefault="00B44D9A" w:rsidP="00B44D9A">
      <w:pPr>
        <w:pStyle w:val="1"/>
        <w:tabs>
          <w:tab w:val="left" w:pos="720"/>
        </w:tabs>
        <w:spacing w:before="0" w:line="360" w:lineRule="auto"/>
        <w:ind w:firstLine="720"/>
        <w:jc w:val="both"/>
        <w:rPr>
          <w:rFonts w:ascii="Times New Roman" w:hAnsi="Times New Roman" w:cs="Times New Roman"/>
          <w:b/>
          <w:i/>
          <w:color w:val="auto"/>
          <w:lang w:val="uk-UA"/>
        </w:rPr>
      </w:pPr>
      <w:r w:rsidRPr="00B44D9A">
        <w:rPr>
          <w:rFonts w:ascii="Times New Roman" w:hAnsi="Times New Roman" w:cs="Times New Roman"/>
          <w:b/>
          <w:i/>
          <w:color w:val="auto"/>
          <w:lang w:val="uk-UA"/>
        </w:rPr>
        <w:t>Методика визначення</w:t>
      </w:r>
    </w:p>
    <w:p w14:paraId="500ED803" w14:textId="77777777" w:rsidR="00B44D9A" w:rsidRPr="00A87F79" w:rsidRDefault="00B44D9A" w:rsidP="00B44D9A">
      <w:pPr>
        <w:widowControl w:val="0"/>
        <w:autoSpaceDE w:val="0"/>
        <w:autoSpaceDN w:val="0"/>
        <w:adjustRightInd w:val="0"/>
        <w:spacing w:after="0" w:line="360" w:lineRule="auto"/>
        <w:ind w:firstLine="720"/>
        <w:jc w:val="both"/>
        <w:rPr>
          <w:rFonts w:ascii="Times New Roman" w:hAnsi="Times New Roman" w:cs="Times New Roman"/>
          <w:sz w:val="28"/>
        </w:rPr>
      </w:pPr>
      <w:r w:rsidRPr="00B44D9A">
        <w:rPr>
          <w:rFonts w:ascii="Times New Roman" w:hAnsi="Times New Roman" w:cs="Times New Roman"/>
          <w:sz w:val="28"/>
          <w:lang w:val="uk-UA"/>
        </w:rPr>
        <w:t xml:space="preserve">Біологічний урожай зернових культур визначають у фазі воскової стиглості зерна або технологічної стиглості інших культур Для цього в межах поля по діагоналі (методом “конверта”) відбирають вихідні зразки (снопики)  по п’ятьох зафіксованих ділянках розміром 0,5 – </w:t>
      </w:r>
      <w:smartTag w:uri="urn:schemas-microsoft-com:office:smarttags" w:element="metricconverter">
        <w:smartTagPr>
          <w:attr w:name="ProductID" w:val="1,0 м2"/>
        </w:smartTagPr>
        <w:r w:rsidRPr="00B44D9A">
          <w:rPr>
            <w:rFonts w:ascii="Times New Roman" w:hAnsi="Times New Roman" w:cs="Times New Roman"/>
            <w:sz w:val="28"/>
            <w:lang w:val="uk-UA"/>
          </w:rPr>
          <w:t>1,0 м</w:t>
        </w:r>
        <w:r w:rsidRPr="00B44D9A">
          <w:rPr>
            <w:rFonts w:ascii="Times New Roman" w:hAnsi="Times New Roman" w:cs="Times New Roman"/>
            <w:sz w:val="28"/>
            <w:vertAlign w:val="superscript"/>
            <w:lang w:val="uk-UA"/>
          </w:rPr>
          <w:t>2</w:t>
        </w:r>
      </w:smartTag>
      <w:r w:rsidRPr="00B44D9A">
        <w:rPr>
          <w:rFonts w:ascii="Times New Roman" w:hAnsi="Times New Roman" w:cs="Times New Roman"/>
          <w:sz w:val="28"/>
          <w:lang w:val="uk-UA"/>
        </w:rPr>
        <w:t xml:space="preserve">, на яких раніше визначали густоту рослин. </w:t>
      </w:r>
      <w:r w:rsidRPr="00A87F79">
        <w:rPr>
          <w:rFonts w:ascii="Times New Roman" w:hAnsi="Times New Roman" w:cs="Times New Roman"/>
          <w:sz w:val="28"/>
        </w:rPr>
        <w:t xml:space="preserve">У місці відбору зразка рослини обережно </w:t>
      </w:r>
      <w:proofErr w:type="gramStart"/>
      <w:r w:rsidRPr="00A87F79">
        <w:rPr>
          <w:rFonts w:ascii="Times New Roman" w:hAnsi="Times New Roman" w:cs="Times New Roman"/>
          <w:sz w:val="28"/>
        </w:rPr>
        <w:t>п</w:t>
      </w:r>
      <w:proofErr w:type="gramEnd"/>
      <w:r w:rsidRPr="00A87F79">
        <w:rPr>
          <w:rFonts w:ascii="Times New Roman" w:hAnsi="Times New Roman" w:cs="Times New Roman"/>
          <w:sz w:val="28"/>
        </w:rPr>
        <w:t xml:space="preserve">ідкопують на глибину 3–5 см з верхньою частиною коріння, акуратно </w:t>
      </w:r>
      <w:r w:rsidRPr="00A87F79">
        <w:rPr>
          <w:rFonts w:ascii="Times New Roman" w:hAnsi="Times New Roman" w:cs="Times New Roman"/>
          <w:sz w:val="28"/>
        </w:rPr>
        <w:lastRenderedPageBreak/>
        <w:t>вибирають і зв'язують у снопик.</w:t>
      </w:r>
    </w:p>
    <w:p w14:paraId="6481CAEC" w14:textId="77777777" w:rsidR="00B44D9A" w:rsidRPr="00A87F79" w:rsidRDefault="00B44D9A" w:rsidP="00B44D9A">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 xml:space="preserve">При визначенні </w:t>
      </w:r>
      <w:r w:rsidRPr="00A87F79">
        <w:rPr>
          <w:rFonts w:ascii="Times New Roman" w:hAnsi="Times New Roman" w:cs="Times New Roman"/>
          <w:b/>
          <w:i/>
          <w:sz w:val="28"/>
        </w:rPr>
        <w:t xml:space="preserve">біологічного врожаю </w:t>
      </w:r>
      <w:r w:rsidRPr="00A87F79">
        <w:rPr>
          <w:rFonts w:ascii="Times New Roman" w:hAnsi="Times New Roman" w:cs="Times New Roman"/>
          <w:sz w:val="28"/>
        </w:rPr>
        <w:t xml:space="preserve">зважують загальну масу рослин кожного зразка (без коріння, за виключенням бульбоплодів та коренеплодів), а після цього зразок розділяють на основну та побічну продукцію. Масу основної продукції перераховують на </w:t>
      </w:r>
      <w:smartTag w:uri="urn:schemas-microsoft-com:office:smarttags" w:element="metricconverter">
        <w:smartTagPr>
          <w:attr w:name="ProductID" w:val="1 м2"/>
        </w:smartTagPr>
        <w:r w:rsidRPr="00A87F79">
          <w:rPr>
            <w:rFonts w:ascii="Times New Roman" w:hAnsi="Times New Roman" w:cs="Times New Roman"/>
            <w:sz w:val="28"/>
          </w:rPr>
          <w:t>1 м</w:t>
        </w:r>
        <w:r w:rsidRPr="00A87F79">
          <w:rPr>
            <w:rFonts w:ascii="Times New Roman" w:hAnsi="Times New Roman" w:cs="Times New Roman"/>
            <w:sz w:val="28"/>
            <w:vertAlign w:val="superscript"/>
          </w:rPr>
          <w:t>2</w:t>
        </w:r>
      </w:smartTag>
      <w:r w:rsidRPr="00A87F79">
        <w:rPr>
          <w:rFonts w:ascii="Times New Roman" w:hAnsi="Times New Roman" w:cs="Times New Roman"/>
          <w:sz w:val="28"/>
        </w:rPr>
        <w:t xml:space="preserve"> та на всю площу поля. Врожай основної продукції перераховують на стандартну вологість.</w:t>
      </w:r>
    </w:p>
    <w:p w14:paraId="6252A5C9" w14:textId="77777777" w:rsidR="00B44D9A" w:rsidRPr="00A87F79" w:rsidRDefault="00B44D9A" w:rsidP="00B44D9A">
      <w:pPr>
        <w:widowControl w:val="0"/>
        <w:tabs>
          <w:tab w:val="right" w:pos="9700"/>
        </w:tabs>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b/>
          <w:i/>
          <w:sz w:val="28"/>
        </w:rPr>
        <w:t xml:space="preserve">А. Зернові культури </w:t>
      </w:r>
      <w:r w:rsidRPr="00A87F79">
        <w:rPr>
          <w:rFonts w:ascii="Times New Roman" w:hAnsi="Times New Roman" w:cs="Times New Roman"/>
          <w:sz w:val="28"/>
        </w:rPr>
        <w:t>– пшениця, жито, тритикале, ячмінь, овес, просо, рис, сорго, гречка.</w:t>
      </w:r>
    </w:p>
    <w:p w14:paraId="17AEF8FF" w14:textId="77777777" w:rsidR="00B44D9A" w:rsidRPr="00A87F79" w:rsidRDefault="00B44D9A" w:rsidP="00B44D9A">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 xml:space="preserve">Елементи продуктивності сільськогосподарських культур, визначені на період масового настання воскової стиглості (при роздільному збиранні – перед початком збирання), складають </w:t>
      </w:r>
      <w:r w:rsidRPr="00A87F79">
        <w:rPr>
          <w:rFonts w:ascii="Times New Roman" w:hAnsi="Times New Roman" w:cs="Times New Roman"/>
          <w:b/>
          <w:i/>
          <w:sz w:val="28"/>
        </w:rPr>
        <w:t>структуру врожайності.</w:t>
      </w:r>
      <w:r w:rsidRPr="00A87F79">
        <w:rPr>
          <w:rFonts w:ascii="Times New Roman" w:hAnsi="Times New Roman" w:cs="Times New Roman"/>
          <w:b/>
          <w:sz w:val="28"/>
        </w:rPr>
        <w:t xml:space="preserve"> </w:t>
      </w:r>
      <w:r w:rsidRPr="00A87F79">
        <w:rPr>
          <w:rFonts w:ascii="Times New Roman" w:hAnsi="Times New Roman" w:cs="Times New Roman"/>
          <w:sz w:val="28"/>
        </w:rPr>
        <w:t xml:space="preserve">Остання визначається такими показниками: кількість рослин на </w:t>
      </w:r>
      <w:smartTag w:uri="urn:schemas-microsoft-com:office:smarttags" w:element="metricconverter">
        <w:smartTagPr>
          <w:attr w:name="ProductID" w:val="1 м2"/>
        </w:smartTagPr>
        <w:r w:rsidRPr="00A87F79">
          <w:rPr>
            <w:rFonts w:ascii="Times New Roman" w:hAnsi="Times New Roman" w:cs="Times New Roman"/>
            <w:sz w:val="28"/>
          </w:rPr>
          <w:t>1 м</w:t>
        </w:r>
        <w:r w:rsidRPr="00A87F79">
          <w:rPr>
            <w:rFonts w:ascii="Times New Roman" w:hAnsi="Times New Roman" w:cs="Times New Roman"/>
            <w:sz w:val="28"/>
            <w:vertAlign w:val="superscript"/>
          </w:rPr>
          <w:t>2</w:t>
        </w:r>
      </w:smartTag>
      <w:r w:rsidRPr="00A87F79">
        <w:rPr>
          <w:rFonts w:ascii="Times New Roman" w:hAnsi="Times New Roman" w:cs="Times New Roman"/>
          <w:sz w:val="28"/>
        </w:rPr>
        <w:t xml:space="preserve">; загальна кількість пагонів, які мають соломину; загальна кущистість; кількість продуктивних пагонів на </w:t>
      </w:r>
      <w:smartTag w:uri="urn:schemas-microsoft-com:office:smarttags" w:element="metricconverter">
        <w:smartTagPr>
          <w:attr w:name="ProductID" w:val="1 м2"/>
        </w:smartTagPr>
        <w:r w:rsidRPr="00A87F79">
          <w:rPr>
            <w:rFonts w:ascii="Times New Roman" w:hAnsi="Times New Roman" w:cs="Times New Roman"/>
            <w:sz w:val="28"/>
          </w:rPr>
          <w:t>1 м</w:t>
        </w:r>
        <w:r w:rsidRPr="00A87F79">
          <w:rPr>
            <w:rFonts w:ascii="Times New Roman" w:hAnsi="Times New Roman" w:cs="Times New Roman"/>
            <w:sz w:val="28"/>
            <w:vertAlign w:val="superscript"/>
          </w:rPr>
          <w:t>2</w:t>
        </w:r>
      </w:smartTag>
      <w:r w:rsidRPr="00A87F79">
        <w:rPr>
          <w:rFonts w:ascii="Times New Roman" w:hAnsi="Times New Roman" w:cs="Times New Roman"/>
          <w:sz w:val="28"/>
        </w:rPr>
        <w:t xml:space="preserve"> (пагонів з озерненим колосом, волоттю); продуктивна кущистість; висота рослини; довжина колоса і волоті; маса колоса (волоті); кількість колосків у суцвітті; кількість зерен у суцвітті; маса зерна з одного суцвіття; маса 1000 зерен; співвідношення між зерном і соломою; вихід зерна з біомаси.</w:t>
      </w:r>
    </w:p>
    <w:p w14:paraId="2E931479" w14:textId="77777777" w:rsidR="00B44D9A" w:rsidRPr="00A87F79" w:rsidRDefault="00B44D9A" w:rsidP="00B44D9A">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 xml:space="preserve">Проби для визначення структури врожайності формують так: спочатку відбирають об’єднані пробні снопи (як правило, чотири). Якщо на полі є раніше зафіксовані кілочками і шпагатом облікові ділянки площею </w:t>
      </w:r>
      <w:smartTag w:uri="urn:schemas-microsoft-com:office:smarttags" w:element="metricconverter">
        <w:smartTagPr>
          <w:attr w:name="ProductID" w:val="0,25 м2"/>
        </w:smartTagPr>
        <w:r w:rsidRPr="00A87F79">
          <w:rPr>
            <w:rFonts w:ascii="Times New Roman" w:hAnsi="Times New Roman" w:cs="Times New Roman"/>
            <w:sz w:val="28"/>
          </w:rPr>
          <w:t>0,25 м</w:t>
        </w:r>
        <w:r w:rsidRPr="00A87F79">
          <w:rPr>
            <w:rFonts w:ascii="Times New Roman" w:hAnsi="Times New Roman" w:cs="Times New Roman"/>
            <w:sz w:val="28"/>
            <w:vertAlign w:val="superscript"/>
          </w:rPr>
          <w:t>2</w:t>
        </w:r>
      </w:smartTag>
      <w:r w:rsidRPr="00A87F79">
        <w:rPr>
          <w:rFonts w:ascii="Times New Roman" w:hAnsi="Times New Roman" w:cs="Times New Roman"/>
          <w:sz w:val="28"/>
        </w:rPr>
        <w:t xml:space="preserve">, на яких підраховували густоту рослин та вихідні снопи формують з цих 4 типових облікових ділянок. Для визначення типових ділянок показники кількості рослин і пагонів перераховують у кількість їх на </w:t>
      </w:r>
      <w:smartTag w:uri="urn:schemas-microsoft-com:office:smarttags" w:element="metricconverter">
        <w:smartTagPr>
          <w:attr w:name="ProductID" w:val="1 м2"/>
        </w:smartTagPr>
        <w:r w:rsidRPr="00A87F79">
          <w:rPr>
            <w:rFonts w:ascii="Times New Roman" w:hAnsi="Times New Roman" w:cs="Times New Roman"/>
            <w:sz w:val="28"/>
          </w:rPr>
          <w:t>1 м</w:t>
        </w:r>
        <w:r w:rsidRPr="00A87F79">
          <w:rPr>
            <w:rFonts w:ascii="Times New Roman" w:hAnsi="Times New Roman" w:cs="Times New Roman"/>
            <w:sz w:val="28"/>
            <w:vertAlign w:val="superscript"/>
          </w:rPr>
          <w:t>2</w:t>
        </w:r>
      </w:smartTag>
      <w:r w:rsidRPr="00A87F79">
        <w:rPr>
          <w:rFonts w:ascii="Times New Roman" w:hAnsi="Times New Roman" w:cs="Times New Roman"/>
          <w:sz w:val="28"/>
        </w:rPr>
        <w:t xml:space="preserve"> і знаходять середнє арифметичне значення. Типовими вважаються ділянки, на яких кількість рослин та продуктивних пагонів найменше відхиляються від середніх показників.</w:t>
      </w:r>
    </w:p>
    <w:p w14:paraId="5B852485" w14:textId="77777777" w:rsidR="00B44D9A" w:rsidRPr="00A87F79" w:rsidRDefault="00B44D9A" w:rsidP="00B44D9A">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 xml:space="preserve">Рослини з кожної з 4 типових ділянок обережно викопують і вони є вихідними об’єднаними снопами. </w:t>
      </w:r>
      <w:proofErr w:type="gramStart"/>
      <w:r w:rsidRPr="00A87F79">
        <w:rPr>
          <w:rFonts w:ascii="Times New Roman" w:hAnsi="Times New Roman" w:cs="Times New Roman"/>
          <w:sz w:val="28"/>
        </w:rPr>
        <w:t>З</w:t>
      </w:r>
      <w:proofErr w:type="gramEnd"/>
      <w:r w:rsidRPr="00A87F79">
        <w:rPr>
          <w:rFonts w:ascii="Times New Roman" w:hAnsi="Times New Roman" w:cs="Times New Roman"/>
          <w:sz w:val="28"/>
        </w:rPr>
        <w:t xml:space="preserve"> кожного снопа підряд відбирають по 25 рослин і об’єднують у пробу для аналізу (проба із 100 рослин).</w:t>
      </w:r>
    </w:p>
    <w:p w14:paraId="1DD6F5DC" w14:textId="77777777" w:rsidR="00B44D9A" w:rsidRPr="00A87F79" w:rsidRDefault="00B44D9A" w:rsidP="00B44D9A">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 xml:space="preserve">Якщо на полі немає </w:t>
      </w:r>
      <w:proofErr w:type="gramStart"/>
      <w:r w:rsidRPr="00A87F79">
        <w:rPr>
          <w:rFonts w:ascii="Times New Roman" w:hAnsi="Times New Roman" w:cs="Times New Roman"/>
          <w:sz w:val="28"/>
        </w:rPr>
        <w:t>обл</w:t>
      </w:r>
      <w:proofErr w:type="gramEnd"/>
      <w:r w:rsidRPr="00A87F79">
        <w:rPr>
          <w:rFonts w:ascii="Times New Roman" w:hAnsi="Times New Roman" w:cs="Times New Roman"/>
          <w:sz w:val="28"/>
        </w:rPr>
        <w:t xml:space="preserve">ікових ділянок, то паралельними рядами у 4 </w:t>
      </w:r>
      <w:r w:rsidRPr="00A87F79">
        <w:rPr>
          <w:rFonts w:ascii="Times New Roman" w:hAnsi="Times New Roman" w:cs="Times New Roman"/>
          <w:sz w:val="28"/>
        </w:rPr>
        <w:lastRenderedPageBreak/>
        <w:t xml:space="preserve">місцях через усе поле методом виїмок відбирають 4 вихідні пробні снопи. Рослини кожного з них ретельно змішують і з кожного снопа беруть по 25 рослин. Об'єднують їх </w:t>
      </w:r>
      <w:proofErr w:type="gramStart"/>
      <w:r w:rsidRPr="00A87F79">
        <w:rPr>
          <w:rFonts w:ascii="Times New Roman" w:hAnsi="Times New Roman" w:cs="Times New Roman"/>
          <w:sz w:val="28"/>
        </w:rPr>
        <w:t>у</w:t>
      </w:r>
      <w:proofErr w:type="gramEnd"/>
      <w:r w:rsidRPr="00A87F79">
        <w:rPr>
          <w:rFonts w:ascii="Times New Roman" w:hAnsi="Times New Roman" w:cs="Times New Roman"/>
          <w:sz w:val="28"/>
        </w:rPr>
        <w:t xml:space="preserve"> пробу із 100 рослин. Ті, що залишилися, зв'язують і навішують на них етикетки.</w:t>
      </w:r>
    </w:p>
    <w:p w14:paraId="5AA2AFD8" w14:textId="77777777" w:rsidR="00B44D9A" w:rsidRPr="00A87F79" w:rsidRDefault="00B44D9A" w:rsidP="00B44D9A">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 xml:space="preserve">У пробі із 100 рослин ще раз перераховують кількість рослин і кількість пагонів з повноцінним зерном, відрізують корені і сніп зважують. Підряд відбирають 50 пагонів з повноцінним колосом і в них вимірюють висоту (загальну і довжину колоса). Колосся обрізують і зважують. Підраховують кількість колосків, у тому числі недорозвинених (без зерна), і кількість зерен. За всіма показниками виводять середні арифметичні значення. Колосся всієї проби обмолочують, зерно зважують і розраховують середні показники маси зерна з колоса та маси колоса. Відважують </w:t>
      </w:r>
      <w:smartTag w:uri="urn:schemas-microsoft-com:office:smarttags" w:element="metricconverter">
        <w:smartTagPr>
          <w:attr w:name="ProductID" w:val="20 г"/>
        </w:smartTagPr>
        <w:r w:rsidRPr="00A87F79">
          <w:rPr>
            <w:rFonts w:ascii="Times New Roman" w:hAnsi="Times New Roman" w:cs="Times New Roman"/>
            <w:sz w:val="28"/>
          </w:rPr>
          <w:t>20 г</w:t>
        </w:r>
      </w:smartTag>
      <w:r w:rsidRPr="00A87F79">
        <w:rPr>
          <w:rFonts w:ascii="Times New Roman" w:hAnsi="Times New Roman" w:cs="Times New Roman"/>
          <w:sz w:val="28"/>
        </w:rPr>
        <w:t xml:space="preserve"> зерна і визначають кількість зерен. Масу 1000 зерен розраховують, поділивши </w:t>
      </w:r>
      <w:smartTag w:uri="urn:schemas-microsoft-com:office:smarttags" w:element="metricconverter">
        <w:smartTagPr>
          <w:attr w:name="ProductID" w:val="20 г"/>
        </w:smartTagPr>
        <w:r w:rsidRPr="00A87F79">
          <w:rPr>
            <w:rFonts w:ascii="Times New Roman" w:hAnsi="Times New Roman" w:cs="Times New Roman"/>
            <w:sz w:val="28"/>
          </w:rPr>
          <w:t>20 г</w:t>
        </w:r>
      </w:smartTag>
      <w:r w:rsidRPr="00A87F79">
        <w:rPr>
          <w:rFonts w:ascii="Times New Roman" w:hAnsi="Times New Roman" w:cs="Times New Roman"/>
          <w:sz w:val="28"/>
        </w:rPr>
        <w:t xml:space="preserve"> на кількість зерен і пе</w:t>
      </w:r>
      <w:r w:rsidRPr="00A87F79">
        <w:rPr>
          <w:rFonts w:ascii="Times New Roman" w:hAnsi="Times New Roman" w:cs="Times New Roman"/>
          <w:sz w:val="28"/>
        </w:rPr>
        <w:softHyphen/>
        <w:t>ремноживши на 1000.</w:t>
      </w:r>
    </w:p>
    <w:p w14:paraId="2E40D0C7" w14:textId="77777777" w:rsidR="00B44D9A" w:rsidRPr="00A87F79" w:rsidRDefault="00B44D9A" w:rsidP="00B44D9A">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При визначенні структури врожайності проса додатково вводиться такий показник, як кількість плодоносних волотей на одному пагоні.</w:t>
      </w:r>
    </w:p>
    <w:p w14:paraId="07963DEF" w14:textId="77777777" w:rsidR="00B44D9A" w:rsidRPr="00A87F79" w:rsidRDefault="00B44D9A" w:rsidP="00B44D9A">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b/>
          <w:i/>
          <w:sz w:val="28"/>
        </w:rPr>
        <w:t>В. Горох.</w:t>
      </w:r>
      <w:r w:rsidRPr="00A87F79">
        <w:rPr>
          <w:rFonts w:ascii="Times New Roman" w:hAnsi="Times New Roman" w:cs="Times New Roman"/>
          <w:i/>
          <w:sz w:val="28"/>
        </w:rPr>
        <w:t xml:space="preserve"> </w:t>
      </w:r>
      <w:r w:rsidRPr="00A87F79">
        <w:rPr>
          <w:rFonts w:ascii="Times New Roman" w:hAnsi="Times New Roman" w:cs="Times New Roman"/>
          <w:sz w:val="28"/>
        </w:rPr>
        <w:t>Відбирають чотири снопи по 100 рослин методом паралельних рядків. Для аналізу з кожного снопа беруть не менше 10 рослин. Визначають такі показники: висоту рослини, масу рослини, кількість бобів на рослині, масу бобів, кількість і масу зерна в бобі і на рослині, масу 1000 зерен.</w:t>
      </w:r>
    </w:p>
    <w:p w14:paraId="7CA7DD0B" w14:textId="77777777" w:rsidR="00DF4923" w:rsidRDefault="00DF4923" w:rsidP="00A87F79">
      <w:pPr>
        <w:spacing w:after="0" w:line="360" w:lineRule="auto"/>
        <w:ind w:firstLine="860"/>
        <w:jc w:val="both"/>
        <w:rPr>
          <w:rFonts w:ascii="Times New Roman" w:eastAsia="Times New Roman" w:hAnsi="Times New Roman" w:cs="Times New Roman"/>
          <w:sz w:val="28"/>
          <w:szCs w:val="28"/>
          <w:lang w:val="uk-UA" w:eastAsia="uk-UA"/>
        </w:rPr>
      </w:pPr>
    </w:p>
    <w:p w14:paraId="2B07E1BD" w14:textId="77777777" w:rsidR="00AE76F8" w:rsidRPr="00A87F79" w:rsidRDefault="000F08B6" w:rsidP="00DF4923">
      <w:pPr>
        <w:pStyle w:val="21"/>
        <w:shd w:val="clear" w:color="auto" w:fill="auto"/>
        <w:tabs>
          <w:tab w:val="left" w:pos="1014"/>
        </w:tabs>
        <w:spacing w:before="0" w:after="0" w:line="360" w:lineRule="auto"/>
        <w:ind w:firstLine="0"/>
        <w:jc w:val="left"/>
        <w:rPr>
          <w:b/>
          <w:sz w:val="28"/>
          <w:szCs w:val="28"/>
          <w:lang w:val="uk-UA"/>
        </w:rPr>
      </w:pPr>
      <w:r>
        <w:rPr>
          <w:b/>
          <w:sz w:val="28"/>
          <w:szCs w:val="28"/>
          <w:lang w:val="uk-UA"/>
        </w:rPr>
        <w:t>Тема-3</w:t>
      </w:r>
    </w:p>
    <w:p w14:paraId="686BE467" w14:textId="58F7685D" w:rsidR="00A87F79" w:rsidRPr="000D1D85" w:rsidRDefault="005108E5" w:rsidP="005A105F">
      <w:pPr>
        <w:widowControl w:val="0"/>
        <w:tabs>
          <w:tab w:val="left" w:pos="1800"/>
        </w:tabs>
        <w:autoSpaceDE w:val="0"/>
        <w:autoSpaceDN w:val="0"/>
        <w:adjustRightInd w:val="0"/>
        <w:spacing w:after="0" w:line="360" w:lineRule="auto"/>
        <w:jc w:val="center"/>
        <w:rPr>
          <w:rFonts w:ascii="Times New Roman" w:hAnsi="Times New Roman" w:cs="Times New Roman"/>
          <w:b/>
          <w:sz w:val="28"/>
          <w:lang w:val="uk-UA"/>
        </w:rPr>
      </w:pPr>
      <w:r>
        <w:rPr>
          <w:rFonts w:ascii="Times New Roman" w:hAnsi="Times New Roman" w:cs="Times New Roman"/>
          <w:b/>
          <w:sz w:val="28"/>
          <w:lang w:val="uk-UA"/>
        </w:rPr>
        <w:t>3.</w:t>
      </w:r>
      <w:r w:rsidR="000F08B6">
        <w:rPr>
          <w:rFonts w:ascii="Times New Roman" w:hAnsi="Times New Roman" w:cs="Times New Roman"/>
          <w:b/>
          <w:sz w:val="28"/>
          <w:lang w:val="uk-UA"/>
        </w:rPr>
        <w:t>1.</w:t>
      </w:r>
      <w:r w:rsidR="00A87F79" w:rsidRPr="000D1D85">
        <w:rPr>
          <w:rFonts w:ascii="Times New Roman" w:hAnsi="Times New Roman" w:cs="Times New Roman"/>
          <w:b/>
          <w:sz w:val="28"/>
          <w:lang w:val="uk-UA"/>
        </w:rPr>
        <w:t xml:space="preserve">Оцінка стану </w:t>
      </w:r>
      <w:r w:rsidR="00DF4923">
        <w:rPr>
          <w:rFonts w:ascii="Times New Roman" w:hAnsi="Times New Roman" w:cs="Times New Roman"/>
          <w:b/>
          <w:sz w:val="28"/>
          <w:lang w:val="uk-UA"/>
        </w:rPr>
        <w:t xml:space="preserve">озимих </w:t>
      </w:r>
      <w:r w:rsidR="00A87F79" w:rsidRPr="000D1D85">
        <w:rPr>
          <w:rFonts w:ascii="Times New Roman" w:hAnsi="Times New Roman" w:cs="Times New Roman"/>
          <w:b/>
          <w:sz w:val="28"/>
          <w:lang w:val="uk-UA"/>
        </w:rPr>
        <w:t xml:space="preserve">зернових </w:t>
      </w:r>
      <w:r w:rsidR="00DF4923">
        <w:rPr>
          <w:rFonts w:ascii="Times New Roman" w:hAnsi="Times New Roman" w:cs="Times New Roman"/>
          <w:b/>
          <w:sz w:val="28"/>
          <w:lang w:val="uk-UA"/>
        </w:rPr>
        <w:t>культур на час проходження практики</w:t>
      </w:r>
      <w:r w:rsidR="00A87F79" w:rsidRPr="000D1D85">
        <w:rPr>
          <w:rFonts w:ascii="Times New Roman" w:hAnsi="Times New Roman" w:cs="Times New Roman"/>
          <w:b/>
          <w:sz w:val="28"/>
          <w:lang w:val="uk-UA"/>
        </w:rPr>
        <w:t xml:space="preserve"> </w:t>
      </w:r>
    </w:p>
    <w:p w14:paraId="0E262DF8" w14:textId="77777777" w:rsidR="00A87F79" w:rsidRPr="005A105F" w:rsidRDefault="00A87F79" w:rsidP="002F59CB">
      <w:pPr>
        <w:pStyle w:val="8"/>
        <w:tabs>
          <w:tab w:val="left" w:pos="868"/>
        </w:tabs>
        <w:spacing w:before="0" w:line="360" w:lineRule="auto"/>
        <w:rPr>
          <w:rFonts w:ascii="Times New Roman" w:hAnsi="Times New Roman" w:cs="Times New Roman"/>
          <w:b/>
          <w:bCs/>
          <w:i/>
          <w:iCs/>
          <w:color w:val="auto"/>
          <w:sz w:val="28"/>
          <w:szCs w:val="28"/>
        </w:rPr>
      </w:pPr>
      <w:r w:rsidRPr="005A105F">
        <w:rPr>
          <w:rFonts w:ascii="Times New Roman" w:hAnsi="Times New Roman" w:cs="Times New Roman"/>
          <w:b/>
          <w:bCs/>
          <w:i/>
          <w:iCs/>
          <w:color w:val="auto"/>
          <w:sz w:val="28"/>
          <w:szCs w:val="28"/>
        </w:rPr>
        <w:t>Методика визначення</w:t>
      </w:r>
    </w:p>
    <w:p w14:paraId="69BE41CE" w14:textId="77777777" w:rsidR="00A87F79" w:rsidRP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b/>
          <w:i/>
          <w:sz w:val="28"/>
        </w:rPr>
        <w:t>Загальна оцінка стану посіву.</w:t>
      </w:r>
      <w:r w:rsidRPr="00A87F79">
        <w:rPr>
          <w:rFonts w:ascii="Times New Roman" w:hAnsi="Times New Roman" w:cs="Times New Roman"/>
          <w:b/>
          <w:sz w:val="28"/>
        </w:rPr>
        <w:t xml:space="preserve"> </w:t>
      </w:r>
      <w:r w:rsidRPr="00A87F79">
        <w:rPr>
          <w:rFonts w:ascii="Times New Roman" w:hAnsi="Times New Roman" w:cs="Times New Roman"/>
          <w:sz w:val="28"/>
        </w:rPr>
        <w:t xml:space="preserve">Для виробничих потреб </w:t>
      </w:r>
      <w:r w:rsidRPr="00A87F79">
        <w:rPr>
          <w:rFonts w:ascii="Times New Roman" w:hAnsi="Times New Roman" w:cs="Times New Roman"/>
          <w:b/>
          <w:i/>
          <w:sz w:val="28"/>
        </w:rPr>
        <w:t xml:space="preserve">стан посіву </w:t>
      </w:r>
      <w:r w:rsidRPr="00A87F79">
        <w:rPr>
          <w:rFonts w:ascii="Times New Roman" w:hAnsi="Times New Roman" w:cs="Times New Roman"/>
          <w:sz w:val="28"/>
        </w:rPr>
        <w:t xml:space="preserve">оцінюють візуально </w:t>
      </w:r>
      <w:r w:rsidRPr="00A87F79">
        <w:rPr>
          <w:rFonts w:ascii="Times New Roman" w:hAnsi="Times New Roman" w:cs="Times New Roman"/>
          <w:i/>
          <w:sz w:val="28"/>
        </w:rPr>
        <w:t xml:space="preserve">в </w:t>
      </w:r>
      <w:r w:rsidRPr="00A87F79">
        <w:rPr>
          <w:rFonts w:ascii="Times New Roman" w:hAnsi="Times New Roman" w:cs="Times New Roman"/>
          <w:b/>
          <w:i/>
          <w:sz w:val="28"/>
        </w:rPr>
        <w:t>балах: 5</w:t>
      </w:r>
      <w:r w:rsidRPr="00A87F79">
        <w:rPr>
          <w:rFonts w:ascii="Times New Roman" w:hAnsi="Times New Roman" w:cs="Times New Roman"/>
          <w:b/>
          <w:sz w:val="28"/>
        </w:rPr>
        <w:t xml:space="preserve"> </w:t>
      </w:r>
      <w:r w:rsidRPr="00A87F79">
        <w:rPr>
          <w:rFonts w:ascii="Times New Roman" w:hAnsi="Times New Roman" w:cs="Times New Roman"/>
          <w:b/>
          <w:i/>
          <w:sz w:val="28"/>
        </w:rPr>
        <w:t xml:space="preserve">балів </w:t>
      </w:r>
      <w:r w:rsidRPr="00A87F79">
        <w:rPr>
          <w:rFonts w:ascii="Times New Roman" w:hAnsi="Times New Roman" w:cs="Times New Roman"/>
          <w:sz w:val="28"/>
        </w:rPr>
        <w:t xml:space="preserve">– посіви з нормально розвиненими здоровими рослинами, рекомендованою густотою, вирівняні за густотою, незасмічені бур’янами, з очікуваною максимальною врожайністю зерна; </w:t>
      </w:r>
      <w:r w:rsidRPr="00A87F79">
        <w:rPr>
          <w:rFonts w:ascii="Times New Roman" w:hAnsi="Times New Roman" w:cs="Times New Roman"/>
          <w:b/>
          <w:i/>
          <w:sz w:val="28"/>
        </w:rPr>
        <w:t>4</w:t>
      </w:r>
      <w:r w:rsidRPr="00A87F79">
        <w:rPr>
          <w:rFonts w:ascii="Times New Roman" w:hAnsi="Times New Roman" w:cs="Times New Roman"/>
          <w:sz w:val="28"/>
        </w:rPr>
        <w:t xml:space="preserve"> </w:t>
      </w:r>
      <w:r w:rsidRPr="00A87F79">
        <w:rPr>
          <w:rFonts w:ascii="Times New Roman" w:hAnsi="Times New Roman" w:cs="Times New Roman"/>
          <w:b/>
          <w:i/>
          <w:sz w:val="28"/>
        </w:rPr>
        <w:t xml:space="preserve">бали </w:t>
      </w:r>
      <w:r w:rsidRPr="00A87F79">
        <w:rPr>
          <w:rFonts w:ascii="Times New Roman" w:hAnsi="Times New Roman" w:cs="Times New Roman"/>
          <w:sz w:val="28"/>
        </w:rPr>
        <w:t xml:space="preserve">– посів у доброму стані, але за деякими незначними відхиленнями від рекомендованого стандарту, недостатньо pівнoміpнa густота рослин і їх </w:t>
      </w:r>
      <w:r w:rsidRPr="00A87F79">
        <w:rPr>
          <w:rFonts w:ascii="Times New Roman" w:hAnsi="Times New Roman" w:cs="Times New Roman"/>
          <w:sz w:val="28"/>
        </w:rPr>
        <w:lastRenderedPageBreak/>
        <w:t xml:space="preserve">вирівняність за висотою, невелика засміченість тощо, очікувана врожайність зерна вище середньої; </w:t>
      </w:r>
      <w:r w:rsidRPr="00A87F79">
        <w:rPr>
          <w:rFonts w:ascii="Times New Roman" w:hAnsi="Times New Roman" w:cs="Times New Roman"/>
          <w:b/>
          <w:i/>
          <w:sz w:val="28"/>
        </w:rPr>
        <w:t xml:space="preserve">3 бали </w:t>
      </w:r>
      <w:r w:rsidRPr="00A87F79">
        <w:rPr>
          <w:rFonts w:ascii="Times New Roman" w:hAnsi="Times New Roman" w:cs="Times New Roman"/>
          <w:sz w:val="28"/>
        </w:rPr>
        <w:t xml:space="preserve">– посів за густотою, вирівняністю, висотою рослин, засміченістю та іншими ознаками має середній вигляд, із середньою очікуваною врожайністю; </w:t>
      </w:r>
      <w:r w:rsidRPr="00A87F79">
        <w:rPr>
          <w:rFonts w:ascii="Times New Roman" w:hAnsi="Times New Roman" w:cs="Times New Roman"/>
          <w:b/>
          <w:i/>
          <w:sz w:val="28"/>
        </w:rPr>
        <w:t>2 бали</w:t>
      </w:r>
      <w:r w:rsidRPr="00A87F79">
        <w:rPr>
          <w:rFonts w:ascii="Times New Roman" w:hAnsi="Times New Roman" w:cs="Times New Roman"/>
          <w:sz w:val="28"/>
        </w:rPr>
        <w:t xml:space="preserve"> – вигляд посіву поганий, зріджений, густота нерівномірна, часто зустрічаються ділянки без рослин, посіви засмічені, очікуваний урожай нижчий за середній; </w:t>
      </w:r>
      <w:r w:rsidRPr="00A87F79">
        <w:rPr>
          <w:rFonts w:ascii="Times New Roman" w:hAnsi="Times New Roman" w:cs="Times New Roman"/>
          <w:b/>
          <w:i/>
          <w:sz w:val="28"/>
        </w:rPr>
        <w:t xml:space="preserve">1 бал </w:t>
      </w:r>
      <w:r w:rsidRPr="00A87F79">
        <w:rPr>
          <w:rFonts w:ascii="Times New Roman" w:hAnsi="Times New Roman" w:cs="Times New Roman"/>
          <w:sz w:val="28"/>
        </w:rPr>
        <w:t xml:space="preserve">– дуже поганий стан посівів, дуже зріджений, низькорослий, сильно засмічений, очікувана врожайність мінімальна; </w:t>
      </w:r>
      <w:r w:rsidRPr="00A87F79">
        <w:rPr>
          <w:rFonts w:ascii="Times New Roman" w:hAnsi="Times New Roman" w:cs="Times New Roman"/>
          <w:b/>
          <w:i/>
          <w:sz w:val="28"/>
        </w:rPr>
        <w:t xml:space="preserve">0 балів – </w:t>
      </w:r>
      <w:r w:rsidRPr="00A87F79">
        <w:rPr>
          <w:rFonts w:ascii="Times New Roman" w:hAnsi="Times New Roman" w:cs="Times New Roman"/>
          <w:sz w:val="28"/>
        </w:rPr>
        <w:t>посів повністю або майже повністю загинув.</w:t>
      </w:r>
    </w:p>
    <w:p w14:paraId="42EF7D50" w14:textId="77777777" w:rsidR="00A87F79" w:rsidRP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b/>
          <w:i/>
          <w:sz w:val="28"/>
        </w:rPr>
        <w:t>Визначення висоти стеблостою.</w:t>
      </w:r>
      <w:r w:rsidRPr="00A87F79">
        <w:rPr>
          <w:rFonts w:ascii="Times New Roman" w:hAnsi="Times New Roman" w:cs="Times New Roman"/>
          <w:b/>
          <w:sz w:val="28"/>
        </w:rPr>
        <w:t xml:space="preserve"> </w:t>
      </w:r>
      <w:r w:rsidRPr="00A87F79">
        <w:rPr>
          <w:rFonts w:ascii="Times New Roman" w:hAnsi="Times New Roman" w:cs="Times New Roman"/>
          <w:sz w:val="28"/>
        </w:rPr>
        <w:t>З настанням масового колосіння рослин висоту вимірюють від поверхні ґрунту до верхівки суцвіть (без остюків). Вимірювання проводять з точністю до сантиметрів, заокруглюючи відповідно до математичних правил. Останній раз заміри роблять до верхівки суцвіття і до його основи, щоб визначити окремо довжину соломини і суцвіття.</w:t>
      </w:r>
    </w:p>
    <w:p w14:paraId="78A73B1A" w14:textId="77777777" w:rsidR="00A87F79" w:rsidRP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b/>
          <w:i/>
          <w:sz w:val="28"/>
        </w:rPr>
        <w:t>Облік засміченості посівів.</w:t>
      </w:r>
      <w:r w:rsidRPr="00A87F79">
        <w:rPr>
          <w:rFonts w:ascii="Times New Roman" w:hAnsi="Times New Roman" w:cs="Times New Roman"/>
          <w:b/>
          <w:sz w:val="28"/>
        </w:rPr>
        <w:t xml:space="preserve"> </w:t>
      </w:r>
      <w:r w:rsidRPr="00A87F79">
        <w:rPr>
          <w:rFonts w:ascii="Times New Roman" w:hAnsi="Times New Roman" w:cs="Times New Roman"/>
          <w:sz w:val="28"/>
        </w:rPr>
        <w:t>В агрономічній практиці засміченість посівів бур’янами найчастіше визначають візуально за п’ятибальною шкалою: 0 балів – бур’яни відсутні; 1 бал – бур’яни трапляються рідко; 2 бали – бур’янів небагато, становлять близько 5% площі; 3 бали – бур’яни засмічують до 25 % площі; 4 бали – бур’янів багато, засмічують 25–30% площі.</w:t>
      </w:r>
    </w:p>
    <w:p w14:paraId="42935ADE" w14:textId="77777777" w:rsidR="00A87F79" w:rsidRP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Облік забур'яненості посівів проводять кількісним або кількісно</w:t>
      </w:r>
      <w:r w:rsidRPr="00A87F79">
        <w:rPr>
          <w:rFonts w:ascii="Times New Roman" w:hAnsi="Times New Roman" w:cs="Times New Roman"/>
          <w:sz w:val="28"/>
        </w:rPr>
        <w:softHyphen/>
        <w:t xml:space="preserve">ваговим методом. З цією метою кожне поле чи дослідну ділянку проходять по діагоналі і через рівні проміжки часу накладають облікову рамку розміром 50 х </w:t>
      </w:r>
      <w:smartTag w:uri="urn:schemas-microsoft-com:office:smarttags" w:element="metricconverter">
        <w:smartTagPr>
          <w:attr w:name="ProductID" w:val="50 см"/>
        </w:smartTagPr>
        <w:r w:rsidRPr="00A87F79">
          <w:rPr>
            <w:rFonts w:ascii="Times New Roman" w:hAnsi="Times New Roman" w:cs="Times New Roman"/>
            <w:sz w:val="28"/>
          </w:rPr>
          <w:t>50 см</w:t>
        </w:r>
      </w:smartTag>
      <w:r w:rsidRPr="00A87F79">
        <w:rPr>
          <w:rFonts w:ascii="Times New Roman" w:hAnsi="Times New Roman" w:cs="Times New Roman"/>
          <w:sz w:val="28"/>
        </w:rPr>
        <w:t xml:space="preserve"> (</w:t>
      </w:r>
      <w:smartTag w:uri="urn:schemas-microsoft-com:office:smarttags" w:element="metricconverter">
        <w:smartTagPr>
          <w:attr w:name="ProductID" w:val="0,25 м2"/>
        </w:smartTagPr>
        <w:r w:rsidRPr="00A87F79">
          <w:rPr>
            <w:rFonts w:ascii="Times New Roman" w:hAnsi="Times New Roman" w:cs="Times New Roman"/>
            <w:sz w:val="28"/>
          </w:rPr>
          <w:t>0,25 м</w:t>
        </w:r>
        <w:r w:rsidRPr="00A87F79">
          <w:rPr>
            <w:rFonts w:ascii="Times New Roman" w:hAnsi="Times New Roman" w:cs="Times New Roman"/>
            <w:sz w:val="28"/>
            <w:vertAlign w:val="superscript"/>
          </w:rPr>
          <w:t>2</w:t>
        </w:r>
      </w:smartTag>
      <w:r w:rsidRPr="00A87F79">
        <w:rPr>
          <w:rFonts w:ascii="Times New Roman" w:hAnsi="Times New Roman" w:cs="Times New Roman"/>
          <w:sz w:val="28"/>
        </w:rPr>
        <w:t>) при сильній та нерівномірній забур'яненості або 100х100 см (</w:t>
      </w:r>
      <w:smartTag w:uri="urn:schemas-microsoft-com:office:smarttags" w:element="metricconverter">
        <w:smartTagPr>
          <w:attr w:name="ProductID" w:val="1 м2"/>
        </w:smartTagPr>
        <w:r w:rsidRPr="00A87F79">
          <w:rPr>
            <w:rFonts w:ascii="Times New Roman" w:hAnsi="Times New Roman" w:cs="Times New Roman"/>
            <w:sz w:val="28"/>
          </w:rPr>
          <w:t>1 м</w:t>
        </w:r>
        <w:r w:rsidRPr="00A87F79">
          <w:rPr>
            <w:rFonts w:ascii="Times New Roman" w:hAnsi="Times New Roman" w:cs="Times New Roman"/>
            <w:sz w:val="28"/>
            <w:vertAlign w:val="superscript"/>
          </w:rPr>
          <w:t>2</w:t>
        </w:r>
      </w:smartTag>
      <w:r w:rsidRPr="00A87F79">
        <w:rPr>
          <w:rFonts w:ascii="Times New Roman" w:hAnsi="Times New Roman" w:cs="Times New Roman"/>
          <w:sz w:val="28"/>
        </w:rPr>
        <w:t>) – при незначній і рівномірній забур’яненості посівів.</w:t>
      </w:r>
    </w:p>
    <w:p w14:paraId="2A11CB65" w14:textId="77777777" w:rsidR="00A87F79" w:rsidRP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Найбільш зручними є рамки прямокутної форми при співвідношенні ширини до довжини 1:1 – 1:3. На культурах суцільного способу сівби (зернові колосові, трави, льон і т.д.) застосовують квадратну рамку і розміщують її так, щоб один із рядків посіву співпав з її</w:t>
      </w:r>
      <w:r w:rsidRPr="00A87F79">
        <w:rPr>
          <w:rFonts w:ascii="Times New Roman" w:hAnsi="Times New Roman" w:cs="Times New Roman"/>
          <w:i/>
          <w:sz w:val="28"/>
        </w:rPr>
        <w:t xml:space="preserve"> </w:t>
      </w:r>
      <w:r w:rsidRPr="00A87F79">
        <w:rPr>
          <w:rFonts w:ascii="Times New Roman" w:hAnsi="Times New Roman" w:cs="Times New Roman"/>
          <w:sz w:val="28"/>
        </w:rPr>
        <w:t>діагоналлю. У посівах просапних культур зручніше використовувати прямокутні рамки. За широкорядного способу сівби ширина рамки має бути кратною відстані між сусідніми рядками, а її</w:t>
      </w:r>
      <w:r w:rsidRPr="00A87F79">
        <w:rPr>
          <w:rFonts w:ascii="Times New Roman" w:hAnsi="Times New Roman" w:cs="Times New Roman"/>
          <w:i/>
          <w:sz w:val="28"/>
        </w:rPr>
        <w:t xml:space="preserve"> </w:t>
      </w:r>
      <w:r w:rsidRPr="00A87F79">
        <w:rPr>
          <w:rFonts w:ascii="Times New Roman" w:hAnsi="Times New Roman" w:cs="Times New Roman"/>
          <w:sz w:val="28"/>
        </w:rPr>
        <w:t xml:space="preserve">довжина – довільною. За гніздового способу сівби ширина рамки має бути кратною </w:t>
      </w:r>
      <w:r w:rsidRPr="00A87F79">
        <w:rPr>
          <w:rFonts w:ascii="Times New Roman" w:hAnsi="Times New Roman" w:cs="Times New Roman"/>
          <w:sz w:val="28"/>
        </w:rPr>
        <w:lastRenderedPageBreak/>
        <w:t>ширині міжрядь, а її довжина – кратною відстані між гніздами в рядку.</w:t>
      </w:r>
    </w:p>
    <w:p w14:paraId="07B4A5E1" w14:textId="77777777" w:rsidR="00A87F79" w:rsidRP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 xml:space="preserve">У виробничих умовах при визначенні фактичної забур’яненості на кожному полі сівозміни чи його частині площею до </w:t>
      </w:r>
      <w:smartTag w:uri="urn:schemas-microsoft-com:office:smarttags" w:element="metricconverter">
        <w:smartTagPr>
          <w:attr w:name="ProductID" w:val="50 га"/>
        </w:smartTagPr>
        <w:r w:rsidRPr="00A87F79">
          <w:rPr>
            <w:rFonts w:ascii="Times New Roman" w:hAnsi="Times New Roman" w:cs="Times New Roman"/>
            <w:sz w:val="28"/>
          </w:rPr>
          <w:t>50 га</w:t>
        </w:r>
      </w:smartTag>
      <w:r w:rsidRPr="00A87F79">
        <w:rPr>
          <w:rFonts w:ascii="Times New Roman" w:hAnsi="Times New Roman" w:cs="Times New Roman"/>
          <w:sz w:val="28"/>
        </w:rPr>
        <w:t xml:space="preserve"> у середньому виділяють не менш 10 облікових рамок; від 50 до </w:t>
      </w:r>
      <w:smartTag w:uri="urn:schemas-microsoft-com:office:smarttags" w:element="metricconverter">
        <w:smartTagPr>
          <w:attr w:name="ProductID" w:val="100 га"/>
        </w:smartTagPr>
        <w:r w:rsidRPr="00A87F79">
          <w:rPr>
            <w:rFonts w:ascii="Times New Roman" w:hAnsi="Times New Roman" w:cs="Times New Roman"/>
            <w:sz w:val="28"/>
          </w:rPr>
          <w:t>100 га</w:t>
        </w:r>
      </w:smartTag>
      <w:r w:rsidRPr="00A87F79">
        <w:rPr>
          <w:rFonts w:ascii="Times New Roman" w:hAnsi="Times New Roman" w:cs="Times New Roman"/>
          <w:sz w:val="28"/>
        </w:rPr>
        <w:t xml:space="preserve"> – 15, а на полях понад </w:t>
      </w:r>
      <w:smartTag w:uri="urn:schemas-microsoft-com:office:smarttags" w:element="metricconverter">
        <w:smartTagPr>
          <w:attr w:name="ProductID" w:val="100 га"/>
        </w:smartTagPr>
        <w:r w:rsidRPr="00A87F79">
          <w:rPr>
            <w:rFonts w:ascii="Times New Roman" w:hAnsi="Times New Roman" w:cs="Times New Roman"/>
            <w:sz w:val="28"/>
          </w:rPr>
          <w:t>100 га</w:t>
        </w:r>
      </w:smartTag>
      <w:r w:rsidRPr="00A87F79">
        <w:rPr>
          <w:rFonts w:ascii="Times New Roman" w:hAnsi="Times New Roman" w:cs="Times New Roman"/>
          <w:sz w:val="28"/>
        </w:rPr>
        <w:t xml:space="preserve"> – 20 рамок. Ці рамки накладають через рівні інтервали, проходячи по двох діагоналях поля. У середині рамки підраховують кількість бур’янів кожного виду, результати заносять в облікову таблицю забур’яненості поля чи ділянки.</w:t>
      </w:r>
    </w:p>
    <w:p w14:paraId="14E463DC" w14:textId="7BB48280" w:rsidR="005108E5" w:rsidRPr="00A87F79" w:rsidRDefault="00A87F79" w:rsidP="008451A7">
      <w:pPr>
        <w:widowControl w:val="0"/>
        <w:tabs>
          <w:tab w:val="left" w:pos="9923"/>
          <w:tab w:val="right" w:pos="10632"/>
        </w:tabs>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Оцінка обстежених площ за ступенем забур'яненості здійснюється за відповідно до шкали (табл.2</w:t>
      </w:r>
      <w:proofErr w:type="gramStart"/>
      <w:r w:rsidRPr="00A87F79">
        <w:rPr>
          <w:rFonts w:ascii="Times New Roman" w:hAnsi="Times New Roman" w:cs="Times New Roman"/>
          <w:sz w:val="28"/>
        </w:rPr>
        <w:t xml:space="preserve"> )</w:t>
      </w:r>
      <w:proofErr w:type="gramEnd"/>
      <w:r w:rsidRPr="00A87F79">
        <w:rPr>
          <w:rFonts w:ascii="Times New Roman" w:hAnsi="Times New Roman" w:cs="Times New Roman"/>
          <w:sz w:val="28"/>
        </w:rPr>
        <w:t>.</w:t>
      </w:r>
    </w:p>
    <w:p w14:paraId="6629A840" w14:textId="77777777" w:rsidR="00A87F79" w:rsidRPr="00A87F79" w:rsidRDefault="00A87F79" w:rsidP="002F59CB">
      <w:pPr>
        <w:widowControl w:val="0"/>
        <w:autoSpaceDE w:val="0"/>
        <w:autoSpaceDN w:val="0"/>
        <w:adjustRightInd w:val="0"/>
        <w:spacing w:after="0" w:line="360" w:lineRule="auto"/>
        <w:ind w:firstLine="426"/>
        <w:jc w:val="both"/>
        <w:rPr>
          <w:rFonts w:ascii="Times New Roman" w:hAnsi="Times New Roman" w:cs="Times New Roman"/>
          <w:b/>
          <w:sz w:val="28"/>
          <w:vertAlign w:val="superscript"/>
        </w:rPr>
      </w:pPr>
      <w:r w:rsidRPr="00A87F79">
        <w:rPr>
          <w:rFonts w:ascii="Times New Roman" w:hAnsi="Times New Roman" w:cs="Times New Roman"/>
          <w:sz w:val="28"/>
        </w:rPr>
        <w:t>2.</w:t>
      </w:r>
      <w:r w:rsidRPr="00A87F79">
        <w:rPr>
          <w:rFonts w:ascii="Times New Roman" w:hAnsi="Times New Roman" w:cs="Times New Roman"/>
          <w:b/>
          <w:sz w:val="28"/>
        </w:rPr>
        <w:t xml:space="preserve"> Шкала для оцінки актуальної (фактичної) забур’яненості посівів за кількістю сходів бур’янів, шт/м</w:t>
      </w:r>
      <w:r w:rsidRPr="00A87F79">
        <w:rPr>
          <w:rFonts w:ascii="Times New Roman" w:hAnsi="Times New Roman" w:cs="Times New Roman"/>
          <w:b/>
          <w:sz w:val="28"/>
          <w:vertAlign w:val="superscript"/>
        </w:rPr>
        <w:t>2</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3"/>
        <w:gridCol w:w="2297"/>
        <w:gridCol w:w="2467"/>
        <w:gridCol w:w="2467"/>
      </w:tblGrid>
      <w:tr w:rsidR="00A87F79" w:rsidRPr="00A87F79" w14:paraId="2012EBE4" w14:textId="77777777" w:rsidTr="002F59CB">
        <w:trPr>
          <w:cantSplit/>
          <w:trHeight w:val="533"/>
          <w:jc w:val="center"/>
        </w:trPr>
        <w:tc>
          <w:tcPr>
            <w:tcW w:w="1123" w:type="dxa"/>
            <w:vMerge w:val="restart"/>
            <w:tcBorders>
              <w:top w:val="single" w:sz="4" w:space="0" w:color="auto"/>
              <w:left w:val="single" w:sz="4" w:space="0" w:color="auto"/>
              <w:right w:val="single" w:sz="4" w:space="0" w:color="auto"/>
            </w:tcBorders>
            <w:vAlign w:val="center"/>
          </w:tcPr>
          <w:p w14:paraId="67289AA8" w14:textId="77777777" w:rsidR="00A87F79" w:rsidRPr="00A87F79" w:rsidRDefault="00A87F79" w:rsidP="002F59CB">
            <w:pPr>
              <w:pStyle w:val="5"/>
              <w:spacing w:before="0" w:line="360" w:lineRule="auto"/>
              <w:jc w:val="center"/>
              <w:rPr>
                <w:rFonts w:ascii="Times New Roman" w:hAnsi="Times New Roman" w:cs="Times New Roman"/>
                <w:color w:val="auto"/>
              </w:rPr>
            </w:pPr>
            <w:r w:rsidRPr="00A87F79">
              <w:rPr>
                <w:rFonts w:ascii="Times New Roman" w:hAnsi="Times New Roman" w:cs="Times New Roman"/>
                <w:color w:val="auto"/>
              </w:rPr>
              <w:t>Бал</w:t>
            </w:r>
          </w:p>
        </w:tc>
        <w:tc>
          <w:tcPr>
            <w:tcW w:w="2297" w:type="dxa"/>
            <w:vMerge w:val="restart"/>
            <w:tcBorders>
              <w:top w:val="single" w:sz="4" w:space="0" w:color="auto"/>
              <w:left w:val="single" w:sz="4" w:space="0" w:color="auto"/>
              <w:right w:val="single" w:sz="4" w:space="0" w:color="auto"/>
            </w:tcBorders>
            <w:vAlign w:val="center"/>
          </w:tcPr>
          <w:p w14:paraId="1BC1FF18" w14:textId="77777777" w:rsidR="00A87F79" w:rsidRPr="00A87F79" w:rsidRDefault="00A87F79" w:rsidP="002F59CB">
            <w:pPr>
              <w:pStyle w:val="4"/>
              <w:spacing w:before="0" w:line="360" w:lineRule="auto"/>
              <w:rPr>
                <w:rFonts w:ascii="Times New Roman" w:hAnsi="Times New Roman" w:cs="Times New Roman"/>
                <w:b/>
                <w:color w:val="auto"/>
              </w:rPr>
            </w:pPr>
            <w:r w:rsidRPr="00A87F79">
              <w:rPr>
                <w:rFonts w:ascii="Times New Roman" w:hAnsi="Times New Roman" w:cs="Times New Roman"/>
                <w:b/>
                <w:color w:val="auto"/>
              </w:rPr>
              <w:t>Ступінь забур’яненості</w:t>
            </w:r>
          </w:p>
        </w:tc>
        <w:tc>
          <w:tcPr>
            <w:tcW w:w="4934" w:type="dxa"/>
            <w:gridSpan w:val="2"/>
            <w:tcBorders>
              <w:top w:val="single" w:sz="4" w:space="0" w:color="auto"/>
              <w:left w:val="single" w:sz="4" w:space="0" w:color="auto"/>
              <w:bottom w:val="single" w:sz="4" w:space="0" w:color="auto"/>
              <w:right w:val="single" w:sz="4" w:space="0" w:color="auto"/>
            </w:tcBorders>
            <w:vAlign w:val="center"/>
          </w:tcPr>
          <w:p w14:paraId="7C63E9F2" w14:textId="77777777" w:rsidR="00A87F79" w:rsidRPr="00A87F79" w:rsidRDefault="00A87F79" w:rsidP="002F59CB">
            <w:pPr>
              <w:pStyle w:val="5"/>
              <w:spacing w:before="0" w:line="360" w:lineRule="auto"/>
              <w:ind w:firstLine="720"/>
              <w:jc w:val="center"/>
              <w:rPr>
                <w:rFonts w:ascii="Times New Roman" w:hAnsi="Times New Roman" w:cs="Times New Roman"/>
                <w:color w:val="auto"/>
              </w:rPr>
            </w:pPr>
            <w:r w:rsidRPr="00A87F79">
              <w:rPr>
                <w:rFonts w:ascii="Times New Roman" w:hAnsi="Times New Roman" w:cs="Times New Roman"/>
                <w:color w:val="auto"/>
              </w:rPr>
              <w:t>Інтервал значень для видів бур’янів</w:t>
            </w:r>
          </w:p>
        </w:tc>
      </w:tr>
      <w:tr w:rsidR="00A87F79" w:rsidRPr="00A87F79" w14:paraId="793E592F" w14:textId="77777777" w:rsidTr="002F59CB">
        <w:trPr>
          <w:cantSplit/>
          <w:trHeight w:val="585"/>
          <w:jc w:val="center"/>
        </w:trPr>
        <w:tc>
          <w:tcPr>
            <w:tcW w:w="1123" w:type="dxa"/>
            <w:vMerge/>
            <w:tcBorders>
              <w:left w:val="single" w:sz="4" w:space="0" w:color="auto"/>
              <w:bottom w:val="single" w:sz="4" w:space="0" w:color="auto"/>
              <w:right w:val="single" w:sz="4" w:space="0" w:color="auto"/>
            </w:tcBorders>
            <w:vAlign w:val="center"/>
          </w:tcPr>
          <w:p w14:paraId="10F050CA" w14:textId="77777777" w:rsidR="00A87F79" w:rsidRP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p>
        </w:tc>
        <w:tc>
          <w:tcPr>
            <w:tcW w:w="2297" w:type="dxa"/>
            <w:vMerge/>
            <w:tcBorders>
              <w:left w:val="single" w:sz="4" w:space="0" w:color="auto"/>
              <w:bottom w:val="single" w:sz="4" w:space="0" w:color="auto"/>
              <w:right w:val="single" w:sz="4" w:space="0" w:color="auto"/>
            </w:tcBorders>
            <w:vAlign w:val="center"/>
          </w:tcPr>
          <w:p w14:paraId="6E580961" w14:textId="77777777" w:rsidR="00A87F79" w:rsidRP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p>
        </w:tc>
        <w:tc>
          <w:tcPr>
            <w:tcW w:w="2467" w:type="dxa"/>
            <w:tcBorders>
              <w:top w:val="single" w:sz="4" w:space="0" w:color="auto"/>
              <w:left w:val="single" w:sz="4" w:space="0" w:color="auto"/>
              <w:bottom w:val="single" w:sz="4" w:space="0" w:color="auto"/>
              <w:right w:val="single" w:sz="4" w:space="0" w:color="auto"/>
            </w:tcBorders>
            <w:vAlign w:val="center"/>
          </w:tcPr>
          <w:p w14:paraId="426CD0B0" w14:textId="77777777" w:rsidR="00A87F79" w:rsidRPr="00A87F79" w:rsidRDefault="00A87F79" w:rsidP="002F59CB">
            <w:pPr>
              <w:pStyle w:val="7"/>
              <w:spacing w:before="0" w:line="360" w:lineRule="auto"/>
              <w:rPr>
                <w:rFonts w:ascii="Times New Roman" w:hAnsi="Times New Roman" w:cs="Times New Roman"/>
                <w:b/>
                <w:color w:val="auto"/>
              </w:rPr>
            </w:pPr>
            <w:r w:rsidRPr="00A87F79">
              <w:rPr>
                <w:rFonts w:ascii="Times New Roman" w:hAnsi="Times New Roman" w:cs="Times New Roman"/>
                <w:b/>
                <w:color w:val="auto"/>
              </w:rPr>
              <w:t>малорічних</w:t>
            </w:r>
          </w:p>
        </w:tc>
        <w:tc>
          <w:tcPr>
            <w:tcW w:w="2467" w:type="dxa"/>
            <w:tcBorders>
              <w:top w:val="single" w:sz="4" w:space="0" w:color="auto"/>
              <w:left w:val="single" w:sz="4" w:space="0" w:color="auto"/>
              <w:bottom w:val="single" w:sz="4" w:space="0" w:color="auto"/>
              <w:right w:val="single" w:sz="4" w:space="0" w:color="auto"/>
            </w:tcBorders>
            <w:vAlign w:val="center"/>
          </w:tcPr>
          <w:p w14:paraId="638ED2EA" w14:textId="77777777" w:rsidR="00A87F79" w:rsidRPr="00A87F79" w:rsidRDefault="00A87F79" w:rsidP="002F59CB">
            <w:pPr>
              <w:pStyle w:val="7"/>
              <w:spacing w:before="0" w:line="360" w:lineRule="auto"/>
              <w:rPr>
                <w:rFonts w:ascii="Times New Roman" w:hAnsi="Times New Roman" w:cs="Times New Roman"/>
                <w:b/>
                <w:color w:val="auto"/>
              </w:rPr>
            </w:pPr>
            <w:r w:rsidRPr="00A87F79">
              <w:rPr>
                <w:rFonts w:ascii="Times New Roman" w:hAnsi="Times New Roman" w:cs="Times New Roman"/>
                <w:b/>
                <w:color w:val="auto"/>
              </w:rPr>
              <w:t>багаторічних</w:t>
            </w:r>
          </w:p>
        </w:tc>
      </w:tr>
      <w:tr w:rsidR="00A87F79" w:rsidRPr="00A87F79" w14:paraId="7C494FB9" w14:textId="77777777" w:rsidTr="002F59CB">
        <w:trPr>
          <w:trHeight w:val="355"/>
          <w:jc w:val="center"/>
        </w:trPr>
        <w:tc>
          <w:tcPr>
            <w:tcW w:w="1123" w:type="dxa"/>
            <w:tcBorders>
              <w:top w:val="single" w:sz="4" w:space="0" w:color="auto"/>
              <w:left w:val="single" w:sz="4" w:space="0" w:color="auto"/>
              <w:bottom w:val="single" w:sz="4" w:space="0" w:color="auto"/>
              <w:right w:val="single" w:sz="4" w:space="0" w:color="auto"/>
            </w:tcBorders>
            <w:vAlign w:val="center"/>
          </w:tcPr>
          <w:p w14:paraId="67F05BC7"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1</w:t>
            </w:r>
          </w:p>
        </w:tc>
        <w:tc>
          <w:tcPr>
            <w:tcW w:w="2297" w:type="dxa"/>
            <w:tcBorders>
              <w:top w:val="single" w:sz="4" w:space="0" w:color="auto"/>
              <w:left w:val="single" w:sz="4" w:space="0" w:color="auto"/>
              <w:bottom w:val="single" w:sz="4" w:space="0" w:color="auto"/>
              <w:right w:val="single" w:sz="4" w:space="0" w:color="auto"/>
            </w:tcBorders>
            <w:vAlign w:val="center"/>
          </w:tcPr>
          <w:p w14:paraId="0AFDDD4E" w14:textId="77777777" w:rsidR="00A87F79" w:rsidRPr="00A87F79" w:rsidRDefault="00A87F79" w:rsidP="002F59CB">
            <w:pPr>
              <w:pStyle w:val="6"/>
              <w:spacing w:before="0" w:line="360" w:lineRule="auto"/>
              <w:rPr>
                <w:rFonts w:ascii="Times New Roman" w:hAnsi="Times New Roman" w:cs="Times New Roman"/>
                <w:b/>
                <w:color w:val="auto"/>
              </w:rPr>
            </w:pPr>
            <w:r w:rsidRPr="00A87F79">
              <w:rPr>
                <w:rFonts w:ascii="Times New Roman" w:hAnsi="Times New Roman" w:cs="Times New Roman"/>
                <w:b/>
                <w:color w:val="auto"/>
              </w:rPr>
              <w:t>Низький</w:t>
            </w:r>
          </w:p>
        </w:tc>
        <w:tc>
          <w:tcPr>
            <w:tcW w:w="2467" w:type="dxa"/>
            <w:tcBorders>
              <w:top w:val="single" w:sz="4" w:space="0" w:color="auto"/>
              <w:left w:val="single" w:sz="4" w:space="0" w:color="auto"/>
              <w:bottom w:val="single" w:sz="4" w:space="0" w:color="auto"/>
              <w:right w:val="single" w:sz="4" w:space="0" w:color="auto"/>
            </w:tcBorders>
            <w:vAlign w:val="center"/>
          </w:tcPr>
          <w:p w14:paraId="481F9E0D"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&lt; 10</w:t>
            </w:r>
          </w:p>
        </w:tc>
        <w:tc>
          <w:tcPr>
            <w:tcW w:w="2467" w:type="dxa"/>
            <w:tcBorders>
              <w:top w:val="single" w:sz="4" w:space="0" w:color="auto"/>
              <w:left w:val="single" w:sz="4" w:space="0" w:color="auto"/>
              <w:bottom w:val="single" w:sz="4" w:space="0" w:color="auto"/>
              <w:right w:val="single" w:sz="4" w:space="0" w:color="auto"/>
            </w:tcBorders>
            <w:vAlign w:val="center"/>
          </w:tcPr>
          <w:p w14:paraId="7FFF32B5"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&lt;1</w:t>
            </w:r>
          </w:p>
        </w:tc>
      </w:tr>
      <w:tr w:rsidR="00A87F79" w:rsidRPr="00A87F79" w14:paraId="0319C8E6" w14:textId="77777777" w:rsidTr="002F59CB">
        <w:trPr>
          <w:trHeight w:val="336"/>
          <w:jc w:val="center"/>
        </w:trPr>
        <w:tc>
          <w:tcPr>
            <w:tcW w:w="1123" w:type="dxa"/>
            <w:tcBorders>
              <w:top w:val="single" w:sz="4" w:space="0" w:color="auto"/>
              <w:left w:val="single" w:sz="4" w:space="0" w:color="auto"/>
              <w:bottom w:val="single" w:sz="4" w:space="0" w:color="auto"/>
              <w:right w:val="single" w:sz="4" w:space="0" w:color="auto"/>
            </w:tcBorders>
            <w:vAlign w:val="center"/>
          </w:tcPr>
          <w:p w14:paraId="238463B8"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2</w:t>
            </w:r>
          </w:p>
        </w:tc>
        <w:tc>
          <w:tcPr>
            <w:tcW w:w="2297" w:type="dxa"/>
            <w:tcBorders>
              <w:top w:val="single" w:sz="4" w:space="0" w:color="auto"/>
              <w:left w:val="single" w:sz="4" w:space="0" w:color="auto"/>
              <w:bottom w:val="single" w:sz="4" w:space="0" w:color="auto"/>
              <w:right w:val="single" w:sz="4" w:space="0" w:color="auto"/>
            </w:tcBorders>
            <w:vAlign w:val="center"/>
          </w:tcPr>
          <w:p w14:paraId="28F258E5"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Середний</w:t>
            </w:r>
          </w:p>
        </w:tc>
        <w:tc>
          <w:tcPr>
            <w:tcW w:w="2467" w:type="dxa"/>
            <w:tcBorders>
              <w:top w:val="single" w:sz="4" w:space="0" w:color="auto"/>
              <w:left w:val="single" w:sz="4" w:space="0" w:color="auto"/>
              <w:bottom w:val="single" w:sz="4" w:space="0" w:color="auto"/>
              <w:right w:val="single" w:sz="4" w:space="0" w:color="auto"/>
            </w:tcBorders>
            <w:vAlign w:val="center"/>
          </w:tcPr>
          <w:p w14:paraId="744914DE"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10-50</w:t>
            </w:r>
          </w:p>
        </w:tc>
        <w:tc>
          <w:tcPr>
            <w:tcW w:w="2467" w:type="dxa"/>
            <w:tcBorders>
              <w:top w:val="single" w:sz="4" w:space="0" w:color="auto"/>
              <w:left w:val="single" w:sz="4" w:space="0" w:color="auto"/>
              <w:bottom w:val="single" w:sz="4" w:space="0" w:color="auto"/>
              <w:right w:val="single" w:sz="4" w:space="0" w:color="auto"/>
            </w:tcBorders>
            <w:vAlign w:val="center"/>
          </w:tcPr>
          <w:p w14:paraId="32B27406"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1-5</w:t>
            </w:r>
          </w:p>
        </w:tc>
      </w:tr>
      <w:tr w:rsidR="00A87F79" w:rsidRPr="00A87F79" w14:paraId="5E0419EF" w14:textId="77777777" w:rsidTr="002F59CB">
        <w:trPr>
          <w:trHeight w:val="336"/>
          <w:jc w:val="center"/>
        </w:trPr>
        <w:tc>
          <w:tcPr>
            <w:tcW w:w="1123" w:type="dxa"/>
            <w:tcBorders>
              <w:top w:val="single" w:sz="4" w:space="0" w:color="auto"/>
              <w:left w:val="single" w:sz="4" w:space="0" w:color="auto"/>
              <w:bottom w:val="single" w:sz="4" w:space="0" w:color="auto"/>
              <w:right w:val="single" w:sz="4" w:space="0" w:color="auto"/>
            </w:tcBorders>
            <w:vAlign w:val="center"/>
          </w:tcPr>
          <w:p w14:paraId="0F3CD44F"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3</w:t>
            </w:r>
          </w:p>
        </w:tc>
        <w:tc>
          <w:tcPr>
            <w:tcW w:w="2297" w:type="dxa"/>
            <w:tcBorders>
              <w:top w:val="single" w:sz="4" w:space="0" w:color="auto"/>
              <w:left w:val="single" w:sz="4" w:space="0" w:color="auto"/>
              <w:bottom w:val="single" w:sz="4" w:space="0" w:color="auto"/>
              <w:right w:val="single" w:sz="4" w:space="0" w:color="auto"/>
            </w:tcBorders>
            <w:vAlign w:val="center"/>
          </w:tcPr>
          <w:p w14:paraId="2BA98962"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Високаий</w:t>
            </w:r>
          </w:p>
        </w:tc>
        <w:tc>
          <w:tcPr>
            <w:tcW w:w="2467" w:type="dxa"/>
            <w:tcBorders>
              <w:top w:val="single" w:sz="4" w:space="0" w:color="auto"/>
              <w:left w:val="single" w:sz="4" w:space="0" w:color="auto"/>
              <w:bottom w:val="single" w:sz="4" w:space="0" w:color="auto"/>
              <w:right w:val="single" w:sz="4" w:space="0" w:color="auto"/>
            </w:tcBorders>
            <w:vAlign w:val="center"/>
          </w:tcPr>
          <w:p w14:paraId="2208454D"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&gt;50</w:t>
            </w:r>
          </w:p>
        </w:tc>
        <w:tc>
          <w:tcPr>
            <w:tcW w:w="2467" w:type="dxa"/>
            <w:tcBorders>
              <w:top w:val="single" w:sz="4" w:space="0" w:color="auto"/>
              <w:left w:val="single" w:sz="4" w:space="0" w:color="auto"/>
              <w:bottom w:val="single" w:sz="4" w:space="0" w:color="auto"/>
              <w:right w:val="single" w:sz="4" w:space="0" w:color="auto"/>
            </w:tcBorders>
            <w:vAlign w:val="center"/>
          </w:tcPr>
          <w:p w14:paraId="32576680" w14:textId="77777777" w:rsidR="00A87F79" w:rsidRPr="00A87F79" w:rsidRDefault="00A87F79" w:rsidP="002F59CB">
            <w:pPr>
              <w:widowControl w:val="0"/>
              <w:autoSpaceDE w:val="0"/>
              <w:autoSpaceDN w:val="0"/>
              <w:adjustRightInd w:val="0"/>
              <w:spacing w:after="0" w:line="360" w:lineRule="auto"/>
              <w:jc w:val="center"/>
              <w:rPr>
                <w:rFonts w:ascii="Times New Roman" w:hAnsi="Times New Roman" w:cs="Times New Roman"/>
                <w:sz w:val="28"/>
              </w:rPr>
            </w:pPr>
            <w:r w:rsidRPr="00A87F79">
              <w:rPr>
                <w:rFonts w:ascii="Times New Roman" w:hAnsi="Times New Roman" w:cs="Times New Roman"/>
                <w:sz w:val="28"/>
              </w:rPr>
              <w:t>&gt;5</w:t>
            </w:r>
          </w:p>
        </w:tc>
      </w:tr>
    </w:tbl>
    <w:p w14:paraId="5E63D311" w14:textId="77777777" w:rsidR="00A87F79" w:rsidRP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p>
    <w:p w14:paraId="36A52CEF" w14:textId="77777777" w:rsidR="00A87F79" w:rsidRPr="00A87F79" w:rsidRDefault="00A87F79" w:rsidP="002F59CB">
      <w:pPr>
        <w:widowControl w:val="0"/>
        <w:tabs>
          <w:tab w:val="right" w:pos="9710"/>
        </w:tabs>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b/>
          <w:i/>
          <w:sz w:val="28"/>
        </w:rPr>
        <w:t>Визначення ступеня вилягання посівів.</w:t>
      </w:r>
      <w:r w:rsidRPr="00A87F79">
        <w:rPr>
          <w:rFonts w:ascii="Times New Roman" w:hAnsi="Times New Roman" w:cs="Times New Roman"/>
          <w:b/>
          <w:sz w:val="28"/>
        </w:rPr>
        <w:t xml:space="preserve"> </w:t>
      </w:r>
      <w:r w:rsidRPr="00A87F79">
        <w:rPr>
          <w:rFonts w:ascii="Times New Roman" w:hAnsi="Times New Roman" w:cs="Times New Roman"/>
          <w:sz w:val="28"/>
        </w:rPr>
        <w:t>Вилягають в основному посіви зернових, які належать до першої групи хлібів – пшениця, жито, тритікале, ячмінь, овес; із зернових другої групи – рис та просо.</w:t>
      </w:r>
    </w:p>
    <w:p w14:paraId="79B9AD07" w14:textId="77777777" w:rsidR="00A87F79" w:rsidRDefault="00A87F79" w:rsidP="002F59CB">
      <w:pPr>
        <w:widowControl w:val="0"/>
        <w:autoSpaceDE w:val="0"/>
        <w:autoSpaceDN w:val="0"/>
        <w:adjustRightInd w:val="0"/>
        <w:spacing w:after="0" w:line="360" w:lineRule="auto"/>
        <w:ind w:firstLine="720"/>
        <w:jc w:val="both"/>
        <w:rPr>
          <w:rFonts w:ascii="Times New Roman" w:hAnsi="Times New Roman" w:cs="Times New Roman"/>
          <w:sz w:val="28"/>
        </w:rPr>
      </w:pPr>
      <w:r w:rsidRPr="00A87F79">
        <w:rPr>
          <w:rFonts w:ascii="Times New Roman" w:hAnsi="Times New Roman" w:cs="Times New Roman"/>
          <w:sz w:val="28"/>
        </w:rPr>
        <w:t>У польових умовах ступінь вuлягання визначають</w:t>
      </w:r>
      <w:r w:rsidRPr="00A87F79">
        <w:rPr>
          <w:rFonts w:ascii="Times New Roman" w:hAnsi="Times New Roman" w:cs="Times New Roman"/>
          <w:b/>
          <w:i/>
          <w:sz w:val="28"/>
        </w:rPr>
        <w:t xml:space="preserve"> </w:t>
      </w:r>
      <w:r w:rsidRPr="00A87F79">
        <w:rPr>
          <w:rFonts w:ascii="Times New Roman" w:hAnsi="Times New Roman" w:cs="Times New Roman"/>
          <w:sz w:val="28"/>
        </w:rPr>
        <w:t>візуально за 5-бальною шкалою:</w:t>
      </w:r>
      <w:r w:rsidRPr="00A87F79">
        <w:rPr>
          <w:rFonts w:ascii="Times New Roman" w:hAnsi="Times New Roman" w:cs="Times New Roman"/>
          <w:b/>
          <w:i/>
          <w:sz w:val="28"/>
        </w:rPr>
        <w:t xml:space="preserve"> 1 бал </w:t>
      </w:r>
      <w:r w:rsidRPr="00A87F79">
        <w:rPr>
          <w:rFonts w:ascii="Times New Roman" w:hAnsi="Times New Roman" w:cs="Times New Roman"/>
          <w:sz w:val="28"/>
        </w:rPr>
        <w:t xml:space="preserve">– надмірне вилягання на більшій половині площі, при якому механізоване збирання можливе лише із застосуванням спеціальних заходів та пристроїв; </w:t>
      </w:r>
      <w:r w:rsidRPr="00A87F79">
        <w:rPr>
          <w:rFonts w:ascii="Times New Roman" w:hAnsi="Times New Roman" w:cs="Times New Roman"/>
          <w:b/>
          <w:i/>
          <w:sz w:val="28"/>
        </w:rPr>
        <w:t xml:space="preserve">2 бали </w:t>
      </w:r>
      <w:r w:rsidRPr="00A87F79">
        <w:rPr>
          <w:rFonts w:ascii="Times New Roman" w:hAnsi="Times New Roman" w:cs="Times New Roman"/>
          <w:sz w:val="28"/>
        </w:rPr>
        <w:t xml:space="preserve">– вилягання на половині площі, сильне, механізоване збирання утруднене; </w:t>
      </w:r>
      <w:r w:rsidRPr="00A87F79">
        <w:rPr>
          <w:rFonts w:ascii="Times New Roman" w:hAnsi="Times New Roman" w:cs="Times New Roman"/>
          <w:b/>
          <w:i/>
          <w:sz w:val="28"/>
        </w:rPr>
        <w:t xml:space="preserve">3 бали </w:t>
      </w:r>
      <w:r w:rsidRPr="00A87F79">
        <w:rPr>
          <w:rFonts w:ascii="Times New Roman" w:hAnsi="Times New Roman" w:cs="Times New Roman"/>
          <w:sz w:val="28"/>
        </w:rPr>
        <w:t xml:space="preserve">– вилягання посіву середнє, </w:t>
      </w:r>
      <w:r w:rsidRPr="00A87F79">
        <w:rPr>
          <w:rFonts w:ascii="Times New Roman" w:hAnsi="Times New Roman" w:cs="Times New Roman"/>
          <w:sz w:val="28"/>
        </w:rPr>
        <w:softHyphen/>
        <w:t xml:space="preserve"> нахилені рослини займають до 45% площі або серед неполеглого стеблостою є місця (до 25% площі) з полеглими рослинами; </w:t>
      </w:r>
      <w:r w:rsidRPr="00A87F79">
        <w:rPr>
          <w:rFonts w:ascii="Times New Roman" w:hAnsi="Times New Roman" w:cs="Times New Roman"/>
          <w:b/>
          <w:i/>
          <w:sz w:val="28"/>
        </w:rPr>
        <w:t xml:space="preserve">4 бали </w:t>
      </w:r>
      <w:r w:rsidRPr="00A87F79">
        <w:rPr>
          <w:rFonts w:ascii="Times New Roman" w:hAnsi="Times New Roman" w:cs="Times New Roman"/>
          <w:sz w:val="28"/>
        </w:rPr>
        <w:t xml:space="preserve">– масовий стеблостій злегка пониклий в окремих місцях, сумарна площа яких не перевищує 10% загальної, вилягання рослин  помітне; </w:t>
      </w:r>
      <w:r w:rsidRPr="00A87F79">
        <w:rPr>
          <w:rFonts w:ascii="Times New Roman" w:hAnsi="Times New Roman" w:cs="Times New Roman"/>
          <w:b/>
          <w:i/>
          <w:sz w:val="28"/>
        </w:rPr>
        <w:t xml:space="preserve">5 балів </w:t>
      </w:r>
      <w:r w:rsidRPr="00A87F79">
        <w:rPr>
          <w:rFonts w:ascii="Times New Roman" w:hAnsi="Times New Roman" w:cs="Times New Roman"/>
          <w:sz w:val="28"/>
        </w:rPr>
        <w:t>– вилягання відсутнє, стеблостій прямостоячий.</w:t>
      </w:r>
    </w:p>
    <w:p w14:paraId="20382984" w14:textId="77777777" w:rsidR="008451A7" w:rsidRDefault="008451A7" w:rsidP="008451A7">
      <w:pPr>
        <w:spacing w:after="0"/>
        <w:jc w:val="center"/>
        <w:rPr>
          <w:rFonts w:ascii="Times New Roman" w:hAnsi="Times New Roman" w:cs="Times New Roman"/>
          <w:b/>
          <w:i/>
          <w:sz w:val="28"/>
          <w:szCs w:val="28"/>
          <w:lang w:val="uk-UA"/>
        </w:rPr>
      </w:pPr>
      <w:r w:rsidRPr="0051590C">
        <w:rPr>
          <w:rFonts w:ascii="Times New Roman" w:hAnsi="Times New Roman" w:cs="Times New Roman"/>
          <w:b/>
          <w:i/>
          <w:sz w:val="28"/>
          <w:szCs w:val="28"/>
          <w:lang w:val="uk-UA"/>
        </w:rPr>
        <w:lastRenderedPageBreak/>
        <w:t xml:space="preserve">4. </w:t>
      </w:r>
      <w:r>
        <w:rPr>
          <w:rFonts w:ascii="Times New Roman" w:hAnsi="Times New Roman" w:cs="Times New Roman"/>
          <w:b/>
          <w:i/>
          <w:sz w:val="28"/>
          <w:szCs w:val="28"/>
          <w:lang w:val="uk-UA"/>
        </w:rPr>
        <w:t>Відеоматеріали з навчальної  практики</w:t>
      </w:r>
    </w:p>
    <w:tbl>
      <w:tblPr>
        <w:tblStyle w:val="a7"/>
        <w:tblW w:w="0" w:type="auto"/>
        <w:jc w:val="center"/>
        <w:tblLook w:val="04A0" w:firstRow="1" w:lastRow="0" w:firstColumn="1" w:lastColumn="0" w:noHBand="0" w:noVBand="1"/>
      </w:tblPr>
      <w:tblGrid>
        <w:gridCol w:w="4614"/>
        <w:gridCol w:w="5243"/>
      </w:tblGrid>
      <w:tr w:rsidR="008451A7" w14:paraId="0048BD70" w14:textId="77777777" w:rsidTr="006D1F6C">
        <w:trPr>
          <w:jc w:val="center"/>
        </w:trPr>
        <w:tc>
          <w:tcPr>
            <w:tcW w:w="5304" w:type="dxa"/>
          </w:tcPr>
          <w:p w14:paraId="7CDF24B2" w14:textId="77777777" w:rsidR="008451A7" w:rsidRDefault="008451A7" w:rsidP="006D1F6C">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Завдання, які потрібно виконати дистанційно</w:t>
            </w:r>
          </w:p>
        </w:tc>
        <w:tc>
          <w:tcPr>
            <w:tcW w:w="3951" w:type="dxa"/>
            <w:vAlign w:val="center"/>
          </w:tcPr>
          <w:p w14:paraId="178FBCC0" w14:textId="77777777" w:rsidR="008451A7" w:rsidRPr="00AC681D" w:rsidRDefault="008451A7" w:rsidP="006D1F6C">
            <w:pPr>
              <w:jc w:val="center"/>
              <w:rPr>
                <w:rFonts w:ascii="Times New Roman" w:hAnsi="Times New Roman" w:cs="Times New Roman"/>
                <w:b/>
                <w:sz w:val="28"/>
                <w:szCs w:val="28"/>
                <w:vertAlign w:val="superscript"/>
                <w:lang w:val="uk-UA"/>
              </w:rPr>
            </w:pPr>
            <w:r>
              <w:rPr>
                <w:rFonts w:ascii="Times New Roman" w:hAnsi="Times New Roman" w:cs="Times New Roman"/>
                <w:b/>
                <w:sz w:val="28"/>
                <w:szCs w:val="28"/>
                <w:lang w:val="uk-UA"/>
              </w:rPr>
              <w:t>Посилання на відеоматеріал</w:t>
            </w:r>
          </w:p>
        </w:tc>
      </w:tr>
      <w:tr w:rsidR="008451A7" w:rsidRPr="00B60B42" w14:paraId="217BDF05" w14:textId="77777777" w:rsidTr="006D1F6C">
        <w:trPr>
          <w:jc w:val="center"/>
        </w:trPr>
        <w:tc>
          <w:tcPr>
            <w:tcW w:w="5304" w:type="dxa"/>
          </w:tcPr>
          <w:p w14:paraId="2B130846" w14:textId="77777777" w:rsidR="008451A7" w:rsidRDefault="00E661F4" w:rsidP="006D1F6C">
            <w:pPr>
              <w:jc w:val="both"/>
              <w:rPr>
                <w:rFonts w:ascii="Times New Roman" w:hAnsi="Times New Roman" w:cs="Times New Roman"/>
                <w:b/>
                <w:sz w:val="28"/>
                <w:szCs w:val="28"/>
                <w:lang w:val="uk-UA"/>
              </w:rPr>
            </w:pPr>
            <w:r w:rsidRPr="00E661F4">
              <w:rPr>
                <w:rFonts w:ascii="Times New Roman" w:hAnsi="Times New Roman" w:cs="Times New Roman"/>
                <w:b/>
                <w:sz w:val="28"/>
                <w:szCs w:val="28"/>
                <w:lang w:val="uk-UA"/>
              </w:rPr>
              <w:t>Оцінити та розробити етапи процесу збирання польових культур</w:t>
            </w:r>
          </w:p>
          <w:p w14:paraId="039300D6" w14:textId="77777777" w:rsidR="00E661F4" w:rsidRDefault="00E661F4" w:rsidP="00E661F4">
            <w:pPr>
              <w:pStyle w:val="a6"/>
              <w:numPr>
                <w:ilvl w:val="0"/>
                <w:numId w:val="22"/>
              </w:numPr>
              <w:jc w:val="both"/>
              <w:rPr>
                <w:rFonts w:ascii="Times New Roman" w:hAnsi="Times New Roman" w:cs="Times New Roman"/>
                <w:b/>
                <w:sz w:val="28"/>
                <w:szCs w:val="28"/>
                <w:lang w:val="uk-UA"/>
              </w:rPr>
            </w:pPr>
            <w:r>
              <w:rPr>
                <w:rFonts w:ascii="Times New Roman" w:hAnsi="Times New Roman" w:cs="Times New Roman"/>
                <w:b/>
                <w:sz w:val="28"/>
                <w:szCs w:val="28"/>
                <w:lang w:val="uk-UA"/>
              </w:rPr>
              <w:t>Польові вологоміри</w:t>
            </w:r>
          </w:p>
          <w:p w14:paraId="10C83F99" w14:textId="77777777" w:rsidR="0070374B" w:rsidRDefault="0070374B" w:rsidP="00E661F4">
            <w:pPr>
              <w:pStyle w:val="a6"/>
              <w:numPr>
                <w:ilvl w:val="0"/>
                <w:numId w:val="22"/>
              </w:numPr>
              <w:jc w:val="both"/>
              <w:rPr>
                <w:rFonts w:ascii="Times New Roman" w:hAnsi="Times New Roman" w:cs="Times New Roman"/>
                <w:b/>
                <w:sz w:val="28"/>
                <w:szCs w:val="28"/>
                <w:lang w:val="uk-UA"/>
              </w:rPr>
            </w:pPr>
            <w:r>
              <w:rPr>
                <w:rFonts w:ascii="Times New Roman" w:hAnsi="Times New Roman" w:cs="Times New Roman"/>
                <w:b/>
                <w:sz w:val="28"/>
                <w:szCs w:val="28"/>
                <w:lang w:val="uk-UA"/>
              </w:rPr>
              <w:t>Принципи зменшення втрат соняшнику при збиранні</w:t>
            </w:r>
          </w:p>
          <w:p w14:paraId="0830E918" w14:textId="77777777" w:rsidR="0070374B" w:rsidRDefault="0070374B" w:rsidP="00E661F4">
            <w:pPr>
              <w:pStyle w:val="a6"/>
              <w:numPr>
                <w:ilvl w:val="0"/>
                <w:numId w:val="22"/>
              </w:numPr>
              <w:jc w:val="both"/>
              <w:rPr>
                <w:rFonts w:ascii="Times New Roman" w:hAnsi="Times New Roman" w:cs="Times New Roman"/>
                <w:b/>
                <w:sz w:val="28"/>
                <w:szCs w:val="28"/>
                <w:lang w:val="uk-UA"/>
              </w:rPr>
            </w:pPr>
            <w:r>
              <w:rPr>
                <w:rFonts w:ascii="Times New Roman" w:hAnsi="Times New Roman" w:cs="Times New Roman"/>
                <w:b/>
                <w:sz w:val="28"/>
                <w:szCs w:val="28"/>
                <w:lang w:val="uk-UA"/>
              </w:rPr>
              <w:t>Визначення оптимального стану кукурудзи для збирання</w:t>
            </w:r>
          </w:p>
          <w:p w14:paraId="01982132" w14:textId="36289CD5" w:rsidR="0070374B" w:rsidRPr="00E661F4" w:rsidRDefault="0070374B" w:rsidP="00E661F4">
            <w:pPr>
              <w:pStyle w:val="a6"/>
              <w:numPr>
                <w:ilvl w:val="0"/>
                <w:numId w:val="22"/>
              </w:numPr>
              <w:jc w:val="both"/>
              <w:rPr>
                <w:rFonts w:ascii="Times New Roman" w:hAnsi="Times New Roman" w:cs="Times New Roman"/>
                <w:b/>
                <w:sz w:val="28"/>
                <w:szCs w:val="28"/>
                <w:lang w:val="uk-UA"/>
              </w:rPr>
            </w:pPr>
            <w:r>
              <w:rPr>
                <w:rFonts w:ascii="Times New Roman" w:hAnsi="Times New Roman" w:cs="Times New Roman"/>
                <w:b/>
                <w:sz w:val="28"/>
                <w:szCs w:val="28"/>
                <w:lang w:val="uk-UA"/>
              </w:rPr>
              <w:t>Збирання кукурудзи в зимовий період</w:t>
            </w:r>
          </w:p>
        </w:tc>
        <w:tc>
          <w:tcPr>
            <w:tcW w:w="3951" w:type="dxa"/>
          </w:tcPr>
          <w:p w14:paraId="40076F3B" w14:textId="77777777" w:rsidR="00E661F4" w:rsidRPr="0070374B" w:rsidRDefault="00E661F4" w:rsidP="006D1F6C">
            <w:pPr>
              <w:jc w:val="both"/>
              <w:rPr>
                <w:rFonts w:ascii="Times New Roman" w:hAnsi="Times New Roman" w:cs="Times New Roman"/>
                <w:b/>
                <w:lang w:val="uk-UA"/>
              </w:rPr>
            </w:pPr>
          </w:p>
          <w:p w14:paraId="3D63EA79" w14:textId="77777777" w:rsidR="00E661F4" w:rsidRPr="0070374B" w:rsidRDefault="00E661F4" w:rsidP="006D1F6C">
            <w:pPr>
              <w:jc w:val="both"/>
              <w:rPr>
                <w:rFonts w:ascii="Times New Roman" w:hAnsi="Times New Roman" w:cs="Times New Roman"/>
                <w:b/>
                <w:lang w:val="uk-UA"/>
              </w:rPr>
            </w:pPr>
          </w:p>
          <w:p w14:paraId="1C8A0548" w14:textId="77777777" w:rsidR="00E661F4" w:rsidRPr="0070374B" w:rsidRDefault="00E661F4" w:rsidP="006D1F6C">
            <w:pPr>
              <w:jc w:val="both"/>
              <w:rPr>
                <w:rFonts w:ascii="Times New Roman" w:hAnsi="Times New Roman" w:cs="Times New Roman"/>
                <w:b/>
                <w:lang w:val="uk-UA"/>
              </w:rPr>
            </w:pPr>
          </w:p>
          <w:p w14:paraId="7CA5BC57" w14:textId="77777777" w:rsidR="00E661F4" w:rsidRPr="0070374B" w:rsidRDefault="00E661F4" w:rsidP="006D1F6C">
            <w:pPr>
              <w:jc w:val="both"/>
              <w:rPr>
                <w:rFonts w:ascii="Times New Roman" w:hAnsi="Times New Roman" w:cs="Times New Roman"/>
                <w:b/>
                <w:lang w:val="uk-UA"/>
              </w:rPr>
            </w:pPr>
          </w:p>
          <w:p w14:paraId="04D46E72" w14:textId="5E683D3B" w:rsidR="008451A7" w:rsidRPr="0070374B" w:rsidRDefault="003776F2" w:rsidP="006D1F6C">
            <w:pPr>
              <w:jc w:val="both"/>
              <w:rPr>
                <w:rFonts w:ascii="Times New Roman" w:hAnsi="Times New Roman" w:cs="Times New Roman"/>
                <w:b/>
                <w:lang w:val="uk-UA"/>
              </w:rPr>
            </w:pPr>
            <w:hyperlink r:id="rId10" w:history="1">
              <w:r w:rsidR="00E661F4" w:rsidRPr="0070374B">
                <w:rPr>
                  <w:rStyle w:val="a9"/>
                  <w:rFonts w:ascii="Times New Roman" w:hAnsi="Times New Roman" w:cs="Times New Roman"/>
                  <w:b/>
                  <w:lang w:val="uk-UA"/>
                </w:rPr>
                <w:t>https://www.youtube.com/watch?v=OP6_V2WoEWY</w:t>
              </w:r>
            </w:hyperlink>
          </w:p>
          <w:p w14:paraId="0956F6AA" w14:textId="77777777" w:rsidR="00E661F4" w:rsidRPr="0070374B" w:rsidRDefault="00E661F4" w:rsidP="006D1F6C">
            <w:pPr>
              <w:jc w:val="both"/>
              <w:rPr>
                <w:rFonts w:ascii="Times New Roman" w:hAnsi="Times New Roman" w:cs="Times New Roman"/>
                <w:b/>
                <w:lang w:val="uk-UA"/>
              </w:rPr>
            </w:pPr>
          </w:p>
          <w:p w14:paraId="48C09F64" w14:textId="7032CB6A" w:rsidR="0070374B" w:rsidRPr="0070374B" w:rsidRDefault="003776F2" w:rsidP="006D1F6C">
            <w:pPr>
              <w:jc w:val="both"/>
              <w:rPr>
                <w:rFonts w:ascii="Times New Roman" w:hAnsi="Times New Roman" w:cs="Times New Roman"/>
                <w:b/>
                <w:lang w:val="uk-UA"/>
              </w:rPr>
            </w:pPr>
            <w:hyperlink r:id="rId11" w:history="1">
              <w:r w:rsidR="0070374B" w:rsidRPr="0070374B">
                <w:rPr>
                  <w:rStyle w:val="a9"/>
                  <w:rFonts w:ascii="Times New Roman" w:hAnsi="Times New Roman" w:cs="Times New Roman"/>
                  <w:b/>
                  <w:lang w:val="uk-UA"/>
                </w:rPr>
                <w:t>https://www.youtube.com/watch?v=51Cycv9xo0M</w:t>
              </w:r>
            </w:hyperlink>
          </w:p>
          <w:p w14:paraId="480456B1" w14:textId="77777777" w:rsidR="0070374B" w:rsidRPr="0070374B" w:rsidRDefault="0070374B" w:rsidP="006D1F6C">
            <w:pPr>
              <w:jc w:val="both"/>
              <w:rPr>
                <w:rFonts w:ascii="Times New Roman" w:hAnsi="Times New Roman" w:cs="Times New Roman"/>
                <w:b/>
                <w:lang w:val="uk-UA"/>
              </w:rPr>
            </w:pPr>
          </w:p>
          <w:p w14:paraId="3BC1A304" w14:textId="0A6F26BB" w:rsidR="0070374B" w:rsidRDefault="003776F2" w:rsidP="006D1F6C">
            <w:pPr>
              <w:jc w:val="both"/>
              <w:rPr>
                <w:rFonts w:ascii="Times New Roman" w:hAnsi="Times New Roman" w:cs="Times New Roman"/>
                <w:b/>
                <w:lang w:val="uk-UA"/>
              </w:rPr>
            </w:pPr>
            <w:hyperlink r:id="rId12" w:history="1">
              <w:r w:rsidR="0070374B" w:rsidRPr="009D1477">
                <w:rPr>
                  <w:rStyle w:val="a9"/>
                  <w:rFonts w:ascii="Times New Roman" w:hAnsi="Times New Roman" w:cs="Times New Roman"/>
                  <w:b/>
                  <w:lang w:val="uk-UA"/>
                </w:rPr>
                <w:t>https://www.youtube.com/watch?v=HHaT3UzqzbQ</w:t>
              </w:r>
            </w:hyperlink>
          </w:p>
          <w:p w14:paraId="7B0D07EB" w14:textId="4F15721E" w:rsidR="0070374B" w:rsidRDefault="0070374B" w:rsidP="006D1F6C">
            <w:pPr>
              <w:jc w:val="both"/>
              <w:rPr>
                <w:rFonts w:ascii="Times New Roman" w:hAnsi="Times New Roman" w:cs="Times New Roman"/>
                <w:b/>
                <w:lang w:val="uk-UA"/>
              </w:rPr>
            </w:pPr>
          </w:p>
          <w:p w14:paraId="04C7C178" w14:textId="7E55C087" w:rsidR="0070374B" w:rsidRDefault="0070374B" w:rsidP="006D1F6C">
            <w:pPr>
              <w:jc w:val="both"/>
              <w:rPr>
                <w:rFonts w:ascii="Times New Roman" w:hAnsi="Times New Roman" w:cs="Times New Roman"/>
                <w:b/>
                <w:lang w:val="uk-UA"/>
              </w:rPr>
            </w:pPr>
          </w:p>
          <w:p w14:paraId="3AC7F421" w14:textId="23ED5DD9" w:rsidR="0070374B" w:rsidRDefault="0070374B" w:rsidP="006D1F6C">
            <w:pPr>
              <w:jc w:val="both"/>
              <w:rPr>
                <w:rFonts w:ascii="Times New Roman" w:hAnsi="Times New Roman" w:cs="Times New Roman"/>
                <w:b/>
                <w:lang w:val="uk-UA"/>
              </w:rPr>
            </w:pPr>
          </w:p>
          <w:p w14:paraId="643608B9" w14:textId="5690D5B0" w:rsidR="0070374B" w:rsidRDefault="003776F2" w:rsidP="006D1F6C">
            <w:pPr>
              <w:jc w:val="both"/>
              <w:rPr>
                <w:rFonts w:ascii="Times New Roman" w:hAnsi="Times New Roman" w:cs="Times New Roman"/>
                <w:b/>
                <w:lang w:val="uk-UA"/>
              </w:rPr>
            </w:pPr>
            <w:hyperlink r:id="rId13" w:history="1">
              <w:r w:rsidR="0070374B" w:rsidRPr="009D1477">
                <w:rPr>
                  <w:rStyle w:val="a9"/>
                  <w:rFonts w:ascii="Times New Roman" w:hAnsi="Times New Roman" w:cs="Times New Roman"/>
                  <w:b/>
                  <w:lang w:val="uk-UA"/>
                </w:rPr>
                <w:t>https://www.youtube.com/watch?v=LGuKLqhk2Ew</w:t>
              </w:r>
            </w:hyperlink>
          </w:p>
          <w:p w14:paraId="443E34C9" w14:textId="697EAD0C" w:rsidR="0070374B" w:rsidRDefault="0070374B" w:rsidP="006D1F6C">
            <w:pPr>
              <w:jc w:val="both"/>
              <w:rPr>
                <w:rFonts w:ascii="Times New Roman" w:hAnsi="Times New Roman" w:cs="Times New Roman"/>
                <w:b/>
                <w:sz w:val="28"/>
                <w:szCs w:val="28"/>
                <w:lang w:val="uk-UA"/>
              </w:rPr>
            </w:pPr>
          </w:p>
        </w:tc>
      </w:tr>
      <w:tr w:rsidR="008451A7" w14:paraId="5AD34A56" w14:textId="77777777" w:rsidTr="006D1F6C">
        <w:trPr>
          <w:jc w:val="center"/>
        </w:trPr>
        <w:tc>
          <w:tcPr>
            <w:tcW w:w="5304" w:type="dxa"/>
          </w:tcPr>
          <w:p w14:paraId="748447B7" w14:textId="77777777" w:rsidR="008451A7" w:rsidRDefault="0070374B" w:rsidP="006D1F6C">
            <w:pPr>
              <w:jc w:val="both"/>
              <w:rPr>
                <w:rFonts w:ascii="Times New Roman" w:hAnsi="Times New Roman" w:cs="Times New Roman"/>
                <w:b/>
                <w:sz w:val="28"/>
                <w:szCs w:val="28"/>
                <w:lang w:val="uk-UA"/>
              </w:rPr>
            </w:pPr>
            <w:r w:rsidRPr="0070374B">
              <w:rPr>
                <w:rFonts w:ascii="Times New Roman" w:hAnsi="Times New Roman" w:cs="Times New Roman"/>
                <w:b/>
                <w:sz w:val="28"/>
                <w:szCs w:val="28"/>
                <w:lang w:val="uk-UA"/>
              </w:rPr>
              <w:t>Оцінити стан посівів, встановити стадії розвитку рослин сільськогосподарських культур</w:t>
            </w:r>
          </w:p>
          <w:p w14:paraId="6FEC7F5A" w14:textId="6355B035" w:rsidR="00B01347" w:rsidRDefault="00B01347" w:rsidP="00B01347">
            <w:pPr>
              <w:pStyle w:val="a6"/>
              <w:numPr>
                <w:ilvl w:val="0"/>
                <w:numId w:val="24"/>
              </w:numPr>
              <w:jc w:val="both"/>
              <w:rPr>
                <w:rFonts w:ascii="Times New Roman" w:hAnsi="Times New Roman" w:cs="Times New Roman"/>
                <w:b/>
                <w:sz w:val="28"/>
                <w:szCs w:val="28"/>
                <w:lang w:val="uk-UA"/>
              </w:rPr>
            </w:pPr>
            <w:r>
              <w:rPr>
                <w:rFonts w:ascii="Times New Roman" w:hAnsi="Times New Roman" w:cs="Times New Roman"/>
                <w:b/>
                <w:sz w:val="28"/>
                <w:szCs w:val="28"/>
                <w:lang w:val="uk-UA"/>
              </w:rPr>
              <w:t>Проблеми в посівах соняшнику</w:t>
            </w:r>
          </w:p>
          <w:p w14:paraId="2827935E" w14:textId="479FD8FB" w:rsidR="00B01347" w:rsidRPr="00B01347" w:rsidRDefault="00B01347" w:rsidP="00B01347">
            <w:pPr>
              <w:pStyle w:val="a6"/>
              <w:numPr>
                <w:ilvl w:val="0"/>
                <w:numId w:val="24"/>
              </w:num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Збирання полеглого соняшнику </w:t>
            </w:r>
          </w:p>
        </w:tc>
        <w:tc>
          <w:tcPr>
            <w:tcW w:w="3951" w:type="dxa"/>
          </w:tcPr>
          <w:p w14:paraId="744CCDC9" w14:textId="77777777" w:rsidR="00B01347" w:rsidRDefault="00B01347" w:rsidP="006D1F6C">
            <w:pPr>
              <w:jc w:val="both"/>
            </w:pPr>
          </w:p>
          <w:p w14:paraId="5436B487" w14:textId="77777777" w:rsidR="00B01347" w:rsidRDefault="00B01347" w:rsidP="006D1F6C">
            <w:pPr>
              <w:jc w:val="both"/>
            </w:pPr>
          </w:p>
          <w:p w14:paraId="2BEB7452" w14:textId="77777777" w:rsidR="00B01347" w:rsidRDefault="00B01347" w:rsidP="006D1F6C">
            <w:pPr>
              <w:jc w:val="both"/>
            </w:pPr>
          </w:p>
          <w:p w14:paraId="0793C45A" w14:textId="77777777" w:rsidR="00B01347" w:rsidRDefault="00B01347" w:rsidP="006D1F6C">
            <w:pPr>
              <w:jc w:val="both"/>
            </w:pPr>
          </w:p>
          <w:p w14:paraId="0329349C" w14:textId="382F9AC5" w:rsidR="008451A7" w:rsidRDefault="003776F2" w:rsidP="006D1F6C">
            <w:pPr>
              <w:jc w:val="both"/>
            </w:pPr>
            <w:hyperlink r:id="rId14" w:history="1">
              <w:r w:rsidR="00B01347" w:rsidRPr="009D1477">
                <w:rPr>
                  <w:rStyle w:val="a9"/>
                </w:rPr>
                <w:t>https://www.youtube.com/watch?v=Fhpzilek8Pw</w:t>
              </w:r>
            </w:hyperlink>
          </w:p>
          <w:p w14:paraId="254822FC" w14:textId="77777777" w:rsidR="00B01347" w:rsidRDefault="00B01347" w:rsidP="006D1F6C">
            <w:pPr>
              <w:jc w:val="both"/>
            </w:pPr>
          </w:p>
          <w:p w14:paraId="2098B93A" w14:textId="592AEEC4" w:rsidR="00B01347" w:rsidRDefault="003776F2" w:rsidP="006D1F6C">
            <w:pPr>
              <w:jc w:val="both"/>
            </w:pPr>
            <w:hyperlink r:id="rId15" w:history="1">
              <w:r w:rsidR="00B01347" w:rsidRPr="009D1477">
                <w:rPr>
                  <w:rStyle w:val="a9"/>
                </w:rPr>
                <w:t>https://www.youtube.com/watch?v=z9_bNsyb9yw</w:t>
              </w:r>
            </w:hyperlink>
          </w:p>
          <w:p w14:paraId="114D3ABE" w14:textId="56C36223" w:rsidR="00B01347" w:rsidRDefault="00B01347" w:rsidP="006D1F6C">
            <w:pPr>
              <w:jc w:val="both"/>
            </w:pPr>
          </w:p>
        </w:tc>
      </w:tr>
      <w:tr w:rsidR="008451A7" w:rsidRPr="00B60B42" w14:paraId="31BAF437" w14:textId="77777777" w:rsidTr="006D1F6C">
        <w:trPr>
          <w:jc w:val="center"/>
        </w:trPr>
        <w:tc>
          <w:tcPr>
            <w:tcW w:w="5304" w:type="dxa"/>
          </w:tcPr>
          <w:p w14:paraId="76D7B1BC" w14:textId="70365114" w:rsidR="008451A7" w:rsidRDefault="0070374B" w:rsidP="006D1F6C">
            <w:pPr>
              <w:jc w:val="both"/>
              <w:rPr>
                <w:rFonts w:ascii="Times New Roman" w:hAnsi="Times New Roman" w:cs="Times New Roman"/>
                <w:b/>
                <w:sz w:val="28"/>
                <w:szCs w:val="28"/>
                <w:lang w:val="uk-UA"/>
              </w:rPr>
            </w:pPr>
            <w:r w:rsidRPr="0070374B">
              <w:rPr>
                <w:rFonts w:ascii="Times New Roman" w:hAnsi="Times New Roman" w:cs="Times New Roman"/>
                <w:b/>
                <w:sz w:val="28"/>
                <w:szCs w:val="28"/>
                <w:lang w:val="uk-UA"/>
              </w:rPr>
              <w:t>Визначити передзбиральну густоту стояння сільськогосподарських культур</w:t>
            </w:r>
          </w:p>
        </w:tc>
        <w:tc>
          <w:tcPr>
            <w:tcW w:w="3951" w:type="dxa"/>
          </w:tcPr>
          <w:p w14:paraId="741AB3F9" w14:textId="48C6949C" w:rsidR="008451A7" w:rsidRPr="00B60B42" w:rsidRDefault="003776F2" w:rsidP="006D1F6C">
            <w:pPr>
              <w:jc w:val="both"/>
              <w:rPr>
                <w:lang w:val="uk-UA"/>
              </w:rPr>
            </w:pPr>
            <w:hyperlink r:id="rId16" w:history="1">
              <w:r w:rsidR="00F34770" w:rsidRPr="009D1477">
                <w:rPr>
                  <w:rStyle w:val="a9"/>
                </w:rPr>
                <w:t>https</w:t>
              </w:r>
              <w:r w:rsidR="00F34770" w:rsidRPr="00B60B42">
                <w:rPr>
                  <w:rStyle w:val="a9"/>
                  <w:lang w:val="uk-UA"/>
                </w:rPr>
                <w:t>://</w:t>
              </w:r>
              <w:r w:rsidR="00F34770" w:rsidRPr="009D1477">
                <w:rPr>
                  <w:rStyle w:val="a9"/>
                </w:rPr>
                <w:t>www</w:t>
              </w:r>
              <w:r w:rsidR="00F34770" w:rsidRPr="00B60B42">
                <w:rPr>
                  <w:rStyle w:val="a9"/>
                  <w:lang w:val="uk-UA"/>
                </w:rPr>
                <w:t>.</w:t>
              </w:r>
              <w:r w:rsidR="00F34770" w:rsidRPr="009D1477">
                <w:rPr>
                  <w:rStyle w:val="a9"/>
                </w:rPr>
                <w:t>youtube</w:t>
              </w:r>
              <w:r w:rsidR="00F34770" w:rsidRPr="00B60B42">
                <w:rPr>
                  <w:rStyle w:val="a9"/>
                  <w:lang w:val="uk-UA"/>
                </w:rPr>
                <w:t>.</w:t>
              </w:r>
              <w:r w:rsidR="00F34770" w:rsidRPr="009D1477">
                <w:rPr>
                  <w:rStyle w:val="a9"/>
                </w:rPr>
                <w:t>com</w:t>
              </w:r>
              <w:r w:rsidR="00F34770" w:rsidRPr="00B60B42">
                <w:rPr>
                  <w:rStyle w:val="a9"/>
                  <w:lang w:val="uk-UA"/>
                </w:rPr>
                <w:t>/</w:t>
              </w:r>
              <w:r w:rsidR="00F34770" w:rsidRPr="009D1477">
                <w:rPr>
                  <w:rStyle w:val="a9"/>
                </w:rPr>
                <w:t>watch</w:t>
              </w:r>
              <w:r w:rsidR="00F34770" w:rsidRPr="00B60B42">
                <w:rPr>
                  <w:rStyle w:val="a9"/>
                  <w:lang w:val="uk-UA"/>
                </w:rPr>
                <w:t>?</w:t>
              </w:r>
              <w:r w:rsidR="00F34770" w:rsidRPr="009D1477">
                <w:rPr>
                  <w:rStyle w:val="a9"/>
                </w:rPr>
                <w:t>v</w:t>
              </w:r>
              <w:r w:rsidR="00F34770" w:rsidRPr="00B60B42">
                <w:rPr>
                  <w:rStyle w:val="a9"/>
                  <w:lang w:val="uk-UA"/>
                </w:rPr>
                <w:t>=</w:t>
              </w:r>
              <w:r w:rsidR="00F34770" w:rsidRPr="009D1477">
                <w:rPr>
                  <w:rStyle w:val="a9"/>
                </w:rPr>
                <w:t>rWihwxXq</w:t>
              </w:r>
              <w:r w:rsidR="00F34770" w:rsidRPr="00B60B42">
                <w:rPr>
                  <w:rStyle w:val="a9"/>
                  <w:lang w:val="uk-UA"/>
                </w:rPr>
                <w:t>9</w:t>
              </w:r>
              <w:r w:rsidR="00F34770" w:rsidRPr="009D1477">
                <w:rPr>
                  <w:rStyle w:val="a9"/>
                </w:rPr>
                <w:t>s</w:t>
              </w:r>
              <w:r w:rsidR="00F34770" w:rsidRPr="00B60B42">
                <w:rPr>
                  <w:rStyle w:val="a9"/>
                  <w:lang w:val="uk-UA"/>
                </w:rPr>
                <w:t>8</w:t>
              </w:r>
            </w:hyperlink>
          </w:p>
          <w:p w14:paraId="21269D27" w14:textId="4034A922" w:rsidR="00F34770" w:rsidRPr="00B60B42" w:rsidRDefault="003776F2" w:rsidP="006D1F6C">
            <w:pPr>
              <w:jc w:val="both"/>
              <w:rPr>
                <w:lang w:val="uk-UA"/>
              </w:rPr>
            </w:pPr>
            <w:hyperlink r:id="rId17" w:history="1">
              <w:r w:rsidR="00F34770" w:rsidRPr="009D1477">
                <w:rPr>
                  <w:rStyle w:val="a9"/>
                </w:rPr>
                <w:t>https</w:t>
              </w:r>
              <w:r w:rsidR="00F34770" w:rsidRPr="00B60B42">
                <w:rPr>
                  <w:rStyle w:val="a9"/>
                  <w:lang w:val="uk-UA"/>
                </w:rPr>
                <w:t>://</w:t>
              </w:r>
              <w:r w:rsidR="00F34770" w:rsidRPr="009D1477">
                <w:rPr>
                  <w:rStyle w:val="a9"/>
                </w:rPr>
                <w:t>www</w:t>
              </w:r>
              <w:r w:rsidR="00F34770" w:rsidRPr="00B60B42">
                <w:rPr>
                  <w:rStyle w:val="a9"/>
                  <w:lang w:val="uk-UA"/>
                </w:rPr>
                <w:t>.</w:t>
              </w:r>
              <w:r w:rsidR="00F34770" w:rsidRPr="009D1477">
                <w:rPr>
                  <w:rStyle w:val="a9"/>
                </w:rPr>
                <w:t>youtube</w:t>
              </w:r>
              <w:r w:rsidR="00F34770" w:rsidRPr="00B60B42">
                <w:rPr>
                  <w:rStyle w:val="a9"/>
                  <w:lang w:val="uk-UA"/>
                </w:rPr>
                <w:t>.</w:t>
              </w:r>
              <w:r w:rsidR="00F34770" w:rsidRPr="009D1477">
                <w:rPr>
                  <w:rStyle w:val="a9"/>
                </w:rPr>
                <w:t>com</w:t>
              </w:r>
              <w:r w:rsidR="00F34770" w:rsidRPr="00B60B42">
                <w:rPr>
                  <w:rStyle w:val="a9"/>
                  <w:lang w:val="uk-UA"/>
                </w:rPr>
                <w:t>/</w:t>
              </w:r>
              <w:r w:rsidR="00F34770" w:rsidRPr="009D1477">
                <w:rPr>
                  <w:rStyle w:val="a9"/>
                </w:rPr>
                <w:t>watch</w:t>
              </w:r>
              <w:r w:rsidR="00F34770" w:rsidRPr="00B60B42">
                <w:rPr>
                  <w:rStyle w:val="a9"/>
                  <w:lang w:val="uk-UA"/>
                </w:rPr>
                <w:t>?</w:t>
              </w:r>
              <w:r w:rsidR="00F34770" w:rsidRPr="009D1477">
                <w:rPr>
                  <w:rStyle w:val="a9"/>
                </w:rPr>
                <w:t>v</w:t>
              </w:r>
              <w:r w:rsidR="00F34770" w:rsidRPr="00B60B42">
                <w:rPr>
                  <w:rStyle w:val="a9"/>
                  <w:lang w:val="uk-UA"/>
                </w:rPr>
                <w:t>=</w:t>
              </w:r>
              <w:r w:rsidR="00F34770" w:rsidRPr="009D1477">
                <w:rPr>
                  <w:rStyle w:val="a9"/>
                </w:rPr>
                <w:t>Kfvt</w:t>
              </w:r>
              <w:r w:rsidR="00F34770" w:rsidRPr="00B60B42">
                <w:rPr>
                  <w:rStyle w:val="a9"/>
                  <w:lang w:val="uk-UA"/>
                </w:rPr>
                <w:t>5</w:t>
              </w:r>
              <w:r w:rsidR="00F34770" w:rsidRPr="009D1477">
                <w:rPr>
                  <w:rStyle w:val="a9"/>
                </w:rPr>
                <w:t>KY</w:t>
              </w:r>
              <w:r w:rsidR="00F34770" w:rsidRPr="00B60B42">
                <w:rPr>
                  <w:rStyle w:val="a9"/>
                  <w:lang w:val="uk-UA"/>
                </w:rPr>
                <w:t>3</w:t>
              </w:r>
              <w:r w:rsidR="00F34770" w:rsidRPr="009D1477">
                <w:rPr>
                  <w:rStyle w:val="a9"/>
                </w:rPr>
                <w:t>MgM</w:t>
              </w:r>
            </w:hyperlink>
          </w:p>
          <w:p w14:paraId="4BCA7A19" w14:textId="4E7CB488" w:rsidR="00F34770" w:rsidRPr="00B60B42" w:rsidRDefault="00F34770" w:rsidP="006D1F6C">
            <w:pPr>
              <w:jc w:val="both"/>
              <w:rPr>
                <w:lang w:val="uk-UA"/>
              </w:rPr>
            </w:pPr>
          </w:p>
        </w:tc>
      </w:tr>
      <w:tr w:rsidR="008451A7" w:rsidRPr="00B60B42" w14:paraId="1FD70B6E" w14:textId="77777777" w:rsidTr="006D1F6C">
        <w:trPr>
          <w:jc w:val="center"/>
        </w:trPr>
        <w:tc>
          <w:tcPr>
            <w:tcW w:w="5304" w:type="dxa"/>
          </w:tcPr>
          <w:p w14:paraId="7C092198" w14:textId="77777777" w:rsidR="008451A7" w:rsidRDefault="0070374B" w:rsidP="006D1F6C">
            <w:pPr>
              <w:tabs>
                <w:tab w:val="left" w:pos="1500"/>
              </w:tabs>
              <w:jc w:val="both"/>
              <w:rPr>
                <w:rFonts w:ascii="Times New Roman" w:hAnsi="Times New Roman" w:cs="Times New Roman"/>
                <w:b/>
                <w:sz w:val="28"/>
                <w:szCs w:val="28"/>
                <w:lang w:val="uk-UA"/>
              </w:rPr>
            </w:pPr>
            <w:r w:rsidRPr="0070374B">
              <w:rPr>
                <w:rFonts w:ascii="Times New Roman" w:hAnsi="Times New Roman" w:cs="Times New Roman"/>
                <w:b/>
                <w:sz w:val="28"/>
                <w:szCs w:val="28"/>
                <w:lang w:val="uk-UA"/>
              </w:rPr>
              <w:t>Визначити біологічну урожайність польових культур</w:t>
            </w:r>
          </w:p>
          <w:p w14:paraId="6C37A15E" w14:textId="6C0C31EC" w:rsidR="00B01347" w:rsidRPr="00F34770" w:rsidRDefault="00B01347" w:rsidP="00F34770">
            <w:pPr>
              <w:pStyle w:val="a6"/>
              <w:numPr>
                <w:ilvl w:val="0"/>
                <w:numId w:val="25"/>
              </w:numPr>
              <w:tabs>
                <w:tab w:val="left" w:pos="1500"/>
              </w:tabs>
              <w:jc w:val="both"/>
              <w:rPr>
                <w:rFonts w:ascii="Times New Roman" w:hAnsi="Times New Roman" w:cs="Times New Roman"/>
                <w:b/>
                <w:sz w:val="28"/>
                <w:szCs w:val="28"/>
                <w:lang w:val="uk-UA"/>
              </w:rPr>
            </w:pPr>
            <w:r>
              <w:rPr>
                <w:rFonts w:ascii="Times New Roman" w:hAnsi="Times New Roman" w:cs="Times New Roman"/>
                <w:b/>
                <w:sz w:val="28"/>
                <w:szCs w:val="28"/>
                <w:lang w:val="uk-UA"/>
              </w:rPr>
              <w:t>Кукурудза</w:t>
            </w:r>
          </w:p>
        </w:tc>
        <w:tc>
          <w:tcPr>
            <w:tcW w:w="3951" w:type="dxa"/>
          </w:tcPr>
          <w:p w14:paraId="59E06093" w14:textId="40C2EF78" w:rsidR="008451A7" w:rsidRPr="00B60B42" w:rsidRDefault="003776F2" w:rsidP="006D1F6C">
            <w:pPr>
              <w:jc w:val="both"/>
              <w:rPr>
                <w:lang w:val="uk-UA"/>
              </w:rPr>
            </w:pPr>
            <w:hyperlink r:id="rId18" w:history="1">
              <w:r w:rsidR="00B01347" w:rsidRPr="009D1477">
                <w:rPr>
                  <w:rStyle w:val="a9"/>
                </w:rPr>
                <w:t>https</w:t>
              </w:r>
              <w:r w:rsidR="00B01347" w:rsidRPr="00B60B42">
                <w:rPr>
                  <w:rStyle w:val="a9"/>
                  <w:lang w:val="uk-UA"/>
                </w:rPr>
                <w:t>://</w:t>
              </w:r>
              <w:r w:rsidR="00B01347" w:rsidRPr="009D1477">
                <w:rPr>
                  <w:rStyle w:val="a9"/>
                </w:rPr>
                <w:t>www</w:t>
              </w:r>
              <w:r w:rsidR="00B01347" w:rsidRPr="00B60B42">
                <w:rPr>
                  <w:rStyle w:val="a9"/>
                  <w:lang w:val="uk-UA"/>
                </w:rPr>
                <w:t>.</w:t>
              </w:r>
              <w:r w:rsidR="00B01347" w:rsidRPr="009D1477">
                <w:rPr>
                  <w:rStyle w:val="a9"/>
                </w:rPr>
                <w:t>youtube</w:t>
              </w:r>
              <w:r w:rsidR="00B01347" w:rsidRPr="00B60B42">
                <w:rPr>
                  <w:rStyle w:val="a9"/>
                  <w:lang w:val="uk-UA"/>
                </w:rPr>
                <w:t>.</w:t>
              </w:r>
              <w:r w:rsidR="00B01347" w:rsidRPr="009D1477">
                <w:rPr>
                  <w:rStyle w:val="a9"/>
                </w:rPr>
                <w:t>com</w:t>
              </w:r>
              <w:r w:rsidR="00B01347" w:rsidRPr="00B60B42">
                <w:rPr>
                  <w:rStyle w:val="a9"/>
                  <w:lang w:val="uk-UA"/>
                </w:rPr>
                <w:t>/</w:t>
              </w:r>
              <w:r w:rsidR="00B01347" w:rsidRPr="009D1477">
                <w:rPr>
                  <w:rStyle w:val="a9"/>
                </w:rPr>
                <w:t>watch</w:t>
              </w:r>
              <w:r w:rsidR="00B01347" w:rsidRPr="00B60B42">
                <w:rPr>
                  <w:rStyle w:val="a9"/>
                  <w:lang w:val="uk-UA"/>
                </w:rPr>
                <w:t>?</w:t>
              </w:r>
              <w:r w:rsidR="00B01347" w:rsidRPr="009D1477">
                <w:rPr>
                  <w:rStyle w:val="a9"/>
                </w:rPr>
                <w:t>v</w:t>
              </w:r>
              <w:r w:rsidR="00B01347" w:rsidRPr="00B60B42">
                <w:rPr>
                  <w:rStyle w:val="a9"/>
                  <w:lang w:val="uk-UA"/>
                </w:rPr>
                <w:t>=</w:t>
              </w:r>
              <w:r w:rsidR="00B01347" w:rsidRPr="009D1477">
                <w:rPr>
                  <w:rStyle w:val="a9"/>
                </w:rPr>
                <w:t>u</w:t>
              </w:r>
              <w:r w:rsidR="00B01347" w:rsidRPr="00B60B42">
                <w:rPr>
                  <w:rStyle w:val="a9"/>
                  <w:lang w:val="uk-UA"/>
                </w:rPr>
                <w:t>2</w:t>
              </w:r>
              <w:r w:rsidR="00B01347" w:rsidRPr="009D1477">
                <w:rPr>
                  <w:rStyle w:val="a9"/>
                </w:rPr>
                <w:t>DBJFGTFeA</w:t>
              </w:r>
            </w:hyperlink>
          </w:p>
          <w:p w14:paraId="1169AFDB" w14:textId="5765B194" w:rsidR="00B01347" w:rsidRPr="00B60B42" w:rsidRDefault="003776F2" w:rsidP="006D1F6C">
            <w:pPr>
              <w:jc w:val="both"/>
              <w:rPr>
                <w:lang w:val="uk-UA"/>
              </w:rPr>
            </w:pPr>
            <w:hyperlink r:id="rId19" w:history="1">
              <w:r w:rsidR="00B01347" w:rsidRPr="009D1477">
                <w:rPr>
                  <w:rStyle w:val="a9"/>
                </w:rPr>
                <w:t>https</w:t>
              </w:r>
              <w:r w:rsidR="00B01347" w:rsidRPr="00B60B42">
                <w:rPr>
                  <w:rStyle w:val="a9"/>
                  <w:lang w:val="uk-UA"/>
                </w:rPr>
                <w:t>://</w:t>
              </w:r>
              <w:r w:rsidR="00B01347" w:rsidRPr="009D1477">
                <w:rPr>
                  <w:rStyle w:val="a9"/>
                </w:rPr>
                <w:t>www</w:t>
              </w:r>
              <w:r w:rsidR="00B01347" w:rsidRPr="00B60B42">
                <w:rPr>
                  <w:rStyle w:val="a9"/>
                  <w:lang w:val="uk-UA"/>
                </w:rPr>
                <w:t>.</w:t>
              </w:r>
              <w:r w:rsidR="00B01347" w:rsidRPr="009D1477">
                <w:rPr>
                  <w:rStyle w:val="a9"/>
                </w:rPr>
                <w:t>youtube</w:t>
              </w:r>
              <w:r w:rsidR="00B01347" w:rsidRPr="00B60B42">
                <w:rPr>
                  <w:rStyle w:val="a9"/>
                  <w:lang w:val="uk-UA"/>
                </w:rPr>
                <w:t>.</w:t>
              </w:r>
              <w:r w:rsidR="00B01347" w:rsidRPr="009D1477">
                <w:rPr>
                  <w:rStyle w:val="a9"/>
                </w:rPr>
                <w:t>com</w:t>
              </w:r>
              <w:r w:rsidR="00B01347" w:rsidRPr="00B60B42">
                <w:rPr>
                  <w:rStyle w:val="a9"/>
                  <w:lang w:val="uk-UA"/>
                </w:rPr>
                <w:t>/</w:t>
              </w:r>
              <w:r w:rsidR="00B01347" w:rsidRPr="009D1477">
                <w:rPr>
                  <w:rStyle w:val="a9"/>
                </w:rPr>
                <w:t>watch</w:t>
              </w:r>
              <w:r w:rsidR="00B01347" w:rsidRPr="00B60B42">
                <w:rPr>
                  <w:rStyle w:val="a9"/>
                  <w:lang w:val="uk-UA"/>
                </w:rPr>
                <w:t>?</w:t>
              </w:r>
              <w:r w:rsidR="00B01347" w:rsidRPr="009D1477">
                <w:rPr>
                  <w:rStyle w:val="a9"/>
                </w:rPr>
                <w:t>v</w:t>
              </w:r>
              <w:r w:rsidR="00B01347" w:rsidRPr="00B60B42">
                <w:rPr>
                  <w:rStyle w:val="a9"/>
                  <w:lang w:val="uk-UA"/>
                </w:rPr>
                <w:t>=</w:t>
              </w:r>
              <w:r w:rsidR="00B01347" w:rsidRPr="009D1477">
                <w:rPr>
                  <w:rStyle w:val="a9"/>
                </w:rPr>
                <w:t>q</w:t>
              </w:r>
              <w:r w:rsidR="00B01347" w:rsidRPr="00B60B42">
                <w:rPr>
                  <w:rStyle w:val="a9"/>
                  <w:lang w:val="uk-UA"/>
                </w:rPr>
                <w:t>9</w:t>
              </w:r>
              <w:r w:rsidR="00B01347" w:rsidRPr="009D1477">
                <w:rPr>
                  <w:rStyle w:val="a9"/>
                </w:rPr>
                <w:t>Hy</w:t>
              </w:r>
              <w:r w:rsidR="00B01347" w:rsidRPr="00B60B42">
                <w:rPr>
                  <w:rStyle w:val="a9"/>
                  <w:lang w:val="uk-UA"/>
                </w:rPr>
                <w:t>6-</w:t>
              </w:r>
              <w:r w:rsidR="00B01347" w:rsidRPr="009D1477">
                <w:rPr>
                  <w:rStyle w:val="a9"/>
                </w:rPr>
                <w:t>wh</w:t>
              </w:r>
              <w:r w:rsidR="00B01347" w:rsidRPr="00B60B42">
                <w:rPr>
                  <w:rStyle w:val="a9"/>
                  <w:lang w:val="uk-UA"/>
                </w:rPr>
                <w:t>-</w:t>
              </w:r>
              <w:r w:rsidR="00B01347" w:rsidRPr="009D1477">
                <w:rPr>
                  <w:rStyle w:val="a9"/>
                </w:rPr>
                <w:t>Ac</w:t>
              </w:r>
            </w:hyperlink>
          </w:p>
          <w:p w14:paraId="4AB5C912" w14:textId="77777777" w:rsidR="00B01347" w:rsidRPr="00B60B42" w:rsidRDefault="00B01347" w:rsidP="006D1F6C">
            <w:pPr>
              <w:jc w:val="both"/>
              <w:rPr>
                <w:lang w:val="uk-UA"/>
              </w:rPr>
            </w:pPr>
          </w:p>
          <w:p w14:paraId="2D36869D" w14:textId="55D4A590" w:rsidR="00B01347" w:rsidRPr="00B60B42" w:rsidRDefault="00B01347" w:rsidP="006D1F6C">
            <w:pPr>
              <w:jc w:val="both"/>
              <w:rPr>
                <w:lang w:val="uk-UA"/>
              </w:rPr>
            </w:pPr>
          </w:p>
        </w:tc>
      </w:tr>
      <w:tr w:rsidR="008451A7" w14:paraId="23E91CA6" w14:textId="77777777" w:rsidTr="006D1F6C">
        <w:trPr>
          <w:jc w:val="center"/>
        </w:trPr>
        <w:tc>
          <w:tcPr>
            <w:tcW w:w="5304" w:type="dxa"/>
          </w:tcPr>
          <w:p w14:paraId="4EFEF957" w14:textId="77777777" w:rsidR="008451A7" w:rsidRDefault="0070374B" w:rsidP="006D1F6C">
            <w:pPr>
              <w:jc w:val="both"/>
              <w:rPr>
                <w:rFonts w:ascii="Times New Roman" w:hAnsi="Times New Roman" w:cs="Times New Roman"/>
                <w:b/>
                <w:sz w:val="28"/>
                <w:szCs w:val="28"/>
                <w:lang w:val="uk-UA"/>
              </w:rPr>
            </w:pPr>
            <w:r w:rsidRPr="0070374B">
              <w:rPr>
                <w:rFonts w:ascii="Times New Roman" w:hAnsi="Times New Roman" w:cs="Times New Roman"/>
                <w:b/>
                <w:sz w:val="28"/>
                <w:szCs w:val="28"/>
                <w:lang w:val="uk-UA"/>
              </w:rPr>
              <w:t>Розробити етапи процесу сівби озимих культур. Визначити та встановити норми висіву, на прикладі пшениці озимої</w:t>
            </w:r>
          </w:p>
          <w:p w14:paraId="322D0A2B" w14:textId="77777777" w:rsidR="0070374B" w:rsidRDefault="0070374B" w:rsidP="0070374B">
            <w:pPr>
              <w:pStyle w:val="a6"/>
              <w:numPr>
                <w:ilvl w:val="0"/>
                <w:numId w:val="23"/>
              </w:numPr>
              <w:jc w:val="both"/>
              <w:rPr>
                <w:rFonts w:ascii="Times New Roman" w:hAnsi="Times New Roman" w:cs="Times New Roman"/>
                <w:b/>
                <w:sz w:val="28"/>
                <w:szCs w:val="28"/>
                <w:lang w:val="uk-UA"/>
              </w:rPr>
            </w:pPr>
            <w:r>
              <w:rPr>
                <w:rFonts w:ascii="Times New Roman" w:hAnsi="Times New Roman" w:cs="Times New Roman"/>
                <w:b/>
                <w:sz w:val="28"/>
                <w:szCs w:val="28"/>
                <w:lang w:val="uk-UA"/>
              </w:rPr>
              <w:t>Норма висіву підзимних посівів</w:t>
            </w:r>
          </w:p>
          <w:p w14:paraId="17DE3F00" w14:textId="31789883" w:rsidR="0070374B" w:rsidRPr="0070374B" w:rsidRDefault="0070374B" w:rsidP="0070374B">
            <w:pPr>
              <w:pStyle w:val="a6"/>
              <w:numPr>
                <w:ilvl w:val="0"/>
                <w:numId w:val="23"/>
              </w:numPr>
              <w:jc w:val="both"/>
              <w:rPr>
                <w:rFonts w:ascii="Times New Roman" w:hAnsi="Times New Roman" w:cs="Times New Roman"/>
                <w:b/>
                <w:sz w:val="28"/>
                <w:szCs w:val="28"/>
                <w:lang w:val="uk-UA"/>
              </w:rPr>
            </w:pPr>
            <w:r>
              <w:rPr>
                <w:rFonts w:ascii="Times New Roman" w:hAnsi="Times New Roman" w:cs="Times New Roman"/>
                <w:b/>
                <w:sz w:val="28"/>
                <w:szCs w:val="28"/>
                <w:lang w:val="uk-UA"/>
              </w:rPr>
              <w:t>Пі</w:t>
            </w:r>
            <w:r w:rsidR="00B01347">
              <w:rPr>
                <w:rFonts w:ascii="Times New Roman" w:hAnsi="Times New Roman" w:cs="Times New Roman"/>
                <w:b/>
                <w:sz w:val="28"/>
                <w:szCs w:val="28"/>
                <w:lang w:val="uk-UA"/>
              </w:rPr>
              <w:t>дзимна сівба</w:t>
            </w:r>
          </w:p>
        </w:tc>
        <w:tc>
          <w:tcPr>
            <w:tcW w:w="3951" w:type="dxa"/>
          </w:tcPr>
          <w:p w14:paraId="767DFE55" w14:textId="77777777" w:rsidR="0070374B" w:rsidRDefault="0070374B" w:rsidP="006D1F6C">
            <w:pPr>
              <w:jc w:val="both"/>
            </w:pPr>
          </w:p>
          <w:p w14:paraId="5307241A" w14:textId="77777777" w:rsidR="0070374B" w:rsidRDefault="0070374B" w:rsidP="006D1F6C">
            <w:pPr>
              <w:jc w:val="both"/>
            </w:pPr>
          </w:p>
          <w:p w14:paraId="3FF57AD6" w14:textId="77777777" w:rsidR="0070374B" w:rsidRDefault="0070374B" w:rsidP="006D1F6C">
            <w:pPr>
              <w:jc w:val="both"/>
            </w:pPr>
          </w:p>
          <w:p w14:paraId="1E842A89" w14:textId="77777777" w:rsidR="0070374B" w:rsidRDefault="0070374B" w:rsidP="006D1F6C">
            <w:pPr>
              <w:jc w:val="both"/>
            </w:pPr>
          </w:p>
          <w:p w14:paraId="463E2E34" w14:textId="77777777" w:rsidR="0070374B" w:rsidRDefault="0070374B" w:rsidP="006D1F6C">
            <w:pPr>
              <w:jc w:val="both"/>
            </w:pPr>
          </w:p>
          <w:p w14:paraId="0DEE130C" w14:textId="0E1D2639" w:rsidR="008451A7" w:rsidRDefault="003776F2" w:rsidP="006D1F6C">
            <w:pPr>
              <w:jc w:val="both"/>
            </w:pPr>
            <w:hyperlink r:id="rId20" w:history="1">
              <w:r w:rsidR="0070374B" w:rsidRPr="009D1477">
                <w:rPr>
                  <w:rStyle w:val="a9"/>
                </w:rPr>
                <w:t>https://www.youtube.com/watch?v=pHknuC01USg</w:t>
              </w:r>
            </w:hyperlink>
          </w:p>
          <w:p w14:paraId="10191461" w14:textId="77777777" w:rsidR="0070374B" w:rsidRDefault="0070374B" w:rsidP="006D1F6C">
            <w:pPr>
              <w:jc w:val="both"/>
            </w:pPr>
          </w:p>
          <w:p w14:paraId="7BDD1DE7" w14:textId="526712C4" w:rsidR="00B01347" w:rsidRDefault="003776F2" w:rsidP="006D1F6C">
            <w:pPr>
              <w:jc w:val="both"/>
            </w:pPr>
            <w:hyperlink r:id="rId21" w:history="1">
              <w:r w:rsidR="00B01347" w:rsidRPr="009D1477">
                <w:rPr>
                  <w:rStyle w:val="a9"/>
                </w:rPr>
                <w:t>https://www.youtube.com/watch?v=8JCasL36KqE</w:t>
              </w:r>
            </w:hyperlink>
          </w:p>
          <w:p w14:paraId="442393C7" w14:textId="3421483D" w:rsidR="00B01347" w:rsidRDefault="00B01347" w:rsidP="006D1F6C">
            <w:pPr>
              <w:jc w:val="both"/>
            </w:pPr>
          </w:p>
        </w:tc>
      </w:tr>
      <w:tr w:rsidR="0070374B" w14:paraId="4D0A6890" w14:textId="77777777" w:rsidTr="006D1F6C">
        <w:trPr>
          <w:jc w:val="center"/>
        </w:trPr>
        <w:tc>
          <w:tcPr>
            <w:tcW w:w="5304" w:type="dxa"/>
          </w:tcPr>
          <w:p w14:paraId="6AC6F5D7" w14:textId="77777777" w:rsidR="0070374B" w:rsidRDefault="0070374B" w:rsidP="006D1F6C">
            <w:pPr>
              <w:jc w:val="both"/>
              <w:rPr>
                <w:rFonts w:ascii="Times New Roman" w:hAnsi="Times New Roman" w:cs="Times New Roman"/>
                <w:b/>
                <w:sz w:val="28"/>
                <w:szCs w:val="28"/>
                <w:lang w:val="uk-UA"/>
              </w:rPr>
            </w:pPr>
            <w:r w:rsidRPr="0070374B">
              <w:rPr>
                <w:rFonts w:ascii="Times New Roman" w:hAnsi="Times New Roman" w:cs="Times New Roman"/>
                <w:b/>
                <w:sz w:val="28"/>
                <w:szCs w:val="28"/>
                <w:lang w:val="uk-UA"/>
              </w:rPr>
              <w:t>Визначити біометричні показники сільськогосподарських культур</w:t>
            </w:r>
          </w:p>
          <w:p w14:paraId="0F04D5E8" w14:textId="7B5C2925" w:rsidR="00F34770" w:rsidRPr="00F34770" w:rsidRDefault="00F34770" w:rsidP="00F34770">
            <w:pPr>
              <w:pStyle w:val="a6"/>
              <w:numPr>
                <w:ilvl w:val="0"/>
                <w:numId w:val="26"/>
              </w:numPr>
              <w:jc w:val="both"/>
              <w:rPr>
                <w:rFonts w:ascii="Times New Roman" w:hAnsi="Times New Roman" w:cs="Times New Roman"/>
                <w:b/>
                <w:sz w:val="28"/>
                <w:szCs w:val="28"/>
                <w:lang w:val="uk-UA"/>
              </w:rPr>
            </w:pPr>
            <w:r w:rsidRPr="00F34770">
              <w:rPr>
                <w:rFonts w:ascii="Times New Roman" w:hAnsi="Times New Roman" w:cs="Times New Roman"/>
                <w:b/>
                <w:sz w:val="28"/>
                <w:szCs w:val="28"/>
                <w:lang w:val="uk-UA"/>
              </w:rPr>
              <w:t>Натурна маса насіння соняшнику</w:t>
            </w:r>
          </w:p>
        </w:tc>
        <w:tc>
          <w:tcPr>
            <w:tcW w:w="3951" w:type="dxa"/>
          </w:tcPr>
          <w:p w14:paraId="22EAEA7D" w14:textId="77777777" w:rsidR="00F34770" w:rsidRDefault="00F34770" w:rsidP="006D1F6C">
            <w:pPr>
              <w:jc w:val="both"/>
            </w:pPr>
          </w:p>
          <w:p w14:paraId="135775A4" w14:textId="77777777" w:rsidR="00F34770" w:rsidRDefault="00F34770" w:rsidP="006D1F6C">
            <w:pPr>
              <w:jc w:val="both"/>
            </w:pPr>
          </w:p>
          <w:p w14:paraId="103D4413" w14:textId="77777777" w:rsidR="00F34770" w:rsidRDefault="00F34770" w:rsidP="006D1F6C">
            <w:pPr>
              <w:jc w:val="both"/>
            </w:pPr>
          </w:p>
          <w:p w14:paraId="0493265B" w14:textId="1ED9CD70" w:rsidR="0070374B" w:rsidRDefault="003776F2" w:rsidP="006D1F6C">
            <w:pPr>
              <w:jc w:val="both"/>
            </w:pPr>
            <w:hyperlink r:id="rId22" w:history="1">
              <w:r w:rsidR="00F34770" w:rsidRPr="009D1477">
                <w:rPr>
                  <w:rStyle w:val="a9"/>
                </w:rPr>
                <w:t>https://www.youtube.com/watch?v=iBC0SaW8h0E</w:t>
              </w:r>
            </w:hyperlink>
          </w:p>
          <w:p w14:paraId="478ED190" w14:textId="5542F3E3" w:rsidR="00F34770" w:rsidRDefault="00F34770" w:rsidP="006D1F6C">
            <w:pPr>
              <w:jc w:val="both"/>
            </w:pPr>
          </w:p>
        </w:tc>
      </w:tr>
    </w:tbl>
    <w:p w14:paraId="0BEE2B92" w14:textId="77777777" w:rsidR="008451A7" w:rsidRDefault="008451A7">
      <w:pP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br w:type="page"/>
      </w:r>
    </w:p>
    <w:p w14:paraId="308D9877" w14:textId="52010373" w:rsidR="002E3AC9" w:rsidRPr="00A87F79" w:rsidRDefault="002E3AC9" w:rsidP="00A87F79">
      <w:pPr>
        <w:widowControl w:val="0"/>
        <w:shd w:val="clear" w:color="auto" w:fill="FFFFFF"/>
        <w:autoSpaceDE w:val="0"/>
        <w:autoSpaceDN w:val="0"/>
        <w:adjustRightInd w:val="0"/>
        <w:spacing w:after="0" w:line="360" w:lineRule="auto"/>
        <w:ind w:firstLine="860"/>
        <w:jc w:val="center"/>
        <w:rPr>
          <w:rFonts w:ascii="Times New Roman" w:eastAsia="Times New Roman" w:hAnsi="Times New Roman" w:cs="Times New Roman"/>
          <w:b/>
          <w:sz w:val="28"/>
          <w:szCs w:val="28"/>
          <w:lang w:val="uk-UA" w:eastAsia="uk-UA"/>
        </w:rPr>
      </w:pPr>
      <w:r w:rsidRPr="00A87F79">
        <w:rPr>
          <w:rFonts w:ascii="Times New Roman" w:eastAsia="Times New Roman" w:hAnsi="Times New Roman" w:cs="Times New Roman"/>
          <w:b/>
          <w:sz w:val="28"/>
          <w:szCs w:val="28"/>
          <w:lang w:val="uk-UA" w:eastAsia="uk-UA"/>
        </w:rPr>
        <w:lastRenderedPageBreak/>
        <w:t>ВИМОГИ ДО ЗВІТУ</w:t>
      </w:r>
    </w:p>
    <w:p w14:paraId="431ED157" w14:textId="77777777" w:rsidR="002E3AC9" w:rsidRPr="00A87F79" w:rsidRDefault="002E3AC9" w:rsidP="00A87F79">
      <w:pPr>
        <w:widowControl w:val="0"/>
        <w:shd w:val="clear" w:color="auto" w:fill="FFFFFF"/>
        <w:autoSpaceDE w:val="0"/>
        <w:autoSpaceDN w:val="0"/>
        <w:adjustRightInd w:val="0"/>
        <w:spacing w:after="0" w:line="360" w:lineRule="auto"/>
        <w:ind w:firstLine="860"/>
        <w:jc w:val="both"/>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sz w:val="28"/>
          <w:szCs w:val="28"/>
          <w:lang w:val="uk-UA" w:eastAsia="ru-RU"/>
        </w:rPr>
        <w:t>Для узагальнення матеріалів, що зібрані під час практики і підготовки звіту студентам у кінці практики відводиться 2-3 дні.</w:t>
      </w:r>
    </w:p>
    <w:p w14:paraId="1051D4B8" w14:textId="77777777" w:rsidR="002E3AC9" w:rsidRPr="00A87F79" w:rsidRDefault="002E3AC9" w:rsidP="00A87F79">
      <w:pPr>
        <w:shd w:val="clear" w:color="auto" w:fill="FFFFFF"/>
        <w:spacing w:after="0" w:line="360" w:lineRule="auto"/>
        <w:ind w:firstLine="860"/>
        <w:jc w:val="both"/>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sz w:val="28"/>
          <w:szCs w:val="28"/>
          <w:lang w:val="uk-UA" w:eastAsia="ru-RU"/>
        </w:rPr>
        <w:t>Обсяг звіту 15-20 сторінок рукописного тексту на папері формату А4 (297х210 мм), параметри форматування: шрифт Times New Roman, кегль 14, стиль - звичайний (normal); поля: зліва – 3,0 см, зверху і знизу, справа – 2,0 см; міжрядковий інтервал — півтора.</w:t>
      </w:r>
    </w:p>
    <w:p w14:paraId="2E5A4FB7" w14:textId="77777777" w:rsidR="002E3AC9" w:rsidRPr="00A87F79" w:rsidRDefault="002E3AC9" w:rsidP="00A87F79">
      <w:pPr>
        <w:shd w:val="clear" w:color="auto" w:fill="FFFFFF"/>
        <w:spacing w:after="0" w:line="360" w:lineRule="auto"/>
        <w:ind w:firstLine="860"/>
        <w:jc w:val="both"/>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sz w:val="28"/>
          <w:szCs w:val="28"/>
          <w:lang w:val="uk-UA" w:eastAsia="ru-RU"/>
        </w:rPr>
        <w:t xml:space="preserve">Зміст звіту викладається на одній сторінці листа (з лівого боку сторінки залишають поле </w:t>
      </w:r>
      <w:smartTag w:uri="urn:schemas-microsoft-com:office:smarttags" w:element="metricconverter">
        <w:smartTagPr>
          <w:attr w:name="ProductID" w:val="3 см"/>
        </w:smartTagPr>
        <w:r w:rsidRPr="00A87F79">
          <w:rPr>
            <w:rFonts w:ascii="Times New Roman" w:eastAsia="Times New Roman" w:hAnsi="Times New Roman" w:cs="Times New Roman"/>
            <w:sz w:val="28"/>
            <w:szCs w:val="28"/>
            <w:lang w:val="uk-UA" w:eastAsia="ru-RU"/>
          </w:rPr>
          <w:t>3 см</w:t>
        </w:r>
      </w:smartTag>
      <w:r w:rsidRPr="00A87F79">
        <w:rPr>
          <w:rFonts w:ascii="Times New Roman" w:eastAsia="Times New Roman" w:hAnsi="Times New Roman" w:cs="Times New Roman"/>
          <w:sz w:val="28"/>
          <w:szCs w:val="28"/>
          <w:lang w:val="uk-UA" w:eastAsia="ru-RU"/>
        </w:rPr>
        <w:t>). Звіт має бути ілюстрований діаграмами, таблицями, графіками тощо. Список літератури складають відповідно до стандарту. Звіт повинен бути написаний чітко, розбірливо, грамотно згідно плану. Звіт перевіряється</w:t>
      </w:r>
      <w:r w:rsidR="00457B75" w:rsidRPr="00A87F79">
        <w:rPr>
          <w:rFonts w:ascii="Times New Roman" w:eastAsia="Times New Roman" w:hAnsi="Times New Roman" w:cs="Times New Roman"/>
          <w:sz w:val="28"/>
          <w:szCs w:val="28"/>
          <w:lang w:val="uk-UA" w:eastAsia="ru-RU"/>
        </w:rPr>
        <w:t xml:space="preserve"> </w:t>
      </w:r>
      <w:r w:rsidRPr="00A87F79">
        <w:rPr>
          <w:rFonts w:ascii="Times New Roman" w:eastAsia="Times New Roman" w:hAnsi="Times New Roman" w:cs="Times New Roman"/>
          <w:sz w:val="28"/>
          <w:szCs w:val="28"/>
          <w:lang w:val="uk-UA" w:eastAsia="ru-RU"/>
        </w:rPr>
        <w:t>керівник</w:t>
      </w:r>
      <w:r w:rsidR="00457B75" w:rsidRPr="00A87F79">
        <w:rPr>
          <w:rFonts w:ascii="Times New Roman" w:eastAsia="Times New Roman" w:hAnsi="Times New Roman" w:cs="Times New Roman"/>
          <w:sz w:val="28"/>
          <w:szCs w:val="28"/>
          <w:lang w:val="uk-UA" w:eastAsia="ru-RU"/>
        </w:rPr>
        <w:t xml:space="preserve">ом практики та захищається студентом. </w:t>
      </w:r>
    </w:p>
    <w:p w14:paraId="59B0F426" w14:textId="77777777" w:rsidR="002E3AC9" w:rsidRPr="00A87F79" w:rsidRDefault="001D1A36" w:rsidP="00A87F79">
      <w:pPr>
        <w:shd w:val="clear" w:color="auto" w:fill="FFFFFF"/>
        <w:spacing w:after="0" w:line="360" w:lineRule="auto"/>
        <w:ind w:firstLine="860"/>
        <w:jc w:val="both"/>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b/>
          <w:bCs/>
          <w:sz w:val="28"/>
          <w:szCs w:val="28"/>
          <w:lang w:val="uk-UA" w:eastAsia="ru-RU"/>
        </w:rPr>
        <w:t>С</w:t>
      </w:r>
      <w:r w:rsidR="00457B75" w:rsidRPr="00A87F79">
        <w:rPr>
          <w:rFonts w:ascii="Times New Roman" w:eastAsia="Times New Roman" w:hAnsi="Times New Roman" w:cs="Times New Roman"/>
          <w:b/>
          <w:bCs/>
          <w:sz w:val="28"/>
          <w:szCs w:val="28"/>
          <w:lang w:val="uk-UA" w:eastAsia="ru-RU"/>
        </w:rPr>
        <w:t>писок літератури.</w:t>
      </w:r>
      <w:r w:rsidR="00974368">
        <w:rPr>
          <w:rFonts w:ascii="Times New Roman" w:eastAsia="Times New Roman" w:hAnsi="Times New Roman" w:cs="Times New Roman"/>
          <w:b/>
          <w:bCs/>
          <w:sz w:val="28"/>
          <w:szCs w:val="28"/>
          <w:lang w:val="uk-UA" w:eastAsia="ru-RU"/>
        </w:rPr>
        <w:t xml:space="preserve"> </w:t>
      </w:r>
      <w:r w:rsidR="002E3AC9" w:rsidRPr="00A87F79">
        <w:rPr>
          <w:rFonts w:ascii="Times New Roman" w:eastAsia="Times New Roman" w:hAnsi="Times New Roman" w:cs="Times New Roman"/>
          <w:sz w:val="28"/>
          <w:szCs w:val="28"/>
          <w:lang w:val="uk-UA" w:eastAsia="ru-RU"/>
        </w:rPr>
        <w:t>Список використаних джерел слід розміщувати одним із таких способів: у порядку появи посилань у тексті (найбільш зручний для користування і рекомендований при написанні дипломних робіт), в алфавітному порядку прізвищ перших авторів або заголовків, у у хронологічному порядку.</w:t>
      </w:r>
    </w:p>
    <w:p w14:paraId="74933962" w14:textId="77777777" w:rsidR="002E3AC9" w:rsidRPr="00A87F79" w:rsidRDefault="002E3AC9" w:rsidP="00A87F79">
      <w:pPr>
        <w:spacing w:after="0" w:line="360" w:lineRule="auto"/>
        <w:ind w:firstLine="860"/>
        <w:jc w:val="both"/>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sz w:val="28"/>
          <w:szCs w:val="28"/>
          <w:lang w:val="uk-UA" w:eastAsia="ru-RU"/>
        </w:rPr>
        <w:t>Бібліографіний опис джерел складають відповідно до чинних стандартів із бібліотечної та видавничої справи. Зокрема потрібну інформацію можна одержати із таких міждержавних і державних стандартів: ГОСТ 7.1-84 «СИБИД. Библиографическон описание документа. Общие требования и правила составления», ДСТУ 3582-97 «Інформація та документація Скорочення слів в українській мові у бібліографічному описі. Загальні вимоги та правила», ГОСТ 7.12-93 «СИБИТ» Библиографическая запись. Сокращение слов на русаком языке. Общие требования и правила», ГОСТ 7.11-78 «СИБИТ» Сокращение слов и словосочетаний на иностранных европейских язиках в быблиографыческом описании»</w:t>
      </w:r>
    </w:p>
    <w:p w14:paraId="4F0D4DCD" w14:textId="77777777" w:rsidR="002E3AC9" w:rsidRPr="00A87F79" w:rsidRDefault="002E3AC9" w:rsidP="00A87F79">
      <w:pPr>
        <w:spacing w:after="0" w:line="360" w:lineRule="auto"/>
        <w:ind w:firstLine="860"/>
        <w:jc w:val="center"/>
        <w:rPr>
          <w:rFonts w:ascii="Times New Roman" w:eastAsia="Times New Roman" w:hAnsi="Times New Roman" w:cs="Times New Roman"/>
          <w:b/>
          <w:sz w:val="28"/>
          <w:szCs w:val="28"/>
          <w:lang w:val="uk-UA" w:eastAsia="ru-RU"/>
        </w:rPr>
      </w:pPr>
    </w:p>
    <w:p w14:paraId="4C6E8C36" w14:textId="77777777" w:rsidR="005A105F" w:rsidRDefault="005A105F" w:rsidP="00A87F79">
      <w:pPr>
        <w:spacing w:after="0" w:line="360" w:lineRule="auto"/>
        <w:ind w:firstLine="860"/>
        <w:jc w:val="center"/>
        <w:rPr>
          <w:rFonts w:ascii="Times New Roman" w:eastAsia="Times New Roman" w:hAnsi="Times New Roman" w:cs="Times New Roman"/>
          <w:b/>
          <w:sz w:val="28"/>
          <w:szCs w:val="28"/>
          <w:lang w:val="uk-UA" w:eastAsia="ru-RU"/>
        </w:rPr>
      </w:pPr>
    </w:p>
    <w:p w14:paraId="4805CC2F" w14:textId="77777777" w:rsidR="002E3AC9" w:rsidRPr="00A87F79" w:rsidRDefault="002E3AC9" w:rsidP="00A87F79">
      <w:pPr>
        <w:spacing w:after="0" w:line="360" w:lineRule="auto"/>
        <w:ind w:firstLine="860"/>
        <w:jc w:val="center"/>
        <w:rPr>
          <w:rFonts w:ascii="Times New Roman" w:eastAsia="Times New Roman" w:hAnsi="Times New Roman" w:cs="Times New Roman"/>
          <w:sz w:val="28"/>
          <w:szCs w:val="28"/>
          <w:lang w:val="uk-UA" w:eastAsia="ru-RU"/>
        </w:rPr>
      </w:pPr>
      <w:r w:rsidRPr="00A87F79">
        <w:rPr>
          <w:rFonts w:ascii="Times New Roman" w:eastAsia="Times New Roman" w:hAnsi="Times New Roman" w:cs="Times New Roman"/>
          <w:b/>
          <w:sz w:val="28"/>
          <w:szCs w:val="28"/>
          <w:lang w:val="uk-UA" w:eastAsia="ru-RU"/>
        </w:rPr>
        <w:lastRenderedPageBreak/>
        <w:t>СПИСОК РЕКОМЕНДОВАНОЇ МЕТОДИЧНОЇ ЛІТЕРАТУРИ ДЛЯ ВИКОНАННЯ ПРОГРАМИ ПРАКТИК</w:t>
      </w:r>
    </w:p>
    <w:p w14:paraId="2176F560" w14:textId="77777777" w:rsidR="003804E2" w:rsidRPr="009101C6" w:rsidRDefault="003804E2" w:rsidP="00650952">
      <w:pPr>
        <w:pStyle w:val="HTML"/>
        <w:numPr>
          <w:ilvl w:val="0"/>
          <w:numId w:val="16"/>
        </w:numPr>
        <w:shd w:val="clear" w:color="auto" w:fill="FFFFFF"/>
        <w:tabs>
          <w:tab w:val="clear" w:pos="360"/>
          <w:tab w:val="clear" w:pos="916"/>
          <w:tab w:val="left" w:pos="426"/>
        </w:tabs>
        <w:spacing w:line="276" w:lineRule="auto"/>
        <w:ind w:left="0" w:firstLine="0"/>
        <w:jc w:val="both"/>
        <w:rPr>
          <w:rFonts w:ascii="Times New Roman" w:hAnsi="Times New Roman" w:cs="Times New Roman"/>
          <w:sz w:val="28"/>
          <w:szCs w:val="28"/>
        </w:rPr>
      </w:pPr>
      <w:r w:rsidRPr="009101C6">
        <w:rPr>
          <w:rFonts w:ascii="Times New Roman" w:hAnsi="Times New Roman" w:cs="Times New Roman"/>
          <w:sz w:val="28"/>
          <w:szCs w:val="28"/>
          <w:lang w:val="uk-UA"/>
        </w:rPr>
        <w:t xml:space="preserve">Гречкосій В.Д., Дмитришак М.Я., Шатров Р.В., Мокрієнко В.А., Юник А.В. Комплексна механізація виробництва зерна. </w:t>
      </w:r>
      <w:r w:rsidRPr="009101C6">
        <w:rPr>
          <w:rFonts w:ascii="Times New Roman" w:hAnsi="Times New Roman" w:cs="Times New Roman"/>
          <w:sz w:val="28"/>
          <w:szCs w:val="28"/>
        </w:rPr>
        <w:t xml:space="preserve">Навчальний посібник. Київ: ТОВ "Нілан-ЛТД", 2012. 288 с. </w:t>
      </w:r>
    </w:p>
    <w:p w14:paraId="6BB03698" w14:textId="77777777" w:rsidR="003804E2" w:rsidRPr="009101C6" w:rsidRDefault="003804E2" w:rsidP="00650952">
      <w:pPr>
        <w:pStyle w:val="HTML"/>
        <w:numPr>
          <w:ilvl w:val="0"/>
          <w:numId w:val="16"/>
        </w:numPr>
        <w:shd w:val="clear" w:color="auto" w:fill="FFFFFF"/>
        <w:tabs>
          <w:tab w:val="clear" w:pos="360"/>
          <w:tab w:val="clear" w:pos="916"/>
          <w:tab w:val="left" w:pos="426"/>
        </w:tabs>
        <w:spacing w:line="276" w:lineRule="auto"/>
        <w:ind w:left="0" w:firstLine="0"/>
        <w:jc w:val="both"/>
        <w:rPr>
          <w:rFonts w:ascii="Times New Roman" w:hAnsi="Times New Roman" w:cs="Times New Roman"/>
          <w:sz w:val="28"/>
          <w:szCs w:val="28"/>
        </w:rPr>
      </w:pPr>
      <w:r w:rsidRPr="009101C6">
        <w:rPr>
          <w:rFonts w:ascii="Times New Roman" w:hAnsi="Times New Roman" w:cs="Times New Roman"/>
          <w:sz w:val="28"/>
          <w:szCs w:val="28"/>
        </w:rPr>
        <w:t>Гречкосій В.Д., Дмитришак М.Я., Шатров Р.В., Мокрієнко В.А., Юник А.В., Свидинюк І.М. Комплексна механізація буряківництва. Навчальний посібник. Вінниця: ТОВ "Нілан-ЛТД", 2013. 358 с.</w:t>
      </w:r>
    </w:p>
    <w:p w14:paraId="622B5370" w14:textId="77777777" w:rsidR="003804E2" w:rsidRPr="009101C6" w:rsidRDefault="003804E2" w:rsidP="00650952">
      <w:pPr>
        <w:pStyle w:val="HTML"/>
        <w:numPr>
          <w:ilvl w:val="0"/>
          <w:numId w:val="16"/>
        </w:numPr>
        <w:shd w:val="clear" w:color="auto" w:fill="FFFFFF"/>
        <w:tabs>
          <w:tab w:val="clear" w:pos="360"/>
          <w:tab w:val="clear" w:pos="916"/>
          <w:tab w:val="left" w:pos="426"/>
        </w:tabs>
        <w:spacing w:line="276" w:lineRule="auto"/>
        <w:ind w:left="0" w:firstLine="0"/>
        <w:jc w:val="both"/>
        <w:rPr>
          <w:rFonts w:ascii="Times New Roman" w:hAnsi="Times New Roman" w:cs="Times New Roman"/>
          <w:sz w:val="28"/>
          <w:szCs w:val="28"/>
        </w:rPr>
      </w:pPr>
      <w:r w:rsidRPr="009101C6">
        <w:rPr>
          <w:rFonts w:ascii="Times New Roman" w:hAnsi="Times New Roman" w:cs="Times New Roman"/>
          <w:sz w:val="28"/>
          <w:szCs w:val="28"/>
        </w:rPr>
        <w:t>Каленська С.М., Дмитришак М.Я, Мокрієнко В.А., Юник А.В., Антал Т.В. Рослинництво з основами програмування врожаїв сільськогосподарських культур. Підручник. Київ: ТОВ «ЦП «КОМПРИНТ», 2016. 576 с.</w:t>
      </w:r>
    </w:p>
    <w:p w14:paraId="332CD105" w14:textId="77777777" w:rsidR="003804E2" w:rsidRPr="009101C6" w:rsidRDefault="003804E2" w:rsidP="00650952">
      <w:pPr>
        <w:pStyle w:val="a6"/>
        <w:numPr>
          <w:ilvl w:val="0"/>
          <w:numId w:val="1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cs="Times New Roman"/>
          <w:sz w:val="28"/>
          <w:szCs w:val="28"/>
        </w:rPr>
      </w:pPr>
      <w:r w:rsidRPr="009101C6">
        <w:rPr>
          <w:rFonts w:ascii="Times New Roman" w:hAnsi="Times New Roman" w:cs="Times New Roman"/>
          <w:sz w:val="28"/>
          <w:szCs w:val="28"/>
        </w:rPr>
        <w:t xml:space="preserve"> Каленська С.М., Мокрієнко В.А., Дмитришак М.Я., Юник А.В., Антал Т.В. Рослинництво. Підручник. Київ: ТОВ «ЦП «КОМПРИНТ», 2017. 644 с.</w:t>
      </w:r>
    </w:p>
    <w:p w14:paraId="595B84C8" w14:textId="77777777" w:rsidR="003804E2" w:rsidRPr="009101C6" w:rsidRDefault="003804E2" w:rsidP="00650952">
      <w:pPr>
        <w:pStyle w:val="a6"/>
        <w:numPr>
          <w:ilvl w:val="0"/>
          <w:numId w:val="16"/>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cs="Times New Roman"/>
          <w:sz w:val="28"/>
          <w:szCs w:val="28"/>
        </w:rPr>
      </w:pPr>
      <w:r w:rsidRPr="009101C6">
        <w:rPr>
          <w:rFonts w:ascii="Times New Roman" w:hAnsi="Times New Roman" w:cs="Times New Roman"/>
          <w:sz w:val="28"/>
          <w:szCs w:val="28"/>
        </w:rPr>
        <w:t xml:space="preserve"> Дмитришак М.Я., Мокрієнко В.А., Юник А.В. Морфобіологічні особливості та технології вирощування технічних культур. Навчальний посібник. Вінниця: ТОВ «Нілан-ЛТД», 2017. 482 с.</w:t>
      </w:r>
    </w:p>
    <w:p w14:paraId="2701CFF0" w14:textId="77777777" w:rsidR="003804E2" w:rsidRPr="009101C6" w:rsidRDefault="003804E2" w:rsidP="00650952">
      <w:pPr>
        <w:numPr>
          <w:ilvl w:val="0"/>
          <w:numId w:val="16"/>
        </w:numPr>
        <w:tabs>
          <w:tab w:val="left" w:pos="426"/>
        </w:tabs>
        <w:spacing w:after="0"/>
        <w:ind w:left="0" w:firstLine="0"/>
        <w:contextualSpacing/>
        <w:jc w:val="both"/>
        <w:rPr>
          <w:rFonts w:ascii="Times New Roman" w:hAnsi="Times New Roman" w:cs="Times New Roman"/>
          <w:sz w:val="28"/>
          <w:szCs w:val="28"/>
        </w:rPr>
      </w:pPr>
      <w:r w:rsidRPr="009101C6">
        <w:rPr>
          <w:rFonts w:ascii="Times New Roman" w:hAnsi="Times New Roman" w:cs="Times New Roman"/>
          <w:sz w:val="28"/>
          <w:szCs w:val="28"/>
        </w:rPr>
        <w:t>Доспехов Б. А. Методика полевого опыта. М.: Агропромиздат, 1985.- 350 с</w:t>
      </w:r>
    </w:p>
    <w:p w14:paraId="0B92F784" w14:textId="77777777" w:rsidR="003804E2" w:rsidRPr="009101C6" w:rsidRDefault="003804E2" w:rsidP="00650952">
      <w:pPr>
        <w:numPr>
          <w:ilvl w:val="0"/>
          <w:numId w:val="16"/>
        </w:numPr>
        <w:tabs>
          <w:tab w:val="left" w:pos="426"/>
        </w:tabs>
        <w:spacing w:after="0"/>
        <w:ind w:left="0" w:firstLine="0"/>
        <w:contextualSpacing/>
        <w:jc w:val="both"/>
        <w:rPr>
          <w:rFonts w:ascii="Times New Roman" w:hAnsi="Times New Roman" w:cs="Times New Roman"/>
          <w:sz w:val="28"/>
          <w:szCs w:val="28"/>
        </w:rPr>
      </w:pPr>
      <w:r w:rsidRPr="009101C6">
        <w:rPr>
          <w:rFonts w:ascii="Times New Roman" w:hAnsi="Times New Roman" w:cs="Times New Roman"/>
          <w:sz w:val="28"/>
          <w:szCs w:val="28"/>
        </w:rPr>
        <w:t>Методика Державного сортовипробування сільськогосподарських культур. К.: 2000. – 100 с.</w:t>
      </w:r>
    </w:p>
    <w:p w14:paraId="202E47D1" w14:textId="77777777" w:rsidR="003804E2" w:rsidRPr="009101C6" w:rsidRDefault="003804E2" w:rsidP="00650952">
      <w:pPr>
        <w:numPr>
          <w:ilvl w:val="0"/>
          <w:numId w:val="16"/>
        </w:numPr>
        <w:tabs>
          <w:tab w:val="left" w:pos="426"/>
        </w:tabs>
        <w:spacing w:after="0"/>
        <w:ind w:left="0" w:firstLine="0"/>
        <w:contextualSpacing/>
        <w:jc w:val="both"/>
        <w:rPr>
          <w:rFonts w:ascii="Times New Roman" w:hAnsi="Times New Roman" w:cs="Times New Roman"/>
          <w:sz w:val="28"/>
          <w:szCs w:val="28"/>
        </w:rPr>
      </w:pPr>
      <w:r w:rsidRPr="009101C6">
        <w:rPr>
          <w:rFonts w:ascii="Times New Roman" w:eastAsiaTheme="minorEastAsia" w:hAnsi="Times New Roman" w:cs="Times New Roman"/>
          <w:iCs/>
          <w:sz w:val="28"/>
          <w:szCs w:val="28"/>
        </w:rPr>
        <w:t>Основи наукових досліджень в агрономії: підручник / В.О. Єщенко, П. Г. Копитко, В. П. Опришко, П. В. Костогриз; за ред. В. О. Єщенка. – К.: Дія, 2005. – 288 с.</w:t>
      </w:r>
    </w:p>
    <w:p w14:paraId="2A85CDA1" w14:textId="77777777" w:rsidR="003804E2" w:rsidRPr="009101C6" w:rsidRDefault="003804E2" w:rsidP="00650952">
      <w:pPr>
        <w:numPr>
          <w:ilvl w:val="0"/>
          <w:numId w:val="16"/>
        </w:numPr>
        <w:tabs>
          <w:tab w:val="left" w:pos="426"/>
        </w:tabs>
        <w:spacing w:after="0"/>
        <w:ind w:left="0" w:firstLine="0"/>
        <w:contextualSpacing/>
        <w:jc w:val="both"/>
        <w:rPr>
          <w:rFonts w:ascii="Times New Roman" w:hAnsi="Times New Roman" w:cs="Times New Roman"/>
          <w:sz w:val="28"/>
          <w:szCs w:val="28"/>
        </w:rPr>
      </w:pPr>
      <w:r w:rsidRPr="009101C6">
        <w:rPr>
          <w:rFonts w:ascii="Times New Roman" w:hAnsi="Times New Roman" w:cs="Times New Roman"/>
          <w:sz w:val="28"/>
          <w:szCs w:val="28"/>
        </w:rPr>
        <w:t xml:space="preserve"> Рослинництво. Лабораторно практичні заняття:/ </w:t>
      </w:r>
      <w:hyperlink r:id="rId23" w:history="1">
        <w:r w:rsidRPr="009101C6">
          <w:rPr>
            <w:rStyle w:val="a9"/>
            <w:rFonts w:ascii="Times New Roman" w:hAnsi="Times New Roman" w:cs="Times New Roman"/>
            <w:color w:val="auto"/>
            <w:sz w:val="28"/>
            <w:szCs w:val="28"/>
            <w:u w:val="none"/>
            <w:bdr w:val="none" w:sz="0" w:space="0" w:color="auto" w:frame="1"/>
          </w:rPr>
          <w:t xml:space="preserve">Бобро М.А., Танчик С.П., Алімов Д.М. (ред.) Рослинництво. </w:t>
        </w:r>
      </w:hyperlink>
      <w:r w:rsidRPr="009101C6">
        <w:rPr>
          <w:rFonts w:ascii="Times New Roman" w:hAnsi="Times New Roman" w:cs="Times New Roman"/>
          <w:sz w:val="28"/>
          <w:szCs w:val="28"/>
          <w:shd w:val="clear" w:color="auto" w:fill="F4FAFF"/>
        </w:rPr>
        <w:t xml:space="preserve"> - К.: Урожай, 2001. — 390 с.</w:t>
      </w:r>
    </w:p>
    <w:p w14:paraId="6A2E75DF" w14:textId="77777777" w:rsidR="0067379C" w:rsidRPr="00A87F79" w:rsidRDefault="0067379C" w:rsidP="00A87F79">
      <w:pPr>
        <w:spacing w:after="0" w:line="360" w:lineRule="auto"/>
        <w:ind w:firstLine="860"/>
        <w:jc w:val="center"/>
        <w:rPr>
          <w:rFonts w:ascii="Times New Roman" w:hAnsi="Times New Roman" w:cs="Times New Roman"/>
          <w:b/>
          <w:sz w:val="28"/>
          <w:szCs w:val="28"/>
          <w:lang w:val="uk-UA"/>
        </w:rPr>
      </w:pPr>
    </w:p>
    <w:p w14:paraId="136CEACB" w14:textId="77777777" w:rsidR="002F59CB" w:rsidRPr="00A87F79" w:rsidRDefault="002F59CB" w:rsidP="00974368">
      <w:pPr>
        <w:spacing w:after="0" w:line="360" w:lineRule="auto"/>
        <w:rPr>
          <w:rFonts w:ascii="Times New Roman" w:hAnsi="Times New Roman" w:cs="Times New Roman"/>
          <w:sz w:val="28"/>
          <w:szCs w:val="28"/>
          <w:lang w:val="uk-UA"/>
        </w:rPr>
      </w:pPr>
    </w:p>
    <w:sectPr w:rsidR="002F59CB" w:rsidRPr="00A87F79" w:rsidSect="00A87F79">
      <w:footerReference w:type="even" r:id="rId24"/>
      <w:footerReference w:type="default" r:id="rId25"/>
      <w:pgSz w:w="11909" w:h="16834"/>
      <w:pgMar w:top="1134" w:right="1134" w:bottom="1134" w:left="1134"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A3C25" w14:textId="77777777" w:rsidR="003776F2" w:rsidRDefault="003776F2">
      <w:pPr>
        <w:spacing w:after="0" w:line="240" w:lineRule="auto"/>
      </w:pPr>
      <w:r>
        <w:separator/>
      </w:r>
    </w:p>
  </w:endnote>
  <w:endnote w:type="continuationSeparator" w:id="0">
    <w:p w14:paraId="5F1519F8" w14:textId="77777777" w:rsidR="003776F2" w:rsidRDefault="0037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ADA27" w14:textId="77777777" w:rsidR="00C63832" w:rsidRDefault="00F71578" w:rsidP="00C638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3FD193" w14:textId="77777777" w:rsidR="00C63832" w:rsidRDefault="00C6383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84B57" w14:textId="77777777" w:rsidR="00C63832" w:rsidRDefault="00C63832" w:rsidP="00650952">
    <w:pPr>
      <w:pStyle w:val="a3"/>
      <w:framePr w:wrap="around" w:vAnchor="text" w:hAnchor="page" w:x="5911" w:y="-342"/>
      <w:rPr>
        <w:rStyle w:val="a5"/>
      </w:rPr>
    </w:pPr>
  </w:p>
  <w:p w14:paraId="49DF2DC2" w14:textId="77777777" w:rsidR="00C63832" w:rsidRDefault="00C6383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6C165" w14:textId="77777777" w:rsidR="003776F2" w:rsidRDefault="003776F2">
      <w:pPr>
        <w:spacing w:after="0" w:line="240" w:lineRule="auto"/>
      </w:pPr>
      <w:r>
        <w:separator/>
      </w:r>
    </w:p>
  </w:footnote>
  <w:footnote w:type="continuationSeparator" w:id="0">
    <w:p w14:paraId="0AB61EB3" w14:textId="77777777" w:rsidR="003776F2" w:rsidRDefault="00377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24C"/>
    <w:multiLevelType w:val="hybridMultilevel"/>
    <w:tmpl w:val="4E62661A"/>
    <w:lvl w:ilvl="0" w:tplc="992245E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95D71A1"/>
    <w:multiLevelType w:val="hybridMultilevel"/>
    <w:tmpl w:val="19261782"/>
    <w:lvl w:ilvl="0" w:tplc="5350A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3E2DE8"/>
    <w:multiLevelType w:val="hybridMultilevel"/>
    <w:tmpl w:val="696268D4"/>
    <w:lvl w:ilvl="0" w:tplc="E72AE038">
      <w:start w:val="1"/>
      <w:numFmt w:val="decimal"/>
      <w:lvlText w:val="%1."/>
      <w:lvlJc w:val="left"/>
      <w:pPr>
        <w:tabs>
          <w:tab w:val="num" w:pos="2081"/>
        </w:tabs>
        <w:ind w:left="2081" w:hanging="1230"/>
      </w:pPr>
      <w:rPr>
        <w:rFonts w:ascii="Times New Roman" w:eastAsia="Times New Roman" w:hAnsi="Times New Roman" w:cs="Times New Roman"/>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
    <w:nsid w:val="230075BB"/>
    <w:multiLevelType w:val="hybridMultilevel"/>
    <w:tmpl w:val="D32CBA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24729F"/>
    <w:multiLevelType w:val="hybridMultilevel"/>
    <w:tmpl w:val="9EEC5200"/>
    <w:lvl w:ilvl="0" w:tplc="FFFFFFFF">
      <w:start w:val="1"/>
      <w:numFmt w:val="decimal"/>
      <w:lvlText w:val="%1."/>
      <w:lvlJc w:val="left"/>
      <w:pPr>
        <w:tabs>
          <w:tab w:val="num" w:pos="2081"/>
        </w:tabs>
        <w:ind w:left="2081" w:hanging="123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5">
    <w:nsid w:val="29A72917"/>
    <w:multiLevelType w:val="hybridMultilevel"/>
    <w:tmpl w:val="4A24ACBE"/>
    <w:lvl w:ilvl="0" w:tplc="D5907BC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A140187"/>
    <w:multiLevelType w:val="hybridMultilevel"/>
    <w:tmpl w:val="01CE8976"/>
    <w:lvl w:ilvl="0" w:tplc="CEB454DC">
      <w:start w:val="1"/>
      <w:numFmt w:val="decimal"/>
      <w:lvlText w:val="%1."/>
      <w:lvlJc w:val="left"/>
      <w:pPr>
        <w:ind w:left="142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FE63D1"/>
    <w:multiLevelType w:val="hybridMultilevel"/>
    <w:tmpl w:val="14C2BA0E"/>
    <w:lvl w:ilvl="0" w:tplc="502AD260">
      <w:start w:val="1"/>
      <w:numFmt w:val="decimal"/>
      <w:lvlText w:val="%1."/>
      <w:lvlJc w:val="left"/>
      <w:pPr>
        <w:tabs>
          <w:tab w:val="num" w:pos="2081"/>
        </w:tabs>
        <w:ind w:left="2081" w:hanging="1230"/>
      </w:pPr>
      <w:rPr>
        <w:rFonts w:ascii="Times New Roman" w:eastAsia="Times New Roman" w:hAnsi="Times New Roman" w:cs="Times New Roman"/>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8">
    <w:nsid w:val="39702CF3"/>
    <w:multiLevelType w:val="hybridMultilevel"/>
    <w:tmpl w:val="D0A8437C"/>
    <w:lvl w:ilvl="0" w:tplc="C2001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A3C56EC"/>
    <w:multiLevelType w:val="hybridMultilevel"/>
    <w:tmpl w:val="A5B832B2"/>
    <w:lvl w:ilvl="0" w:tplc="284A13C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B0F6E2C"/>
    <w:multiLevelType w:val="multilevel"/>
    <w:tmpl w:val="B4BC4728"/>
    <w:lvl w:ilvl="0">
      <w:start w:val="1"/>
      <w:numFmt w:val="decimal"/>
      <w:lvlText w:val="%1."/>
      <w:lvlJc w:val="left"/>
      <w:rPr>
        <w:rFonts w:ascii="Times New Roman" w:eastAsia="Times New Roman" w:hAnsi="Times New Roman" w:cs="Times New Roman"/>
        <w:b/>
        <w:bCs/>
        <w:i/>
        <w:iCs/>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7F6A90"/>
    <w:multiLevelType w:val="multilevel"/>
    <w:tmpl w:val="B4BC4728"/>
    <w:lvl w:ilvl="0">
      <w:start w:val="1"/>
      <w:numFmt w:val="decimal"/>
      <w:lvlText w:val="%1."/>
      <w:lvlJc w:val="left"/>
      <w:rPr>
        <w:rFonts w:ascii="Times New Roman" w:eastAsia="Times New Roman" w:hAnsi="Times New Roman" w:cs="Times New Roman"/>
        <w:b/>
        <w:bCs/>
        <w:i/>
        <w:iCs/>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303FC4"/>
    <w:multiLevelType w:val="hybridMultilevel"/>
    <w:tmpl w:val="AD529830"/>
    <w:lvl w:ilvl="0" w:tplc="EA9C111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1744078"/>
    <w:multiLevelType w:val="hybridMultilevel"/>
    <w:tmpl w:val="CCC67818"/>
    <w:lvl w:ilvl="0" w:tplc="9B9E7A7E">
      <w:start w:val="1"/>
      <w:numFmt w:val="decimal"/>
      <w:lvlText w:val="%1."/>
      <w:lvlJc w:val="left"/>
      <w:pPr>
        <w:ind w:left="1220" w:hanging="360"/>
      </w:pPr>
      <w:rPr>
        <w:rFonts w:hint="default"/>
      </w:rPr>
    </w:lvl>
    <w:lvl w:ilvl="1" w:tplc="20000019" w:tentative="1">
      <w:start w:val="1"/>
      <w:numFmt w:val="lowerLetter"/>
      <w:lvlText w:val="%2."/>
      <w:lvlJc w:val="left"/>
      <w:pPr>
        <w:ind w:left="1940" w:hanging="360"/>
      </w:pPr>
    </w:lvl>
    <w:lvl w:ilvl="2" w:tplc="2000001B" w:tentative="1">
      <w:start w:val="1"/>
      <w:numFmt w:val="lowerRoman"/>
      <w:lvlText w:val="%3."/>
      <w:lvlJc w:val="right"/>
      <w:pPr>
        <w:ind w:left="2660" w:hanging="180"/>
      </w:pPr>
    </w:lvl>
    <w:lvl w:ilvl="3" w:tplc="2000000F" w:tentative="1">
      <w:start w:val="1"/>
      <w:numFmt w:val="decimal"/>
      <w:lvlText w:val="%4."/>
      <w:lvlJc w:val="left"/>
      <w:pPr>
        <w:ind w:left="3380" w:hanging="360"/>
      </w:pPr>
    </w:lvl>
    <w:lvl w:ilvl="4" w:tplc="20000019" w:tentative="1">
      <w:start w:val="1"/>
      <w:numFmt w:val="lowerLetter"/>
      <w:lvlText w:val="%5."/>
      <w:lvlJc w:val="left"/>
      <w:pPr>
        <w:ind w:left="4100" w:hanging="360"/>
      </w:pPr>
    </w:lvl>
    <w:lvl w:ilvl="5" w:tplc="2000001B" w:tentative="1">
      <w:start w:val="1"/>
      <w:numFmt w:val="lowerRoman"/>
      <w:lvlText w:val="%6."/>
      <w:lvlJc w:val="right"/>
      <w:pPr>
        <w:ind w:left="4820" w:hanging="180"/>
      </w:pPr>
    </w:lvl>
    <w:lvl w:ilvl="6" w:tplc="2000000F" w:tentative="1">
      <w:start w:val="1"/>
      <w:numFmt w:val="decimal"/>
      <w:lvlText w:val="%7."/>
      <w:lvlJc w:val="left"/>
      <w:pPr>
        <w:ind w:left="5540" w:hanging="360"/>
      </w:pPr>
    </w:lvl>
    <w:lvl w:ilvl="7" w:tplc="20000019" w:tentative="1">
      <w:start w:val="1"/>
      <w:numFmt w:val="lowerLetter"/>
      <w:lvlText w:val="%8."/>
      <w:lvlJc w:val="left"/>
      <w:pPr>
        <w:ind w:left="6260" w:hanging="360"/>
      </w:pPr>
    </w:lvl>
    <w:lvl w:ilvl="8" w:tplc="2000001B" w:tentative="1">
      <w:start w:val="1"/>
      <w:numFmt w:val="lowerRoman"/>
      <w:lvlText w:val="%9."/>
      <w:lvlJc w:val="right"/>
      <w:pPr>
        <w:ind w:left="6980" w:hanging="180"/>
      </w:pPr>
    </w:lvl>
  </w:abstractNum>
  <w:abstractNum w:abstractNumId="14">
    <w:nsid w:val="44F415F3"/>
    <w:multiLevelType w:val="hybridMultilevel"/>
    <w:tmpl w:val="6D305A78"/>
    <w:lvl w:ilvl="0" w:tplc="669845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4AFA27EE"/>
    <w:multiLevelType w:val="multilevel"/>
    <w:tmpl w:val="15745D34"/>
    <w:lvl w:ilvl="0">
      <w:start w:val="2"/>
      <w:numFmt w:val="decimal"/>
      <w:lvlText w:val="%1"/>
      <w:lvlJc w:val="left"/>
      <w:pPr>
        <w:ind w:left="375" w:hanging="375"/>
      </w:pPr>
      <w:rPr>
        <w:rFonts w:hint="default"/>
        <w:b/>
        <w:i w:val="0"/>
      </w:rPr>
    </w:lvl>
    <w:lvl w:ilvl="1">
      <w:start w:val="1"/>
      <w:numFmt w:val="decimal"/>
      <w:lvlText w:val="%1.%2"/>
      <w:lvlJc w:val="left"/>
      <w:pPr>
        <w:ind w:left="1595" w:hanging="375"/>
      </w:pPr>
      <w:rPr>
        <w:rFonts w:hint="default"/>
        <w:b/>
        <w:i w:val="0"/>
      </w:rPr>
    </w:lvl>
    <w:lvl w:ilvl="2">
      <w:start w:val="1"/>
      <w:numFmt w:val="decimal"/>
      <w:lvlText w:val="%1.%2.%3"/>
      <w:lvlJc w:val="left"/>
      <w:pPr>
        <w:ind w:left="3160" w:hanging="720"/>
      </w:pPr>
      <w:rPr>
        <w:rFonts w:hint="default"/>
        <w:b/>
        <w:i w:val="0"/>
      </w:rPr>
    </w:lvl>
    <w:lvl w:ilvl="3">
      <w:start w:val="1"/>
      <w:numFmt w:val="decimal"/>
      <w:lvlText w:val="%1.%2.%3.%4"/>
      <w:lvlJc w:val="left"/>
      <w:pPr>
        <w:ind w:left="4740" w:hanging="1080"/>
      </w:pPr>
      <w:rPr>
        <w:rFonts w:hint="default"/>
        <w:b/>
        <w:i w:val="0"/>
      </w:rPr>
    </w:lvl>
    <w:lvl w:ilvl="4">
      <w:start w:val="1"/>
      <w:numFmt w:val="decimal"/>
      <w:lvlText w:val="%1.%2.%3.%4.%5"/>
      <w:lvlJc w:val="left"/>
      <w:pPr>
        <w:ind w:left="5960" w:hanging="1080"/>
      </w:pPr>
      <w:rPr>
        <w:rFonts w:hint="default"/>
        <w:b/>
        <w:i w:val="0"/>
      </w:rPr>
    </w:lvl>
    <w:lvl w:ilvl="5">
      <w:start w:val="1"/>
      <w:numFmt w:val="decimal"/>
      <w:lvlText w:val="%1.%2.%3.%4.%5.%6"/>
      <w:lvlJc w:val="left"/>
      <w:pPr>
        <w:ind w:left="7540" w:hanging="1440"/>
      </w:pPr>
      <w:rPr>
        <w:rFonts w:hint="default"/>
        <w:b/>
        <w:i w:val="0"/>
      </w:rPr>
    </w:lvl>
    <w:lvl w:ilvl="6">
      <w:start w:val="1"/>
      <w:numFmt w:val="decimal"/>
      <w:lvlText w:val="%1.%2.%3.%4.%5.%6.%7"/>
      <w:lvlJc w:val="left"/>
      <w:pPr>
        <w:ind w:left="8760" w:hanging="1440"/>
      </w:pPr>
      <w:rPr>
        <w:rFonts w:hint="default"/>
        <w:b/>
        <w:i w:val="0"/>
      </w:rPr>
    </w:lvl>
    <w:lvl w:ilvl="7">
      <w:start w:val="1"/>
      <w:numFmt w:val="decimal"/>
      <w:lvlText w:val="%1.%2.%3.%4.%5.%6.%7.%8"/>
      <w:lvlJc w:val="left"/>
      <w:pPr>
        <w:ind w:left="10340" w:hanging="1800"/>
      </w:pPr>
      <w:rPr>
        <w:rFonts w:hint="default"/>
        <w:b/>
        <w:i w:val="0"/>
      </w:rPr>
    </w:lvl>
    <w:lvl w:ilvl="8">
      <w:start w:val="1"/>
      <w:numFmt w:val="decimal"/>
      <w:lvlText w:val="%1.%2.%3.%4.%5.%6.%7.%8.%9"/>
      <w:lvlJc w:val="left"/>
      <w:pPr>
        <w:ind w:left="11920" w:hanging="2160"/>
      </w:pPr>
      <w:rPr>
        <w:rFonts w:hint="default"/>
        <w:b/>
        <w:i w:val="0"/>
      </w:rPr>
    </w:lvl>
  </w:abstractNum>
  <w:abstractNum w:abstractNumId="16">
    <w:nsid w:val="4EC6395A"/>
    <w:multiLevelType w:val="hybridMultilevel"/>
    <w:tmpl w:val="332C65A0"/>
    <w:lvl w:ilvl="0" w:tplc="84E49A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75F18E2"/>
    <w:multiLevelType w:val="hybridMultilevel"/>
    <w:tmpl w:val="ECBEECD0"/>
    <w:lvl w:ilvl="0" w:tplc="4372E9A4">
      <w:start w:val="1"/>
      <w:numFmt w:val="decimal"/>
      <w:lvlText w:val="%1."/>
      <w:lvlJc w:val="left"/>
      <w:pPr>
        <w:ind w:left="1220" w:hanging="360"/>
      </w:pPr>
      <w:rPr>
        <w:rFonts w:hint="default"/>
        <w:b/>
        <w:i w:val="0"/>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18">
    <w:nsid w:val="599B4ECB"/>
    <w:multiLevelType w:val="hybridMultilevel"/>
    <w:tmpl w:val="302ECEF6"/>
    <w:lvl w:ilvl="0" w:tplc="1606577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24944CA"/>
    <w:multiLevelType w:val="multilevel"/>
    <w:tmpl w:val="6E62038E"/>
    <w:lvl w:ilvl="0">
      <w:start w:val="2"/>
      <w:numFmt w:val="decimal"/>
      <w:lvlText w:val="%1."/>
      <w:lvlJc w:val="left"/>
      <w:pPr>
        <w:ind w:left="450" w:hanging="450"/>
      </w:pPr>
      <w:rPr>
        <w:rFonts w:hint="default"/>
      </w:rPr>
    </w:lvl>
    <w:lvl w:ilvl="1">
      <w:start w:val="2"/>
      <w:numFmt w:val="decimal"/>
      <w:lvlText w:val="%1.%2."/>
      <w:lvlJc w:val="left"/>
      <w:pPr>
        <w:ind w:left="1940" w:hanging="720"/>
      </w:pPr>
      <w:rPr>
        <w:rFonts w:hint="default"/>
      </w:rPr>
    </w:lvl>
    <w:lvl w:ilvl="2">
      <w:start w:val="1"/>
      <w:numFmt w:val="decimal"/>
      <w:lvlText w:val="%1.%2.%3."/>
      <w:lvlJc w:val="left"/>
      <w:pPr>
        <w:ind w:left="3160" w:hanging="720"/>
      </w:pPr>
      <w:rPr>
        <w:rFonts w:hint="default"/>
      </w:rPr>
    </w:lvl>
    <w:lvl w:ilvl="3">
      <w:start w:val="1"/>
      <w:numFmt w:val="decimal"/>
      <w:lvlText w:val="%1.%2.%3.%4."/>
      <w:lvlJc w:val="left"/>
      <w:pPr>
        <w:ind w:left="4740" w:hanging="1080"/>
      </w:pPr>
      <w:rPr>
        <w:rFonts w:hint="default"/>
      </w:rPr>
    </w:lvl>
    <w:lvl w:ilvl="4">
      <w:start w:val="1"/>
      <w:numFmt w:val="decimal"/>
      <w:lvlText w:val="%1.%2.%3.%4.%5."/>
      <w:lvlJc w:val="left"/>
      <w:pPr>
        <w:ind w:left="5960" w:hanging="1080"/>
      </w:pPr>
      <w:rPr>
        <w:rFonts w:hint="default"/>
      </w:rPr>
    </w:lvl>
    <w:lvl w:ilvl="5">
      <w:start w:val="1"/>
      <w:numFmt w:val="decimal"/>
      <w:lvlText w:val="%1.%2.%3.%4.%5.%6."/>
      <w:lvlJc w:val="left"/>
      <w:pPr>
        <w:ind w:left="7540" w:hanging="1440"/>
      </w:pPr>
      <w:rPr>
        <w:rFonts w:hint="default"/>
      </w:rPr>
    </w:lvl>
    <w:lvl w:ilvl="6">
      <w:start w:val="1"/>
      <w:numFmt w:val="decimal"/>
      <w:lvlText w:val="%1.%2.%3.%4.%5.%6.%7."/>
      <w:lvlJc w:val="left"/>
      <w:pPr>
        <w:ind w:left="9120" w:hanging="1800"/>
      </w:pPr>
      <w:rPr>
        <w:rFonts w:hint="default"/>
      </w:rPr>
    </w:lvl>
    <w:lvl w:ilvl="7">
      <w:start w:val="1"/>
      <w:numFmt w:val="decimal"/>
      <w:lvlText w:val="%1.%2.%3.%4.%5.%6.%7.%8."/>
      <w:lvlJc w:val="left"/>
      <w:pPr>
        <w:ind w:left="10340" w:hanging="1800"/>
      </w:pPr>
      <w:rPr>
        <w:rFonts w:hint="default"/>
      </w:rPr>
    </w:lvl>
    <w:lvl w:ilvl="8">
      <w:start w:val="1"/>
      <w:numFmt w:val="decimal"/>
      <w:lvlText w:val="%1.%2.%3.%4.%5.%6.%7.%8.%9."/>
      <w:lvlJc w:val="left"/>
      <w:pPr>
        <w:ind w:left="11920" w:hanging="2160"/>
      </w:pPr>
      <w:rPr>
        <w:rFonts w:hint="default"/>
      </w:rPr>
    </w:lvl>
  </w:abstractNum>
  <w:abstractNum w:abstractNumId="20">
    <w:nsid w:val="6923332C"/>
    <w:multiLevelType w:val="hybridMultilevel"/>
    <w:tmpl w:val="9EEC5200"/>
    <w:lvl w:ilvl="0" w:tplc="FFFFFFFF">
      <w:start w:val="1"/>
      <w:numFmt w:val="decimal"/>
      <w:lvlText w:val="%1."/>
      <w:lvlJc w:val="left"/>
      <w:pPr>
        <w:tabs>
          <w:tab w:val="num" w:pos="2081"/>
        </w:tabs>
        <w:ind w:left="2081" w:hanging="123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1">
    <w:nsid w:val="6D8B33F0"/>
    <w:multiLevelType w:val="hybridMultilevel"/>
    <w:tmpl w:val="9EEC5200"/>
    <w:lvl w:ilvl="0" w:tplc="FFFFFFFF">
      <w:start w:val="1"/>
      <w:numFmt w:val="decimal"/>
      <w:lvlText w:val="%1."/>
      <w:lvlJc w:val="left"/>
      <w:pPr>
        <w:tabs>
          <w:tab w:val="num" w:pos="2081"/>
        </w:tabs>
        <w:ind w:left="2081" w:hanging="123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2">
    <w:nsid w:val="70E55F69"/>
    <w:multiLevelType w:val="hybridMultilevel"/>
    <w:tmpl w:val="7FC4E9BA"/>
    <w:lvl w:ilvl="0" w:tplc="B0260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384413"/>
    <w:multiLevelType w:val="hybridMultilevel"/>
    <w:tmpl w:val="741259B6"/>
    <w:lvl w:ilvl="0" w:tplc="83746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CB365A"/>
    <w:multiLevelType w:val="hybridMultilevel"/>
    <w:tmpl w:val="8408A272"/>
    <w:lvl w:ilvl="0" w:tplc="FFFFFFFF">
      <w:start w:val="1"/>
      <w:numFmt w:val="decimal"/>
      <w:lvlText w:val="%1."/>
      <w:lvlJc w:val="left"/>
      <w:pPr>
        <w:tabs>
          <w:tab w:val="num" w:pos="1815"/>
        </w:tabs>
        <w:ind w:left="1815" w:hanging="109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20"/>
  </w:num>
  <w:num w:numId="2">
    <w:abstractNumId w:val="7"/>
  </w:num>
  <w:num w:numId="3">
    <w:abstractNumId w:val="22"/>
  </w:num>
  <w:num w:numId="4">
    <w:abstractNumId w:val="1"/>
  </w:num>
  <w:num w:numId="5">
    <w:abstractNumId w:val="24"/>
  </w:num>
  <w:num w:numId="6">
    <w:abstractNumId w:val="23"/>
  </w:num>
  <w:num w:numId="7">
    <w:abstractNumId w:val="14"/>
  </w:num>
  <w:num w:numId="8">
    <w:abstractNumId w:val="8"/>
  </w:num>
  <w:num w:numId="9">
    <w:abstractNumId w:val="3"/>
  </w:num>
  <w:num w:numId="10">
    <w:abstractNumId w:val="18"/>
  </w:num>
  <w:num w:numId="11">
    <w:abstractNumId w:val="6"/>
  </w:num>
  <w:num w:numId="12">
    <w:abstractNumId w:val="2"/>
  </w:num>
  <w:num w:numId="13">
    <w:abstractNumId w:val="21"/>
  </w:num>
  <w:num w:numId="14">
    <w:abstractNumId w:val="11"/>
  </w:num>
  <w:num w:numId="15">
    <w:abstractNumId w:val="1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7"/>
  </w:num>
  <w:num w:numId="19">
    <w:abstractNumId w:val="15"/>
  </w:num>
  <w:num w:numId="20">
    <w:abstractNumId w:val="19"/>
  </w:num>
  <w:num w:numId="21">
    <w:abstractNumId w:val="13"/>
  </w:num>
  <w:num w:numId="22">
    <w:abstractNumId w:val="5"/>
  </w:num>
  <w:num w:numId="23">
    <w:abstractNumId w:val="16"/>
  </w:num>
  <w:num w:numId="24">
    <w:abstractNumId w:val="9"/>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7E"/>
    <w:rsid w:val="000319D0"/>
    <w:rsid w:val="00032DC8"/>
    <w:rsid w:val="00072661"/>
    <w:rsid w:val="000B4C0A"/>
    <w:rsid w:val="000D1D85"/>
    <w:rsid w:val="000F08B6"/>
    <w:rsid w:val="0010307A"/>
    <w:rsid w:val="00117084"/>
    <w:rsid w:val="00167EDB"/>
    <w:rsid w:val="00194D77"/>
    <w:rsid w:val="00195BCD"/>
    <w:rsid w:val="001A2FAC"/>
    <w:rsid w:val="001B1D0F"/>
    <w:rsid w:val="001D03CA"/>
    <w:rsid w:val="001D1A36"/>
    <w:rsid w:val="001F78D5"/>
    <w:rsid w:val="00227B5B"/>
    <w:rsid w:val="0026219A"/>
    <w:rsid w:val="00265C3E"/>
    <w:rsid w:val="002701BF"/>
    <w:rsid w:val="00273F9A"/>
    <w:rsid w:val="002756C0"/>
    <w:rsid w:val="002E3AC9"/>
    <w:rsid w:val="002F53EB"/>
    <w:rsid w:val="002F59CB"/>
    <w:rsid w:val="0035057B"/>
    <w:rsid w:val="003776F2"/>
    <w:rsid w:val="003804E2"/>
    <w:rsid w:val="003E0BA2"/>
    <w:rsid w:val="00412FED"/>
    <w:rsid w:val="00436F7E"/>
    <w:rsid w:val="00441E9B"/>
    <w:rsid w:val="004432D9"/>
    <w:rsid w:val="00457B75"/>
    <w:rsid w:val="004905C5"/>
    <w:rsid w:val="004A1FC5"/>
    <w:rsid w:val="004A3059"/>
    <w:rsid w:val="004F0708"/>
    <w:rsid w:val="005108E5"/>
    <w:rsid w:val="00527055"/>
    <w:rsid w:val="00537D89"/>
    <w:rsid w:val="005425EC"/>
    <w:rsid w:val="005652D7"/>
    <w:rsid w:val="00573073"/>
    <w:rsid w:val="00577AFA"/>
    <w:rsid w:val="00593E5B"/>
    <w:rsid w:val="005A105F"/>
    <w:rsid w:val="005E33D1"/>
    <w:rsid w:val="005E3CD4"/>
    <w:rsid w:val="0063314B"/>
    <w:rsid w:val="00650952"/>
    <w:rsid w:val="00663793"/>
    <w:rsid w:val="0067379C"/>
    <w:rsid w:val="006969F0"/>
    <w:rsid w:val="0070374B"/>
    <w:rsid w:val="007043EF"/>
    <w:rsid w:val="0078190E"/>
    <w:rsid w:val="007D65C0"/>
    <w:rsid w:val="007E344A"/>
    <w:rsid w:val="007E4A5F"/>
    <w:rsid w:val="00800329"/>
    <w:rsid w:val="008079A1"/>
    <w:rsid w:val="008451A7"/>
    <w:rsid w:val="0086533E"/>
    <w:rsid w:val="0087231D"/>
    <w:rsid w:val="008910F0"/>
    <w:rsid w:val="00892990"/>
    <w:rsid w:val="008B2991"/>
    <w:rsid w:val="008D7F4D"/>
    <w:rsid w:val="008E33F3"/>
    <w:rsid w:val="009056B7"/>
    <w:rsid w:val="009101C6"/>
    <w:rsid w:val="00957A41"/>
    <w:rsid w:val="00974368"/>
    <w:rsid w:val="00980F18"/>
    <w:rsid w:val="00981F91"/>
    <w:rsid w:val="009C1983"/>
    <w:rsid w:val="00A200DE"/>
    <w:rsid w:val="00A87F79"/>
    <w:rsid w:val="00A90B33"/>
    <w:rsid w:val="00AA2D83"/>
    <w:rsid w:val="00AB41AB"/>
    <w:rsid w:val="00AC1238"/>
    <w:rsid w:val="00AE76F8"/>
    <w:rsid w:val="00AF1FDC"/>
    <w:rsid w:val="00B01347"/>
    <w:rsid w:val="00B05160"/>
    <w:rsid w:val="00B06326"/>
    <w:rsid w:val="00B17179"/>
    <w:rsid w:val="00B44D9A"/>
    <w:rsid w:val="00B60B42"/>
    <w:rsid w:val="00B64E69"/>
    <w:rsid w:val="00B87A7B"/>
    <w:rsid w:val="00BA1F61"/>
    <w:rsid w:val="00C00E7E"/>
    <w:rsid w:val="00C217A9"/>
    <w:rsid w:val="00C31E6D"/>
    <w:rsid w:val="00C63832"/>
    <w:rsid w:val="00C67BCC"/>
    <w:rsid w:val="00C8185A"/>
    <w:rsid w:val="00CA3601"/>
    <w:rsid w:val="00CA7E20"/>
    <w:rsid w:val="00CC18F4"/>
    <w:rsid w:val="00CD1013"/>
    <w:rsid w:val="00CE5E22"/>
    <w:rsid w:val="00CF5CC5"/>
    <w:rsid w:val="00D14B8A"/>
    <w:rsid w:val="00D37E40"/>
    <w:rsid w:val="00D56F57"/>
    <w:rsid w:val="00D609DE"/>
    <w:rsid w:val="00D62730"/>
    <w:rsid w:val="00D636F4"/>
    <w:rsid w:val="00D83B31"/>
    <w:rsid w:val="00DF4923"/>
    <w:rsid w:val="00E10C53"/>
    <w:rsid w:val="00E15794"/>
    <w:rsid w:val="00E472C7"/>
    <w:rsid w:val="00E661F4"/>
    <w:rsid w:val="00E7234E"/>
    <w:rsid w:val="00E95516"/>
    <w:rsid w:val="00ED331A"/>
    <w:rsid w:val="00EF2E56"/>
    <w:rsid w:val="00F163C8"/>
    <w:rsid w:val="00F23FE9"/>
    <w:rsid w:val="00F34770"/>
    <w:rsid w:val="00F34D2F"/>
    <w:rsid w:val="00F56517"/>
    <w:rsid w:val="00F6363B"/>
    <w:rsid w:val="00F71578"/>
    <w:rsid w:val="00F80971"/>
    <w:rsid w:val="00FA7FFC"/>
    <w:rsid w:val="00FE0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7A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7F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A87F79"/>
    <w:pPr>
      <w:keepNext/>
      <w:spacing w:after="0" w:line="360" w:lineRule="auto"/>
      <w:outlineLvl w:val="2"/>
    </w:pPr>
    <w:rPr>
      <w:rFonts w:ascii="Times New Roman" w:eastAsia="Times New Roman" w:hAnsi="Times New Roman" w:cs="Times New Roman"/>
      <w:sz w:val="28"/>
      <w:szCs w:val="24"/>
      <w:lang w:val="uk-UA" w:eastAsia="ru-RU"/>
    </w:rPr>
  </w:style>
  <w:style w:type="paragraph" w:styleId="4">
    <w:name w:val="heading 4"/>
    <w:basedOn w:val="a"/>
    <w:next w:val="a"/>
    <w:link w:val="40"/>
    <w:uiPriority w:val="9"/>
    <w:semiHidden/>
    <w:unhideWhenUsed/>
    <w:qFormat/>
    <w:rsid w:val="00A87F7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87F7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A87F79"/>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A87F7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A87F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36F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436F7E"/>
    <w:rPr>
      <w:rFonts w:ascii="Times New Roman" w:eastAsia="Times New Roman" w:hAnsi="Times New Roman" w:cs="Times New Roman"/>
      <w:sz w:val="24"/>
      <w:szCs w:val="24"/>
      <w:lang w:eastAsia="ru-RU"/>
    </w:rPr>
  </w:style>
  <w:style w:type="character" w:styleId="a5">
    <w:name w:val="page number"/>
    <w:basedOn w:val="a0"/>
    <w:rsid w:val="00436F7E"/>
  </w:style>
  <w:style w:type="paragraph" w:styleId="a6">
    <w:name w:val="List Paragraph"/>
    <w:basedOn w:val="a"/>
    <w:uiPriority w:val="34"/>
    <w:qFormat/>
    <w:rsid w:val="009C1983"/>
    <w:pPr>
      <w:ind w:left="720"/>
      <w:contextualSpacing/>
    </w:pPr>
  </w:style>
  <w:style w:type="table" w:styleId="a7">
    <w:name w:val="Table Grid"/>
    <w:basedOn w:val="a1"/>
    <w:uiPriority w:val="59"/>
    <w:rsid w:val="00117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AA2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AE76F8"/>
    <w:rPr>
      <w:rFonts w:ascii="Times New Roman" w:eastAsia="Times New Roman" w:hAnsi="Times New Roman" w:cs="Times New Roman"/>
      <w:b/>
      <w:bCs/>
      <w:i/>
      <w:iCs/>
      <w:spacing w:val="6"/>
      <w:shd w:val="clear" w:color="auto" w:fill="FFFFFF"/>
    </w:rPr>
  </w:style>
  <w:style w:type="character" w:customStyle="1" w:styleId="a8">
    <w:name w:val="Основной текст_"/>
    <w:basedOn w:val="a0"/>
    <w:link w:val="21"/>
    <w:rsid w:val="00AE76F8"/>
    <w:rPr>
      <w:rFonts w:ascii="Times New Roman" w:eastAsia="Times New Roman" w:hAnsi="Times New Roman" w:cs="Times New Roman"/>
      <w:spacing w:val="10"/>
      <w:shd w:val="clear" w:color="auto" w:fill="FFFFFF"/>
    </w:rPr>
  </w:style>
  <w:style w:type="character" w:customStyle="1" w:styleId="0pt">
    <w:name w:val="Основной текст + Полужирный;Курсив;Интервал 0 pt"/>
    <w:basedOn w:val="a8"/>
    <w:rsid w:val="00AE76F8"/>
    <w:rPr>
      <w:rFonts w:ascii="Times New Roman" w:eastAsia="Times New Roman" w:hAnsi="Times New Roman" w:cs="Times New Roman"/>
      <w:b/>
      <w:bCs/>
      <w:i/>
      <w:iCs/>
      <w:color w:val="000000"/>
      <w:spacing w:val="6"/>
      <w:w w:val="100"/>
      <w:position w:val="0"/>
      <w:sz w:val="24"/>
      <w:szCs w:val="24"/>
      <w:shd w:val="clear" w:color="auto" w:fill="FFFFFF"/>
      <w:lang w:val="uk-UA"/>
    </w:rPr>
  </w:style>
  <w:style w:type="character" w:customStyle="1" w:styleId="31">
    <w:name w:val="Основной текст (3)_"/>
    <w:basedOn w:val="a0"/>
    <w:link w:val="32"/>
    <w:rsid w:val="00AE76F8"/>
    <w:rPr>
      <w:rFonts w:ascii="Times New Roman" w:eastAsia="Times New Roman" w:hAnsi="Times New Roman" w:cs="Times New Roman"/>
      <w:b/>
      <w:bCs/>
      <w:spacing w:val="12"/>
      <w:shd w:val="clear" w:color="auto" w:fill="FFFFFF"/>
    </w:rPr>
  </w:style>
  <w:style w:type="character" w:customStyle="1" w:styleId="30pt">
    <w:name w:val="Основной текст (3) + Не полужирный;Интервал 0 pt"/>
    <w:basedOn w:val="31"/>
    <w:rsid w:val="00AE76F8"/>
    <w:rPr>
      <w:rFonts w:ascii="Times New Roman" w:eastAsia="Times New Roman" w:hAnsi="Times New Roman" w:cs="Times New Roman"/>
      <w:b/>
      <w:bCs/>
      <w:color w:val="000000"/>
      <w:spacing w:val="10"/>
      <w:w w:val="100"/>
      <w:position w:val="0"/>
      <w:sz w:val="24"/>
      <w:szCs w:val="24"/>
      <w:shd w:val="clear" w:color="auto" w:fill="FFFFFF"/>
      <w:lang w:val="uk-UA"/>
    </w:rPr>
  </w:style>
  <w:style w:type="paragraph" w:customStyle="1" w:styleId="20">
    <w:name w:val="Основной текст (2)"/>
    <w:basedOn w:val="a"/>
    <w:link w:val="2"/>
    <w:rsid w:val="00AE76F8"/>
    <w:pPr>
      <w:widowControl w:val="0"/>
      <w:shd w:val="clear" w:color="auto" w:fill="FFFFFF"/>
      <w:spacing w:after="120" w:line="0" w:lineRule="atLeast"/>
      <w:ind w:firstLine="720"/>
      <w:jc w:val="both"/>
    </w:pPr>
    <w:rPr>
      <w:rFonts w:ascii="Times New Roman" w:eastAsia="Times New Roman" w:hAnsi="Times New Roman" w:cs="Times New Roman"/>
      <w:b/>
      <w:bCs/>
      <w:i/>
      <w:iCs/>
      <w:spacing w:val="6"/>
    </w:rPr>
  </w:style>
  <w:style w:type="paragraph" w:customStyle="1" w:styleId="21">
    <w:name w:val="Основной текст2"/>
    <w:basedOn w:val="a"/>
    <w:link w:val="a8"/>
    <w:rsid w:val="00AE76F8"/>
    <w:pPr>
      <w:widowControl w:val="0"/>
      <w:shd w:val="clear" w:color="auto" w:fill="FFFFFF"/>
      <w:spacing w:before="120" w:after="120" w:line="317" w:lineRule="exact"/>
      <w:ind w:hanging="660"/>
      <w:jc w:val="both"/>
    </w:pPr>
    <w:rPr>
      <w:rFonts w:ascii="Times New Roman" w:eastAsia="Times New Roman" w:hAnsi="Times New Roman" w:cs="Times New Roman"/>
      <w:spacing w:val="10"/>
    </w:rPr>
  </w:style>
  <w:style w:type="paragraph" w:customStyle="1" w:styleId="32">
    <w:name w:val="Основной текст (3)"/>
    <w:basedOn w:val="a"/>
    <w:link w:val="31"/>
    <w:rsid w:val="00AE76F8"/>
    <w:pPr>
      <w:widowControl w:val="0"/>
      <w:shd w:val="clear" w:color="auto" w:fill="FFFFFF"/>
      <w:spacing w:before="120" w:after="0" w:line="324" w:lineRule="exact"/>
      <w:ind w:hanging="1240"/>
      <w:jc w:val="both"/>
    </w:pPr>
    <w:rPr>
      <w:rFonts w:ascii="Times New Roman" w:eastAsia="Times New Roman" w:hAnsi="Times New Roman" w:cs="Times New Roman"/>
      <w:b/>
      <w:bCs/>
      <w:spacing w:val="12"/>
    </w:rPr>
  </w:style>
  <w:style w:type="character" w:customStyle="1" w:styleId="8pt0pt">
    <w:name w:val="Основной текст + 8 pt;Полужирный;Интервал 0 pt"/>
    <w:basedOn w:val="a8"/>
    <w:rsid w:val="00C8185A"/>
    <w:rPr>
      <w:rFonts w:ascii="Times New Roman" w:eastAsia="Times New Roman" w:hAnsi="Times New Roman" w:cs="Times New Roman"/>
      <w:b/>
      <w:bCs/>
      <w:i w:val="0"/>
      <w:iCs w:val="0"/>
      <w:smallCaps w:val="0"/>
      <w:strike w:val="0"/>
      <w:color w:val="000000"/>
      <w:spacing w:val="11"/>
      <w:w w:val="100"/>
      <w:position w:val="0"/>
      <w:sz w:val="16"/>
      <w:szCs w:val="16"/>
      <w:u w:val="none"/>
      <w:shd w:val="clear" w:color="auto" w:fill="FFFFFF"/>
      <w:lang w:val="uk-UA"/>
    </w:rPr>
  </w:style>
  <w:style w:type="character" w:customStyle="1" w:styleId="0pt0">
    <w:name w:val="Основной текст + Полужирный;Интервал 0 pt"/>
    <w:basedOn w:val="a8"/>
    <w:rsid w:val="00C8185A"/>
    <w:rPr>
      <w:rFonts w:ascii="Times New Roman" w:eastAsia="Times New Roman" w:hAnsi="Times New Roman" w:cs="Times New Roman"/>
      <w:b/>
      <w:bCs/>
      <w:i w:val="0"/>
      <w:iCs w:val="0"/>
      <w:smallCaps w:val="0"/>
      <w:strike w:val="0"/>
      <w:color w:val="000000"/>
      <w:spacing w:val="12"/>
      <w:w w:val="100"/>
      <w:position w:val="0"/>
      <w:sz w:val="24"/>
      <w:szCs w:val="24"/>
      <w:u w:val="none"/>
      <w:shd w:val="clear" w:color="auto" w:fill="FFFFFF"/>
      <w:lang w:val="uk-UA"/>
    </w:rPr>
  </w:style>
  <w:style w:type="character" w:customStyle="1" w:styleId="8pt0pt0">
    <w:name w:val="Основной текст + 8 pt;Полужирный;Малые прописные;Интервал 0 pt"/>
    <w:basedOn w:val="a8"/>
    <w:rsid w:val="00C8185A"/>
    <w:rPr>
      <w:rFonts w:ascii="Times New Roman" w:eastAsia="Times New Roman" w:hAnsi="Times New Roman" w:cs="Times New Roman"/>
      <w:b/>
      <w:bCs/>
      <w:i w:val="0"/>
      <w:iCs w:val="0"/>
      <w:smallCaps/>
      <w:strike w:val="0"/>
      <w:color w:val="000000"/>
      <w:spacing w:val="11"/>
      <w:w w:val="100"/>
      <w:position w:val="0"/>
      <w:sz w:val="16"/>
      <w:szCs w:val="16"/>
      <w:u w:val="none"/>
      <w:shd w:val="clear" w:color="auto" w:fill="FFFFFF"/>
      <w:lang w:val="uk-UA"/>
    </w:rPr>
  </w:style>
  <w:style w:type="character" w:customStyle="1" w:styleId="12">
    <w:name w:val="Основной текст1"/>
    <w:basedOn w:val="a8"/>
    <w:rsid w:val="00C8185A"/>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uk-UA"/>
    </w:rPr>
  </w:style>
  <w:style w:type="character" w:customStyle="1" w:styleId="105pt0pt">
    <w:name w:val="Основной текст + 10;5 pt;Интервал 0 pt"/>
    <w:basedOn w:val="a8"/>
    <w:rsid w:val="00C8185A"/>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uk-UA"/>
    </w:rPr>
  </w:style>
  <w:style w:type="paragraph" w:styleId="HTML">
    <w:name w:val="HTML Preformatted"/>
    <w:basedOn w:val="a"/>
    <w:link w:val="HTML0"/>
    <w:uiPriority w:val="99"/>
    <w:unhideWhenUsed/>
    <w:rsid w:val="00D60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609DE"/>
    <w:rPr>
      <w:rFonts w:ascii="Courier New" w:eastAsia="Times New Roman" w:hAnsi="Courier New" w:cs="Courier New"/>
      <w:sz w:val="20"/>
      <w:szCs w:val="20"/>
      <w:lang w:eastAsia="ru-RU"/>
    </w:rPr>
  </w:style>
  <w:style w:type="character" w:styleId="a9">
    <w:name w:val="Hyperlink"/>
    <w:basedOn w:val="a0"/>
    <w:uiPriority w:val="99"/>
    <w:unhideWhenUsed/>
    <w:rsid w:val="003804E2"/>
    <w:rPr>
      <w:color w:val="0000FF"/>
      <w:u w:val="single"/>
    </w:rPr>
  </w:style>
  <w:style w:type="character" w:customStyle="1" w:styleId="30">
    <w:name w:val="Заголовок 3 Знак"/>
    <w:basedOn w:val="a0"/>
    <w:link w:val="3"/>
    <w:rsid w:val="00A87F79"/>
    <w:rPr>
      <w:rFonts w:ascii="Times New Roman" w:eastAsia="Times New Roman" w:hAnsi="Times New Roman" w:cs="Times New Roman"/>
      <w:sz w:val="28"/>
      <w:szCs w:val="24"/>
      <w:lang w:val="uk-UA" w:eastAsia="ru-RU"/>
    </w:rPr>
  </w:style>
  <w:style w:type="paragraph" w:styleId="33">
    <w:name w:val="Body Text Indent 3"/>
    <w:basedOn w:val="a"/>
    <w:link w:val="34"/>
    <w:rsid w:val="00A87F79"/>
    <w:pPr>
      <w:spacing w:after="0" w:line="240" w:lineRule="auto"/>
      <w:ind w:firstLine="425"/>
      <w:jc w:val="both"/>
    </w:pPr>
    <w:rPr>
      <w:rFonts w:ascii="Times New Roman" w:eastAsia="Times New Roman" w:hAnsi="Times New Roman" w:cs="Times New Roman"/>
      <w:sz w:val="28"/>
      <w:szCs w:val="28"/>
      <w:lang w:val="uk-UA" w:eastAsia="uk-UA"/>
    </w:rPr>
  </w:style>
  <w:style w:type="character" w:customStyle="1" w:styleId="34">
    <w:name w:val="Основной текст с отступом 3 Знак"/>
    <w:basedOn w:val="a0"/>
    <w:link w:val="33"/>
    <w:rsid w:val="00A87F79"/>
    <w:rPr>
      <w:rFonts w:ascii="Times New Roman" w:eastAsia="Times New Roman" w:hAnsi="Times New Roman" w:cs="Times New Roman"/>
      <w:sz w:val="28"/>
      <w:szCs w:val="28"/>
      <w:lang w:val="uk-UA" w:eastAsia="uk-UA"/>
    </w:rPr>
  </w:style>
  <w:style w:type="character" w:customStyle="1" w:styleId="10">
    <w:name w:val="Заголовок 1 Знак"/>
    <w:basedOn w:val="a0"/>
    <w:link w:val="1"/>
    <w:uiPriority w:val="9"/>
    <w:rsid w:val="00A87F79"/>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A87F7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A87F7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A87F7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A87F7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A87F79"/>
    <w:rPr>
      <w:rFonts w:asciiTheme="majorHAnsi" w:eastAsiaTheme="majorEastAsia" w:hAnsiTheme="majorHAnsi" w:cstheme="majorBidi"/>
      <w:color w:val="272727" w:themeColor="text1" w:themeTint="D8"/>
      <w:sz w:val="21"/>
      <w:szCs w:val="21"/>
    </w:rPr>
  </w:style>
  <w:style w:type="paragraph" w:styleId="aa">
    <w:name w:val="header"/>
    <w:basedOn w:val="a"/>
    <w:link w:val="ab"/>
    <w:uiPriority w:val="99"/>
    <w:unhideWhenUsed/>
    <w:rsid w:val="0065095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0952"/>
  </w:style>
  <w:style w:type="paragraph" w:styleId="ac">
    <w:name w:val="Balloon Text"/>
    <w:basedOn w:val="a"/>
    <w:link w:val="ad"/>
    <w:uiPriority w:val="99"/>
    <w:semiHidden/>
    <w:unhideWhenUsed/>
    <w:rsid w:val="00F34D2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34D2F"/>
    <w:rPr>
      <w:rFonts w:ascii="Segoe UI" w:hAnsi="Segoe UI" w:cs="Segoe UI"/>
      <w:sz w:val="18"/>
      <w:szCs w:val="18"/>
    </w:rPr>
  </w:style>
  <w:style w:type="paragraph" w:styleId="ae">
    <w:name w:val="No Spacing"/>
    <w:uiPriority w:val="1"/>
    <w:qFormat/>
    <w:rsid w:val="005E3CD4"/>
    <w:pPr>
      <w:spacing w:after="0" w:line="240" w:lineRule="auto"/>
    </w:pPr>
    <w:rPr>
      <w:rFonts w:ascii="Calibri" w:eastAsia="Calibri" w:hAnsi="Calibri" w:cs="Times New Roman"/>
    </w:rPr>
  </w:style>
  <w:style w:type="character" w:customStyle="1" w:styleId="UnresolvedMention">
    <w:name w:val="Unresolved Mention"/>
    <w:basedOn w:val="a0"/>
    <w:uiPriority w:val="99"/>
    <w:semiHidden/>
    <w:unhideWhenUsed/>
    <w:rsid w:val="00E661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7F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A87F79"/>
    <w:pPr>
      <w:keepNext/>
      <w:spacing w:after="0" w:line="360" w:lineRule="auto"/>
      <w:outlineLvl w:val="2"/>
    </w:pPr>
    <w:rPr>
      <w:rFonts w:ascii="Times New Roman" w:eastAsia="Times New Roman" w:hAnsi="Times New Roman" w:cs="Times New Roman"/>
      <w:sz w:val="28"/>
      <w:szCs w:val="24"/>
      <w:lang w:val="uk-UA" w:eastAsia="ru-RU"/>
    </w:rPr>
  </w:style>
  <w:style w:type="paragraph" w:styleId="4">
    <w:name w:val="heading 4"/>
    <w:basedOn w:val="a"/>
    <w:next w:val="a"/>
    <w:link w:val="40"/>
    <w:uiPriority w:val="9"/>
    <w:semiHidden/>
    <w:unhideWhenUsed/>
    <w:qFormat/>
    <w:rsid w:val="00A87F7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87F7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A87F79"/>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A87F7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A87F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36F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436F7E"/>
    <w:rPr>
      <w:rFonts w:ascii="Times New Roman" w:eastAsia="Times New Roman" w:hAnsi="Times New Roman" w:cs="Times New Roman"/>
      <w:sz w:val="24"/>
      <w:szCs w:val="24"/>
      <w:lang w:eastAsia="ru-RU"/>
    </w:rPr>
  </w:style>
  <w:style w:type="character" w:styleId="a5">
    <w:name w:val="page number"/>
    <w:basedOn w:val="a0"/>
    <w:rsid w:val="00436F7E"/>
  </w:style>
  <w:style w:type="paragraph" w:styleId="a6">
    <w:name w:val="List Paragraph"/>
    <w:basedOn w:val="a"/>
    <w:uiPriority w:val="34"/>
    <w:qFormat/>
    <w:rsid w:val="009C1983"/>
    <w:pPr>
      <w:ind w:left="720"/>
      <w:contextualSpacing/>
    </w:pPr>
  </w:style>
  <w:style w:type="table" w:styleId="a7">
    <w:name w:val="Table Grid"/>
    <w:basedOn w:val="a1"/>
    <w:uiPriority w:val="59"/>
    <w:rsid w:val="00117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AA2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AE76F8"/>
    <w:rPr>
      <w:rFonts w:ascii="Times New Roman" w:eastAsia="Times New Roman" w:hAnsi="Times New Roman" w:cs="Times New Roman"/>
      <w:b/>
      <w:bCs/>
      <w:i/>
      <w:iCs/>
      <w:spacing w:val="6"/>
      <w:shd w:val="clear" w:color="auto" w:fill="FFFFFF"/>
    </w:rPr>
  </w:style>
  <w:style w:type="character" w:customStyle="1" w:styleId="a8">
    <w:name w:val="Основной текст_"/>
    <w:basedOn w:val="a0"/>
    <w:link w:val="21"/>
    <w:rsid w:val="00AE76F8"/>
    <w:rPr>
      <w:rFonts w:ascii="Times New Roman" w:eastAsia="Times New Roman" w:hAnsi="Times New Roman" w:cs="Times New Roman"/>
      <w:spacing w:val="10"/>
      <w:shd w:val="clear" w:color="auto" w:fill="FFFFFF"/>
    </w:rPr>
  </w:style>
  <w:style w:type="character" w:customStyle="1" w:styleId="0pt">
    <w:name w:val="Основной текст + Полужирный;Курсив;Интервал 0 pt"/>
    <w:basedOn w:val="a8"/>
    <w:rsid w:val="00AE76F8"/>
    <w:rPr>
      <w:rFonts w:ascii="Times New Roman" w:eastAsia="Times New Roman" w:hAnsi="Times New Roman" w:cs="Times New Roman"/>
      <w:b/>
      <w:bCs/>
      <w:i/>
      <w:iCs/>
      <w:color w:val="000000"/>
      <w:spacing w:val="6"/>
      <w:w w:val="100"/>
      <w:position w:val="0"/>
      <w:sz w:val="24"/>
      <w:szCs w:val="24"/>
      <w:shd w:val="clear" w:color="auto" w:fill="FFFFFF"/>
      <w:lang w:val="uk-UA"/>
    </w:rPr>
  </w:style>
  <w:style w:type="character" w:customStyle="1" w:styleId="31">
    <w:name w:val="Основной текст (3)_"/>
    <w:basedOn w:val="a0"/>
    <w:link w:val="32"/>
    <w:rsid w:val="00AE76F8"/>
    <w:rPr>
      <w:rFonts w:ascii="Times New Roman" w:eastAsia="Times New Roman" w:hAnsi="Times New Roman" w:cs="Times New Roman"/>
      <w:b/>
      <w:bCs/>
      <w:spacing w:val="12"/>
      <w:shd w:val="clear" w:color="auto" w:fill="FFFFFF"/>
    </w:rPr>
  </w:style>
  <w:style w:type="character" w:customStyle="1" w:styleId="30pt">
    <w:name w:val="Основной текст (3) + Не полужирный;Интервал 0 pt"/>
    <w:basedOn w:val="31"/>
    <w:rsid w:val="00AE76F8"/>
    <w:rPr>
      <w:rFonts w:ascii="Times New Roman" w:eastAsia="Times New Roman" w:hAnsi="Times New Roman" w:cs="Times New Roman"/>
      <w:b/>
      <w:bCs/>
      <w:color w:val="000000"/>
      <w:spacing w:val="10"/>
      <w:w w:val="100"/>
      <w:position w:val="0"/>
      <w:sz w:val="24"/>
      <w:szCs w:val="24"/>
      <w:shd w:val="clear" w:color="auto" w:fill="FFFFFF"/>
      <w:lang w:val="uk-UA"/>
    </w:rPr>
  </w:style>
  <w:style w:type="paragraph" w:customStyle="1" w:styleId="20">
    <w:name w:val="Основной текст (2)"/>
    <w:basedOn w:val="a"/>
    <w:link w:val="2"/>
    <w:rsid w:val="00AE76F8"/>
    <w:pPr>
      <w:widowControl w:val="0"/>
      <w:shd w:val="clear" w:color="auto" w:fill="FFFFFF"/>
      <w:spacing w:after="120" w:line="0" w:lineRule="atLeast"/>
      <w:ind w:firstLine="720"/>
      <w:jc w:val="both"/>
    </w:pPr>
    <w:rPr>
      <w:rFonts w:ascii="Times New Roman" w:eastAsia="Times New Roman" w:hAnsi="Times New Roman" w:cs="Times New Roman"/>
      <w:b/>
      <w:bCs/>
      <w:i/>
      <w:iCs/>
      <w:spacing w:val="6"/>
    </w:rPr>
  </w:style>
  <w:style w:type="paragraph" w:customStyle="1" w:styleId="21">
    <w:name w:val="Основной текст2"/>
    <w:basedOn w:val="a"/>
    <w:link w:val="a8"/>
    <w:rsid w:val="00AE76F8"/>
    <w:pPr>
      <w:widowControl w:val="0"/>
      <w:shd w:val="clear" w:color="auto" w:fill="FFFFFF"/>
      <w:spacing w:before="120" w:after="120" w:line="317" w:lineRule="exact"/>
      <w:ind w:hanging="660"/>
      <w:jc w:val="both"/>
    </w:pPr>
    <w:rPr>
      <w:rFonts w:ascii="Times New Roman" w:eastAsia="Times New Roman" w:hAnsi="Times New Roman" w:cs="Times New Roman"/>
      <w:spacing w:val="10"/>
    </w:rPr>
  </w:style>
  <w:style w:type="paragraph" w:customStyle="1" w:styleId="32">
    <w:name w:val="Основной текст (3)"/>
    <w:basedOn w:val="a"/>
    <w:link w:val="31"/>
    <w:rsid w:val="00AE76F8"/>
    <w:pPr>
      <w:widowControl w:val="0"/>
      <w:shd w:val="clear" w:color="auto" w:fill="FFFFFF"/>
      <w:spacing w:before="120" w:after="0" w:line="324" w:lineRule="exact"/>
      <w:ind w:hanging="1240"/>
      <w:jc w:val="both"/>
    </w:pPr>
    <w:rPr>
      <w:rFonts w:ascii="Times New Roman" w:eastAsia="Times New Roman" w:hAnsi="Times New Roman" w:cs="Times New Roman"/>
      <w:b/>
      <w:bCs/>
      <w:spacing w:val="12"/>
    </w:rPr>
  </w:style>
  <w:style w:type="character" w:customStyle="1" w:styleId="8pt0pt">
    <w:name w:val="Основной текст + 8 pt;Полужирный;Интервал 0 pt"/>
    <w:basedOn w:val="a8"/>
    <w:rsid w:val="00C8185A"/>
    <w:rPr>
      <w:rFonts w:ascii="Times New Roman" w:eastAsia="Times New Roman" w:hAnsi="Times New Roman" w:cs="Times New Roman"/>
      <w:b/>
      <w:bCs/>
      <w:i w:val="0"/>
      <w:iCs w:val="0"/>
      <w:smallCaps w:val="0"/>
      <w:strike w:val="0"/>
      <w:color w:val="000000"/>
      <w:spacing w:val="11"/>
      <w:w w:val="100"/>
      <w:position w:val="0"/>
      <w:sz w:val="16"/>
      <w:szCs w:val="16"/>
      <w:u w:val="none"/>
      <w:shd w:val="clear" w:color="auto" w:fill="FFFFFF"/>
      <w:lang w:val="uk-UA"/>
    </w:rPr>
  </w:style>
  <w:style w:type="character" w:customStyle="1" w:styleId="0pt0">
    <w:name w:val="Основной текст + Полужирный;Интервал 0 pt"/>
    <w:basedOn w:val="a8"/>
    <w:rsid w:val="00C8185A"/>
    <w:rPr>
      <w:rFonts w:ascii="Times New Roman" w:eastAsia="Times New Roman" w:hAnsi="Times New Roman" w:cs="Times New Roman"/>
      <w:b/>
      <w:bCs/>
      <w:i w:val="0"/>
      <w:iCs w:val="0"/>
      <w:smallCaps w:val="0"/>
      <w:strike w:val="0"/>
      <w:color w:val="000000"/>
      <w:spacing w:val="12"/>
      <w:w w:val="100"/>
      <w:position w:val="0"/>
      <w:sz w:val="24"/>
      <w:szCs w:val="24"/>
      <w:u w:val="none"/>
      <w:shd w:val="clear" w:color="auto" w:fill="FFFFFF"/>
      <w:lang w:val="uk-UA"/>
    </w:rPr>
  </w:style>
  <w:style w:type="character" w:customStyle="1" w:styleId="8pt0pt0">
    <w:name w:val="Основной текст + 8 pt;Полужирный;Малые прописные;Интервал 0 pt"/>
    <w:basedOn w:val="a8"/>
    <w:rsid w:val="00C8185A"/>
    <w:rPr>
      <w:rFonts w:ascii="Times New Roman" w:eastAsia="Times New Roman" w:hAnsi="Times New Roman" w:cs="Times New Roman"/>
      <w:b/>
      <w:bCs/>
      <w:i w:val="0"/>
      <w:iCs w:val="0"/>
      <w:smallCaps/>
      <w:strike w:val="0"/>
      <w:color w:val="000000"/>
      <w:spacing w:val="11"/>
      <w:w w:val="100"/>
      <w:position w:val="0"/>
      <w:sz w:val="16"/>
      <w:szCs w:val="16"/>
      <w:u w:val="none"/>
      <w:shd w:val="clear" w:color="auto" w:fill="FFFFFF"/>
      <w:lang w:val="uk-UA"/>
    </w:rPr>
  </w:style>
  <w:style w:type="character" w:customStyle="1" w:styleId="12">
    <w:name w:val="Основной текст1"/>
    <w:basedOn w:val="a8"/>
    <w:rsid w:val="00C8185A"/>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uk-UA"/>
    </w:rPr>
  </w:style>
  <w:style w:type="character" w:customStyle="1" w:styleId="105pt0pt">
    <w:name w:val="Основной текст + 10;5 pt;Интервал 0 pt"/>
    <w:basedOn w:val="a8"/>
    <w:rsid w:val="00C8185A"/>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uk-UA"/>
    </w:rPr>
  </w:style>
  <w:style w:type="paragraph" w:styleId="HTML">
    <w:name w:val="HTML Preformatted"/>
    <w:basedOn w:val="a"/>
    <w:link w:val="HTML0"/>
    <w:uiPriority w:val="99"/>
    <w:unhideWhenUsed/>
    <w:rsid w:val="00D60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609DE"/>
    <w:rPr>
      <w:rFonts w:ascii="Courier New" w:eastAsia="Times New Roman" w:hAnsi="Courier New" w:cs="Courier New"/>
      <w:sz w:val="20"/>
      <w:szCs w:val="20"/>
      <w:lang w:eastAsia="ru-RU"/>
    </w:rPr>
  </w:style>
  <w:style w:type="character" w:styleId="a9">
    <w:name w:val="Hyperlink"/>
    <w:basedOn w:val="a0"/>
    <w:uiPriority w:val="99"/>
    <w:unhideWhenUsed/>
    <w:rsid w:val="003804E2"/>
    <w:rPr>
      <w:color w:val="0000FF"/>
      <w:u w:val="single"/>
    </w:rPr>
  </w:style>
  <w:style w:type="character" w:customStyle="1" w:styleId="30">
    <w:name w:val="Заголовок 3 Знак"/>
    <w:basedOn w:val="a0"/>
    <w:link w:val="3"/>
    <w:rsid w:val="00A87F79"/>
    <w:rPr>
      <w:rFonts w:ascii="Times New Roman" w:eastAsia="Times New Roman" w:hAnsi="Times New Roman" w:cs="Times New Roman"/>
      <w:sz w:val="28"/>
      <w:szCs w:val="24"/>
      <w:lang w:val="uk-UA" w:eastAsia="ru-RU"/>
    </w:rPr>
  </w:style>
  <w:style w:type="paragraph" w:styleId="33">
    <w:name w:val="Body Text Indent 3"/>
    <w:basedOn w:val="a"/>
    <w:link w:val="34"/>
    <w:rsid w:val="00A87F79"/>
    <w:pPr>
      <w:spacing w:after="0" w:line="240" w:lineRule="auto"/>
      <w:ind w:firstLine="425"/>
      <w:jc w:val="both"/>
    </w:pPr>
    <w:rPr>
      <w:rFonts w:ascii="Times New Roman" w:eastAsia="Times New Roman" w:hAnsi="Times New Roman" w:cs="Times New Roman"/>
      <w:sz w:val="28"/>
      <w:szCs w:val="28"/>
      <w:lang w:val="uk-UA" w:eastAsia="uk-UA"/>
    </w:rPr>
  </w:style>
  <w:style w:type="character" w:customStyle="1" w:styleId="34">
    <w:name w:val="Основной текст с отступом 3 Знак"/>
    <w:basedOn w:val="a0"/>
    <w:link w:val="33"/>
    <w:rsid w:val="00A87F79"/>
    <w:rPr>
      <w:rFonts w:ascii="Times New Roman" w:eastAsia="Times New Roman" w:hAnsi="Times New Roman" w:cs="Times New Roman"/>
      <w:sz w:val="28"/>
      <w:szCs w:val="28"/>
      <w:lang w:val="uk-UA" w:eastAsia="uk-UA"/>
    </w:rPr>
  </w:style>
  <w:style w:type="character" w:customStyle="1" w:styleId="10">
    <w:name w:val="Заголовок 1 Знак"/>
    <w:basedOn w:val="a0"/>
    <w:link w:val="1"/>
    <w:uiPriority w:val="9"/>
    <w:rsid w:val="00A87F79"/>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A87F7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A87F7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A87F7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A87F7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A87F79"/>
    <w:rPr>
      <w:rFonts w:asciiTheme="majorHAnsi" w:eastAsiaTheme="majorEastAsia" w:hAnsiTheme="majorHAnsi" w:cstheme="majorBidi"/>
      <w:color w:val="272727" w:themeColor="text1" w:themeTint="D8"/>
      <w:sz w:val="21"/>
      <w:szCs w:val="21"/>
    </w:rPr>
  </w:style>
  <w:style w:type="paragraph" w:styleId="aa">
    <w:name w:val="header"/>
    <w:basedOn w:val="a"/>
    <w:link w:val="ab"/>
    <w:uiPriority w:val="99"/>
    <w:unhideWhenUsed/>
    <w:rsid w:val="0065095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0952"/>
  </w:style>
  <w:style w:type="paragraph" w:styleId="ac">
    <w:name w:val="Balloon Text"/>
    <w:basedOn w:val="a"/>
    <w:link w:val="ad"/>
    <w:uiPriority w:val="99"/>
    <w:semiHidden/>
    <w:unhideWhenUsed/>
    <w:rsid w:val="00F34D2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34D2F"/>
    <w:rPr>
      <w:rFonts w:ascii="Segoe UI" w:hAnsi="Segoe UI" w:cs="Segoe UI"/>
      <w:sz w:val="18"/>
      <w:szCs w:val="18"/>
    </w:rPr>
  </w:style>
  <w:style w:type="paragraph" w:styleId="ae">
    <w:name w:val="No Spacing"/>
    <w:uiPriority w:val="1"/>
    <w:qFormat/>
    <w:rsid w:val="005E3CD4"/>
    <w:pPr>
      <w:spacing w:after="0" w:line="240" w:lineRule="auto"/>
    </w:pPr>
    <w:rPr>
      <w:rFonts w:ascii="Calibri" w:eastAsia="Calibri" w:hAnsi="Calibri" w:cs="Times New Roman"/>
    </w:rPr>
  </w:style>
  <w:style w:type="character" w:customStyle="1" w:styleId="UnresolvedMention">
    <w:name w:val="Unresolved Mention"/>
    <w:basedOn w:val="a0"/>
    <w:uiPriority w:val="99"/>
    <w:semiHidden/>
    <w:unhideWhenUsed/>
    <w:rsid w:val="00E6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15037">
      <w:bodyDiv w:val="1"/>
      <w:marLeft w:val="0"/>
      <w:marRight w:val="0"/>
      <w:marTop w:val="0"/>
      <w:marBottom w:val="0"/>
      <w:divBdr>
        <w:top w:val="none" w:sz="0" w:space="0" w:color="auto"/>
        <w:left w:val="none" w:sz="0" w:space="0" w:color="auto"/>
        <w:bottom w:val="none" w:sz="0" w:space="0" w:color="auto"/>
        <w:right w:val="none" w:sz="0" w:space="0" w:color="auto"/>
      </w:divBdr>
    </w:div>
    <w:div w:id="9844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LGuKLqhk2Ew" TargetMode="External"/><Relationship Id="rId18" Type="http://schemas.openxmlformats.org/officeDocument/2006/relationships/hyperlink" Target="https://www.youtube.com/watch?v=u2DBJFGTFe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youtube.com/watch?v=8JCasL36KqE" TargetMode="External"/><Relationship Id="rId7" Type="http://schemas.openxmlformats.org/officeDocument/2006/relationships/endnotes" Target="endnotes.xml"/><Relationship Id="rId12" Type="http://schemas.openxmlformats.org/officeDocument/2006/relationships/hyperlink" Target="https://www.youtube.com/watch?v=HHaT3UzqzbQ" TargetMode="External"/><Relationship Id="rId17" Type="http://schemas.openxmlformats.org/officeDocument/2006/relationships/hyperlink" Target="https://www.youtube.com/watch?v=Kfvt5KY3Mg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youtube.com/watch?v=rWihwxXq9s8" TargetMode="External"/><Relationship Id="rId20" Type="http://schemas.openxmlformats.org/officeDocument/2006/relationships/hyperlink" Target="https://www.youtube.com/watch?v=pHknuC01US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51Cycv9xo0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z9_bNsyb9yw" TargetMode="External"/><Relationship Id="rId23" Type="http://schemas.openxmlformats.org/officeDocument/2006/relationships/hyperlink" Target="https://www.twirpx.com/file/1249306/" TargetMode="External"/><Relationship Id="rId10" Type="http://schemas.openxmlformats.org/officeDocument/2006/relationships/hyperlink" Target="https://www.youtube.com/watch?v=OP6_V2WoEWY" TargetMode="External"/><Relationship Id="rId19" Type="http://schemas.openxmlformats.org/officeDocument/2006/relationships/hyperlink" Target="https://www.youtube.com/watch?v=q9Hy6-wh-A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Fhpzilek8Pw" TargetMode="External"/><Relationship Id="rId22" Type="http://schemas.openxmlformats.org/officeDocument/2006/relationships/hyperlink" Target="https://www.youtube.com/watch?v=iBC0SaW8h0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4797</Words>
  <Characters>27345</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32078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2018-09-13T11:27:00Z</cp:lastPrinted>
  <dcterms:created xsi:type="dcterms:W3CDTF">2023-06-08T10:05:00Z</dcterms:created>
  <dcterms:modified xsi:type="dcterms:W3CDTF">2023-06-08T10:05:00Z</dcterms:modified>
</cp:coreProperties>
</file>