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3B76" w14:textId="4F0F4E3C" w:rsidR="002E412C" w:rsidRDefault="002E412C" w:rsidP="002E412C">
      <w:pPr>
        <w:jc w:val="center"/>
        <w:rPr>
          <w:b/>
          <w:sz w:val="24"/>
          <w:szCs w:val="24"/>
        </w:rPr>
      </w:pPr>
      <w:r w:rsidRPr="00623AFC">
        <w:rPr>
          <w:b/>
          <w:sz w:val="24"/>
          <w:szCs w:val="24"/>
        </w:rPr>
        <w:t xml:space="preserve">ПРИКЛАДНА ГЕНЕТИКА </w:t>
      </w:r>
      <w:r>
        <w:rPr>
          <w:b/>
          <w:sz w:val="24"/>
          <w:szCs w:val="24"/>
        </w:rPr>
        <w:t>ОВОЧЕВИХ ТА ПЛОДОВИХ КУЛЬТУР</w:t>
      </w:r>
    </w:p>
    <w:p w14:paraId="29A25663" w14:textId="77777777" w:rsidR="002E412C" w:rsidRPr="005D1655" w:rsidRDefault="002E412C" w:rsidP="002E412C">
      <w:pPr>
        <w:jc w:val="center"/>
        <w:rPr>
          <w:b/>
          <w:sz w:val="24"/>
          <w:szCs w:val="24"/>
        </w:rPr>
      </w:pPr>
      <w:r w:rsidRPr="005D1655">
        <w:rPr>
          <w:b/>
          <w:sz w:val="24"/>
          <w:szCs w:val="24"/>
        </w:rPr>
        <w:t xml:space="preserve">Кафедра генетики, </w:t>
      </w:r>
      <w:proofErr w:type="spellStart"/>
      <w:r w:rsidRPr="005D1655">
        <w:rPr>
          <w:b/>
          <w:sz w:val="24"/>
          <w:szCs w:val="24"/>
        </w:rPr>
        <w:t>селекції</w:t>
      </w:r>
      <w:proofErr w:type="spellEnd"/>
      <w:r w:rsidRPr="005D1655">
        <w:rPr>
          <w:b/>
          <w:sz w:val="24"/>
          <w:szCs w:val="24"/>
        </w:rPr>
        <w:t xml:space="preserve"> і </w:t>
      </w:r>
      <w:proofErr w:type="spellStart"/>
      <w:r w:rsidRPr="005D1655">
        <w:rPr>
          <w:b/>
          <w:sz w:val="24"/>
          <w:szCs w:val="24"/>
        </w:rPr>
        <w:t>насінництва</w:t>
      </w:r>
      <w:proofErr w:type="spellEnd"/>
      <w:r w:rsidRPr="005D1655">
        <w:rPr>
          <w:b/>
          <w:sz w:val="24"/>
          <w:szCs w:val="24"/>
        </w:rPr>
        <w:t xml:space="preserve"> </w:t>
      </w:r>
      <w:proofErr w:type="spellStart"/>
      <w:r w:rsidRPr="005D1655">
        <w:rPr>
          <w:b/>
          <w:sz w:val="24"/>
          <w:szCs w:val="24"/>
        </w:rPr>
        <w:t>ім</w:t>
      </w:r>
      <w:proofErr w:type="spellEnd"/>
      <w:r w:rsidRPr="005D1655">
        <w:rPr>
          <w:b/>
          <w:sz w:val="24"/>
          <w:szCs w:val="24"/>
        </w:rPr>
        <w:t xml:space="preserve">. проф. М.О. </w:t>
      </w:r>
      <w:proofErr w:type="spellStart"/>
      <w:r w:rsidRPr="005D1655">
        <w:rPr>
          <w:b/>
          <w:sz w:val="24"/>
          <w:szCs w:val="24"/>
        </w:rPr>
        <w:t>Зеленського</w:t>
      </w:r>
      <w:proofErr w:type="spellEnd"/>
    </w:p>
    <w:p w14:paraId="3FE65A86" w14:textId="77777777" w:rsidR="002E412C" w:rsidRPr="005D1655" w:rsidRDefault="002E412C" w:rsidP="002E412C">
      <w:pPr>
        <w:jc w:val="center"/>
        <w:rPr>
          <w:b/>
          <w:sz w:val="24"/>
          <w:szCs w:val="24"/>
        </w:rPr>
      </w:pPr>
      <w:proofErr w:type="spellStart"/>
      <w:r w:rsidRPr="005D1655">
        <w:rPr>
          <w:b/>
          <w:sz w:val="24"/>
          <w:szCs w:val="24"/>
        </w:rPr>
        <w:t>Агробіологічний</w:t>
      </w:r>
      <w:proofErr w:type="spellEnd"/>
      <w:r w:rsidRPr="005D1655">
        <w:rPr>
          <w:b/>
          <w:sz w:val="24"/>
          <w:szCs w:val="24"/>
        </w:rPr>
        <w:t xml:space="preserve"> факультет</w:t>
      </w:r>
    </w:p>
    <w:p w14:paraId="032B950F" w14:textId="77777777" w:rsidR="002E412C" w:rsidRPr="005D1655" w:rsidRDefault="002E412C" w:rsidP="002E412C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5765"/>
      </w:tblGrid>
      <w:tr w:rsidR="002E412C" w:rsidRPr="005D1655" w14:paraId="1CF99F46" w14:textId="77777777">
        <w:tc>
          <w:tcPr>
            <w:tcW w:w="3686" w:type="dxa"/>
            <w:vAlign w:val="center"/>
          </w:tcPr>
          <w:p w14:paraId="3A0213C7" w14:textId="77777777" w:rsidR="002E412C" w:rsidRPr="005D1655" w:rsidRDefault="002E412C">
            <w:pPr>
              <w:rPr>
                <w:b/>
                <w:i/>
                <w:sz w:val="24"/>
                <w:szCs w:val="24"/>
              </w:rPr>
            </w:pPr>
            <w:r w:rsidRPr="005D1655">
              <w:rPr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C726E2E" w14:textId="1939240C" w:rsidR="002E412C" w:rsidRPr="005D1655" w:rsidRDefault="002E412C" w:rsidP="002E41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412C" w:rsidRPr="005D1655" w14:paraId="3FA9F0C5" w14:textId="77777777">
        <w:tc>
          <w:tcPr>
            <w:tcW w:w="3686" w:type="dxa"/>
            <w:vAlign w:val="center"/>
          </w:tcPr>
          <w:p w14:paraId="2F5FFBA0" w14:textId="77777777" w:rsidR="002E412C" w:rsidRPr="005D1655" w:rsidRDefault="002E412C">
            <w:pPr>
              <w:rPr>
                <w:b/>
                <w:i/>
                <w:sz w:val="24"/>
                <w:szCs w:val="24"/>
              </w:rPr>
            </w:pPr>
            <w:r w:rsidRPr="005D1655">
              <w:rPr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044EFA3" w14:textId="77777777" w:rsidR="002E412C" w:rsidRPr="005D1655" w:rsidRDefault="002E412C">
            <w:pPr>
              <w:rPr>
                <w:b/>
                <w:sz w:val="24"/>
                <w:szCs w:val="24"/>
              </w:rPr>
            </w:pPr>
            <w:r w:rsidRPr="005D1655">
              <w:rPr>
                <w:b/>
                <w:sz w:val="24"/>
                <w:szCs w:val="24"/>
              </w:rPr>
              <w:t>8</w:t>
            </w:r>
          </w:p>
        </w:tc>
      </w:tr>
      <w:tr w:rsidR="002E412C" w:rsidRPr="005D1655" w14:paraId="01240E4E" w14:textId="77777777">
        <w:tc>
          <w:tcPr>
            <w:tcW w:w="3686" w:type="dxa"/>
            <w:vAlign w:val="center"/>
          </w:tcPr>
          <w:p w14:paraId="75868403" w14:textId="77777777" w:rsidR="002E412C" w:rsidRPr="005D1655" w:rsidRDefault="002E412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D1655">
              <w:rPr>
                <w:b/>
                <w:i/>
                <w:sz w:val="24"/>
                <w:szCs w:val="24"/>
              </w:rPr>
              <w:t>Освітній</w:t>
            </w:r>
            <w:proofErr w:type="spellEnd"/>
            <w:r w:rsidRPr="005D165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D1655">
              <w:rPr>
                <w:b/>
                <w:i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5943" w:type="dxa"/>
            <w:vAlign w:val="center"/>
          </w:tcPr>
          <w:p w14:paraId="44836E1C" w14:textId="77777777" w:rsidR="002E412C" w:rsidRPr="005D1655" w:rsidRDefault="002E412C">
            <w:pPr>
              <w:rPr>
                <w:b/>
                <w:sz w:val="24"/>
                <w:szCs w:val="24"/>
              </w:rPr>
            </w:pPr>
            <w:r w:rsidRPr="005D1655">
              <w:rPr>
                <w:b/>
                <w:sz w:val="24"/>
                <w:szCs w:val="24"/>
              </w:rPr>
              <w:t>Бакалавр</w:t>
            </w:r>
          </w:p>
        </w:tc>
      </w:tr>
      <w:tr w:rsidR="002E412C" w:rsidRPr="005D1655" w14:paraId="66D00A60" w14:textId="77777777">
        <w:tc>
          <w:tcPr>
            <w:tcW w:w="3686" w:type="dxa"/>
            <w:vAlign w:val="center"/>
          </w:tcPr>
          <w:p w14:paraId="5F45698D" w14:textId="77777777" w:rsidR="002E412C" w:rsidRPr="005D1655" w:rsidRDefault="002E412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D1655">
              <w:rPr>
                <w:b/>
                <w:i/>
                <w:sz w:val="24"/>
                <w:szCs w:val="24"/>
              </w:rPr>
              <w:t>Кількість</w:t>
            </w:r>
            <w:proofErr w:type="spellEnd"/>
            <w:r w:rsidRPr="005D165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D1655">
              <w:rPr>
                <w:b/>
                <w:i/>
                <w:sz w:val="24"/>
                <w:szCs w:val="24"/>
              </w:rPr>
              <w:t>кредитів</w:t>
            </w:r>
            <w:proofErr w:type="spellEnd"/>
            <w:r w:rsidRPr="005D1655">
              <w:rPr>
                <w:b/>
                <w:i/>
                <w:sz w:val="24"/>
                <w:szCs w:val="24"/>
              </w:rPr>
              <w:t xml:space="preserve"> ЄКТС</w:t>
            </w:r>
          </w:p>
        </w:tc>
        <w:tc>
          <w:tcPr>
            <w:tcW w:w="5943" w:type="dxa"/>
            <w:vAlign w:val="center"/>
          </w:tcPr>
          <w:p w14:paraId="04EF2E4E" w14:textId="7BC28749" w:rsidR="002E412C" w:rsidRPr="005D1655" w:rsidRDefault="002E41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E412C" w:rsidRPr="005D1655" w14:paraId="4B6FB2E4" w14:textId="77777777">
        <w:tc>
          <w:tcPr>
            <w:tcW w:w="3686" w:type="dxa"/>
            <w:vAlign w:val="center"/>
          </w:tcPr>
          <w:p w14:paraId="562AECE0" w14:textId="77777777" w:rsidR="002E412C" w:rsidRPr="005D1655" w:rsidRDefault="002E412C" w:rsidP="002E412C">
            <w:pPr>
              <w:rPr>
                <w:b/>
                <w:i/>
                <w:sz w:val="24"/>
                <w:szCs w:val="24"/>
              </w:rPr>
            </w:pPr>
            <w:r w:rsidRPr="005D1655">
              <w:rPr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7CE2BB6" w14:textId="77777777" w:rsidR="002E412C" w:rsidRPr="005D1655" w:rsidRDefault="002E412C" w:rsidP="002E412C">
            <w:pPr>
              <w:rPr>
                <w:b/>
                <w:sz w:val="24"/>
                <w:szCs w:val="24"/>
              </w:rPr>
            </w:pPr>
            <w:proofErr w:type="spellStart"/>
            <w:r w:rsidRPr="005D1655">
              <w:rPr>
                <w:b/>
                <w:sz w:val="24"/>
                <w:szCs w:val="24"/>
              </w:rPr>
              <w:t>Екзамен</w:t>
            </w:r>
            <w:proofErr w:type="spellEnd"/>
          </w:p>
        </w:tc>
      </w:tr>
      <w:tr w:rsidR="002E412C" w:rsidRPr="005D1655" w14:paraId="525C5562" w14:textId="77777777">
        <w:tc>
          <w:tcPr>
            <w:tcW w:w="3686" w:type="dxa"/>
            <w:vAlign w:val="center"/>
          </w:tcPr>
          <w:p w14:paraId="172EC380" w14:textId="77777777" w:rsidR="002E412C" w:rsidRPr="005D1655" w:rsidRDefault="002E412C" w:rsidP="002E412C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5D1655">
              <w:rPr>
                <w:b/>
                <w:i/>
                <w:sz w:val="24"/>
                <w:szCs w:val="24"/>
              </w:rPr>
              <w:t>Аудиторні</w:t>
            </w:r>
            <w:proofErr w:type="spellEnd"/>
            <w:r w:rsidRPr="005D165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D1655">
              <w:rPr>
                <w:b/>
                <w:i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5943" w:type="dxa"/>
            <w:vAlign w:val="center"/>
          </w:tcPr>
          <w:p w14:paraId="697BEDBD" w14:textId="246E8CA1" w:rsidR="002E412C" w:rsidRPr="005D1655" w:rsidRDefault="002E412C" w:rsidP="002E41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5D1655">
              <w:rPr>
                <w:b/>
                <w:sz w:val="24"/>
                <w:szCs w:val="24"/>
              </w:rPr>
              <w:t>0 (</w:t>
            </w:r>
            <w:r>
              <w:rPr>
                <w:b/>
                <w:sz w:val="24"/>
                <w:szCs w:val="24"/>
              </w:rPr>
              <w:t>20</w:t>
            </w:r>
            <w:r w:rsidRPr="005D1655">
              <w:rPr>
                <w:b/>
                <w:sz w:val="24"/>
                <w:szCs w:val="24"/>
              </w:rPr>
              <w:t xml:space="preserve"> год </w:t>
            </w:r>
            <w:proofErr w:type="spellStart"/>
            <w:r w:rsidRPr="005D1655">
              <w:rPr>
                <w:b/>
                <w:sz w:val="24"/>
                <w:szCs w:val="24"/>
              </w:rPr>
              <w:t>лекцій</w:t>
            </w:r>
            <w:proofErr w:type="spellEnd"/>
            <w:r w:rsidRPr="005D165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20</w:t>
            </w:r>
            <w:r w:rsidRPr="005D1655">
              <w:rPr>
                <w:b/>
                <w:sz w:val="24"/>
                <w:szCs w:val="24"/>
              </w:rPr>
              <w:t xml:space="preserve"> год </w:t>
            </w:r>
            <w:proofErr w:type="spellStart"/>
            <w:r w:rsidRPr="005D1655">
              <w:rPr>
                <w:b/>
                <w:sz w:val="24"/>
                <w:szCs w:val="24"/>
              </w:rPr>
              <w:t>практичних</w:t>
            </w:r>
            <w:proofErr w:type="spellEnd"/>
            <w:r w:rsidRPr="005D1655">
              <w:rPr>
                <w:b/>
                <w:sz w:val="24"/>
                <w:szCs w:val="24"/>
              </w:rPr>
              <w:t>)</w:t>
            </w:r>
          </w:p>
        </w:tc>
      </w:tr>
    </w:tbl>
    <w:p w14:paraId="3B4475C1" w14:textId="77777777" w:rsidR="002E412C" w:rsidRPr="005D1655" w:rsidRDefault="002E412C" w:rsidP="002E412C">
      <w:pPr>
        <w:jc w:val="both"/>
        <w:rPr>
          <w:b/>
          <w:sz w:val="24"/>
          <w:szCs w:val="24"/>
        </w:rPr>
      </w:pPr>
    </w:p>
    <w:p w14:paraId="4C664F32" w14:textId="77777777" w:rsidR="002E412C" w:rsidRDefault="002E412C" w:rsidP="002E412C">
      <w:pPr>
        <w:jc w:val="center"/>
        <w:rPr>
          <w:b/>
          <w:sz w:val="24"/>
          <w:szCs w:val="24"/>
        </w:rPr>
      </w:pPr>
      <w:proofErr w:type="spellStart"/>
      <w:r w:rsidRPr="005D1655">
        <w:rPr>
          <w:b/>
          <w:sz w:val="24"/>
          <w:szCs w:val="24"/>
        </w:rPr>
        <w:t>Загальний</w:t>
      </w:r>
      <w:proofErr w:type="spellEnd"/>
      <w:r w:rsidRPr="005D1655">
        <w:rPr>
          <w:b/>
          <w:sz w:val="24"/>
          <w:szCs w:val="24"/>
        </w:rPr>
        <w:t xml:space="preserve"> </w:t>
      </w:r>
      <w:proofErr w:type="spellStart"/>
      <w:r w:rsidRPr="005D1655">
        <w:rPr>
          <w:b/>
          <w:sz w:val="24"/>
          <w:szCs w:val="24"/>
        </w:rPr>
        <w:t>опис</w:t>
      </w:r>
      <w:proofErr w:type="spellEnd"/>
      <w:r w:rsidRPr="005D1655">
        <w:rPr>
          <w:b/>
          <w:sz w:val="24"/>
          <w:szCs w:val="24"/>
        </w:rPr>
        <w:t xml:space="preserve"> </w:t>
      </w:r>
      <w:proofErr w:type="spellStart"/>
      <w:r w:rsidRPr="005D1655">
        <w:rPr>
          <w:b/>
          <w:sz w:val="24"/>
          <w:szCs w:val="24"/>
        </w:rPr>
        <w:t>дисципліни</w:t>
      </w:r>
      <w:proofErr w:type="spellEnd"/>
    </w:p>
    <w:p w14:paraId="0BF90217" w14:textId="77777777" w:rsidR="002E412C" w:rsidRPr="005D1655" w:rsidRDefault="002E412C" w:rsidP="002E412C">
      <w:pPr>
        <w:jc w:val="center"/>
        <w:rPr>
          <w:i/>
          <w:sz w:val="24"/>
          <w:szCs w:val="24"/>
        </w:rPr>
      </w:pPr>
    </w:p>
    <w:p w14:paraId="6A62D382" w14:textId="060BE6ED" w:rsidR="002E412C" w:rsidRPr="002E412C" w:rsidRDefault="002E412C" w:rsidP="002E412C">
      <w:pPr>
        <w:shd w:val="clear" w:color="auto" w:fill="FFFFFF"/>
        <w:spacing w:before="158" w:line="326" w:lineRule="exact"/>
        <w:ind w:left="29" w:right="9" w:firstLine="484"/>
        <w:jc w:val="both"/>
        <w:rPr>
          <w:i/>
          <w:iCs/>
          <w:sz w:val="24"/>
          <w:szCs w:val="24"/>
        </w:rPr>
      </w:pPr>
      <w:r w:rsidRPr="002E412C">
        <w:rPr>
          <w:i/>
          <w:iCs/>
          <w:color w:val="000000"/>
          <w:sz w:val="24"/>
          <w:szCs w:val="24"/>
          <w:lang w:val="uk-UA"/>
        </w:rPr>
        <w:t xml:space="preserve">В той час, коли  значна частина людства недоїдає, важливою </w:t>
      </w:r>
      <w:r w:rsidRPr="002E412C">
        <w:rPr>
          <w:i/>
          <w:iCs/>
          <w:color w:val="000000"/>
          <w:spacing w:val="1"/>
          <w:sz w:val="24"/>
          <w:szCs w:val="24"/>
          <w:lang w:val="uk-UA"/>
        </w:rPr>
        <w:t xml:space="preserve">проблемою для генетичних досліджень є відкриття нових шляхів для </w:t>
      </w:r>
      <w:r w:rsidRPr="002E412C">
        <w:rPr>
          <w:i/>
          <w:iCs/>
          <w:color w:val="000000"/>
          <w:spacing w:val="7"/>
          <w:sz w:val="24"/>
          <w:szCs w:val="24"/>
          <w:lang w:val="uk-UA"/>
        </w:rPr>
        <w:t xml:space="preserve">збільшення продуктивності сільського господарства і покращення </w:t>
      </w:r>
      <w:r w:rsidRPr="002E412C">
        <w:rPr>
          <w:i/>
          <w:iCs/>
          <w:color w:val="000000"/>
          <w:spacing w:val="-1"/>
          <w:sz w:val="24"/>
          <w:szCs w:val="24"/>
          <w:lang w:val="uk-UA"/>
        </w:rPr>
        <w:t>харчування людства, особливо високовітамінною продукцією.</w:t>
      </w:r>
    </w:p>
    <w:p w14:paraId="6C590EF2" w14:textId="34AF4274" w:rsidR="002E412C" w:rsidRPr="002E412C" w:rsidRDefault="002E412C" w:rsidP="002E412C">
      <w:pPr>
        <w:shd w:val="clear" w:color="auto" w:fill="FFFFFF"/>
        <w:spacing w:line="322" w:lineRule="exact"/>
        <w:ind w:left="19" w:right="14" w:firstLine="538"/>
        <w:jc w:val="both"/>
        <w:rPr>
          <w:i/>
          <w:iCs/>
          <w:sz w:val="24"/>
          <w:szCs w:val="24"/>
        </w:rPr>
      </w:pPr>
      <w:r w:rsidRPr="002E412C">
        <w:rPr>
          <w:i/>
          <w:iCs/>
          <w:color w:val="000000"/>
          <w:spacing w:val="4"/>
          <w:sz w:val="24"/>
          <w:szCs w:val="24"/>
          <w:lang w:val="uk-UA"/>
        </w:rPr>
        <w:t xml:space="preserve">Прикладна генетика овочевих та плодових культур спрямовує </w:t>
      </w:r>
      <w:r w:rsidRPr="002E412C">
        <w:rPr>
          <w:i/>
          <w:iCs/>
          <w:color w:val="000000"/>
          <w:spacing w:val="22"/>
          <w:sz w:val="24"/>
          <w:szCs w:val="24"/>
          <w:lang w:val="uk-UA"/>
        </w:rPr>
        <w:t xml:space="preserve">вивчення закономірностей спадковості і мінливості на </w:t>
      </w:r>
      <w:r w:rsidRPr="002E412C">
        <w:rPr>
          <w:i/>
          <w:iCs/>
          <w:color w:val="000000"/>
          <w:spacing w:val="7"/>
          <w:sz w:val="24"/>
          <w:szCs w:val="24"/>
          <w:lang w:val="uk-UA"/>
        </w:rPr>
        <w:t xml:space="preserve">рослинах, які вирощуються в складному навколишньому середовищі. </w:t>
      </w:r>
      <w:r w:rsidRPr="002E412C">
        <w:rPr>
          <w:i/>
          <w:iCs/>
          <w:color w:val="000000"/>
          <w:spacing w:val="-3"/>
          <w:sz w:val="24"/>
          <w:szCs w:val="24"/>
          <w:lang w:val="uk-UA"/>
        </w:rPr>
        <w:t xml:space="preserve">Збільшення виробництва продовольства відбувається за рахунок створення </w:t>
      </w:r>
      <w:r w:rsidRPr="002E412C">
        <w:rPr>
          <w:i/>
          <w:iCs/>
          <w:color w:val="000000"/>
          <w:sz w:val="24"/>
          <w:szCs w:val="24"/>
          <w:lang w:val="uk-UA"/>
        </w:rPr>
        <w:t xml:space="preserve"> генетично вдосконалених культурних рослин. </w:t>
      </w:r>
      <w:r w:rsidRPr="002E412C">
        <w:rPr>
          <w:i/>
          <w:iCs/>
          <w:color w:val="000000"/>
          <w:spacing w:val="1"/>
          <w:sz w:val="24"/>
          <w:szCs w:val="24"/>
          <w:lang w:val="uk-UA"/>
        </w:rPr>
        <w:t xml:space="preserve">Як наука </w:t>
      </w:r>
      <w:r w:rsidRPr="002E412C">
        <w:rPr>
          <w:i/>
          <w:iCs/>
          <w:color w:val="000000"/>
          <w:spacing w:val="2"/>
          <w:sz w:val="24"/>
          <w:szCs w:val="24"/>
          <w:lang w:val="uk-UA"/>
        </w:rPr>
        <w:t xml:space="preserve">селекція рослин ґрунтується на  генетичних принципах і є однією з галузей </w:t>
      </w:r>
      <w:r w:rsidRPr="002E412C">
        <w:rPr>
          <w:i/>
          <w:iCs/>
          <w:color w:val="000000"/>
          <w:sz w:val="24"/>
          <w:szCs w:val="24"/>
          <w:lang w:val="uk-UA"/>
        </w:rPr>
        <w:t xml:space="preserve">прикладної генетики. Розвиток генетики і селекції відбувається в тісному </w:t>
      </w:r>
      <w:r w:rsidRPr="002E412C">
        <w:rPr>
          <w:i/>
          <w:iCs/>
          <w:color w:val="000000"/>
          <w:spacing w:val="1"/>
          <w:sz w:val="24"/>
          <w:szCs w:val="24"/>
          <w:lang w:val="uk-UA"/>
        </w:rPr>
        <w:t xml:space="preserve">взаємозв'язку. Закономірності спадкування мінливості організмів, які </w:t>
      </w:r>
      <w:r w:rsidRPr="002E412C">
        <w:rPr>
          <w:i/>
          <w:iCs/>
          <w:color w:val="000000"/>
          <w:spacing w:val="3"/>
          <w:sz w:val="24"/>
          <w:szCs w:val="24"/>
          <w:lang w:val="uk-UA"/>
        </w:rPr>
        <w:t xml:space="preserve">встановлені і опрацьовані генетиками, є підґрунтям наукової селекційної </w:t>
      </w:r>
      <w:r w:rsidRPr="002E412C">
        <w:rPr>
          <w:i/>
          <w:iCs/>
          <w:color w:val="000000"/>
          <w:spacing w:val="12"/>
          <w:sz w:val="24"/>
          <w:szCs w:val="24"/>
          <w:lang w:val="uk-UA"/>
        </w:rPr>
        <w:t xml:space="preserve">роботи. Разом з тим генетики запозичують і використовують для </w:t>
      </w:r>
      <w:r w:rsidRPr="002E412C">
        <w:rPr>
          <w:i/>
          <w:iCs/>
          <w:color w:val="000000"/>
          <w:spacing w:val="2"/>
          <w:sz w:val="24"/>
          <w:szCs w:val="24"/>
          <w:lang w:val="uk-UA"/>
        </w:rPr>
        <w:t xml:space="preserve">узагальнення і встановлення закономірностей спадкування і мінливості фактичний матеріал, що добувається селекціонерами в процесі створення </w:t>
      </w:r>
      <w:r w:rsidRPr="002E412C">
        <w:rPr>
          <w:i/>
          <w:iCs/>
          <w:color w:val="000000"/>
          <w:spacing w:val="-3"/>
          <w:sz w:val="24"/>
          <w:szCs w:val="24"/>
          <w:lang w:val="uk-UA"/>
        </w:rPr>
        <w:t>сортів.</w:t>
      </w:r>
    </w:p>
    <w:p w14:paraId="45FF22C5" w14:textId="655E8889" w:rsidR="002E412C" w:rsidRDefault="002E412C" w:rsidP="002E412C">
      <w:pPr>
        <w:shd w:val="clear" w:color="auto" w:fill="FFFFFF"/>
        <w:spacing w:before="10" w:line="322" w:lineRule="exact"/>
        <w:ind w:left="19" w:right="19" w:firstLine="533"/>
        <w:jc w:val="both"/>
        <w:rPr>
          <w:b/>
          <w:i/>
          <w:iCs/>
          <w:color w:val="000000"/>
          <w:spacing w:val="-1"/>
          <w:sz w:val="24"/>
          <w:szCs w:val="24"/>
          <w:lang w:val="uk-UA"/>
        </w:rPr>
      </w:pPr>
      <w:r w:rsidRPr="002E412C">
        <w:rPr>
          <w:i/>
          <w:iCs/>
          <w:color w:val="000000"/>
          <w:spacing w:val="-1"/>
          <w:sz w:val="24"/>
          <w:szCs w:val="24"/>
          <w:lang w:val="uk-UA"/>
        </w:rPr>
        <w:t xml:space="preserve">Метою курсу „ Прикладна генетика” є поглиблене </w:t>
      </w:r>
      <w:r w:rsidRPr="002E412C">
        <w:rPr>
          <w:i/>
          <w:iCs/>
          <w:color w:val="000000"/>
          <w:sz w:val="24"/>
          <w:szCs w:val="24"/>
          <w:lang w:val="uk-UA"/>
        </w:rPr>
        <w:t xml:space="preserve">вивчення студентами методів генетичного вдосконалення овочевих та плодово-ягідних культур у бажаному для потреб людини напрямку. Селекціонери в теперішній час не стільки зацікавлені в </w:t>
      </w:r>
      <w:proofErr w:type="spellStart"/>
      <w:r w:rsidRPr="002E412C">
        <w:rPr>
          <w:i/>
          <w:iCs/>
          <w:color w:val="000000"/>
          <w:sz w:val="24"/>
          <w:szCs w:val="24"/>
        </w:rPr>
        <w:t>доместикац</w:t>
      </w:r>
      <w:r w:rsidRPr="002E412C">
        <w:rPr>
          <w:i/>
          <w:iCs/>
          <w:color w:val="000000"/>
          <w:sz w:val="24"/>
          <w:szCs w:val="24"/>
          <w:lang w:val="uk-UA"/>
        </w:rPr>
        <w:t>ії</w:t>
      </w:r>
      <w:proofErr w:type="spellEnd"/>
      <w:r w:rsidRPr="002E412C">
        <w:rPr>
          <w:i/>
          <w:iCs/>
          <w:color w:val="000000"/>
          <w:sz w:val="24"/>
          <w:szCs w:val="24"/>
          <w:lang w:val="uk-UA"/>
        </w:rPr>
        <w:t xml:space="preserve"> нових видів, </w:t>
      </w:r>
      <w:r w:rsidRPr="002E412C">
        <w:rPr>
          <w:i/>
          <w:iCs/>
          <w:color w:val="000000"/>
          <w:spacing w:val="-1"/>
          <w:sz w:val="24"/>
          <w:szCs w:val="24"/>
          <w:lang w:val="uk-UA"/>
        </w:rPr>
        <w:t xml:space="preserve">скільки в «одомашненні»  шкідливих генів. </w:t>
      </w:r>
      <w:r w:rsidRPr="002E412C">
        <w:rPr>
          <w:i/>
          <w:iCs/>
          <w:color w:val="000000"/>
          <w:spacing w:val="4"/>
          <w:sz w:val="24"/>
          <w:szCs w:val="24"/>
          <w:lang w:val="uk-UA"/>
        </w:rPr>
        <w:t xml:space="preserve">Покращення сучасних сортів переважно відбувається за однією або </w:t>
      </w:r>
      <w:r w:rsidRPr="002E412C">
        <w:rPr>
          <w:i/>
          <w:iCs/>
          <w:color w:val="000000"/>
          <w:spacing w:val="5"/>
          <w:sz w:val="24"/>
          <w:szCs w:val="24"/>
          <w:lang w:val="uk-UA"/>
        </w:rPr>
        <w:t xml:space="preserve">декількома ознаками.  </w:t>
      </w:r>
      <w:r w:rsidRPr="002E412C">
        <w:rPr>
          <w:i/>
          <w:iCs/>
          <w:sz w:val="24"/>
          <w:szCs w:val="24"/>
          <w:lang w:val="uk-UA"/>
        </w:rPr>
        <w:t>Особливого значення набувають знання генетики самонесумісності</w:t>
      </w:r>
      <w:r w:rsidRPr="002E412C">
        <w:rPr>
          <w:i/>
          <w:iCs/>
          <w:color w:val="000000"/>
          <w:spacing w:val="8"/>
          <w:sz w:val="24"/>
          <w:szCs w:val="24"/>
          <w:lang w:val="uk-UA"/>
        </w:rPr>
        <w:t xml:space="preserve">, </w:t>
      </w:r>
      <w:r w:rsidRPr="002E412C">
        <w:rPr>
          <w:i/>
          <w:iCs/>
          <w:color w:val="000000"/>
          <w:spacing w:val="-1"/>
          <w:sz w:val="24"/>
          <w:szCs w:val="24"/>
          <w:lang w:val="uk-UA"/>
        </w:rPr>
        <w:t xml:space="preserve">володіння методами інбридингу і гетерозису, поліплоїдії. Великої уваги </w:t>
      </w:r>
      <w:r w:rsidRPr="002E412C">
        <w:rPr>
          <w:i/>
          <w:iCs/>
          <w:color w:val="000000"/>
          <w:spacing w:val="5"/>
          <w:sz w:val="24"/>
          <w:szCs w:val="24"/>
          <w:lang w:val="uk-UA"/>
        </w:rPr>
        <w:t xml:space="preserve">надано використанню генів стійкості проти стресових умов середовища від </w:t>
      </w:r>
      <w:r w:rsidRPr="002E412C">
        <w:rPr>
          <w:i/>
          <w:iCs/>
          <w:color w:val="000000"/>
          <w:spacing w:val="-1"/>
          <w:sz w:val="24"/>
          <w:szCs w:val="24"/>
          <w:lang w:val="uk-UA"/>
        </w:rPr>
        <w:t>диких видів і передачі цих особливостей культурним рослинам за допомогою ДНК технологій.</w:t>
      </w:r>
    </w:p>
    <w:p w14:paraId="76A8EF98" w14:textId="77777777" w:rsidR="002E412C" w:rsidRPr="002E412C" w:rsidRDefault="002E412C" w:rsidP="002E412C">
      <w:pPr>
        <w:shd w:val="clear" w:color="auto" w:fill="FFFFFF"/>
        <w:spacing w:before="10" w:line="322" w:lineRule="exact"/>
        <w:ind w:left="19" w:right="19" w:firstLine="533"/>
        <w:jc w:val="both"/>
        <w:rPr>
          <w:b/>
          <w:i/>
          <w:iCs/>
          <w:color w:val="000000"/>
          <w:spacing w:val="-1"/>
          <w:sz w:val="24"/>
          <w:szCs w:val="24"/>
          <w:lang w:val="uk-UA"/>
        </w:rPr>
      </w:pPr>
    </w:p>
    <w:p w14:paraId="22C99D20" w14:textId="706E9524" w:rsidR="002E412C" w:rsidRDefault="002E412C" w:rsidP="002E412C">
      <w:pPr>
        <w:jc w:val="center"/>
        <w:rPr>
          <w:b/>
          <w:sz w:val="24"/>
          <w:szCs w:val="24"/>
        </w:rPr>
      </w:pPr>
      <w:r w:rsidRPr="008D281A">
        <w:rPr>
          <w:b/>
          <w:sz w:val="24"/>
          <w:szCs w:val="24"/>
        </w:rPr>
        <w:t xml:space="preserve">Теми </w:t>
      </w:r>
      <w:proofErr w:type="spellStart"/>
      <w:r w:rsidRPr="008D281A">
        <w:rPr>
          <w:b/>
          <w:sz w:val="24"/>
          <w:szCs w:val="24"/>
        </w:rPr>
        <w:t>лекцій</w:t>
      </w:r>
      <w:proofErr w:type="spellEnd"/>
      <w:r w:rsidRPr="008D281A">
        <w:rPr>
          <w:b/>
          <w:sz w:val="24"/>
          <w:szCs w:val="24"/>
        </w:rPr>
        <w:t>:</w:t>
      </w:r>
    </w:p>
    <w:p w14:paraId="5D5C89E0" w14:textId="087A4D67" w:rsidR="002E412C" w:rsidRPr="00FA6530" w:rsidRDefault="00FA6530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Вплив</w:t>
      </w:r>
      <w:proofErr w:type="spellEnd"/>
      <w:r>
        <w:rPr>
          <w:bCs/>
          <w:sz w:val="24"/>
          <w:szCs w:val="24"/>
        </w:rPr>
        <w:t xml:space="preserve"> в</w:t>
      </w:r>
      <w:proofErr w:type="spellStart"/>
      <w:r>
        <w:rPr>
          <w:bCs/>
          <w:sz w:val="24"/>
          <w:szCs w:val="24"/>
          <w:lang w:val="uk-UA"/>
        </w:rPr>
        <w:t>ідсутності</w:t>
      </w:r>
      <w:proofErr w:type="spellEnd"/>
      <w:r>
        <w:rPr>
          <w:bCs/>
          <w:sz w:val="24"/>
          <w:szCs w:val="24"/>
          <w:lang w:val="uk-UA"/>
        </w:rPr>
        <w:t xml:space="preserve"> комах-запилювачів на урожайність культур з генетичними системами самонесумісності.</w:t>
      </w:r>
    </w:p>
    <w:p w14:paraId="05BC1B95" w14:textId="77777777" w:rsidR="00FA6530" w:rsidRPr="00FA6530" w:rsidRDefault="00FA6530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Віддалена гібридизація </w:t>
      </w:r>
      <w:r>
        <w:rPr>
          <w:bCs/>
          <w:sz w:val="24"/>
          <w:szCs w:val="24"/>
        </w:rPr>
        <w:t xml:space="preserve">при </w:t>
      </w:r>
      <w:proofErr w:type="spellStart"/>
      <w:r>
        <w:rPr>
          <w:bCs/>
          <w:sz w:val="24"/>
          <w:szCs w:val="24"/>
        </w:rPr>
        <w:t>створенн</w:t>
      </w:r>
      <w:proofErr w:type="spellEnd"/>
      <w:r>
        <w:rPr>
          <w:bCs/>
          <w:sz w:val="24"/>
          <w:szCs w:val="24"/>
          <w:lang w:val="uk-UA"/>
        </w:rPr>
        <w:t>і</w:t>
      </w:r>
      <w:r>
        <w:rPr>
          <w:bCs/>
          <w:sz w:val="24"/>
          <w:szCs w:val="24"/>
        </w:rPr>
        <w:t xml:space="preserve"> сорт</w:t>
      </w:r>
      <w:proofErr w:type="spellStart"/>
      <w:r>
        <w:rPr>
          <w:bCs/>
          <w:sz w:val="24"/>
          <w:szCs w:val="24"/>
          <w:lang w:val="uk-UA"/>
        </w:rPr>
        <w:t>ів</w:t>
      </w:r>
      <w:proofErr w:type="spellEnd"/>
      <w:r>
        <w:rPr>
          <w:bCs/>
          <w:sz w:val="24"/>
          <w:szCs w:val="24"/>
          <w:lang w:val="uk-UA"/>
        </w:rPr>
        <w:t xml:space="preserve"> плодово-ягідних та овочевих культур.</w:t>
      </w:r>
    </w:p>
    <w:p w14:paraId="450D64A6" w14:textId="77777777" w:rsidR="00FA6530" w:rsidRPr="00FA6530" w:rsidRDefault="00FA6530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Роль гетерозису в підвищенні урожайності овочевих культур.</w:t>
      </w:r>
    </w:p>
    <w:p w14:paraId="12BEF1EB" w14:textId="77777777" w:rsidR="00FA6530" w:rsidRPr="00FA6530" w:rsidRDefault="00FA6530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Використання ДНК технологій  в маркерній селекції.</w:t>
      </w:r>
    </w:p>
    <w:p w14:paraId="56F82855" w14:textId="37EAD7E3" w:rsidR="00FA6530" w:rsidRDefault="007E3F9C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Генетика </w:t>
      </w:r>
      <w:proofErr w:type="spellStart"/>
      <w:r>
        <w:rPr>
          <w:bCs/>
          <w:sz w:val="24"/>
          <w:szCs w:val="24"/>
        </w:rPr>
        <w:t>ознак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яблун</w:t>
      </w:r>
      <w:proofErr w:type="spellEnd"/>
      <w:r>
        <w:rPr>
          <w:bCs/>
          <w:sz w:val="24"/>
          <w:szCs w:val="24"/>
          <w:lang w:val="uk-UA"/>
        </w:rPr>
        <w:t>і</w:t>
      </w:r>
      <w:r>
        <w:rPr>
          <w:bCs/>
          <w:sz w:val="24"/>
          <w:szCs w:val="24"/>
        </w:rPr>
        <w:t>.</w:t>
      </w:r>
    </w:p>
    <w:p w14:paraId="4768E7EC" w14:textId="00D067DC" w:rsidR="0018070C" w:rsidRDefault="0018070C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Генетика ознак суниць</w:t>
      </w:r>
      <w:r>
        <w:rPr>
          <w:bCs/>
          <w:sz w:val="24"/>
          <w:szCs w:val="24"/>
        </w:rPr>
        <w:t>.</w:t>
      </w:r>
    </w:p>
    <w:p w14:paraId="1C2B486F" w14:textId="6C35F7CB" w:rsidR="0018070C" w:rsidRPr="00FA6530" w:rsidRDefault="0018070C" w:rsidP="0018070C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Генетика ознак</w:t>
      </w:r>
      <w:r>
        <w:rPr>
          <w:bCs/>
          <w:sz w:val="24"/>
          <w:szCs w:val="24"/>
          <w:lang w:val="uk-UA"/>
        </w:rPr>
        <w:t xml:space="preserve"> томатів та перцю</w:t>
      </w:r>
      <w:r>
        <w:rPr>
          <w:bCs/>
          <w:sz w:val="24"/>
          <w:szCs w:val="24"/>
        </w:rPr>
        <w:t>.</w:t>
      </w:r>
    </w:p>
    <w:p w14:paraId="5598FCCF" w14:textId="3C18FA25" w:rsidR="0018070C" w:rsidRPr="00FA6530" w:rsidRDefault="0018070C" w:rsidP="0018070C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lastRenderedPageBreak/>
        <w:t xml:space="preserve">Генетика ознак </w:t>
      </w:r>
      <w:r>
        <w:rPr>
          <w:bCs/>
          <w:sz w:val="24"/>
          <w:szCs w:val="24"/>
          <w:lang w:val="uk-UA"/>
        </w:rPr>
        <w:t>огірка</w:t>
      </w:r>
    </w:p>
    <w:p w14:paraId="25413BDA" w14:textId="4897A39A" w:rsidR="0018070C" w:rsidRPr="0018070C" w:rsidRDefault="0018070C" w:rsidP="00FA6530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18070C">
        <w:rPr>
          <w:bCs/>
          <w:sz w:val="24"/>
          <w:szCs w:val="24"/>
          <w:lang w:val="uk-UA"/>
        </w:rPr>
        <w:t xml:space="preserve">Генетика ознак </w:t>
      </w:r>
      <w:r>
        <w:rPr>
          <w:bCs/>
          <w:sz w:val="24"/>
          <w:szCs w:val="24"/>
        </w:rPr>
        <w:t xml:space="preserve">столового </w:t>
      </w:r>
      <w:proofErr w:type="spellStart"/>
      <w:r>
        <w:rPr>
          <w:bCs/>
          <w:sz w:val="24"/>
          <w:szCs w:val="24"/>
        </w:rPr>
        <w:t>буряку</w:t>
      </w:r>
      <w:proofErr w:type="spellEnd"/>
    </w:p>
    <w:p w14:paraId="7C6C2D19" w14:textId="4D1C592D" w:rsidR="0018070C" w:rsidRPr="00FA6530" w:rsidRDefault="0018070C" w:rsidP="0018070C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Генетика ознак</w:t>
      </w:r>
      <w:r>
        <w:rPr>
          <w:bCs/>
          <w:sz w:val="24"/>
          <w:szCs w:val="24"/>
          <w:lang w:val="uk-UA"/>
        </w:rPr>
        <w:t xml:space="preserve"> </w:t>
      </w:r>
      <w:proofErr w:type="spellStart"/>
      <w:r>
        <w:rPr>
          <w:bCs/>
          <w:sz w:val="24"/>
          <w:szCs w:val="24"/>
        </w:rPr>
        <w:t>капусти</w:t>
      </w:r>
      <w:proofErr w:type="spellEnd"/>
      <w:r>
        <w:rPr>
          <w:bCs/>
          <w:sz w:val="24"/>
          <w:szCs w:val="24"/>
        </w:rPr>
        <w:t xml:space="preserve"> та редьки</w:t>
      </w:r>
      <w:r>
        <w:rPr>
          <w:bCs/>
          <w:sz w:val="24"/>
          <w:szCs w:val="24"/>
        </w:rPr>
        <w:t>.</w:t>
      </w:r>
    </w:p>
    <w:p w14:paraId="562D1FD6" w14:textId="6D7017CF" w:rsidR="0018070C" w:rsidRDefault="0018070C" w:rsidP="0018070C">
      <w:pPr>
        <w:jc w:val="both"/>
        <w:rPr>
          <w:bCs/>
          <w:sz w:val="24"/>
          <w:szCs w:val="24"/>
        </w:rPr>
      </w:pPr>
    </w:p>
    <w:p w14:paraId="694F3FA5" w14:textId="18642AD3" w:rsidR="00442104" w:rsidRDefault="0018070C">
      <w:pPr>
        <w:rPr>
          <w:b/>
          <w:bCs/>
          <w:sz w:val="24"/>
          <w:szCs w:val="24"/>
        </w:rPr>
      </w:pPr>
      <w:r>
        <w:rPr>
          <w:i/>
          <w:iCs/>
        </w:rPr>
        <w:t xml:space="preserve">                                       </w:t>
      </w:r>
      <w:r w:rsidRPr="0018070C">
        <w:rPr>
          <w:b/>
          <w:bCs/>
          <w:sz w:val="24"/>
          <w:szCs w:val="24"/>
        </w:rPr>
        <w:t xml:space="preserve">Теми </w:t>
      </w:r>
      <w:proofErr w:type="spellStart"/>
      <w:r w:rsidRPr="0018070C">
        <w:rPr>
          <w:b/>
          <w:bCs/>
          <w:sz w:val="24"/>
          <w:szCs w:val="24"/>
        </w:rPr>
        <w:t>практичних</w:t>
      </w:r>
      <w:proofErr w:type="spellEnd"/>
      <w:r w:rsidRPr="0018070C">
        <w:rPr>
          <w:b/>
          <w:bCs/>
          <w:sz w:val="24"/>
          <w:szCs w:val="24"/>
        </w:rPr>
        <w:t xml:space="preserve"> роб</w:t>
      </w:r>
      <w:r w:rsidRPr="0018070C">
        <w:rPr>
          <w:b/>
          <w:bCs/>
          <w:sz w:val="24"/>
          <w:szCs w:val="24"/>
          <w:lang w:val="uk-UA"/>
        </w:rPr>
        <w:t>і</w:t>
      </w:r>
      <w:r w:rsidRPr="0018070C">
        <w:rPr>
          <w:b/>
          <w:bCs/>
          <w:sz w:val="24"/>
          <w:szCs w:val="24"/>
        </w:rPr>
        <w:t>т</w:t>
      </w:r>
    </w:p>
    <w:p w14:paraId="55CBA642" w14:textId="420D45BC" w:rsidR="0018070C" w:rsidRP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Механ</w:t>
      </w:r>
      <w:proofErr w:type="spellEnd"/>
      <w:r>
        <w:rPr>
          <w:sz w:val="24"/>
          <w:szCs w:val="24"/>
          <w:lang w:val="uk-UA"/>
        </w:rPr>
        <w:t>і</w:t>
      </w:r>
      <w:proofErr w:type="spellStart"/>
      <w:r>
        <w:rPr>
          <w:sz w:val="24"/>
          <w:szCs w:val="24"/>
        </w:rPr>
        <w:t>зм</w:t>
      </w:r>
      <w:proofErr w:type="spellEnd"/>
      <w:r>
        <w:rPr>
          <w:sz w:val="24"/>
          <w:szCs w:val="24"/>
        </w:rPr>
        <w:t xml:space="preserve"> контролю </w:t>
      </w:r>
      <w:proofErr w:type="spellStart"/>
      <w:r>
        <w:rPr>
          <w:sz w:val="24"/>
          <w:szCs w:val="24"/>
        </w:rPr>
        <w:t>гаметоф</w:t>
      </w:r>
      <w:proofErr w:type="spellEnd"/>
      <w:r>
        <w:rPr>
          <w:sz w:val="24"/>
          <w:szCs w:val="24"/>
          <w:lang w:val="uk-UA"/>
        </w:rPr>
        <w:t>і</w:t>
      </w:r>
      <w:proofErr w:type="spellStart"/>
      <w:r>
        <w:rPr>
          <w:sz w:val="24"/>
          <w:szCs w:val="24"/>
        </w:rPr>
        <w:t>тно</w:t>
      </w:r>
      <w:proofErr w:type="spellEnd"/>
      <w:r>
        <w:rPr>
          <w:sz w:val="24"/>
          <w:szCs w:val="24"/>
          <w:lang w:val="uk-UA"/>
        </w:rPr>
        <w:t>ї</w:t>
      </w:r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спороф</w:t>
      </w:r>
      <w:proofErr w:type="spellEnd"/>
      <w:r>
        <w:rPr>
          <w:sz w:val="24"/>
          <w:szCs w:val="24"/>
          <w:lang w:val="uk-UA"/>
        </w:rPr>
        <w:t>і</w:t>
      </w:r>
      <w:proofErr w:type="spellStart"/>
      <w:r>
        <w:rPr>
          <w:sz w:val="24"/>
          <w:szCs w:val="24"/>
        </w:rPr>
        <w:t>тно</w:t>
      </w:r>
      <w:proofErr w:type="spellEnd"/>
      <w:r>
        <w:rPr>
          <w:sz w:val="24"/>
          <w:szCs w:val="24"/>
          <w:lang w:val="uk-UA"/>
        </w:rPr>
        <w:t>ї</w:t>
      </w:r>
      <w:r>
        <w:rPr>
          <w:sz w:val="24"/>
          <w:szCs w:val="24"/>
        </w:rPr>
        <w:t xml:space="preserve"> систем </w:t>
      </w:r>
      <w:proofErr w:type="spellStart"/>
      <w:proofErr w:type="gramStart"/>
      <w:r>
        <w:rPr>
          <w:sz w:val="24"/>
          <w:szCs w:val="24"/>
        </w:rPr>
        <w:t>самонесум</w:t>
      </w:r>
      <w:proofErr w:type="spellEnd"/>
      <w:r>
        <w:rPr>
          <w:sz w:val="24"/>
          <w:szCs w:val="24"/>
          <w:lang w:val="uk-UA"/>
        </w:rPr>
        <w:t>і</w:t>
      </w:r>
      <w:proofErr w:type="spellStart"/>
      <w:r>
        <w:rPr>
          <w:sz w:val="24"/>
          <w:szCs w:val="24"/>
        </w:rPr>
        <w:t>сност</w:t>
      </w:r>
      <w:proofErr w:type="spellEnd"/>
      <w:r>
        <w:rPr>
          <w:sz w:val="24"/>
          <w:szCs w:val="24"/>
          <w:lang w:val="uk-UA"/>
        </w:rPr>
        <w:t>і,</w:t>
      </w:r>
      <w:r>
        <w:rPr>
          <w:sz w:val="24"/>
          <w:szCs w:val="24"/>
          <w:lang w:val="en-US"/>
        </w:rPr>
        <w:t>Sf</w:t>
      </w:r>
      <w:proofErr w:type="gram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>алелі</w:t>
      </w:r>
    </w:p>
    <w:p w14:paraId="12391125" w14:textId="678F710A" w:rsidR="0018070C" w:rsidRP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Схеми використання диких видів в селекції плодових та овочевих культур</w:t>
      </w:r>
    </w:p>
    <w:p w14:paraId="04F07CF4" w14:textId="06C873BE" w:rsidR="0018070C" w:rsidRP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Методики одержання </w:t>
      </w:r>
      <w:proofErr w:type="spellStart"/>
      <w:r>
        <w:rPr>
          <w:sz w:val="24"/>
          <w:szCs w:val="24"/>
          <w:lang w:val="uk-UA"/>
        </w:rPr>
        <w:t>поліплоїдних</w:t>
      </w:r>
      <w:proofErr w:type="spellEnd"/>
      <w:r>
        <w:rPr>
          <w:sz w:val="24"/>
          <w:szCs w:val="24"/>
          <w:lang w:val="uk-UA"/>
        </w:rPr>
        <w:t xml:space="preserve"> рослин</w:t>
      </w:r>
    </w:p>
    <w:p w14:paraId="530CE962" w14:textId="3CEF9762" w:rsidR="0018070C" w:rsidRP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Схеми одержання гетерозисних гібридів</w:t>
      </w:r>
    </w:p>
    <w:p w14:paraId="2D41BE19" w14:textId="45C3F33B" w:rsidR="0018070C" w:rsidRP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 я</w:t>
      </w:r>
      <w:r>
        <w:rPr>
          <w:sz w:val="24"/>
          <w:szCs w:val="24"/>
          <w:lang w:val="uk-UA"/>
        </w:rPr>
        <w:t>блуні</w:t>
      </w:r>
    </w:p>
    <w:p w14:paraId="4E8F589A" w14:textId="099348FD" w:rsidR="0018070C" w:rsidRDefault="0018070C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сун</w:t>
      </w:r>
      <w:proofErr w:type="spellEnd"/>
      <w:r>
        <w:rPr>
          <w:sz w:val="24"/>
          <w:szCs w:val="24"/>
          <w:lang w:val="uk-UA"/>
        </w:rPr>
        <w:t>и</w:t>
      </w:r>
      <w:proofErr w:type="spellStart"/>
      <w:r>
        <w:rPr>
          <w:sz w:val="24"/>
          <w:szCs w:val="24"/>
        </w:rPr>
        <w:t>ць</w:t>
      </w:r>
      <w:proofErr w:type="spellEnd"/>
    </w:p>
    <w:p w14:paraId="7263BCFE" w14:textId="1D41B389" w:rsidR="00A63ABE" w:rsidRPr="00A63ABE" w:rsidRDefault="00A63ABE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</w:t>
      </w:r>
      <w:r>
        <w:rPr>
          <w:sz w:val="24"/>
          <w:szCs w:val="24"/>
          <w:lang w:val="uk-UA"/>
        </w:rPr>
        <w:t xml:space="preserve"> томатів</w:t>
      </w:r>
      <w:r>
        <w:rPr>
          <w:sz w:val="24"/>
          <w:szCs w:val="24"/>
        </w:rPr>
        <w:t xml:space="preserve"> та перцю</w:t>
      </w:r>
    </w:p>
    <w:p w14:paraId="23316EE0" w14:textId="2278FA08" w:rsidR="00A63ABE" w:rsidRPr="00A63ABE" w:rsidRDefault="00A63ABE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</w:t>
      </w:r>
      <w:r>
        <w:rPr>
          <w:sz w:val="24"/>
          <w:szCs w:val="24"/>
          <w:lang w:val="uk-UA"/>
        </w:rPr>
        <w:t xml:space="preserve"> огірка</w:t>
      </w:r>
    </w:p>
    <w:p w14:paraId="161CC1E7" w14:textId="5CAB4D1B" w:rsidR="00A63ABE" w:rsidRPr="00A63ABE" w:rsidRDefault="00A63ABE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</w:t>
      </w:r>
      <w:r>
        <w:rPr>
          <w:sz w:val="24"/>
          <w:szCs w:val="24"/>
          <w:lang w:val="uk-UA"/>
        </w:rPr>
        <w:t xml:space="preserve"> буряку</w:t>
      </w:r>
    </w:p>
    <w:p w14:paraId="32B9F02F" w14:textId="683D1F35" w:rsidR="00A63ABE" w:rsidRDefault="00A63ABE" w:rsidP="0018070C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uk-UA"/>
        </w:rPr>
        <w:t>Вивчення генетичних механізмів контролю ознак</w:t>
      </w:r>
      <w:r>
        <w:rPr>
          <w:sz w:val="24"/>
          <w:szCs w:val="24"/>
          <w:lang w:val="uk-UA"/>
        </w:rPr>
        <w:t xml:space="preserve"> капусти та редьки</w:t>
      </w:r>
    </w:p>
    <w:p w14:paraId="779A9844" w14:textId="77777777" w:rsidR="0018070C" w:rsidRDefault="0018070C">
      <w:pPr>
        <w:rPr>
          <w:i/>
          <w:iCs/>
        </w:rPr>
      </w:pPr>
    </w:p>
    <w:p w14:paraId="01599966" w14:textId="77777777" w:rsidR="002E412C" w:rsidRDefault="002E412C">
      <w:pPr>
        <w:rPr>
          <w:i/>
          <w:iCs/>
        </w:rPr>
      </w:pPr>
    </w:p>
    <w:sectPr w:rsidR="002E412C" w:rsidSect="00DD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A6999"/>
    <w:multiLevelType w:val="hybridMultilevel"/>
    <w:tmpl w:val="DC3A3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2479"/>
    <w:multiLevelType w:val="hybridMultilevel"/>
    <w:tmpl w:val="70504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3058">
    <w:abstractNumId w:val="0"/>
  </w:num>
  <w:num w:numId="2" w16cid:durableId="8349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2C"/>
    <w:rsid w:val="0017258C"/>
    <w:rsid w:val="0018070C"/>
    <w:rsid w:val="002E412C"/>
    <w:rsid w:val="00442104"/>
    <w:rsid w:val="007E28BF"/>
    <w:rsid w:val="007E3F9C"/>
    <w:rsid w:val="008443F0"/>
    <w:rsid w:val="00A63ABE"/>
    <w:rsid w:val="00B41AD0"/>
    <w:rsid w:val="00DD5740"/>
    <w:rsid w:val="00F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23C9"/>
  <w15:docId w15:val="{10E36EF5-1EE3-4386-B66F-31849D8C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Башкирова</dc:creator>
  <cp:keywords/>
  <dc:description/>
  <cp:lastModifiedBy>Наталия Башкирова</cp:lastModifiedBy>
  <cp:revision>2</cp:revision>
  <dcterms:created xsi:type="dcterms:W3CDTF">2022-11-22T04:40:00Z</dcterms:created>
  <dcterms:modified xsi:type="dcterms:W3CDTF">2022-11-22T04:40:00Z</dcterms:modified>
</cp:coreProperties>
</file>