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395C" w14:textId="77777777" w:rsidR="00EE1FEF" w:rsidRDefault="00000000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2</w:t>
      </w:r>
    </w:p>
    <w:p w14:paraId="66B1387D" w14:textId="77777777" w:rsidR="00EE1FEF" w:rsidRDefault="00000000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 xml:space="preserve">до вимог до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досліджень і розробок, які подаються на Конкурс</w:t>
      </w:r>
    </w:p>
    <w:p w14:paraId="37D10AD9" w14:textId="77777777" w:rsidR="00EE1FEF" w:rsidRDefault="00000000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14:paraId="6999EED6" w14:textId="77777777" w:rsidR="00EE1FEF" w:rsidRDefault="00EE1FEF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14:paraId="516C76EF" w14:textId="77777777" w:rsidR="00EE1FEF" w:rsidRDefault="00000000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 </w:t>
      </w:r>
      <w:proofErr w:type="spellStart"/>
      <w:r>
        <w:rPr>
          <w:i/>
          <w:iCs/>
          <w:lang w:val="uk-UA"/>
        </w:rPr>
        <w:t>проєкту</w:t>
      </w:r>
      <w:proofErr w:type="spellEnd"/>
      <w:r>
        <w:rPr>
          <w:i/>
          <w:iCs/>
          <w:lang w:val="uk-UA"/>
        </w:rPr>
        <w:t xml:space="preserve"> прикладного дослідження</w:t>
      </w:r>
    </w:p>
    <w:p w14:paraId="491B9DF1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43870EB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Картка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прикладного дослідження</w:t>
      </w:r>
    </w:p>
    <w:p w14:paraId="2F4BD54D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B42B08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14:paraId="187A3449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3348BD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Назва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: ___________________________________________________________________</w:t>
      </w:r>
    </w:p>
    <w:p w14:paraId="31E4ACB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CC2AF8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3D415E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3A59D6B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14:paraId="238E744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B10C80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14:paraId="3DD6796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Назва </w:t>
      </w:r>
      <w:proofErr w:type="spellStart"/>
      <w:r>
        <w:rPr>
          <w:lang w:val="uk-UA"/>
        </w:rPr>
        <w:t>піднапряму</w:t>
      </w:r>
      <w:proofErr w:type="spellEnd"/>
      <w:r>
        <w:rPr>
          <w:lang w:val="uk-UA"/>
        </w:rPr>
        <w:t xml:space="preserve"> пріоритетного напряму розвитку науки і техніки:</w:t>
      </w:r>
    </w:p>
    <w:p w14:paraId="67FC3B7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282E06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 xml:space="preserve">(вибирається лише один </w:t>
      </w:r>
      <w:proofErr w:type="spellStart"/>
      <w:r>
        <w:rPr>
          <w:b/>
          <w:bCs/>
          <w:i/>
          <w:iCs/>
          <w:sz w:val="28"/>
          <w:szCs w:val="28"/>
          <w:vertAlign w:val="superscript"/>
          <w:lang w:val="uk-UA"/>
        </w:rPr>
        <w:t>піднапрям</w:t>
      </w:r>
      <w:proofErr w:type="spellEnd"/>
      <w:r>
        <w:rPr>
          <w:b/>
          <w:bCs/>
          <w:i/>
          <w:iCs/>
          <w:sz w:val="28"/>
          <w:szCs w:val="28"/>
          <w:vertAlign w:val="superscript"/>
          <w:lang w:val="uk-UA"/>
        </w:rPr>
        <w:t>)</w:t>
      </w:r>
    </w:p>
    <w:p w14:paraId="01E8DAB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14:paraId="5D1C6B6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6508FE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BAE7B91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 w14:paraId="6FC76F4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104A52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вибирається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лише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варіант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>)</w:t>
      </w:r>
    </w:p>
    <w:p w14:paraId="3A41739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14:paraId="7BFCED5A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14:paraId="312A930D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14:paraId="49582F3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5718347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14:paraId="56A25B4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Керівник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(П.І.Б.) __________________________________________________________</w:t>
      </w:r>
    </w:p>
    <w:p w14:paraId="2D9491A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 (основним місцем роботи керівника </w:t>
      </w:r>
      <w:proofErr w:type="spellStart"/>
      <w:r>
        <w:rPr>
          <w:i/>
          <w:sz w:val="28"/>
          <w:vertAlign w:val="superscript"/>
          <w:lang w:val="uk-UA"/>
        </w:rPr>
        <w:t>проєкту</w:t>
      </w:r>
      <w:proofErr w:type="spellEnd"/>
      <w:r>
        <w:rPr>
          <w:i/>
          <w:sz w:val="28"/>
          <w:vertAlign w:val="superscript"/>
          <w:lang w:val="uk-UA"/>
        </w:rPr>
        <w:t xml:space="preserve"> має бути організація, від якої подається </w:t>
      </w:r>
      <w:proofErr w:type="spellStart"/>
      <w:r>
        <w:rPr>
          <w:i/>
          <w:sz w:val="28"/>
          <w:vertAlign w:val="superscript"/>
          <w:lang w:val="uk-UA"/>
        </w:rPr>
        <w:t>проєкт</w:t>
      </w:r>
      <w:proofErr w:type="spellEnd"/>
      <w:r>
        <w:rPr>
          <w:i/>
          <w:sz w:val="28"/>
          <w:vertAlign w:val="superscript"/>
          <w:lang w:val="uk-UA"/>
        </w:rPr>
        <w:t>)</w:t>
      </w:r>
    </w:p>
    <w:p w14:paraId="37A48BD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 w14:paraId="3E9648B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14:paraId="2671885A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14:paraId="6C88AAAD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.:____________________E-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>:____________________</w:t>
      </w:r>
    </w:p>
    <w:p w14:paraId="5208A1B6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3030AE7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Відповідальний виконавець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(П.І.Б., науковий ступінь, вчене звання, посада):</w:t>
      </w:r>
    </w:p>
    <w:p w14:paraId="56A2D66A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00874A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.:____________________E-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>:____________________</w:t>
      </w:r>
    </w:p>
    <w:p w14:paraId="1F7003D6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14:paraId="274FE210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 w14:paraId="3EA057EE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85A1051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EE1F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134" w:header="568" w:footer="709" w:gutter="0"/>
          <w:pgNumType w:start="1" w:chapSep="period"/>
          <w:cols w:space="720"/>
          <w:titlePg/>
        </w:sectPr>
      </w:pPr>
    </w:p>
    <w:p w14:paraId="2230B883" w14:textId="77777777" w:rsidR="00EE1FEF" w:rsidRDefault="00EE1FEF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233F33" w14:textId="77777777" w:rsidR="00EE1FEF" w:rsidRDefault="00EE1FEF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14:paraId="5D3C578D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____________________</w:t>
      </w:r>
    </w:p>
    <w:p w14:paraId="6EF795C2" w14:textId="77777777" w:rsidR="00EE1FEF" w:rsidRDefault="00000000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</w:t>
      </w:r>
    </w:p>
    <w:p w14:paraId="2B393601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14:paraId="4CD98806" w14:textId="77777777" w:rsidR="00EE1FEF" w:rsidRDefault="00EE1FEF">
      <w:pPr>
        <w:pStyle w:val="a3"/>
        <w:ind w:left="0" w:hanging="2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504428D8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14:paraId="61DFB810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 w14:paraId="5EA53698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_____________________________________ </w:t>
      </w:r>
    </w:p>
    <w:p w14:paraId="032C5DEF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 w14:paraId="581C3ED6" w14:textId="77777777" w:rsidR="00EE1FEF" w:rsidRDefault="00000000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«____» ____________20__ р. </w:t>
      </w:r>
    </w:p>
    <w:p w14:paraId="4EA38D9B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EE1FEF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851" w:right="851" w:bottom="851" w:left="1134" w:header="568" w:footer="709" w:gutter="0"/>
          <w:pgNumType w:start="1" w:chapSep="period"/>
          <w:cols w:num="2" w:space="720"/>
          <w:titlePg/>
        </w:sectPr>
      </w:pPr>
    </w:p>
    <w:tbl>
      <w:tblPr>
        <w:tblW w:w="10672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EE1FEF" w14:paraId="39D803EE" w14:textId="77777777">
        <w:tc>
          <w:tcPr>
            <w:tcW w:w="10672" w:type="dxa"/>
          </w:tcPr>
          <w:p w14:paraId="737C596F" w14:textId="77777777" w:rsidR="00EE1FEF" w:rsidRDefault="00000000">
            <w:pPr>
              <w:pStyle w:val="a3"/>
              <w:ind w:left="6372" w:firstLine="4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44381838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Продовження форми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  <w:p w14:paraId="047FE745" w14:textId="77777777" w:rsidR="00EE1FEF" w:rsidRDefault="00000000">
            <w:pPr>
              <w:pStyle w:val="a3"/>
              <w:ind w:left="5664" w:firstLine="1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прикладного дослідження</w:t>
            </w:r>
            <w:bookmarkEnd w:id="0"/>
          </w:p>
        </w:tc>
      </w:tr>
    </w:tbl>
    <w:p w14:paraId="2F1B8E5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lang w:val="uk-UA"/>
        </w:rPr>
      </w:pPr>
    </w:p>
    <w:p w14:paraId="4F30610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14:paraId="0E06C640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34F0390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Опис </w:t>
      </w:r>
      <w:proofErr w:type="spellStart"/>
      <w:r>
        <w:rPr>
          <w:lang w:val="uk-UA"/>
        </w:rPr>
        <w:t>проєкту</w:t>
      </w:r>
      <w:proofErr w:type="spellEnd"/>
    </w:p>
    <w:p w14:paraId="7EC888B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прикладного дослідження,</w:t>
      </w:r>
    </w:p>
    <w:p w14:paraId="6E32107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14:paraId="11AEE81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7E0BB1F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Назва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: ____________________________________________________________________</w:t>
      </w:r>
    </w:p>
    <w:p w14:paraId="21B7669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13E76D20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305215E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582012D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(до 36 місяців) </w:t>
      </w:r>
    </w:p>
    <w:p w14:paraId="6180AC7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 w14:paraId="2064EE3B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B140C3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Орієнтовний обсяг фінансування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: ___________тис. грн</w:t>
      </w:r>
    </w:p>
    <w:p w14:paraId="2B25C8CA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6394BE4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14:paraId="5C5596C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 xml:space="preserve">короткий зміст </w:t>
      </w:r>
      <w:proofErr w:type="spellStart"/>
      <w:r>
        <w:rPr>
          <w:i/>
          <w:sz w:val="20"/>
          <w:lang w:val="uk-UA"/>
        </w:rPr>
        <w:t>проєкту</w:t>
      </w:r>
      <w:proofErr w:type="spellEnd"/>
      <w:r>
        <w:rPr>
          <w:sz w:val="20"/>
          <w:lang w:val="uk-UA"/>
        </w:rPr>
        <w:t>)</w:t>
      </w:r>
    </w:p>
    <w:p w14:paraId="5A85D4A3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5B3B5F9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lang w:val="uk-UA"/>
        </w:rPr>
        <w:t>(до 15 рядків)</w:t>
      </w:r>
    </w:p>
    <w:p w14:paraId="0FCEC65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України.</w:t>
      </w:r>
    </w:p>
    <w:p w14:paraId="0A9B26E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 w14:paraId="7D307A6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 w14:paraId="47D5BA3B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D56556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14:paraId="241746C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3.1. Аналіз результатів, отриманих авторами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14:paraId="2C042660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 Аналіз результатів, отриманих іншими вченими (аналогічно наведеному у п. 3.1) за останні 5 років із посиланням на конкретні публікації (до 40 рядків). </w:t>
      </w:r>
    </w:p>
    <w:p w14:paraId="36410D0A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3.3. 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та на які автори посилаються у п. 3.2 (до 30 рядків).</w:t>
      </w:r>
    </w:p>
    <w:p w14:paraId="789DFC2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EE1FEF" w14:paraId="3E97C38A" w14:textId="77777777">
        <w:trPr>
          <w:trHeight w:val="228"/>
        </w:trPr>
        <w:tc>
          <w:tcPr>
            <w:tcW w:w="445" w:type="dxa"/>
          </w:tcPr>
          <w:p w14:paraId="5FDEE42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14:paraId="04E41F7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EE1FEF" w14:paraId="20FA7809" w14:textId="77777777">
        <w:tc>
          <w:tcPr>
            <w:tcW w:w="445" w:type="dxa"/>
          </w:tcPr>
          <w:p w14:paraId="5F355E85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14:paraId="1D7808E8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43DBBD3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5FF7FAC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14:paraId="475C2C16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4.1. Ідеї та робочі гіпотези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14:paraId="36141DA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4.2. Мета і завдання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14:paraId="3CC1C14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4.3. Обґрунтування актуальності та/або доцільності виконання завдань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, виходячи із:</w:t>
      </w:r>
    </w:p>
    <w:p w14:paraId="7021343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стану досліджень проблематики за напрямом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;</w:t>
      </w:r>
    </w:p>
    <w:p w14:paraId="44DDC16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ідей та робочих гіпотез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14:paraId="0A5183E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743F106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 w14:paraId="32665D66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50 рядків) </w:t>
      </w:r>
    </w:p>
    <w:p w14:paraId="1C19DB4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5.1. Визначення підходу щодо проведення досліджень, обґрунтування його новизни. Нові або оновлені підходи, методи та засоби, що створюватимуться авторами у ході виконання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14:paraId="26FD5E9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14:paraId="612200F2" w14:textId="77777777" w:rsidR="00EE1FEF" w:rsidRDefault="00000000">
      <w:pPr>
        <w:pStyle w:val="a3"/>
        <w:ind w:left="6372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форми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</w:p>
    <w:p w14:paraId="708B320E" w14:textId="77777777" w:rsidR="00EE1FEF" w:rsidRDefault="00000000">
      <w:pPr>
        <w:pStyle w:val="a3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14:paraId="270C43BD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C8F7ED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5.3. Обґрунтування наявності матеріально-технічної бази, яка буде використана для виконання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та науково-дослідних установ тощо).</w:t>
      </w:r>
    </w:p>
    <w:p w14:paraId="48025F31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5.4. Наявність державної атестації наукової діяльності ЗВО/НУ за напрямом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атестації).</w:t>
      </w:r>
    </w:p>
    <w:p w14:paraId="1E0AA728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9BB608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 w14:paraId="4473015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(до 60 рядків)</w:t>
      </w:r>
    </w:p>
    <w:p w14:paraId="0B067E4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науково-технічних та суспільних завдань.</w:t>
      </w:r>
    </w:p>
    <w:p w14:paraId="1328562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14:paraId="0D7E95AD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C40D07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14:paraId="6D8A04B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 w14:paraId="62E32BF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>Обґрунтувати цінність очікуваних результатів для прикладних потреб розвитку країни та загальнолюдської спільноти.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потенційних замовників).</w:t>
      </w:r>
      <w:r>
        <w:rPr>
          <w:i/>
          <w:lang w:val="uk-UA"/>
        </w:rPr>
        <w:t xml:space="preserve"> </w:t>
      </w:r>
    </w:p>
    <w:p w14:paraId="401A2341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7.2. 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перевищить витрати.</w:t>
      </w:r>
    </w:p>
    <w:p w14:paraId="45C758D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7.3. 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14:paraId="0BA917D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7.4. Навести запланований перелік розробок, інформаційно-аналітичних матеріалів, рекомендацій, пропозицій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 w14:paraId="710448C0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C67F00D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14:paraId="4A70F7C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 Обсяг витрат на заробітну плату (розрахунок за кількістю працівників, залучених до виконання (загальний)</w:t>
      </w:r>
      <w:r>
        <w:t>)</w:t>
      </w:r>
      <w:r>
        <w:rPr>
          <w:lang w:val="uk-UA"/>
        </w:rPr>
        <w:t>.</w:t>
      </w:r>
    </w:p>
    <w:p w14:paraId="6ADDFA4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t>(</w:t>
      </w:r>
      <w:r>
        <w:rPr>
          <w:lang w:val="uk-UA"/>
        </w:rPr>
        <w:t>орієнтовний розрахунок (загальний)</w:t>
      </w:r>
      <w:r>
        <w:t>)</w:t>
      </w:r>
      <w:r>
        <w:rPr>
          <w:lang w:val="uk-UA"/>
        </w:rPr>
        <w:t>.</w:t>
      </w:r>
    </w:p>
    <w:p w14:paraId="60D6B0E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shd w:val="clear" w:color="auto" w:fill="FFFFFF"/>
          <w:lang w:val="uk-UA"/>
        </w:rPr>
        <w:t>(о</w:t>
      </w:r>
      <w:r>
        <w:rPr>
          <w:i/>
          <w:lang w:val="uk-UA"/>
        </w:rPr>
        <w:t xml:space="preserve">бов’язково для експериментальних </w:t>
      </w:r>
      <w:proofErr w:type="spellStart"/>
      <w:r>
        <w:rPr>
          <w:i/>
          <w:lang w:val="uk-UA"/>
        </w:rPr>
        <w:t>проєктів</w:t>
      </w:r>
      <w:proofErr w:type="spellEnd"/>
      <w:r>
        <w:rPr>
          <w:i/>
          <w:lang w:val="uk-UA"/>
        </w:rPr>
        <w:t xml:space="preserve"> в обсязі не менше 20 % від обсягу щорічного фінансування) </w:t>
      </w:r>
      <w:r>
        <w:rPr>
          <w:i/>
          <w:lang w:val="uk-UA"/>
        </w:rPr>
        <w:tab/>
        <w:t xml:space="preserve"> </w:t>
      </w:r>
    </w:p>
    <w:p w14:paraId="274E9D8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14:paraId="0DFD788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 w14:paraId="5005363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8.5. Зведений кошторис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(загальний).</w:t>
      </w:r>
    </w:p>
    <w:p w14:paraId="72FCF89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 Капітальні видатки – не плануються.</w:t>
      </w:r>
    </w:p>
    <w:p w14:paraId="6DDAF182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</w:p>
    <w:p w14:paraId="036FEAE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14:paraId="7793A8A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9.1. Зазначити сумарний h-індекс керівника та 5 основних виконавців (авторів)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,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зазначених у таблиці 13, згідно БД </w:t>
      </w:r>
      <w:proofErr w:type="spellStart"/>
      <w:r>
        <w:rPr>
          <w:lang w:val="uk-UA"/>
        </w:rPr>
        <w:t>Scopus</w:t>
      </w:r>
      <w:proofErr w:type="spellEnd"/>
      <w:r>
        <w:rPr>
          <w:lang w:val="uk-UA"/>
        </w:rPr>
        <w:t xml:space="preserve"> або </w:t>
      </w:r>
      <w:proofErr w:type="spellStart"/>
      <w:r>
        <w:rPr>
          <w:lang w:val="uk-UA"/>
        </w:rPr>
        <w:t>WoS</w:t>
      </w:r>
      <w:proofErr w:type="spellEnd"/>
      <w:r>
        <w:rPr>
          <w:lang w:val="uk-UA"/>
        </w:rPr>
        <w:t xml:space="preserve">, та </w:t>
      </w:r>
      <w:proofErr w:type="spellStart"/>
      <w:r>
        <w:rPr>
          <w:lang w:val="uk-UA"/>
        </w:rPr>
        <w:t>вебадреси</w:t>
      </w:r>
      <w:proofErr w:type="spellEnd"/>
      <w:r>
        <w:rPr>
          <w:lang w:val="uk-UA"/>
        </w:rPr>
        <w:t xml:space="preserve"> їх відповідних авторських профілів і </w:t>
      </w:r>
      <w:proofErr w:type="spellStart"/>
      <w:r>
        <w:rPr>
          <w:lang w:val="uk-UA"/>
        </w:rPr>
        <w:t>Authors</w:t>
      </w:r>
      <w:proofErr w:type="spellEnd"/>
      <w:r>
        <w:rPr>
          <w:lang w:val="uk-UA"/>
        </w:rPr>
        <w:t xml:space="preserve"> ID (</w:t>
      </w:r>
      <w:proofErr w:type="spellStart"/>
      <w:r>
        <w:rPr>
          <w:lang w:val="uk-UA"/>
        </w:rPr>
        <w:t>Google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Scholar</w:t>
      </w:r>
      <w:proofErr w:type="spellEnd"/>
      <w:r>
        <w:rPr>
          <w:lang w:val="uk-UA"/>
        </w:rPr>
        <w:t xml:space="preserve"> для секції «Соціальні та гуманітарні науки»).</w:t>
      </w:r>
    </w:p>
    <w:p w14:paraId="76BA4830" w14:textId="77777777" w:rsidR="00EE1FEF" w:rsidRDefault="00000000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форми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</w:p>
    <w:p w14:paraId="63704FBF" w14:textId="77777777" w:rsidR="00EE1FEF" w:rsidRDefault="00000000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14:paraId="66B04B65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44948F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9.2. Зазначити сумарну кількість цитувань керівника та 5 основних виконавців (авторів)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, зазначених у таблиці 13, згідно БД </w:t>
      </w:r>
      <w:proofErr w:type="spellStart"/>
      <w:r>
        <w:rPr>
          <w:lang w:val="uk-UA"/>
        </w:rPr>
        <w:t>Scopus</w:t>
      </w:r>
      <w:proofErr w:type="spellEnd"/>
      <w:r>
        <w:rPr>
          <w:lang w:val="uk-UA"/>
        </w:rPr>
        <w:t xml:space="preserve"> або </w:t>
      </w:r>
      <w:proofErr w:type="spellStart"/>
      <w:r>
        <w:rPr>
          <w:lang w:val="uk-UA"/>
        </w:rPr>
        <w:t>WoS</w:t>
      </w:r>
      <w:proofErr w:type="spellEnd"/>
      <w:r>
        <w:rPr>
          <w:lang w:val="uk-UA"/>
        </w:rPr>
        <w:t xml:space="preserve">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14:paraId="5A802AED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1FBBD1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3191B98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 ДОСВІД АВТОРІВ ЗА НАПРЯМОМ ПРОЄКТУ </w:t>
      </w:r>
    </w:p>
    <w:p w14:paraId="3E8837C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Вказується доробок керівника, а також 5 основних виконавців (авторів)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>, зазначених у таблиці 1</w:t>
      </w:r>
      <w:r>
        <w:rPr>
          <w:i/>
        </w:rPr>
        <w:t>3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 w14:paraId="0AD0D12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Квартиль</w:t>
      </w:r>
      <w:proofErr w:type="spellEnd"/>
      <w:r>
        <w:rPr>
          <w:i/>
          <w:lang w:val="uk-UA"/>
        </w:rPr>
        <w:t xml:space="preserve"> Q, до якого відноситься журнал, визначається </w:t>
      </w:r>
      <w:proofErr w:type="spellStart"/>
      <w:r>
        <w:rPr>
          <w:i/>
          <w:lang w:val="en-US"/>
        </w:rPr>
        <w:t>SCImago</w:t>
      </w:r>
      <w:proofErr w:type="spellEnd"/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</w:t>
      </w:r>
      <w:proofErr w:type="spellStart"/>
      <w:r>
        <w:rPr>
          <w:i/>
          <w:lang w:val="uk-UA"/>
        </w:rPr>
        <w:t>Scopus</w:t>
      </w:r>
      <w:proofErr w:type="spellEnd"/>
      <w:r>
        <w:rPr>
          <w:i/>
          <w:lang w:val="uk-UA"/>
        </w:rPr>
        <w:t xml:space="preserve">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(для БД </w:t>
      </w:r>
      <w:proofErr w:type="spellStart"/>
      <w:r>
        <w:rPr>
          <w:i/>
        </w:rPr>
        <w:t>WoS</w:t>
      </w:r>
      <w:proofErr w:type="spellEnd"/>
      <w:r>
        <w:rPr>
          <w:i/>
          <w:lang w:val="uk-UA"/>
        </w:rPr>
        <w:t xml:space="preserve">); якщо журнал має кілька предметних областей (категорій) з однаковими або різними значеннями </w:t>
      </w:r>
      <w:proofErr w:type="spellStart"/>
      <w:r>
        <w:rPr>
          <w:i/>
          <w:lang w:val="uk-UA"/>
        </w:rPr>
        <w:t>квартилей</w:t>
      </w:r>
      <w:proofErr w:type="spellEnd"/>
      <w:r>
        <w:rPr>
          <w:i/>
          <w:lang w:val="uk-UA"/>
        </w:rPr>
        <w:t xml:space="preserve">, по кожній області (категорії) або в різних БД </w:t>
      </w:r>
      <w:proofErr w:type="spellStart"/>
      <w:r>
        <w:rPr>
          <w:i/>
          <w:lang w:val="uk-UA"/>
        </w:rPr>
        <w:t>Scopus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WoS</w:t>
      </w:r>
      <w:proofErr w:type="spellEnd"/>
      <w:r>
        <w:rPr>
          <w:i/>
          <w:lang w:val="uk-UA"/>
        </w:rPr>
        <w:t xml:space="preserve">, то зазначається найвище значення </w:t>
      </w:r>
      <w:proofErr w:type="spellStart"/>
      <w:r>
        <w:rPr>
          <w:i/>
          <w:lang w:val="uk-UA"/>
        </w:rPr>
        <w:t>квартилю</w:t>
      </w:r>
      <w:proofErr w:type="spellEnd"/>
      <w:r>
        <w:rPr>
          <w:i/>
          <w:lang w:val="uk-UA"/>
        </w:rPr>
        <w:t xml:space="preserve">. </w:t>
      </w:r>
    </w:p>
    <w:p w14:paraId="07F52C7A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3B7ED3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> </w:t>
      </w:r>
      <w:r>
        <w:rPr>
          <w:lang w:val="uk-UA"/>
        </w:rPr>
        <w:t xml:space="preserve">Перелік статей у журналах, що індексуються в </w:t>
      </w:r>
      <w:proofErr w:type="spellStart"/>
      <w:r>
        <w:rPr>
          <w:lang w:val="uk-UA"/>
        </w:rPr>
        <w:t>наукометричних</w:t>
      </w:r>
      <w:proofErr w:type="spellEnd"/>
      <w:r>
        <w:rPr>
          <w:lang w:val="uk-UA"/>
        </w:rPr>
        <w:t xml:space="preserve"> базах даних </w:t>
      </w:r>
      <w:proofErr w:type="spellStart"/>
      <w:r>
        <w:rPr>
          <w:lang w:val="uk-UA"/>
        </w:rPr>
        <w:t>WoS</w:t>
      </w:r>
      <w:proofErr w:type="spellEnd"/>
      <w:r>
        <w:rPr>
          <w:lang w:val="uk-UA"/>
        </w:rPr>
        <w:t xml:space="preserve"> та/або </w:t>
      </w:r>
      <w:proofErr w:type="spellStart"/>
      <w:r>
        <w:rPr>
          <w:lang w:val="uk-UA"/>
        </w:rPr>
        <w:t>Scopus</w:t>
      </w:r>
      <w:proofErr w:type="spellEnd"/>
      <w:r>
        <w:rPr>
          <w:lang w:val="uk-UA"/>
        </w:rPr>
        <w:t xml:space="preserve"> (обов'язково зазначити </w:t>
      </w:r>
      <w:proofErr w:type="spellStart"/>
      <w:r>
        <w:rPr>
          <w:lang w:val="uk-UA"/>
        </w:rPr>
        <w:t>квартиль</w:t>
      </w:r>
      <w:proofErr w:type="spellEnd"/>
      <w:r>
        <w:rPr>
          <w:lang w:val="uk-UA"/>
        </w:rPr>
        <w:t xml:space="preserve"> Q на момент опублікування). Для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оборонного і подвійного призначення</w:t>
      </w:r>
      <w:r>
        <w:rPr>
          <w:b/>
          <w:lang w:val="uk-UA"/>
        </w:rPr>
        <w:t xml:space="preserve"> </w:t>
      </w:r>
      <w:r>
        <w:rPr>
          <w:lang w:val="uk-UA"/>
        </w:rPr>
        <w:t>допускаються</w:t>
      </w:r>
      <w:r>
        <w:rPr>
          <w:b/>
          <w:lang w:val="uk-UA"/>
        </w:rPr>
        <w:t xml:space="preserve"> </w:t>
      </w:r>
      <w:r>
        <w:rPr>
          <w:lang w:val="uk-UA"/>
        </w:rPr>
        <w:t>відомості про статті у виданнях, які містять інформацію, що становить державну таємницю.</w:t>
      </w:r>
    </w:p>
    <w:p w14:paraId="2214D10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872"/>
        <w:gridCol w:w="1395"/>
      </w:tblGrid>
      <w:tr w:rsidR="00EE1FEF" w14:paraId="646A0AC3" w14:textId="77777777">
        <w:tc>
          <w:tcPr>
            <w:tcW w:w="517" w:type="dxa"/>
          </w:tcPr>
          <w:p w14:paraId="13A3657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14:paraId="7E7845FE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</w:t>
            </w:r>
            <w:proofErr w:type="spellStart"/>
            <w:r>
              <w:rPr>
                <w:lang w:val="uk-UA"/>
              </w:rPr>
              <w:t>вебадресою</w:t>
            </w:r>
            <w:proofErr w:type="spellEnd"/>
            <w:r>
              <w:rPr>
                <w:lang w:val="uk-UA"/>
              </w:rPr>
              <w:t xml:space="preserve">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 xml:space="preserve">, які належать до списку авторів, </w:t>
            </w:r>
            <w:proofErr w:type="spellStart"/>
            <w:r>
              <w:rPr>
                <w:lang w:val="uk-UA"/>
              </w:rPr>
              <w:t>квартиль</w:t>
            </w:r>
            <w:proofErr w:type="spellEnd"/>
            <w:r>
              <w:rPr>
                <w:lang w:val="uk-UA"/>
              </w:rPr>
              <w:t xml:space="preserve"> Q</w:t>
            </w:r>
          </w:p>
        </w:tc>
        <w:tc>
          <w:tcPr>
            <w:tcW w:w="1872" w:type="dxa"/>
          </w:tcPr>
          <w:p w14:paraId="6722113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Наукометрична</w:t>
            </w:r>
            <w:proofErr w:type="spellEnd"/>
          </w:p>
          <w:p w14:paraId="20FB5335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395" w:type="dxa"/>
          </w:tcPr>
          <w:p w14:paraId="64B3E521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Квартиль</w:t>
            </w:r>
            <w:proofErr w:type="spellEnd"/>
            <w:r>
              <w:rPr>
                <w:lang w:val="uk-UA"/>
              </w:rPr>
              <w:t xml:space="preserve"> Q</w:t>
            </w:r>
          </w:p>
        </w:tc>
      </w:tr>
      <w:tr w:rsidR="00EE1FEF" w14:paraId="6F8B51DE" w14:textId="77777777">
        <w:tc>
          <w:tcPr>
            <w:tcW w:w="517" w:type="dxa"/>
          </w:tcPr>
          <w:p w14:paraId="532BCAA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5" w:type="dxa"/>
          </w:tcPr>
          <w:p w14:paraId="520982F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72" w:type="dxa"/>
          </w:tcPr>
          <w:p w14:paraId="51F31174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395" w:type="dxa"/>
          </w:tcPr>
          <w:p w14:paraId="74F17E68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4ED095AD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330AFA9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>
        <w:rPr>
          <w:lang w:val="uk-UA"/>
        </w:rPr>
        <w:t>WoS</w:t>
      </w:r>
      <w:proofErr w:type="spellEnd"/>
      <w:r>
        <w:rPr>
          <w:lang w:val="uk-UA"/>
        </w:rPr>
        <w:t xml:space="preserve"> або </w:t>
      </w:r>
      <w:proofErr w:type="spellStart"/>
      <w:r>
        <w:rPr>
          <w:lang w:val="uk-UA"/>
        </w:rPr>
        <w:t>Scopus</w:t>
      </w:r>
      <w:proofErr w:type="spellEnd"/>
      <w:r>
        <w:rPr>
          <w:lang w:val="uk-UA"/>
        </w:rPr>
        <w:t>.</w:t>
      </w:r>
    </w:p>
    <w:p w14:paraId="473B7C0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E1FEF" w14:paraId="0EE38F5E" w14:textId="77777777">
        <w:trPr>
          <w:trHeight w:val="674"/>
        </w:trPr>
        <w:tc>
          <w:tcPr>
            <w:tcW w:w="534" w:type="dxa"/>
          </w:tcPr>
          <w:p w14:paraId="5011A28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4F94352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</w:t>
            </w:r>
            <w:proofErr w:type="spellStart"/>
            <w:r>
              <w:rPr>
                <w:lang w:val="uk-UA"/>
              </w:rPr>
              <w:t>вебадресою</w:t>
            </w:r>
            <w:proofErr w:type="spellEnd"/>
            <w:r>
              <w:rPr>
                <w:lang w:val="uk-UA"/>
              </w:rPr>
              <w:t xml:space="preserve"> електронної версії;</w:t>
            </w:r>
          </w:p>
          <w:p w14:paraId="03C74660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</w:p>
        </w:tc>
      </w:tr>
      <w:tr w:rsidR="00EE1FEF" w14:paraId="13052F2B" w14:textId="77777777">
        <w:tc>
          <w:tcPr>
            <w:tcW w:w="534" w:type="dxa"/>
          </w:tcPr>
          <w:p w14:paraId="4AFFCF5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52C2B777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48EF3D6B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1D13FF9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hd w:val="clear" w:color="auto" w:fill="D9D2E9"/>
          <w:lang w:val="uk-UA"/>
        </w:rPr>
      </w:pPr>
      <w:r>
        <w:rPr>
          <w:lang w:val="uk-UA"/>
        </w:rPr>
        <w:t>10.3. Перелік патентів України або інших країн на винахід чи охоронних документів на промисловий зразок/корисну модель чи інші отримані охоронні документи на об’єкти права інтелектуальної власності (ОПІВ)).</w:t>
      </w:r>
      <w:r>
        <w:rPr>
          <w:shd w:val="clear" w:color="auto" w:fill="D9D2E9"/>
          <w:lang w:val="uk-UA"/>
        </w:rPr>
        <w:t xml:space="preserve"> </w:t>
      </w:r>
    </w:p>
    <w:p w14:paraId="23406BB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E1FEF" w14:paraId="5C87DD65" w14:textId="77777777">
        <w:tc>
          <w:tcPr>
            <w:tcW w:w="534" w:type="dxa"/>
          </w:tcPr>
          <w:p w14:paraId="79721A7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296EE54F" w14:textId="77777777" w:rsidR="00EE1FEF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 з </w:t>
            </w:r>
            <w:proofErr w:type="spellStart"/>
            <w:r>
              <w:rPr>
                <w:lang w:val="uk-UA"/>
              </w:rPr>
              <w:t>вебадресою</w:t>
            </w:r>
            <w:proofErr w:type="spellEnd"/>
            <w:r>
              <w:rPr>
                <w:lang w:val="uk-UA"/>
              </w:rPr>
              <w:t xml:space="preserve"> електронної версії;</w:t>
            </w:r>
          </w:p>
          <w:p w14:paraId="1E5FCEA9" w14:textId="77777777" w:rsidR="00EE1FEF" w:rsidRDefault="00000000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</w:p>
        </w:tc>
      </w:tr>
      <w:tr w:rsidR="00EE1FEF" w14:paraId="6045F560" w14:textId="77777777">
        <w:tc>
          <w:tcPr>
            <w:tcW w:w="534" w:type="dxa"/>
          </w:tcPr>
          <w:p w14:paraId="634547C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73DF8032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76E33D69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6B7E7A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 xml:space="preserve">10.4. Перелік монографій (розділів монографій) за напрямом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 xml:space="preserve">, виданих міжнародними видавництвами офіційними мовами Європейського Союзу, або публікацій у виданнях з </w:t>
      </w:r>
      <w:proofErr w:type="spellStart"/>
      <w:r>
        <w:rPr>
          <w:spacing w:val="-2"/>
          <w:lang w:val="uk-UA"/>
        </w:rPr>
        <w:t>квартилем</w:t>
      </w:r>
      <w:proofErr w:type="spellEnd"/>
      <w:r>
        <w:rPr>
          <w:spacing w:val="-2"/>
          <w:lang w:val="uk-UA"/>
        </w:rPr>
        <w:t xml:space="preserve">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2, або монографії, які містять інформацію, що становить державну таємницю для </w:t>
      </w:r>
      <w:proofErr w:type="spellStart"/>
      <w:r>
        <w:rPr>
          <w:spacing w:val="-2"/>
          <w:lang w:val="uk-UA"/>
        </w:rPr>
        <w:t>проєктів</w:t>
      </w:r>
      <w:proofErr w:type="spellEnd"/>
      <w:r>
        <w:rPr>
          <w:spacing w:val="-2"/>
          <w:lang w:val="uk-UA"/>
        </w:rPr>
        <w:t xml:space="preserve"> оборонного і подвійного призначення, які не входять в табл. 2 </w:t>
      </w:r>
      <w:r>
        <w:rPr>
          <w:i/>
          <w:lang w:val="uk-UA"/>
        </w:rPr>
        <w:t>(одна стаття рахується як один друкований аркуш).</w:t>
      </w:r>
    </w:p>
    <w:p w14:paraId="583F7525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157DE71C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1A17C868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1D701034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6F2A6D3C" w14:textId="77777777" w:rsidR="00EE1FEF" w:rsidRDefault="00000000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форми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</w:p>
    <w:p w14:paraId="49AD888A" w14:textId="77777777" w:rsidR="00EE1FEF" w:rsidRDefault="00000000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14:paraId="215BE5C9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5D8B06B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EE1FEF" w14:paraId="219E6F40" w14:textId="77777777">
        <w:trPr>
          <w:trHeight w:val="678"/>
        </w:trPr>
        <w:tc>
          <w:tcPr>
            <w:tcW w:w="534" w:type="dxa"/>
          </w:tcPr>
          <w:p w14:paraId="398D8B40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14:paraId="0623D7E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видавництва) 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2;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281DFDCD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Кількість друк. </w:t>
            </w:r>
            <w:proofErr w:type="spellStart"/>
            <w:r>
              <w:rPr>
                <w:spacing w:val="-2"/>
                <w:lang w:val="uk-UA"/>
              </w:rPr>
              <w:t>арк</w:t>
            </w:r>
            <w:proofErr w:type="spellEnd"/>
            <w:r>
              <w:rPr>
                <w:spacing w:val="-2"/>
                <w:lang w:val="uk-UA"/>
              </w:rPr>
              <w:t>.</w:t>
            </w:r>
          </w:p>
        </w:tc>
      </w:tr>
      <w:tr w:rsidR="00EE1FEF" w14:paraId="3D2CB8AD" w14:textId="77777777">
        <w:tc>
          <w:tcPr>
            <w:tcW w:w="534" w:type="dxa"/>
          </w:tcPr>
          <w:p w14:paraId="561EB28E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</w:tcPr>
          <w:p w14:paraId="72B4D649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14:paraId="1E8DB385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77B5A9F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F47A416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 xml:space="preserve">10.5. Перелік монографій (розділів монографій) за напрямом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 xml:space="preserve">, що опубліковані українською мовою в українських видавництвах </w:t>
      </w:r>
      <w:bookmarkStart w:id="1" w:name="_Hlk74722766"/>
      <w:r>
        <w:rPr>
          <w:spacing w:val="-2"/>
          <w:lang w:val="uk-UA"/>
        </w:rPr>
        <w:t>або публікації у виданнях з Q1 </w:t>
      </w:r>
      <w:r>
        <w:rPr>
          <w:lang w:val="uk-UA"/>
        </w:rPr>
        <w:t>–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які не входять в табл. 2, 3 та 5 </w:t>
      </w:r>
      <w:bookmarkEnd w:id="1"/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14:paraId="4A6E8AA0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DC90388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73991EFE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EE1FEF" w14:paraId="26C53086" w14:textId="77777777">
        <w:trPr>
          <w:trHeight w:val="670"/>
        </w:trPr>
        <w:tc>
          <w:tcPr>
            <w:tcW w:w="534" w:type="dxa"/>
          </w:tcPr>
          <w:p w14:paraId="5446E50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14:paraId="3ECCB646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4;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4E7983E1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Кількість друк. </w:t>
            </w:r>
            <w:proofErr w:type="spellStart"/>
            <w:r>
              <w:rPr>
                <w:spacing w:val="-2"/>
                <w:lang w:val="uk-UA"/>
              </w:rPr>
              <w:t>арк</w:t>
            </w:r>
            <w:proofErr w:type="spellEnd"/>
            <w:r>
              <w:rPr>
                <w:spacing w:val="-2"/>
                <w:lang w:val="uk-UA"/>
              </w:rPr>
              <w:t>.</w:t>
            </w:r>
          </w:p>
        </w:tc>
      </w:tr>
      <w:tr w:rsidR="00EE1FEF" w14:paraId="15BA0883" w14:textId="77777777">
        <w:tc>
          <w:tcPr>
            <w:tcW w:w="534" w:type="dxa"/>
          </w:tcPr>
          <w:p w14:paraId="75E339BA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</w:tcPr>
          <w:p w14:paraId="292A857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14:paraId="5F4FDC0F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1CE553FF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24D41F47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 Захищені дисертації доктора філософії (кандидата наук) авторами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 xml:space="preserve"> або під керівництвом авторів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>.</w:t>
      </w:r>
    </w:p>
    <w:p w14:paraId="78C09EC3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E1FEF" w14:paraId="776BC1AC" w14:textId="77777777">
        <w:tc>
          <w:tcPr>
            <w:tcW w:w="534" w:type="dxa"/>
          </w:tcPr>
          <w:p w14:paraId="109792F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14:paraId="21EE6FA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14:paraId="533DB2D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14:paraId="010351F5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авторів/керівників</w:t>
            </w:r>
            <w:r>
              <w:rPr>
                <w:spacing w:val="-2"/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EE1FEF" w14:paraId="0BFFEA08" w14:textId="77777777">
        <w:tc>
          <w:tcPr>
            <w:tcW w:w="534" w:type="dxa"/>
          </w:tcPr>
          <w:p w14:paraId="7BF1E0FD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3" w:type="dxa"/>
          </w:tcPr>
          <w:p w14:paraId="095138E2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73C1E3A9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7047B16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10.7. Захищені дисертації доктора наук авторами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 xml:space="preserve"> або під консультуванням авторів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>.</w:t>
      </w:r>
    </w:p>
    <w:p w14:paraId="096E4CC9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E1FEF" w14:paraId="68BA0790" w14:textId="77777777">
        <w:tc>
          <w:tcPr>
            <w:tcW w:w="534" w:type="dxa"/>
          </w:tcPr>
          <w:p w14:paraId="678478AF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14:paraId="6016BE3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14:paraId="638C52B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14:paraId="194E37A9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spacing w:val="-2"/>
                <w:lang w:val="uk-UA"/>
              </w:rPr>
              <w:t xml:space="preserve">, які належать до списку авторів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EE1FEF" w14:paraId="2CBA4C5E" w14:textId="77777777">
        <w:tc>
          <w:tcPr>
            <w:tcW w:w="534" w:type="dxa"/>
          </w:tcPr>
          <w:p w14:paraId="43C10FD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3" w:type="dxa"/>
          </w:tcPr>
          <w:p w14:paraId="608A17A7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2107ECE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4DDD515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10.8. Перелік </w:t>
      </w:r>
      <w:proofErr w:type="spellStart"/>
      <w:r>
        <w:rPr>
          <w:lang w:val="uk-UA"/>
        </w:rPr>
        <w:t>загальноуніверситетських</w:t>
      </w:r>
      <w:proofErr w:type="spellEnd"/>
      <w:r>
        <w:rPr>
          <w:lang w:val="uk-UA"/>
        </w:rPr>
        <w:t xml:space="preserve"> наукових грантів, зокрема тих, що фінансуються з бюджету МОН України, за тематикою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, за якими працювали автори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</w:t>
      </w:r>
      <w:r>
        <w:rPr>
          <w:lang w:val="uk-UA"/>
        </w:rPr>
        <w:t>.</w:t>
      </w:r>
    </w:p>
    <w:p w14:paraId="3E8672C4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 xml:space="preserve"> 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E1FEF" w14:paraId="1149867A" w14:textId="77777777">
        <w:tc>
          <w:tcPr>
            <w:tcW w:w="445" w:type="dxa"/>
          </w:tcPr>
          <w:p w14:paraId="46ED92D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2327CA9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14:paraId="48945721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14:paraId="7DDF570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7C1A1FF9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 w:rsidR="00EE1FEF" w14:paraId="30EAEB8C" w14:textId="77777777">
        <w:tc>
          <w:tcPr>
            <w:tcW w:w="445" w:type="dxa"/>
          </w:tcPr>
          <w:p w14:paraId="4CB8A2E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</w:tcPr>
          <w:p w14:paraId="624E54A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14:paraId="72136C1A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14:paraId="6E2719E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14:paraId="6D1A9C4B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3F5B2EE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pacing w:val="-2"/>
          <w:lang w:val="uk-UA"/>
        </w:rPr>
      </w:pPr>
    </w:p>
    <w:p w14:paraId="282333FA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10.9. Авторами </w:t>
      </w:r>
      <w:proofErr w:type="spellStart"/>
      <w:r>
        <w:rPr>
          <w:spacing w:val="-2"/>
          <w:lang w:val="uk-UA"/>
        </w:rPr>
        <w:t>проєкту</w:t>
      </w:r>
      <w:proofErr w:type="spellEnd"/>
      <w:r>
        <w:rPr>
          <w:spacing w:val="-2"/>
          <w:lang w:val="uk-UA"/>
        </w:rPr>
        <w:t xml:space="preserve">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 w14:paraId="698DD26A" w14:textId="77777777" w:rsidR="00EE1FEF" w:rsidRDefault="00000000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Продовження форми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</w:p>
    <w:p w14:paraId="00CE0920" w14:textId="77777777" w:rsidR="00EE1FEF" w:rsidRDefault="00000000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14:paraId="7B40B13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</w:p>
    <w:p w14:paraId="7BDB8BB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10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E1FEF" w14:paraId="3707FBA9" w14:textId="77777777">
        <w:tc>
          <w:tcPr>
            <w:tcW w:w="445" w:type="dxa"/>
          </w:tcPr>
          <w:p w14:paraId="308B866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</w:tcPr>
          <w:p w14:paraId="73AF192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П.І.Б. </w:t>
            </w:r>
            <w:r>
              <w:rPr>
                <w:spacing w:val="-2"/>
                <w:lang w:val="uk-UA"/>
              </w:rPr>
              <w:t>виконавців</w:t>
            </w:r>
          </w:p>
        </w:tc>
        <w:tc>
          <w:tcPr>
            <w:tcW w:w="4897" w:type="dxa"/>
            <w:vAlign w:val="center"/>
          </w:tcPr>
          <w:p w14:paraId="1F656FF9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14:paraId="118565E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45A3C6A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 w:rsidR="00EE1FEF" w14:paraId="0377743C" w14:textId="77777777">
        <w:tc>
          <w:tcPr>
            <w:tcW w:w="445" w:type="dxa"/>
          </w:tcPr>
          <w:p w14:paraId="484E4ED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</w:tcPr>
          <w:p w14:paraId="7F32B29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14:paraId="56FB398E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14:paraId="7EDBD4A0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14:paraId="5278E85F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18B2CE9B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</w:p>
    <w:p w14:paraId="1EACDB9D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b/>
          <w:spacing w:val="-2"/>
          <w:lang w:val="uk-UA"/>
        </w:rPr>
      </w:pPr>
      <w:r>
        <w:rPr>
          <w:b/>
          <w:spacing w:val="-2"/>
          <w:lang w:val="uk-UA"/>
        </w:rPr>
        <w:t xml:space="preserve">11. </w:t>
      </w:r>
      <w:r>
        <w:rPr>
          <w:b/>
          <w:lang w:val="uk-UA"/>
        </w:rPr>
        <w:t>ПОКАЗНИКИ ОЧІКУВАНИХ РЕЗУЛЬТАТІВ ЗА ТЕМАТИКОЮ ПРОЄКТУ</w:t>
      </w:r>
      <w:r>
        <w:rPr>
          <w:b/>
          <w:spacing w:val="-2"/>
          <w:lang w:val="uk-UA"/>
        </w:rPr>
        <w:t xml:space="preserve"> </w:t>
      </w:r>
    </w:p>
    <w:p w14:paraId="6871DE90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11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EE1FEF" w14:paraId="2DBFAE14" w14:textId="77777777">
        <w:tc>
          <w:tcPr>
            <w:tcW w:w="568" w:type="dxa"/>
          </w:tcPr>
          <w:p w14:paraId="737433E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14:paraId="4BF8B701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14:paraId="1F918C4A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Значення</w:t>
            </w:r>
          </w:p>
        </w:tc>
      </w:tr>
      <w:tr w:rsidR="00EE1FEF" w14:paraId="59F0CAD0" w14:textId="77777777">
        <w:trPr>
          <w:trHeight w:val="495"/>
        </w:trPr>
        <w:tc>
          <w:tcPr>
            <w:tcW w:w="568" w:type="dxa"/>
            <w:vMerge w:val="restart"/>
          </w:tcPr>
          <w:p w14:paraId="2D85FBC6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1.</w:t>
            </w:r>
          </w:p>
        </w:tc>
        <w:tc>
          <w:tcPr>
            <w:tcW w:w="7371" w:type="dxa"/>
          </w:tcPr>
          <w:p w14:paraId="0818B1DA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Нові знання, призначені для створення нових або вдосконалення існуючих </w:t>
            </w:r>
            <w:r>
              <w:rPr>
                <w:i/>
                <w:spacing w:val="-2"/>
                <w:lang w:val="uk-UA"/>
              </w:rPr>
              <w:t>(вказати одне значення, непотрібне викреслити)</w:t>
            </w:r>
            <w:r>
              <w:rPr>
                <w:spacing w:val="-2"/>
                <w:lang w:val="uk-UA"/>
              </w:rPr>
              <w:t xml:space="preserve">: </w:t>
            </w:r>
          </w:p>
        </w:tc>
        <w:tc>
          <w:tcPr>
            <w:tcW w:w="2268" w:type="dxa"/>
          </w:tcPr>
          <w:p w14:paraId="366BA048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EE1FEF" w14:paraId="2F4C7976" w14:textId="77777777">
        <w:trPr>
          <w:trHeight w:val="498"/>
        </w:trPr>
        <w:tc>
          <w:tcPr>
            <w:tcW w:w="568" w:type="dxa"/>
            <w:vMerge/>
          </w:tcPr>
          <w:p w14:paraId="05A1738B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1DDA572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</w:tcPr>
          <w:p w14:paraId="5C4DCA0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EE1FEF" w14:paraId="5181DF66" w14:textId="77777777">
        <w:trPr>
          <w:trHeight w:val="435"/>
        </w:trPr>
        <w:tc>
          <w:tcPr>
            <w:tcW w:w="568" w:type="dxa"/>
            <w:vMerge/>
          </w:tcPr>
          <w:p w14:paraId="23DC7491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5B70AA3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ключовий складовий елемент/-и рішення вищого рівня (</w:t>
            </w:r>
            <w:proofErr w:type="spellStart"/>
            <w:r>
              <w:rPr>
                <w:spacing w:val="-2"/>
                <w:lang w:val="uk-UA"/>
              </w:rPr>
              <w:t>надсистеми</w:t>
            </w:r>
            <w:proofErr w:type="spellEnd"/>
            <w:r>
              <w:rPr>
                <w:spacing w:val="-2"/>
                <w:lang w:val="uk-UA"/>
              </w:rPr>
              <w:t>)</w:t>
            </w:r>
          </w:p>
        </w:tc>
        <w:tc>
          <w:tcPr>
            <w:tcW w:w="2268" w:type="dxa"/>
          </w:tcPr>
          <w:p w14:paraId="0C3E6A5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EE1FEF" w14:paraId="67D8EFA2" w14:textId="77777777">
        <w:trPr>
          <w:trHeight w:val="289"/>
        </w:trPr>
        <w:tc>
          <w:tcPr>
            <w:tcW w:w="568" w:type="dxa"/>
            <w:vMerge/>
          </w:tcPr>
          <w:p w14:paraId="7E641F72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62175EF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</w:tcPr>
          <w:p w14:paraId="35A3CC1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EE1FEF" w14:paraId="0814DCCF" w14:textId="77777777">
        <w:trPr>
          <w:trHeight w:val="842"/>
        </w:trPr>
        <w:tc>
          <w:tcPr>
            <w:tcW w:w="568" w:type="dxa"/>
          </w:tcPr>
          <w:p w14:paraId="086E07ED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2.</w:t>
            </w:r>
          </w:p>
        </w:tc>
        <w:tc>
          <w:tcPr>
            <w:tcW w:w="7371" w:type="dxa"/>
          </w:tcPr>
          <w:p w14:paraId="0032BC0F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Буде укладено ЗВО (НУ) господарчі, ліцензійні або грантові договори на впровадження (апробацію) наукових або науково-практичних результатів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(% коштів, які надійшли на рахунок ЗВО (НУ), від суми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268" w:type="dxa"/>
          </w:tcPr>
          <w:p w14:paraId="35653E5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відсоток від загальної суми вартості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EE1FEF" w14:paraId="4E6D5218" w14:textId="77777777">
        <w:trPr>
          <w:trHeight w:val="695"/>
        </w:trPr>
        <w:tc>
          <w:tcPr>
            <w:tcW w:w="568" w:type="dxa"/>
            <w:vMerge w:val="restart"/>
          </w:tcPr>
          <w:p w14:paraId="2367AD3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3.</w:t>
            </w:r>
          </w:p>
        </w:tc>
        <w:tc>
          <w:tcPr>
            <w:tcW w:w="7371" w:type="dxa"/>
          </w:tcPr>
          <w:p w14:paraId="5B6D03C6" w14:textId="77777777" w:rsidR="00EE1FEF" w:rsidRDefault="00000000">
            <w:pP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Буде отримано охоронних документів на об’єкти права інтелектуальної власності (у тому числі </w:t>
            </w:r>
            <w:proofErr w:type="spellStart"/>
            <w:r>
              <w:rPr>
                <w:spacing w:val="-2"/>
                <w:lang w:val="uk-UA"/>
              </w:rPr>
              <w:t>свідоцтв</w:t>
            </w:r>
            <w:proofErr w:type="spellEnd"/>
            <w:r>
              <w:rPr>
                <w:spacing w:val="-2"/>
                <w:lang w:val="uk-UA"/>
              </w:rPr>
              <w:t xml:space="preserve"> на реєстрацію авторського права на твір, патентів на винахід)</w:t>
            </w:r>
          </w:p>
        </w:tc>
        <w:tc>
          <w:tcPr>
            <w:tcW w:w="2268" w:type="dxa"/>
          </w:tcPr>
          <w:p w14:paraId="0036B93F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EE1FEF" w14:paraId="6A8C7ED6" w14:textId="77777777">
        <w:trPr>
          <w:trHeight w:val="295"/>
        </w:trPr>
        <w:tc>
          <w:tcPr>
            <w:tcW w:w="568" w:type="dxa"/>
            <w:vMerge/>
          </w:tcPr>
          <w:p w14:paraId="52F34301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595E4EE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</w:tcPr>
          <w:p w14:paraId="120525E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EE1FEF" w14:paraId="6CE87B2D" w14:textId="77777777">
        <w:trPr>
          <w:trHeight w:val="305"/>
        </w:trPr>
        <w:tc>
          <w:tcPr>
            <w:tcW w:w="568" w:type="dxa"/>
            <w:vMerge/>
          </w:tcPr>
          <w:p w14:paraId="2AEAC91C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0C320A3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</w:tcPr>
          <w:p w14:paraId="76BDDD87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EE1FEF" w14:paraId="7996DDC7" w14:textId="77777777">
        <w:trPr>
          <w:trHeight w:val="300"/>
        </w:trPr>
        <w:tc>
          <w:tcPr>
            <w:tcW w:w="568" w:type="dxa"/>
            <w:vMerge/>
          </w:tcPr>
          <w:p w14:paraId="2DCA665C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48C5986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свідоцтва на авторський твір, патент на промисловий зразок</w:t>
            </w:r>
          </w:p>
        </w:tc>
        <w:tc>
          <w:tcPr>
            <w:tcW w:w="2268" w:type="dxa"/>
          </w:tcPr>
          <w:p w14:paraId="5F73D3F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EE1FEF" w14:paraId="440D9482" w14:textId="77777777">
        <w:trPr>
          <w:trHeight w:val="690"/>
        </w:trPr>
        <w:tc>
          <w:tcPr>
            <w:tcW w:w="568" w:type="dxa"/>
          </w:tcPr>
          <w:p w14:paraId="2BC7069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4.</w:t>
            </w:r>
          </w:p>
        </w:tc>
        <w:tc>
          <w:tcPr>
            <w:tcW w:w="7371" w:type="dxa"/>
          </w:tcPr>
          <w:p w14:paraId="0D54ACE5" w14:textId="77777777" w:rsidR="00EE1FEF" w:rsidRDefault="00000000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>
              <w:rPr>
                <w:spacing w:val="-2"/>
                <w:lang w:val="uk-UA"/>
              </w:rPr>
              <w:t>WoS</w:t>
            </w:r>
            <w:proofErr w:type="spellEnd"/>
            <w:r>
              <w:rPr>
                <w:spacing w:val="-2"/>
                <w:lang w:val="uk-UA"/>
              </w:rPr>
              <w:t xml:space="preserve"> та/або </w:t>
            </w:r>
            <w:proofErr w:type="spellStart"/>
            <w:r>
              <w:rPr>
                <w:spacing w:val="-2"/>
                <w:lang w:val="uk-UA"/>
              </w:rPr>
              <w:t>Scopus</w:t>
            </w:r>
            <w:proofErr w:type="spellEnd"/>
            <w:r>
              <w:rPr>
                <w:spacing w:val="-2"/>
                <w:lang w:val="uk-UA"/>
              </w:rPr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>
              <w:rPr>
                <w:spacing w:val="-2"/>
                <w:lang w:val="uk-UA"/>
              </w:rPr>
              <w:t>проєктів</w:t>
            </w:r>
            <w:proofErr w:type="spellEnd"/>
            <w:r>
              <w:rPr>
                <w:spacing w:val="-2"/>
                <w:lang w:val="uk-UA"/>
              </w:rPr>
              <w:t xml:space="preserve"> оборонного і подвійного призначення</w:t>
            </w:r>
          </w:p>
        </w:tc>
        <w:tc>
          <w:tcPr>
            <w:tcW w:w="2268" w:type="dxa"/>
          </w:tcPr>
          <w:p w14:paraId="04797F19" w14:textId="77777777" w:rsidR="00EE1FEF" w:rsidRDefault="00000000">
            <w:pPr>
              <w:ind w:left="0" w:right="-108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кількість</w:t>
            </w:r>
          </w:p>
        </w:tc>
      </w:tr>
      <w:tr w:rsidR="00EE1FEF" w14:paraId="2B2C2A48" w14:textId="77777777">
        <w:trPr>
          <w:trHeight w:val="714"/>
        </w:trPr>
        <w:tc>
          <w:tcPr>
            <w:tcW w:w="568" w:type="dxa"/>
          </w:tcPr>
          <w:p w14:paraId="5807226E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5.</w:t>
            </w:r>
          </w:p>
        </w:tc>
        <w:tc>
          <w:tcPr>
            <w:tcW w:w="7371" w:type="dxa"/>
          </w:tcPr>
          <w:p w14:paraId="24C0C2AF" w14:textId="77777777" w:rsidR="00EE1FEF" w:rsidRDefault="00000000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за темою </w:t>
            </w:r>
            <w:proofErr w:type="spellStart"/>
            <w:r>
              <w:rPr>
                <w:spacing w:val="-2"/>
                <w:lang w:val="uk-UA"/>
              </w:rPr>
              <w:t>проєкту</w:t>
            </w:r>
            <w:proofErr w:type="spellEnd"/>
            <w:r>
              <w:rPr>
                <w:spacing w:val="-2"/>
                <w:lang w:val="uk-UA"/>
              </w:rPr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</w:t>
            </w:r>
            <w:r>
              <w:rPr>
                <w:lang w:val="uk-UA"/>
              </w:rPr>
              <w:t xml:space="preserve">що індексуються БД </w:t>
            </w:r>
            <w:proofErr w:type="spellStart"/>
            <w:r>
              <w:t>WoS</w:t>
            </w:r>
            <w:proofErr w:type="spellEnd"/>
            <w:r>
              <w:rPr>
                <w:lang w:val="uk-UA"/>
              </w:rPr>
              <w:t xml:space="preserve"> та/ або </w:t>
            </w:r>
            <w:proofErr w:type="spellStart"/>
            <w:r>
              <w:t>Scopus</w:t>
            </w:r>
            <w:proofErr w:type="spellEnd"/>
          </w:p>
        </w:tc>
        <w:tc>
          <w:tcPr>
            <w:tcW w:w="2268" w:type="dxa"/>
          </w:tcPr>
          <w:p w14:paraId="11F97C8F" w14:textId="77777777" w:rsidR="00EE1FEF" w:rsidRDefault="00000000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EE1FEF" w14:paraId="2B68EA31" w14:textId="77777777">
        <w:trPr>
          <w:trHeight w:val="917"/>
        </w:trPr>
        <w:tc>
          <w:tcPr>
            <w:tcW w:w="568" w:type="dxa"/>
          </w:tcPr>
          <w:p w14:paraId="585EC5B3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6.</w:t>
            </w:r>
          </w:p>
        </w:tc>
        <w:tc>
          <w:tcPr>
            <w:tcW w:w="7371" w:type="dxa"/>
          </w:tcPr>
          <w:p w14:paraId="46D3510C" w14:textId="77777777" w:rsidR="00EE1FEF" w:rsidRDefault="00000000">
            <w:pPr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Будуть представлені науково-практичні результати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на міжнародних комунікативних форумах, всеукраїнських науково-технічних/промислових виставкових заходах,  інноваційних фестивалях, </w:t>
            </w:r>
            <w:proofErr w:type="spellStart"/>
            <w:r>
              <w:rPr>
                <w:lang w:val="uk-UA"/>
              </w:rPr>
              <w:t>хакатонах</w:t>
            </w:r>
            <w:proofErr w:type="spellEnd"/>
            <w:r>
              <w:rPr>
                <w:lang w:val="uk-UA"/>
              </w:rPr>
              <w:t xml:space="preserve">, у конкурсах стартапів тощо,  що підтверджується відповідним сертифікатом чи посиланням на електронний ресурс заходу/матеріалів/каталогів; подані заявки на отримання грантових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(крім індивідуальних)</w:t>
            </w:r>
          </w:p>
        </w:tc>
        <w:tc>
          <w:tcPr>
            <w:tcW w:w="2268" w:type="dxa"/>
          </w:tcPr>
          <w:p w14:paraId="33D91E37" w14:textId="77777777" w:rsidR="00EE1FEF" w:rsidRDefault="00000000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14:paraId="72ED14D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0C458168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61822BA6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59D17A56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544F18D2" w14:textId="77777777" w:rsidR="00EE1FEF" w:rsidRDefault="00000000">
      <w:pPr>
        <w:pStyle w:val="a3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Продовження форми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</w:p>
    <w:p w14:paraId="7978197C" w14:textId="77777777" w:rsidR="00EE1FEF" w:rsidRDefault="00000000">
      <w:pPr>
        <w:pStyle w:val="a3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 w14:paraId="0F76AB27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5690A97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12. ЕТАПИ ВИКОНАННЯ ПРОЄКТУ </w:t>
      </w:r>
    </w:p>
    <w:p w14:paraId="06C14FB0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EE1FEF" w14:paraId="282DD7A3" w14:textId="77777777">
        <w:tc>
          <w:tcPr>
            <w:tcW w:w="1070" w:type="dxa"/>
            <w:vAlign w:val="center"/>
          </w:tcPr>
          <w:p w14:paraId="411ABB2D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14:paraId="398B759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14:paraId="362A8C80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14:paraId="195CED42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14:paraId="1D06BFE4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14:paraId="26FC492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14:paraId="378FF16E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</w:r>
            <w:r>
              <w:rPr>
                <w:lang w:val="uk-UA"/>
              </w:rPr>
              <w:br/>
              <w:t xml:space="preserve"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</w:t>
            </w:r>
            <w:proofErr w:type="spellStart"/>
            <w:r>
              <w:rPr>
                <w:lang w:val="uk-UA"/>
              </w:rPr>
              <w:t>пп</w:t>
            </w:r>
            <w:proofErr w:type="spellEnd"/>
            <w:r>
              <w:rPr>
                <w:lang w:val="uk-UA"/>
              </w:rPr>
              <w:t>. табл. 11).</w:t>
            </w:r>
          </w:p>
        </w:tc>
      </w:tr>
      <w:tr w:rsidR="00EE1FEF" w14:paraId="56A90007" w14:textId="77777777">
        <w:tc>
          <w:tcPr>
            <w:tcW w:w="1070" w:type="dxa"/>
          </w:tcPr>
          <w:p w14:paraId="01B6576B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</w:tcPr>
          <w:p w14:paraId="4B44571F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14:paraId="17CF2366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14:paraId="008DB017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2C72E3B0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4E959F65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14:paraId="5D10B1F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 w14:paraId="64884D7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 w14:paraId="5C11787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14:paraId="2546848F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14:paraId="1D581EF1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14:paraId="58A7D7D8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_____.</w:t>
      </w:r>
    </w:p>
    <w:p w14:paraId="3A106092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14:paraId="2155987C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 xml:space="preserve">Таблиця 13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EE1FEF" w14:paraId="1EEC8AB2" w14:textId="77777777">
        <w:tc>
          <w:tcPr>
            <w:tcW w:w="535" w:type="dxa"/>
            <w:vAlign w:val="center"/>
          </w:tcPr>
          <w:p w14:paraId="6BC77F8C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14:paraId="5F750808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14:paraId="27C20395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14:paraId="59103B73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14:paraId="5EC5A030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.; 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453" w:type="dxa"/>
            <w:vAlign w:val="center"/>
          </w:tcPr>
          <w:p w14:paraId="5E9F437A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EE1FEF" w14:paraId="01BB7FEE" w14:textId="77777777">
        <w:tc>
          <w:tcPr>
            <w:tcW w:w="535" w:type="dxa"/>
          </w:tcPr>
          <w:p w14:paraId="73918D4D" w14:textId="77777777" w:rsidR="00EE1F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14:paraId="31E6BD7B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7BFFF0EB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24CA7463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05DFCE1D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75F2E155" w14:textId="77777777" w:rsidR="00EE1FEF" w:rsidRDefault="00EE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11277F4B" w14:textId="77777777" w:rsidR="00EE1FEF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* У таблицю вносяться дані про наукового керівника та п’яти основних виконавців (авторів)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 xml:space="preserve">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 xml:space="preserve"> або досвідом попередньої співпраці – спільні </w:t>
      </w:r>
      <w:proofErr w:type="spellStart"/>
      <w:r>
        <w:rPr>
          <w:i/>
          <w:lang w:val="uk-UA"/>
        </w:rPr>
        <w:t>проєкти</w:t>
      </w:r>
      <w:proofErr w:type="spellEnd"/>
      <w:r>
        <w:rPr>
          <w:i/>
          <w:lang w:val="uk-UA"/>
        </w:rPr>
        <w:t xml:space="preserve">, публікації). До запиту додається письмова згода наукового керівника та п’яти основних виконавців (авторів)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 xml:space="preserve"> щодо участі в ньому.</w:t>
      </w:r>
    </w:p>
    <w:p w14:paraId="334B0BB5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610CF6B8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4961D420" w14:textId="77777777" w:rsidR="00EE1FEF" w:rsidRDefault="00EE1FE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firstLine="0"/>
        <w:jc w:val="both"/>
        <w:rPr>
          <w:lang w:val="uk-UA"/>
        </w:rPr>
      </w:pPr>
    </w:p>
    <w:p w14:paraId="49139CF3" w14:textId="77777777" w:rsidR="00EE1FEF" w:rsidRDefault="00EE1FEF">
      <w:pPr>
        <w:ind w:left="0" w:hanging="2"/>
        <w:rPr>
          <w:lang w:val="uk-UA"/>
        </w:rPr>
      </w:pPr>
    </w:p>
    <w:sectPr w:rsidR="00EE1FEF">
      <w:type w:val="continuous"/>
      <w:pgSz w:w="11906" w:h="16838"/>
      <w:pgMar w:top="851" w:right="851" w:bottom="851" w:left="1134" w:header="568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5777" w14:textId="77777777" w:rsidR="009F557E" w:rsidRDefault="009F557E">
      <w:pPr>
        <w:spacing w:line="240" w:lineRule="auto"/>
        <w:ind w:left="0" w:hanging="2"/>
      </w:pPr>
    </w:p>
  </w:endnote>
  <w:endnote w:type="continuationSeparator" w:id="0">
    <w:p w14:paraId="00313691" w14:textId="77777777" w:rsidR="009F557E" w:rsidRDefault="009F557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2A1D" w14:textId="77777777" w:rsidR="00EE1FEF" w:rsidRDefault="00EE1FEF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9FF0" w14:textId="77777777" w:rsidR="00EE1FEF" w:rsidRDefault="00EE1FEF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ED87" w14:textId="77777777" w:rsidR="00EE1FEF" w:rsidRDefault="00EE1FEF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945E" w14:textId="77777777" w:rsidR="009F557E" w:rsidRDefault="009F557E">
      <w:pPr>
        <w:spacing w:line="240" w:lineRule="auto"/>
        <w:ind w:left="0" w:hanging="2"/>
      </w:pPr>
    </w:p>
  </w:footnote>
  <w:footnote w:type="continuationSeparator" w:id="0">
    <w:p w14:paraId="1D9778D9" w14:textId="77777777" w:rsidR="009F557E" w:rsidRDefault="009F557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A898" w14:textId="77777777" w:rsidR="00EE1FEF" w:rsidRDefault="00EE1FEF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2D79" w14:textId="77777777" w:rsidR="00EE1FEF" w:rsidRDefault="00000000">
    <w:pPr>
      <w:pStyle w:val="a5"/>
      <w:ind w:left="0" w:hanging="2"/>
      <w:jc w:val="right"/>
      <w:rPr>
        <w:i/>
        <w:lang w:val="uk-UA"/>
      </w:rPr>
    </w:pPr>
    <w:r>
      <w:rPr>
        <w:i/>
        <w:lang w:val="uk-UA"/>
      </w:rPr>
      <w:t>Продовження додатку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918C" w14:textId="77777777" w:rsidR="00EE1FEF" w:rsidRDefault="00EE1FEF">
    <w:pPr>
      <w:pStyle w:val="a5"/>
      <w:ind w:left="0" w:firstLine="0"/>
      <w:rPr>
        <w:i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7BBA" w14:textId="77777777" w:rsidR="00EE1FEF" w:rsidRDefault="00000000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14:paraId="4C197466" w14:textId="77777777" w:rsidR="00EE1FEF" w:rsidRDefault="00EE1FEF">
    <w:pPr>
      <w:pStyle w:val="a5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1AB1" w14:textId="77777777" w:rsidR="00EE1FEF" w:rsidRDefault="00EE1FEF">
    <w:pPr>
      <w:pStyle w:val="a5"/>
      <w:ind w:left="0" w:hanging="2"/>
      <w:rPr>
        <w:i/>
        <w:iCs/>
        <w:lang w:val="uk-U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B6AA" w14:textId="77777777" w:rsidR="00EE1FEF" w:rsidRDefault="00EE1FEF">
    <w:pPr>
      <w:pStyle w:val="a5"/>
      <w:ind w:left="0" w:firstLine="0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EF"/>
    <w:rsid w:val="00630EC8"/>
    <w:rsid w:val="009F557E"/>
    <w:rsid w:val="00E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5309"/>
  <w15:docId w15:val="{C56E7406-CCF5-40DD-8E86-EF143993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1">
    <w:name w:val="page number"/>
    <w:basedOn w:val="a0"/>
  </w:style>
  <w:style w:type="character" w:customStyle="1" w:styleId="aa">
    <w:name w:val="Текст выноски Знак"/>
    <w:basedOn w:val="a0"/>
    <w:link w:val="a9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user</cp:lastModifiedBy>
  <cp:revision>2</cp:revision>
  <dcterms:created xsi:type="dcterms:W3CDTF">2023-09-12T06:17:00Z</dcterms:created>
  <dcterms:modified xsi:type="dcterms:W3CDTF">2023-09-12T06:17:00Z</dcterms:modified>
</cp:coreProperties>
</file>