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7505B" w14:textId="71A3AB35" w:rsidR="003A7D25" w:rsidRPr="00B7526A" w:rsidRDefault="00B7526A" w:rsidP="00B7526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26A">
        <w:rPr>
          <w:rFonts w:ascii="Times New Roman" w:eastAsia="Times New Roman" w:hAnsi="Times New Roman" w:cs="Times New Roman"/>
          <w:b/>
          <w:sz w:val="32"/>
          <w:szCs w:val="32"/>
        </w:rPr>
        <w:t>ЗВІТ</w:t>
      </w:r>
    </w:p>
    <w:p w14:paraId="1844AD5D" w14:textId="46679AE1" w:rsidR="00B7526A" w:rsidRPr="00B7526A" w:rsidRDefault="00B7526A" w:rsidP="00B7526A">
      <w:pPr>
        <w:pStyle w:val="60"/>
        <w:shd w:val="clear" w:color="auto" w:fill="auto"/>
        <w:spacing w:line="240" w:lineRule="auto"/>
        <w:ind w:firstLine="142"/>
        <w:jc w:val="center"/>
        <w:rPr>
          <w:b/>
          <w:w w:val="100"/>
          <w:sz w:val="32"/>
          <w:szCs w:val="32"/>
        </w:rPr>
      </w:pPr>
      <w:r>
        <w:rPr>
          <w:b/>
          <w:w w:val="100"/>
          <w:sz w:val="32"/>
          <w:szCs w:val="32"/>
        </w:rPr>
        <w:t xml:space="preserve">ПРО ПРОВЕДЕННЯ </w:t>
      </w:r>
      <w:r w:rsidRPr="00CB2A17">
        <w:rPr>
          <w:b/>
          <w:w w:val="100"/>
          <w:sz w:val="32"/>
          <w:szCs w:val="32"/>
          <w:lang w:val="en-US"/>
        </w:rPr>
        <w:t>V</w:t>
      </w:r>
      <w:r w:rsidR="0060737D">
        <w:rPr>
          <w:b/>
          <w:w w:val="100"/>
          <w:sz w:val="32"/>
          <w:szCs w:val="32"/>
        </w:rPr>
        <w:t>І</w:t>
      </w:r>
      <w:r w:rsidR="00964CB5">
        <w:rPr>
          <w:b/>
          <w:w w:val="100"/>
          <w:sz w:val="32"/>
          <w:szCs w:val="32"/>
        </w:rPr>
        <w:t>І</w:t>
      </w:r>
      <w:r w:rsidRPr="00CB2A17">
        <w:rPr>
          <w:b/>
          <w:w w:val="100"/>
          <w:sz w:val="32"/>
          <w:szCs w:val="32"/>
          <w:lang w:val="en-US"/>
        </w:rPr>
        <w:t>I</w:t>
      </w:r>
      <w:r w:rsidRPr="00CB2A17">
        <w:rPr>
          <w:b/>
          <w:w w:val="100"/>
          <w:sz w:val="32"/>
          <w:szCs w:val="32"/>
        </w:rPr>
        <w:t xml:space="preserve"> МІЖНАРОДНОЇ НАУКОВО-ПРАКТИЧНОЇ КОНФЕРЕНЦІЇ</w:t>
      </w:r>
      <w:r w:rsidRPr="00CB2A17">
        <w:rPr>
          <w:w w:val="100"/>
          <w:sz w:val="32"/>
          <w:szCs w:val="32"/>
        </w:rPr>
        <w:t xml:space="preserve"> </w:t>
      </w:r>
      <w:r w:rsidR="0060737D" w:rsidRPr="001D6788">
        <w:rPr>
          <w:rStyle w:val="6BookAntiqua"/>
          <w:sz w:val="32"/>
          <w:szCs w:val="32"/>
        </w:rPr>
        <w:t>ЗДОБУВАЧІВ ВИЩОЇ ОСВІТИ</w:t>
      </w:r>
      <w:r w:rsidRPr="00CB2A17">
        <w:rPr>
          <w:rStyle w:val="6BookAntiqua55pt100"/>
          <w:sz w:val="32"/>
          <w:szCs w:val="32"/>
        </w:rPr>
        <w:t xml:space="preserve">, АСПІРАНТІВ </w:t>
      </w:r>
      <w:r w:rsidRPr="00B7526A">
        <w:rPr>
          <w:b/>
          <w:w w:val="100"/>
          <w:sz w:val="32"/>
          <w:szCs w:val="32"/>
        </w:rPr>
        <w:t>І МОЛОДИХ ВЧЕНИХ</w:t>
      </w:r>
    </w:p>
    <w:p w14:paraId="73F70A61" w14:textId="33BE9B08" w:rsidR="00B7526A" w:rsidRPr="00B7526A" w:rsidRDefault="00B7526A" w:rsidP="00B7526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26A">
        <w:rPr>
          <w:rFonts w:ascii="Times New Roman" w:eastAsia="Times New Roman" w:hAnsi="Times New Roman" w:cs="Times New Roman"/>
          <w:b/>
          <w:sz w:val="32"/>
          <w:szCs w:val="32"/>
        </w:rPr>
        <w:t>«РОЛЬ МОЛОДІ У РОЗВИТКУ АПК УКРАЇНИ»</w:t>
      </w:r>
    </w:p>
    <w:p w14:paraId="324E52D4" w14:textId="346A129B" w:rsidR="00B7526A" w:rsidRDefault="0060737D" w:rsidP="00283A9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16-17</w:t>
      </w:r>
      <w:r w:rsidR="00B7526A" w:rsidRPr="00B7526A">
        <w:rPr>
          <w:rFonts w:ascii="Times New Roman" w:eastAsia="Times New Roman" w:hAnsi="Times New Roman" w:cs="Times New Roman"/>
          <w:b/>
          <w:sz w:val="32"/>
          <w:szCs w:val="32"/>
        </w:rPr>
        <w:t xml:space="preserve"> 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рав</w:t>
      </w:r>
      <w:r w:rsidR="00B7526A" w:rsidRPr="00B7526A">
        <w:rPr>
          <w:rFonts w:ascii="Times New Roman" w:eastAsia="Times New Roman" w:hAnsi="Times New Roman" w:cs="Times New Roman"/>
          <w:b/>
          <w:sz w:val="32"/>
          <w:szCs w:val="32"/>
        </w:rPr>
        <w:t>ня 202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B7526A" w:rsidRPr="00B7526A">
        <w:rPr>
          <w:rFonts w:ascii="Times New Roman" w:eastAsia="Times New Roman" w:hAnsi="Times New Roman" w:cs="Times New Roman"/>
          <w:b/>
          <w:sz w:val="32"/>
          <w:szCs w:val="32"/>
        </w:rPr>
        <w:t xml:space="preserve"> р.</w:t>
      </w:r>
    </w:p>
    <w:p w14:paraId="2AFA9419" w14:textId="6A104E9C" w:rsidR="00433F1F" w:rsidRDefault="00433F1F" w:rsidP="00283A9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A4941C" w14:textId="2EC38FE7" w:rsidR="00433F1F" w:rsidRPr="00866A15" w:rsidRDefault="00433F1F" w:rsidP="00283A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sz w:val="28"/>
          <w:szCs w:val="28"/>
        </w:rPr>
        <w:t>Назва закладу вищої освіти, на базі якого проведено конференцію</w:t>
      </w:r>
    </w:p>
    <w:p w14:paraId="1F744A64" w14:textId="0E4C29D5" w:rsidR="00433F1F" w:rsidRPr="00866A15" w:rsidRDefault="00433F1F" w:rsidP="00283A90">
      <w:pPr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Національний університет біоресурсів і природокористування України</w:t>
      </w:r>
    </w:p>
    <w:p w14:paraId="1AED8B80" w14:textId="3238B323" w:rsidR="00433F1F" w:rsidRPr="00866A15" w:rsidRDefault="00433F1F" w:rsidP="00283A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sz w:val="28"/>
          <w:szCs w:val="28"/>
        </w:rPr>
        <w:t>Дата проведення конференції</w:t>
      </w:r>
    </w:p>
    <w:p w14:paraId="443D1E48" w14:textId="62BE1CD1" w:rsidR="00433F1F" w:rsidRPr="00866A15" w:rsidRDefault="00A30DE7" w:rsidP="00283A90">
      <w:pPr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1</w:t>
      </w:r>
      <w:r w:rsidR="0060737D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6-17</w:t>
      </w:r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="00433F1F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т</w:t>
      </w:r>
      <w:r w:rsidR="0060737D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рав</w:t>
      </w:r>
      <w:r w:rsidR="00433F1F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ня 202</w:t>
      </w:r>
      <w:r w:rsidR="0060737D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4</w:t>
      </w:r>
      <w:r w:rsidR="00433F1F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р.</w:t>
      </w:r>
    </w:p>
    <w:p w14:paraId="4877E806" w14:textId="048EC300" w:rsidR="005F66CA" w:rsidRPr="00866A15" w:rsidRDefault="005F66CA" w:rsidP="00283A9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188"/>
        <w:rPr>
          <w:b/>
          <w:color w:val="4472C4" w:themeColor="accent1"/>
          <w:sz w:val="28"/>
          <w:szCs w:val="28"/>
          <w:lang w:eastAsia="en-US"/>
        </w:rPr>
      </w:pPr>
      <w:r w:rsidRPr="00866A15">
        <w:rPr>
          <w:b/>
          <w:sz w:val="28"/>
          <w:szCs w:val="28"/>
          <w:lang w:eastAsia="en-US"/>
        </w:rPr>
        <w:t>Адреса закладу (установи), на базі якого проведено захід:</w:t>
      </w:r>
      <w:r w:rsidRPr="00866A15">
        <w:rPr>
          <w:b/>
          <w:sz w:val="28"/>
          <w:szCs w:val="28"/>
          <w:lang w:eastAsia="en-US"/>
        </w:rPr>
        <w:br/>
      </w:r>
      <w:r w:rsidRPr="00866A15">
        <w:rPr>
          <w:b/>
          <w:color w:val="4472C4" w:themeColor="accent1"/>
          <w:sz w:val="28"/>
          <w:szCs w:val="28"/>
          <w:lang w:eastAsia="en-US"/>
        </w:rPr>
        <w:t xml:space="preserve">м. </w:t>
      </w:r>
      <w:proofErr w:type="spellStart"/>
      <w:r w:rsidRPr="00866A15">
        <w:rPr>
          <w:b/>
          <w:color w:val="4472C4" w:themeColor="accent1"/>
          <w:sz w:val="28"/>
          <w:szCs w:val="28"/>
          <w:lang w:eastAsia="en-US"/>
        </w:rPr>
        <w:t>Київ</w:t>
      </w:r>
      <w:proofErr w:type="spellEnd"/>
      <w:r w:rsidRPr="00866A15">
        <w:rPr>
          <w:b/>
          <w:color w:val="4472C4" w:themeColor="accent1"/>
          <w:sz w:val="28"/>
          <w:szCs w:val="28"/>
          <w:lang w:eastAsia="en-US"/>
        </w:rPr>
        <w:t xml:space="preserve">, вул. </w:t>
      </w:r>
      <w:proofErr w:type="spellStart"/>
      <w:r w:rsidRPr="00866A15">
        <w:rPr>
          <w:b/>
          <w:color w:val="4472C4" w:themeColor="accent1"/>
          <w:sz w:val="28"/>
          <w:szCs w:val="28"/>
          <w:lang w:eastAsia="en-US"/>
        </w:rPr>
        <w:t>Героїв</w:t>
      </w:r>
      <w:proofErr w:type="spellEnd"/>
      <w:r w:rsidRPr="00866A15">
        <w:rPr>
          <w:b/>
          <w:color w:val="4472C4" w:themeColor="accent1"/>
          <w:sz w:val="28"/>
          <w:szCs w:val="28"/>
          <w:lang w:eastAsia="en-US"/>
        </w:rPr>
        <w:t xml:space="preserve"> Оборони, 15, корпус 3 </w:t>
      </w:r>
    </w:p>
    <w:p w14:paraId="69A05F60" w14:textId="77777777" w:rsidR="005F66CA" w:rsidRPr="00866A15" w:rsidRDefault="005F66CA" w:rsidP="00283A9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C7C1FC" w14:textId="1D1BEA20" w:rsidR="00433F1F" w:rsidRPr="00866A15" w:rsidRDefault="00433F1F" w:rsidP="00283A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sz w:val="28"/>
          <w:szCs w:val="28"/>
        </w:rPr>
        <w:t>Кількість учасників</w:t>
      </w:r>
      <w:r w:rsidR="001961A5" w:rsidRPr="00866A15">
        <w:rPr>
          <w:rFonts w:ascii="Times New Roman" w:eastAsia="Times New Roman" w:hAnsi="Times New Roman" w:cs="Times New Roman"/>
          <w:b/>
          <w:sz w:val="28"/>
          <w:szCs w:val="28"/>
        </w:rPr>
        <w:t>, в т.ч. й з інших країн</w:t>
      </w:r>
    </w:p>
    <w:p w14:paraId="26F729D3" w14:textId="61BCD76C" w:rsidR="008145D6" w:rsidRPr="00866A15" w:rsidRDefault="00866A15" w:rsidP="00283A90">
      <w:pPr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204</w:t>
      </w:r>
      <w:r w:rsidR="009C24AF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учасник</w:t>
      </w:r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и</w:t>
      </w:r>
      <w:r w:rsidR="008145D6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, з </w:t>
      </w:r>
      <w:r w:rsidR="0060737D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6</w:t>
      </w:r>
      <w:r w:rsidR="008145D6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іноземних країн</w:t>
      </w:r>
      <w:r w:rsidR="00A12BE7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(</w:t>
      </w:r>
      <w:r w:rsidR="00A12BE7" w:rsidRPr="00866A15">
        <w:rPr>
          <w:rStyle w:val="2"/>
          <w:rFonts w:eastAsia="Lucida Sans Unicode"/>
          <w:b/>
          <w:i w:val="0"/>
          <w:color w:val="4472C4" w:themeColor="accent1"/>
          <w:sz w:val="28"/>
          <w:szCs w:val="28"/>
        </w:rPr>
        <w:t>США</w:t>
      </w:r>
      <w:r w:rsidR="00A12BE7" w:rsidRPr="00866A15">
        <w:rPr>
          <w:rStyle w:val="2"/>
          <w:rFonts w:eastAsia="Lucida Sans Unicode"/>
          <w:b/>
          <w:i w:val="0"/>
          <w:color w:val="4472C4" w:themeColor="accent1"/>
          <w:sz w:val="28"/>
          <w:szCs w:val="28"/>
        </w:rPr>
        <w:t xml:space="preserve">, </w:t>
      </w:r>
      <w:proofErr w:type="spellStart"/>
      <w:r w:rsidR="00A12BE7" w:rsidRPr="00866A15">
        <w:rPr>
          <w:rFonts w:ascii="Times New Roman" w:hAnsi="Times New Roman" w:cs="Times New Roman"/>
          <w:b/>
          <w:color w:val="4472C4" w:themeColor="accent1"/>
          <w:spacing w:val="-1"/>
          <w:sz w:val="28"/>
          <w:szCs w:val="28"/>
        </w:rPr>
        <w:t>Турція</w:t>
      </w:r>
      <w:proofErr w:type="spellEnd"/>
      <w:r w:rsidR="00A12BE7" w:rsidRPr="00866A15">
        <w:rPr>
          <w:rFonts w:ascii="Times New Roman" w:hAnsi="Times New Roman" w:cs="Times New Roman"/>
          <w:b/>
          <w:color w:val="4472C4" w:themeColor="accent1"/>
          <w:spacing w:val="-1"/>
          <w:sz w:val="28"/>
          <w:szCs w:val="28"/>
        </w:rPr>
        <w:t xml:space="preserve">, </w:t>
      </w:r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Пакистан</w:t>
      </w:r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, Бельгія, Китай, Ліван</w:t>
      </w:r>
      <w:r w:rsidR="00A12BE7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)</w:t>
      </w:r>
    </w:p>
    <w:p w14:paraId="0775F219" w14:textId="0248644A" w:rsidR="00290F8B" w:rsidRPr="00866A15" w:rsidRDefault="00290F8B" w:rsidP="00283A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Кількість студентів, що брали участь в конференції</w:t>
      </w:r>
    </w:p>
    <w:p w14:paraId="2071DD25" w14:textId="570586A6" w:rsidR="00290F8B" w:rsidRPr="00866A15" w:rsidRDefault="0034368B" w:rsidP="00283A90">
      <w:pPr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1</w:t>
      </w:r>
      <w:r w:rsidR="00866A15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6</w:t>
      </w:r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2</w:t>
      </w:r>
      <w:r w:rsidR="00290F8B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 </w:t>
      </w:r>
      <w:r w:rsidR="000876A4"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студент</w:t>
      </w:r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и</w:t>
      </w:r>
    </w:p>
    <w:p w14:paraId="7A0910D3" w14:textId="6805F88E" w:rsidR="005C2D83" w:rsidRPr="00866A15" w:rsidRDefault="005C2D83" w:rsidP="00283A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Перелік закладів вищої освіти та установ, що брали участь у конференції. </w:t>
      </w:r>
    </w:p>
    <w:p w14:paraId="53D51151" w14:textId="1B24A769" w:rsidR="002028FA" w:rsidRPr="00866A15" w:rsidRDefault="00A12BE7" w:rsidP="00A12BE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bookmarkStart w:id="0" w:name="_GoBack"/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Національний університет біоресурсів і</w:t>
      </w:r>
      <w:r w:rsidR="002028FA" w:rsidRPr="00866A15">
        <w:rPr>
          <w:rFonts w:ascii="Times New Roman" w:hAnsi="Times New Roman" w:cs="Times New Roman"/>
          <w:b/>
          <w:color w:val="4472C4" w:themeColor="accent1"/>
          <w:spacing w:val="-63"/>
          <w:sz w:val="28"/>
          <w:szCs w:val="28"/>
        </w:rPr>
        <w:t xml:space="preserve"> 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природокористування</w:t>
      </w:r>
      <w:r w:rsidR="002028FA" w:rsidRPr="00866A15">
        <w:rPr>
          <w:rFonts w:ascii="Times New Roman" w:hAnsi="Times New Roman" w:cs="Times New Roman"/>
          <w:b/>
          <w:color w:val="4472C4" w:themeColor="accent1"/>
          <w:spacing w:val="-3"/>
          <w:sz w:val="28"/>
          <w:szCs w:val="28"/>
        </w:rPr>
        <w:t xml:space="preserve"> 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України</w:t>
      </w:r>
      <w:r w:rsidRPr="00866A15">
        <w:rPr>
          <w:rFonts w:ascii="Times New Roman" w:hAnsi="Times New Roman" w:cs="Times New Roman"/>
          <w:b/>
          <w:color w:val="4472C4" w:themeColor="accent1"/>
          <w:spacing w:val="-2"/>
          <w:sz w:val="28"/>
          <w:szCs w:val="28"/>
        </w:rPr>
        <w:t xml:space="preserve"> 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 Київ)</w:t>
      </w:r>
    </w:p>
    <w:p w14:paraId="69B222AB" w14:textId="649B9B0A" w:rsidR="0060737D" w:rsidRPr="00866A15" w:rsidRDefault="00A12BE7" w:rsidP="00A12BE7">
      <w:pPr>
        <w:pStyle w:val="a3"/>
        <w:numPr>
          <w:ilvl w:val="0"/>
          <w:numId w:val="6"/>
        </w:numPr>
        <w:spacing w:before="1"/>
        <w:ind w:right="778"/>
        <w:rPr>
          <w:rFonts w:ascii="Times New Roman" w:hAnsi="Times New Roman" w:cs="Times New Roman"/>
          <w:b/>
          <w:i/>
          <w:color w:val="4472C4" w:themeColor="accent1"/>
          <w:sz w:val="28"/>
          <w:szCs w:val="28"/>
        </w:rPr>
      </w:pPr>
      <w:r w:rsidRPr="00866A15">
        <w:rPr>
          <w:rStyle w:val="2"/>
          <w:rFonts w:eastAsia="Lucida Sans Unicode"/>
          <w:b/>
          <w:i w:val="0"/>
          <w:color w:val="4472C4" w:themeColor="accent1"/>
          <w:sz w:val="28"/>
          <w:szCs w:val="28"/>
        </w:rPr>
        <w:t xml:space="preserve">Університет </w:t>
      </w:r>
      <w:proofErr w:type="spellStart"/>
      <w:r w:rsidRPr="00866A15">
        <w:rPr>
          <w:rStyle w:val="2"/>
          <w:rFonts w:eastAsia="Lucida Sans Unicode"/>
          <w:b/>
          <w:i w:val="0"/>
          <w:color w:val="4472C4" w:themeColor="accent1"/>
          <w:sz w:val="28"/>
          <w:szCs w:val="28"/>
        </w:rPr>
        <w:t>Пердью</w:t>
      </w:r>
      <w:proofErr w:type="spellEnd"/>
      <w:r w:rsidRPr="00866A15">
        <w:rPr>
          <w:rStyle w:val="2"/>
          <w:rFonts w:eastAsia="Lucida Sans Unicode"/>
          <w:b/>
          <w:i w:val="0"/>
          <w:color w:val="4472C4" w:themeColor="accent1"/>
          <w:sz w:val="28"/>
          <w:szCs w:val="28"/>
        </w:rPr>
        <w:t xml:space="preserve"> (США)</w:t>
      </w:r>
    </w:p>
    <w:p w14:paraId="71E8FC92" w14:textId="5846A120" w:rsidR="0060737D" w:rsidRPr="00866A15" w:rsidRDefault="00A12BE7" w:rsidP="00A12BE7">
      <w:pPr>
        <w:pStyle w:val="a5"/>
        <w:numPr>
          <w:ilvl w:val="0"/>
          <w:numId w:val="6"/>
        </w:numPr>
        <w:rPr>
          <w:b/>
          <w:color w:val="4472C4" w:themeColor="accent1"/>
          <w:spacing w:val="-1"/>
        </w:rPr>
      </w:pPr>
      <w:proofErr w:type="spellStart"/>
      <w:r w:rsidRPr="00866A15">
        <w:rPr>
          <w:b/>
          <w:color w:val="4472C4" w:themeColor="accent1"/>
          <w:spacing w:val="-1"/>
        </w:rPr>
        <w:t>Üsküdar</w:t>
      </w:r>
      <w:proofErr w:type="spellEnd"/>
      <w:r w:rsidRPr="00866A15">
        <w:rPr>
          <w:b/>
          <w:color w:val="4472C4" w:themeColor="accent1"/>
          <w:spacing w:val="-1"/>
        </w:rPr>
        <w:t xml:space="preserve"> </w:t>
      </w:r>
      <w:proofErr w:type="spellStart"/>
      <w:r w:rsidRPr="00866A15">
        <w:rPr>
          <w:b/>
          <w:color w:val="4472C4" w:themeColor="accent1"/>
          <w:spacing w:val="-1"/>
        </w:rPr>
        <w:t>University</w:t>
      </w:r>
      <w:proofErr w:type="spellEnd"/>
      <w:r w:rsidRPr="00866A15">
        <w:rPr>
          <w:b/>
          <w:color w:val="4472C4" w:themeColor="accent1"/>
          <w:spacing w:val="-1"/>
        </w:rPr>
        <w:t xml:space="preserve"> (</w:t>
      </w:r>
      <w:proofErr w:type="spellStart"/>
      <w:r w:rsidRPr="00866A15">
        <w:rPr>
          <w:b/>
          <w:color w:val="4472C4" w:themeColor="accent1"/>
          <w:spacing w:val="-1"/>
        </w:rPr>
        <w:t>Турція</w:t>
      </w:r>
      <w:proofErr w:type="spellEnd"/>
      <w:r w:rsidRPr="00866A15">
        <w:rPr>
          <w:b/>
          <w:color w:val="4472C4" w:themeColor="accent1"/>
          <w:spacing w:val="-1"/>
        </w:rPr>
        <w:t>)</w:t>
      </w:r>
    </w:p>
    <w:p w14:paraId="15BDC7C4" w14:textId="154F4E45" w:rsidR="0060737D" w:rsidRPr="00866A15" w:rsidRDefault="00A12BE7" w:rsidP="00A12BE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proofErr w:type="spellStart"/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University</w:t>
      </w:r>
      <w:proofErr w:type="spellEnd"/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Of</w:t>
      </w:r>
      <w:proofErr w:type="spellEnd"/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Haripur</w:t>
      </w:r>
      <w:proofErr w:type="spellEnd"/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(Пакистан)</w:t>
      </w:r>
    </w:p>
    <w:p w14:paraId="7FDE9E5B" w14:textId="06E6CBDF" w:rsidR="0060737D" w:rsidRPr="00866A15" w:rsidRDefault="00967584" w:rsidP="00A12BE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</w:pP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EURODOC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 – </w:t>
      </w:r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The European Council of Doctoral Candidates and Junior Rese</w:t>
      </w:r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а</w:t>
      </w:r>
      <w:proofErr w:type="spellStart"/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rchers</w:t>
      </w:r>
      <w:proofErr w:type="spellEnd"/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 </w:t>
      </w:r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</w:t>
      </w:r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Brussels, Belgium</w:t>
      </w:r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)</w:t>
      </w:r>
    </w:p>
    <w:p w14:paraId="19B9D2A1" w14:textId="178F2709" w:rsidR="008665D5" w:rsidRPr="00866A15" w:rsidRDefault="00967584" w:rsidP="00A12BE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ДУ «Інститут економіки та прогнозування НАН України» (м. Київ, Україна)</w:t>
      </w:r>
    </w:p>
    <w:p w14:paraId="6B59DC4E" w14:textId="1450155F" w:rsidR="00967584" w:rsidRPr="00866A15" w:rsidRDefault="00967584" w:rsidP="00A12BE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</w:pPr>
      <w:r w:rsidRPr="00866A15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>Національн</w:t>
      </w:r>
      <w:r w:rsidRPr="00866A15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>ий</w:t>
      </w:r>
      <w:r w:rsidRPr="00866A15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 xml:space="preserve"> університет «Запорізька політехніка»</w:t>
      </w:r>
      <w:r w:rsidRPr="00866A15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 xml:space="preserve"> 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 Запоріжжя, Україна)</w:t>
      </w:r>
    </w:p>
    <w:p w14:paraId="01E8EB85" w14:textId="1D3B8C97" w:rsidR="00967584" w:rsidRPr="00866A15" w:rsidRDefault="00967584" w:rsidP="00A12BE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66A15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>Запорізький національний університет</w:t>
      </w:r>
      <w:r w:rsidRPr="00866A15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 xml:space="preserve"> 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 Запоріжжя, Україна)</w:t>
      </w:r>
    </w:p>
    <w:p w14:paraId="0E51C370" w14:textId="725DD88F" w:rsidR="00324083" w:rsidRPr="00866A15" w:rsidRDefault="00324083" w:rsidP="00A12BE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</w:pP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Класичний приватний університет (м. Запоріжжя, Україна)</w:t>
      </w:r>
    </w:p>
    <w:p w14:paraId="6711C6BE" w14:textId="77777777" w:rsidR="00967584" w:rsidRPr="00866A15" w:rsidRDefault="00967584" w:rsidP="00A12BE7">
      <w:pPr>
        <w:pStyle w:val="a5"/>
        <w:numPr>
          <w:ilvl w:val="0"/>
          <w:numId w:val="6"/>
        </w:numPr>
        <w:spacing w:line="228" w:lineRule="auto"/>
        <w:jc w:val="both"/>
        <w:rPr>
          <w:b/>
          <w:bCs/>
          <w:color w:val="4472C4" w:themeColor="accent1"/>
        </w:rPr>
      </w:pPr>
      <w:r w:rsidRPr="00866A15">
        <w:rPr>
          <w:b/>
          <w:color w:val="4472C4" w:themeColor="accent1"/>
        </w:rPr>
        <w:t>НТУ «Дніпровська політехніка» (м. Дніпро, Україна)</w:t>
      </w:r>
    </w:p>
    <w:p w14:paraId="69D9411C" w14:textId="4417C299" w:rsidR="00967584" w:rsidRPr="00866A15" w:rsidRDefault="00967584" w:rsidP="00A12BE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866A1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Українськ</w:t>
      </w:r>
      <w:r w:rsidRPr="00866A1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а</w:t>
      </w:r>
      <w:r w:rsidRPr="00866A1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аграрн</w:t>
      </w:r>
      <w:r w:rsidRPr="00866A1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а</w:t>
      </w:r>
      <w:r w:rsidRPr="00866A1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конфедераці</w:t>
      </w:r>
      <w:r w:rsidRPr="00866A1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я</w:t>
      </w:r>
      <w:r w:rsidRPr="00866A1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 Київ, Україна)</w:t>
      </w:r>
    </w:p>
    <w:p w14:paraId="5E913A87" w14:textId="07ABECE3" w:rsidR="00967584" w:rsidRPr="00866A15" w:rsidRDefault="00967584" w:rsidP="00A12BE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  <w:lang w:val="ru-RU" w:eastAsia="x-none"/>
        </w:rPr>
      </w:pP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Г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ромадськ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а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організаці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я</w:t>
      </w:r>
      <w:r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«Інститут молоді»</w:t>
      </w:r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="00A12BE7" w:rsidRPr="00866A15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 Київ, Україна)</w:t>
      </w:r>
    </w:p>
    <w:bookmarkEnd w:id="0"/>
    <w:p w14:paraId="481D5A8B" w14:textId="77777777" w:rsidR="005C2D83" w:rsidRPr="00866A15" w:rsidRDefault="005C2D83" w:rsidP="00283A90">
      <w:pPr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48D76D6E" w14:textId="77777777" w:rsidR="005C2D83" w:rsidRPr="00866A15" w:rsidRDefault="005C2D83" w:rsidP="00283A9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Програма </w:t>
      </w:r>
      <w:proofErr w:type="spellStart"/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конференції</w:t>
      </w:r>
      <w:proofErr w:type="spellEnd"/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(додається). </w:t>
      </w:r>
    </w:p>
    <w:p w14:paraId="0B8DFBB1" w14:textId="77777777" w:rsidR="005C2D83" w:rsidRPr="00866A15" w:rsidRDefault="005C2D83" w:rsidP="005F66C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u w:val="single"/>
          <w:lang w:val="ru-RU"/>
        </w:rPr>
        <w:lastRenderedPageBreak/>
        <w:t>Резолюція</w:t>
      </w:r>
      <w:proofErr w:type="spellEnd"/>
      <w:r w:rsidRPr="00866A15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u w:val="single"/>
          <w:lang w:val="ru-RU"/>
        </w:rPr>
        <w:t>,</w:t>
      </w:r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рекомендації, </w:t>
      </w:r>
      <w:proofErr w:type="gramStart"/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ішення конференції (додається). </w:t>
      </w:r>
    </w:p>
    <w:p w14:paraId="60FD69E6" w14:textId="14DAFA6C" w:rsidR="005C2D83" w:rsidRPr="00866A15" w:rsidRDefault="005C2D83" w:rsidP="005F66C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Збірник тез </w:t>
      </w:r>
      <w:proofErr w:type="spellStart"/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конференції</w:t>
      </w:r>
      <w:proofErr w:type="spellEnd"/>
      <w:r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65D5" w:rsidRPr="00866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(додається).</w:t>
      </w:r>
    </w:p>
    <w:p w14:paraId="4ACD881B" w14:textId="74D48A06" w:rsidR="005C2D83" w:rsidRPr="005C2D83" w:rsidRDefault="005C2D83" w:rsidP="005C2D83">
      <w:p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2E3C29D3" w14:textId="77777777" w:rsidR="00290F8B" w:rsidRPr="00290F8B" w:rsidRDefault="00290F8B" w:rsidP="00290F8B">
      <w:pPr>
        <w:jc w:val="both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</w:rPr>
      </w:pPr>
    </w:p>
    <w:sectPr w:rsidR="00290F8B" w:rsidRPr="00290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151"/>
    <w:multiLevelType w:val="hybridMultilevel"/>
    <w:tmpl w:val="5A1C79D8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5343D5"/>
    <w:multiLevelType w:val="hybridMultilevel"/>
    <w:tmpl w:val="55E80F98"/>
    <w:lvl w:ilvl="0" w:tplc="BC6E5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4472C4" w:themeColor="accent1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75448"/>
    <w:multiLevelType w:val="hybridMultilevel"/>
    <w:tmpl w:val="432C4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A7048"/>
    <w:multiLevelType w:val="multilevel"/>
    <w:tmpl w:val="7218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B5B41"/>
    <w:multiLevelType w:val="hybridMultilevel"/>
    <w:tmpl w:val="05AE2D0A"/>
    <w:lvl w:ilvl="0" w:tplc="4060FF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47361"/>
    <w:multiLevelType w:val="multilevel"/>
    <w:tmpl w:val="323A3E36"/>
    <w:lvl w:ilvl="0">
      <w:start w:val="19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45"/>
    <w:rsid w:val="000037F8"/>
    <w:rsid w:val="000876A4"/>
    <w:rsid w:val="000977B7"/>
    <w:rsid w:val="000E2A5E"/>
    <w:rsid w:val="001961A5"/>
    <w:rsid w:val="001C4EDA"/>
    <w:rsid w:val="002028FA"/>
    <w:rsid w:val="0021695E"/>
    <w:rsid w:val="002678FD"/>
    <w:rsid w:val="00283A90"/>
    <w:rsid w:val="00286CDB"/>
    <w:rsid w:val="00290F8B"/>
    <w:rsid w:val="00324083"/>
    <w:rsid w:val="0034368B"/>
    <w:rsid w:val="003D3DBD"/>
    <w:rsid w:val="00433F1F"/>
    <w:rsid w:val="00523108"/>
    <w:rsid w:val="00574B2E"/>
    <w:rsid w:val="005C2D83"/>
    <w:rsid w:val="005F66CA"/>
    <w:rsid w:val="0060737D"/>
    <w:rsid w:val="00617733"/>
    <w:rsid w:val="006E14C9"/>
    <w:rsid w:val="006E1748"/>
    <w:rsid w:val="00732A9E"/>
    <w:rsid w:val="008145D6"/>
    <w:rsid w:val="008665D5"/>
    <w:rsid w:val="00866A15"/>
    <w:rsid w:val="008C1881"/>
    <w:rsid w:val="00964CB5"/>
    <w:rsid w:val="00967584"/>
    <w:rsid w:val="009C24AF"/>
    <w:rsid w:val="00A12BE7"/>
    <w:rsid w:val="00A30DE7"/>
    <w:rsid w:val="00B26F79"/>
    <w:rsid w:val="00B566A9"/>
    <w:rsid w:val="00B621C9"/>
    <w:rsid w:val="00B7526A"/>
    <w:rsid w:val="00C81945"/>
    <w:rsid w:val="00E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2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26A"/>
    <w:rPr>
      <w:rFonts w:ascii="Times New Roman" w:eastAsia="Times New Roman" w:hAnsi="Times New Roman" w:cs="Times New Roman"/>
      <w:w w:val="150"/>
      <w:sz w:val="13"/>
      <w:szCs w:val="13"/>
      <w:shd w:val="clear" w:color="auto" w:fill="FFFFFF"/>
    </w:rPr>
  </w:style>
  <w:style w:type="character" w:customStyle="1" w:styleId="6BookAntiqua55pt100">
    <w:name w:val="Основной текст (6) + Book Antiqua;5;5 pt;Полужирный;Масштаб 100%"/>
    <w:basedOn w:val="6"/>
    <w:rsid w:val="00B7526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B7526A"/>
    <w:pPr>
      <w:widowControl w:val="0"/>
      <w:shd w:val="clear" w:color="auto" w:fill="FFFFFF"/>
      <w:spacing w:line="138" w:lineRule="exact"/>
    </w:pPr>
    <w:rPr>
      <w:rFonts w:ascii="Times New Roman" w:eastAsia="Times New Roman" w:hAnsi="Times New Roman" w:cs="Times New Roman"/>
      <w:w w:val="150"/>
      <w:sz w:val="13"/>
      <w:szCs w:val="13"/>
    </w:rPr>
  </w:style>
  <w:style w:type="paragraph" w:styleId="a3">
    <w:name w:val="List Paragraph"/>
    <w:basedOn w:val="a"/>
    <w:uiPriority w:val="34"/>
    <w:qFormat/>
    <w:rsid w:val="00433F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D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6BookAntiqua">
    <w:name w:val="Основной текст (6) + Book Antiqua"/>
    <w:aliases w:val="5,5 pt,Полужирный,Масштаб 100%"/>
    <w:basedOn w:val="a0"/>
    <w:rsid w:val="0060737D"/>
    <w:rPr>
      <w:rFonts w:ascii="Book Antiqua" w:eastAsia="Book Antiqua" w:hAnsi="Book Antiqua" w:cs="Book Antiqua" w:hint="default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styleId="a5">
    <w:name w:val="Body Text"/>
    <w:basedOn w:val="a"/>
    <w:link w:val="a6"/>
    <w:uiPriority w:val="1"/>
    <w:qFormat/>
    <w:rsid w:val="0060737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0737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 + Курсив"/>
    <w:basedOn w:val="a0"/>
    <w:rsid w:val="0060737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26A"/>
    <w:rPr>
      <w:rFonts w:ascii="Times New Roman" w:eastAsia="Times New Roman" w:hAnsi="Times New Roman" w:cs="Times New Roman"/>
      <w:w w:val="150"/>
      <w:sz w:val="13"/>
      <w:szCs w:val="13"/>
      <w:shd w:val="clear" w:color="auto" w:fill="FFFFFF"/>
    </w:rPr>
  </w:style>
  <w:style w:type="character" w:customStyle="1" w:styleId="6BookAntiqua55pt100">
    <w:name w:val="Основной текст (6) + Book Antiqua;5;5 pt;Полужирный;Масштаб 100%"/>
    <w:basedOn w:val="6"/>
    <w:rsid w:val="00B7526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B7526A"/>
    <w:pPr>
      <w:widowControl w:val="0"/>
      <w:shd w:val="clear" w:color="auto" w:fill="FFFFFF"/>
      <w:spacing w:line="138" w:lineRule="exact"/>
    </w:pPr>
    <w:rPr>
      <w:rFonts w:ascii="Times New Roman" w:eastAsia="Times New Roman" w:hAnsi="Times New Roman" w:cs="Times New Roman"/>
      <w:w w:val="150"/>
      <w:sz w:val="13"/>
      <w:szCs w:val="13"/>
    </w:rPr>
  </w:style>
  <w:style w:type="paragraph" w:styleId="a3">
    <w:name w:val="List Paragraph"/>
    <w:basedOn w:val="a"/>
    <w:uiPriority w:val="34"/>
    <w:qFormat/>
    <w:rsid w:val="00433F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D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6BookAntiqua">
    <w:name w:val="Основной текст (6) + Book Antiqua"/>
    <w:aliases w:val="5,5 pt,Полужирный,Масштаб 100%"/>
    <w:basedOn w:val="a0"/>
    <w:rsid w:val="0060737D"/>
    <w:rPr>
      <w:rFonts w:ascii="Book Antiqua" w:eastAsia="Book Antiqua" w:hAnsi="Book Antiqua" w:cs="Book Antiqua" w:hint="default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styleId="a5">
    <w:name w:val="Body Text"/>
    <w:basedOn w:val="a"/>
    <w:link w:val="a6"/>
    <w:uiPriority w:val="1"/>
    <w:qFormat/>
    <w:rsid w:val="0060737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0737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 + Курсив"/>
    <w:basedOn w:val="a0"/>
    <w:rsid w:val="0060737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Delini</dc:creator>
  <cp:lastModifiedBy>Samsung e5c</cp:lastModifiedBy>
  <cp:revision>4</cp:revision>
  <cp:lastPrinted>2023-12-13T12:38:00Z</cp:lastPrinted>
  <dcterms:created xsi:type="dcterms:W3CDTF">2024-06-20T20:55:00Z</dcterms:created>
  <dcterms:modified xsi:type="dcterms:W3CDTF">2024-06-21T04:36:00Z</dcterms:modified>
</cp:coreProperties>
</file>