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528F" w14:textId="77777777" w:rsidR="003125B6" w:rsidRDefault="00147851">
      <w:r>
        <w:rPr>
          <w:noProof/>
          <w:lang w:eastAsia="uk-UA"/>
        </w:rPr>
        <w:drawing>
          <wp:inline distT="0" distB="0" distL="0" distR="0" wp14:anchorId="5C28EE7B" wp14:editId="2951DC45">
            <wp:extent cx="5915025" cy="8324850"/>
            <wp:effectExtent l="0" t="0" r="9525" b="0"/>
            <wp:docPr id="1" name="Рисунок 1" descr="C:\Users\Пользователь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ned Documents\Рисунок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7" r="3361"/>
                    <a:stretch/>
                  </pic:blipFill>
                  <pic:spPr bwMode="auto">
                    <a:xfrm>
                      <a:off x="0" y="0"/>
                      <a:ext cx="591502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E62F9D" w14:textId="77777777" w:rsidR="00147851" w:rsidRDefault="00147851"/>
    <w:p w14:paraId="73BD50A8" w14:textId="77777777" w:rsidR="00147851" w:rsidRDefault="00147851"/>
    <w:p w14:paraId="40CC26D5" w14:textId="77777777" w:rsidR="00147851" w:rsidRDefault="00147851"/>
    <w:p w14:paraId="72FA7F22" w14:textId="77777777" w:rsidR="00147851" w:rsidRPr="00147851" w:rsidRDefault="00147851" w:rsidP="00147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 xml:space="preserve">1.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Опис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навчальної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дисципліни</w:t>
      </w:r>
      <w:proofErr w:type="spellEnd"/>
    </w:p>
    <w:p w14:paraId="0EEC3FAE" w14:textId="77777777" w:rsidR="00147851" w:rsidRPr="00147851" w:rsidRDefault="00147851" w:rsidP="0014785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</w:pPr>
      <w:r w:rsidRPr="00147851"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  <w:t xml:space="preserve">Риторика </w:t>
      </w:r>
    </w:p>
    <w:p w14:paraId="1853A14C" w14:textId="77777777" w:rsidR="00147851" w:rsidRPr="00147851" w:rsidRDefault="00147851" w:rsidP="001478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147851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(</w:t>
      </w:r>
      <w:proofErr w:type="spellStart"/>
      <w:r w:rsidRPr="00147851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назва</w:t>
      </w:r>
      <w:proofErr w:type="spellEnd"/>
      <w:r w:rsidRPr="00147851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)</w:t>
      </w:r>
    </w:p>
    <w:p w14:paraId="5B5FA518" w14:textId="77777777" w:rsidR="00147851" w:rsidRPr="00147851" w:rsidRDefault="00147851" w:rsidP="00147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14:paraId="7F4D644E" w14:textId="77777777" w:rsidR="00147851" w:rsidRPr="00147851" w:rsidRDefault="00147851" w:rsidP="00147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9"/>
        <w:gridCol w:w="2633"/>
        <w:gridCol w:w="2797"/>
      </w:tblGrid>
      <w:tr w:rsidR="00147851" w:rsidRPr="00147851" w14:paraId="15398923" w14:textId="77777777" w:rsidTr="00BB77EC"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DF554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  <w:p w14:paraId="4D896E0F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Галузь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знань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,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напрям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підготовки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,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спеціальність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,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освітньо-кваліфікаційний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рівень</w:t>
            </w:r>
            <w:proofErr w:type="spellEnd"/>
          </w:p>
          <w:p w14:paraId="2C50076C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</w:tr>
      <w:tr w:rsidR="00147851" w:rsidRPr="00147851" w14:paraId="4A1F3A5E" w14:textId="77777777" w:rsidTr="00BB77E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EC174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Освітній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ступінь</w:t>
            </w:r>
            <w:proofErr w:type="spellEnd"/>
          </w:p>
        </w:tc>
        <w:tc>
          <w:tcPr>
            <w:tcW w:w="5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072C0" w14:textId="77777777" w:rsidR="00147851" w:rsidRPr="00147851" w:rsidRDefault="00147851" w:rsidP="0014785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ru-RU"/>
              </w:rPr>
              <w:t>Магістр</w:t>
            </w:r>
            <w:proofErr w:type="spellEnd"/>
          </w:p>
        </w:tc>
      </w:tr>
      <w:tr w:rsidR="00147851" w:rsidRPr="00147851" w14:paraId="43582B55" w14:textId="77777777" w:rsidTr="00BB77E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F037D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Галузь знань</w:t>
            </w:r>
          </w:p>
        </w:tc>
        <w:tc>
          <w:tcPr>
            <w:tcW w:w="5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595FE" w14:textId="77777777" w:rsidR="00147851" w:rsidRPr="00147851" w:rsidRDefault="00147851" w:rsidP="0014785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ru-RU"/>
              </w:rPr>
              <w:t>28 «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ru-RU"/>
              </w:rPr>
              <w:t>Публічне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ru-RU"/>
              </w:rPr>
              <w:t>управління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ru-RU"/>
              </w:rPr>
              <w:t xml:space="preserve"> та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ru-RU"/>
              </w:rPr>
              <w:t>адміністрування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ru-RU"/>
              </w:rPr>
              <w:t>»</w:t>
            </w:r>
          </w:p>
        </w:tc>
      </w:tr>
      <w:tr w:rsidR="00147851" w:rsidRPr="00147851" w14:paraId="6CF03C3F" w14:textId="77777777" w:rsidTr="00BB77E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331AC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Спеціальність</w:t>
            </w:r>
          </w:p>
        </w:tc>
        <w:tc>
          <w:tcPr>
            <w:tcW w:w="5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56C80" w14:textId="77777777" w:rsidR="00147851" w:rsidRPr="00147851" w:rsidRDefault="00147851" w:rsidP="0014785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ru-RU"/>
              </w:rPr>
              <w:t>281 «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ru-RU"/>
              </w:rPr>
              <w:t>Публічне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ru-RU"/>
              </w:rPr>
              <w:t>управління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ru-RU"/>
              </w:rPr>
              <w:t xml:space="preserve"> та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ru-RU"/>
              </w:rPr>
              <w:t>адміністрування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»</w:t>
            </w:r>
          </w:p>
        </w:tc>
      </w:tr>
      <w:tr w:rsidR="00147851" w:rsidRPr="00147851" w14:paraId="2B0D12CE" w14:textId="77777777" w:rsidTr="00BB77EC"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41D3E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  <w:p w14:paraId="6B22C423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Характеристика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навчальної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дисципліни</w:t>
            </w:r>
            <w:proofErr w:type="spellEnd"/>
          </w:p>
          <w:p w14:paraId="2FCB7325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</w:tr>
      <w:tr w:rsidR="00147851" w:rsidRPr="00147851" w14:paraId="7604D410" w14:textId="77777777" w:rsidTr="00BB77E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743CD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Вид</w:t>
            </w:r>
          </w:p>
        </w:tc>
        <w:tc>
          <w:tcPr>
            <w:tcW w:w="5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0D694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вибіркова</w:t>
            </w:r>
            <w:proofErr w:type="spellEnd"/>
          </w:p>
        </w:tc>
      </w:tr>
      <w:tr w:rsidR="00147851" w:rsidRPr="00147851" w14:paraId="7DF286A1" w14:textId="77777777" w:rsidTr="00BB77E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86406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Загальна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кількість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годин </w:t>
            </w:r>
          </w:p>
        </w:tc>
        <w:tc>
          <w:tcPr>
            <w:tcW w:w="5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1F78C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120</w:t>
            </w:r>
          </w:p>
        </w:tc>
      </w:tr>
      <w:tr w:rsidR="00147851" w:rsidRPr="00147851" w14:paraId="11A7D96F" w14:textId="77777777" w:rsidTr="00BB77E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3C759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Кількість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кредитів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ECTS </w:t>
            </w:r>
          </w:p>
        </w:tc>
        <w:tc>
          <w:tcPr>
            <w:tcW w:w="5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37AB8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4</w:t>
            </w:r>
          </w:p>
        </w:tc>
      </w:tr>
      <w:tr w:rsidR="00147851" w:rsidRPr="00147851" w14:paraId="3315858F" w14:textId="77777777" w:rsidTr="00BB77E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D4313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Кількість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змістових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модулів</w:t>
            </w:r>
            <w:proofErr w:type="spellEnd"/>
          </w:p>
        </w:tc>
        <w:tc>
          <w:tcPr>
            <w:tcW w:w="5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3223F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2</w:t>
            </w:r>
          </w:p>
        </w:tc>
      </w:tr>
      <w:tr w:rsidR="00147851" w:rsidRPr="00147851" w14:paraId="6308E72D" w14:textId="77777777" w:rsidTr="00BB77E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17B0B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Курсовий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проект (робота) (за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наявності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)</w:t>
            </w:r>
          </w:p>
        </w:tc>
        <w:tc>
          <w:tcPr>
            <w:tcW w:w="5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A3966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</w:tr>
      <w:tr w:rsidR="00147851" w:rsidRPr="00147851" w14:paraId="7C93446F" w14:textId="77777777" w:rsidTr="00BB77E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9A37B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Форма контролю</w:t>
            </w:r>
          </w:p>
        </w:tc>
        <w:tc>
          <w:tcPr>
            <w:tcW w:w="5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18260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ru-RU"/>
              </w:rPr>
              <w:t>Екзамен</w:t>
            </w:r>
            <w:proofErr w:type="spellEnd"/>
          </w:p>
        </w:tc>
      </w:tr>
      <w:tr w:rsidR="00147851" w:rsidRPr="00147851" w14:paraId="128DC466" w14:textId="77777777" w:rsidTr="00BB77EC"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552EE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  <w:p w14:paraId="1F3B5100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Показники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навчальної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дисципліни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для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денної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та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заочної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форм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навчання</w:t>
            </w:r>
            <w:proofErr w:type="spellEnd"/>
          </w:p>
          <w:p w14:paraId="419F2CFD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</w:tr>
      <w:tr w:rsidR="00147851" w:rsidRPr="00147851" w14:paraId="41284353" w14:textId="77777777" w:rsidTr="00BB77E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43267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E7FD9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денна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форма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навчання</w:t>
            </w:r>
            <w:proofErr w:type="spellEnd"/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B66EC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заочна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форма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навчання</w:t>
            </w:r>
            <w:proofErr w:type="spellEnd"/>
          </w:p>
        </w:tc>
      </w:tr>
      <w:tr w:rsidR="00147851" w:rsidRPr="00147851" w14:paraId="033A03A5" w14:textId="77777777" w:rsidTr="00BB77E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ADF4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Рік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підготовки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(курс)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D4B93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90963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</w:tr>
      <w:tr w:rsidR="00147851" w:rsidRPr="00147851" w14:paraId="0C096871" w14:textId="77777777" w:rsidTr="00BB77E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A7AF9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Семестр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C9ED8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67CAB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</w:tr>
      <w:tr w:rsidR="00147851" w:rsidRPr="00147851" w14:paraId="5F352F26" w14:textId="77777777" w:rsidTr="00BB77E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872FE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Лекційні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заняття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0601A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ru-RU"/>
              </w:rPr>
              <w:t>8 год.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39983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ru-RU"/>
              </w:rPr>
            </w:pPr>
          </w:p>
        </w:tc>
      </w:tr>
      <w:tr w:rsidR="00147851" w:rsidRPr="00147851" w14:paraId="669BE7CA" w14:textId="77777777" w:rsidTr="00BB77E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EA89D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Практичні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,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семінарські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заняття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7406A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ru-RU"/>
              </w:rPr>
              <w:t>6 год.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EF0E3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ru-RU"/>
              </w:rPr>
            </w:pPr>
          </w:p>
        </w:tc>
      </w:tr>
      <w:tr w:rsidR="00147851" w:rsidRPr="00147851" w14:paraId="214CF2B7" w14:textId="77777777" w:rsidTr="00BB77E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81A7C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Лабораторні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заняття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CC250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ru-RU"/>
              </w:rPr>
              <w:t>-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76AE8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ru-RU"/>
              </w:rPr>
            </w:pPr>
          </w:p>
        </w:tc>
      </w:tr>
      <w:tr w:rsidR="00147851" w:rsidRPr="00147851" w14:paraId="22DA2F8C" w14:textId="77777777" w:rsidTr="00BB77E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8254F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Самостійна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робота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BFE78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ru-RU"/>
              </w:rPr>
              <w:t>106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E3954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ru-RU"/>
              </w:rPr>
            </w:pPr>
          </w:p>
        </w:tc>
      </w:tr>
      <w:tr w:rsidR="00147851" w:rsidRPr="00147851" w14:paraId="3FC6D52D" w14:textId="77777777" w:rsidTr="00BB77E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ED425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Індивідуальні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завдання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D5173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ru-RU"/>
              </w:rPr>
              <w:t>-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AA9F4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ru-RU"/>
              </w:rPr>
              <w:t>-.</w:t>
            </w:r>
          </w:p>
        </w:tc>
      </w:tr>
      <w:tr w:rsidR="00147851" w:rsidRPr="00147851" w14:paraId="47E146FF" w14:textId="77777777" w:rsidTr="00BB77E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E987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Кількість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тижневих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аудиторних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 </w:t>
            </w:r>
          </w:p>
          <w:p w14:paraId="20C7B324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годин для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денної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форми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навчання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0306A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ru-RU"/>
              </w:rPr>
              <w:t>2</w:t>
            </w:r>
          </w:p>
          <w:p w14:paraId="5BBE1F28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E3AC4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</w:tr>
    </w:tbl>
    <w:p w14:paraId="286D7DA7" w14:textId="77777777" w:rsidR="00147851" w:rsidRPr="00147851" w:rsidRDefault="00147851" w:rsidP="00147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14:paraId="0B7A416B" w14:textId="77777777" w:rsidR="00147851" w:rsidRPr="00147851" w:rsidRDefault="00147851" w:rsidP="00147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14:paraId="6C2C5FDD" w14:textId="77777777" w:rsidR="00147851" w:rsidRPr="00147851" w:rsidRDefault="00147851" w:rsidP="00147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14:paraId="7D6691C0" w14:textId="77777777" w:rsidR="00147851" w:rsidRPr="00147851" w:rsidRDefault="00147851" w:rsidP="00147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14:paraId="62F26550" w14:textId="77777777" w:rsidR="00147851" w:rsidRPr="00147851" w:rsidRDefault="00147851" w:rsidP="00147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14:paraId="0825A3EE" w14:textId="77777777" w:rsidR="00147851" w:rsidRPr="00147851" w:rsidRDefault="00147851" w:rsidP="00147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14:paraId="270E8A39" w14:textId="77777777" w:rsidR="00147851" w:rsidRPr="00147851" w:rsidRDefault="00147851" w:rsidP="00147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14:paraId="73D97F5A" w14:textId="77777777" w:rsidR="00147851" w:rsidRPr="00147851" w:rsidRDefault="00147851" w:rsidP="00147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lastRenderedPageBreak/>
        <w:t xml:space="preserve">Мета,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завдання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та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компетентності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навчальної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дисципліни</w:t>
      </w:r>
      <w:proofErr w:type="spellEnd"/>
    </w:p>
    <w:p w14:paraId="79F786F1" w14:textId="77777777" w:rsidR="00147851" w:rsidRPr="00147851" w:rsidRDefault="00147851" w:rsidP="00147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147851"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  <w:t>Метою курсу</w:t>
      </w:r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є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формування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мовної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творчої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особистості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через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ґрунтовне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вивчення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теоретичних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основ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красномовства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сприяння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студентам в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оволодінні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культурою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мовлення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як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найважливішим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засобом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розвитку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основного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інструменту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професійної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діяльності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менеджера,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що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має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комунікативний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характер.</w:t>
      </w:r>
    </w:p>
    <w:p w14:paraId="2800D772" w14:textId="77777777" w:rsidR="00147851" w:rsidRPr="00147851" w:rsidRDefault="00147851" w:rsidP="00147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Відведений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риторичну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підготовку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час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дозволяє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вирішити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такі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  <w:t>завдання</w:t>
      </w:r>
      <w:proofErr w:type="spellEnd"/>
      <w:r w:rsidRPr="00147851"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  <w:t>:</w:t>
      </w:r>
    </w:p>
    <w:p w14:paraId="4355E8AF" w14:textId="77777777" w:rsidR="00147851" w:rsidRPr="00147851" w:rsidRDefault="00147851" w:rsidP="00147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сформувати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практичні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риторичні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вміння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:</w:t>
      </w:r>
    </w:p>
    <w:p w14:paraId="51CC6B39" w14:textId="77777777" w:rsidR="00147851" w:rsidRPr="00147851" w:rsidRDefault="00147851" w:rsidP="00147851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студент повинен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засвоїти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основи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мовленнєвої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майстерності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у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професійно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значущих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риторичних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ситуаціях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14:paraId="2A3A47E5" w14:textId="77777777" w:rsidR="00147851" w:rsidRPr="00147851" w:rsidRDefault="00147851" w:rsidP="00147851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сформувати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навички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ефективної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мовленнєвої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поведінки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в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актуальних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ситуаціях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спілкування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14:paraId="18E4DC08" w14:textId="77777777" w:rsidR="00147851" w:rsidRPr="00147851" w:rsidRDefault="00147851" w:rsidP="00147851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оволодіти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методикою риторичного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аналізу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14:paraId="1ED9EF75" w14:textId="77777777" w:rsidR="00147851" w:rsidRPr="00147851" w:rsidRDefault="00147851" w:rsidP="00147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29C41919" w14:textId="77777777" w:rsidR="00147851" w:rsidRPr="00147851" w:rsidRDefault="00147851" w:rsidP="001478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  <w:t>Студенти</w:t>
      </w:r>
      <w:proofErr w:type="spellEnd"/>
      <w:r w:rsidRPr="00147851"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  <w:t>повинні</w:t>
      </w:r>
      <w:proofErr w:type="spellEnd"/>
      <w:r w:rsidRPr="00147851"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  <w:t xml:space="preserve"> знати:</w:t>
      </w:r>
    </w:p>
    <w:p w14:paraId="63039365" w14:textId="77777777" w:rsidR="00147851" w:rsidRPr="00147851" w:rsidRDefault="00147851" w:rsidP="00147851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сучасну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концепцію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риторики, яка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пов’язана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формуванням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свідомої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світоглядної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позиції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компонентним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володінням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предметом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аргументації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14:paraId="1B3A7631" w14:textId="77777777" w:rsidR="00147851" w:rsidRPr="00147851" w:rsidRDefault="00147851" w:rsidP="00147851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основні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поняття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загальної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риторики;</w:t>
      </w:r>
    </w:p>
    <w:p w14:paraId="2CD4E9E1" w14:textId="77777777" w:rsidR="00147851" w:rsidRPr="00147851" w:rsidRDefault="00147851" w:rsidP="00147851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прийоми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словесної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наочності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14:paraId="7F1D196D" w14:textId="77777777" w:rsidR="00147851" w:rsidRPr="00147851" w:rsidRDefault="00147851" w:rsidP="00147851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етапи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підготовки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усної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промови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14:paraId="1A656FBF" w14:textId="77777777" w:rsidR="00147851" w:rsidRPr="00147851" w:rsidRDefault="00147851" w:rsidP="00147851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критерії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оцінки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промови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14:paraId="407CC3AF" w14:textId="77777777" w:rsidR="00147851" w:rsidRPr="00147851" w:rsidRDefault="00147851" w:rsidP="00147851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жанри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красномовства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14:paraId="0D6BED7D" w14:textId="77777777" w:rsidR="00147851" w:rsidRPr="00147851" w:rsidRDefault="00147851" w:rsidP="00147851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види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промов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14:paraId="008290E2" w14:textId="77777777" w:rsidR="00147851" w:rsidRPr="00147851" w:rsidRDefault="00147851" w:rsidP="00147851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невербальні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засоби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спілкування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14:paraId="2BFCD19E" w14:textId="77777777" w:rsidR="00147851" w:rsidRPr="00147851" w:rsidRDefault="00147851" w:rsidP="0014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14:paraId="1D0277FD" w14:textId="77777777" w:rsidR="00147851" w:rsidRPr="00147851" w:rsidRDefault="00147851" w:rsidP="001478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  <w:t>Студенти</w:t>
      </w:r>
      <w:proofErr w:type="spellEnd"/>
      <w:r w:rsidRPr="00147851"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  <w:t>повинні</w:t>
      </w:r>
      <w:proofErr w:type="spellEnd"/>
      <w:r w:rsidRPr="00147851"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  <w:t>володіти</w:t>
      </w:r>
      <w:proofErr w:type="spellEnd"/>
      <w:r w:rsidRPr="00147851"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  <w:t>практичними</w:t>
      </w:r>
      <w:proofErr w:type="spellEnd"/>
      <w:r w:rsidRPr="00147851"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  <w:t>навичками</w:t>
      </w:r>
      <w:proofErr w:type="spellEnd"/>
      <w:r w:rsidRPr="00147851"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  <w:t>:</w:t>
      </w:r>
    </w:p>
    <w:p w14:paraId="02C1DEDF" w14:textId="77777777" w:rsidR="00147851" w:rsidRPr="00147851" w:rsidRDefault="00147851" w:rsidP="00147851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виголошувати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розгорнутий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монолог (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лекцію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) з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фахової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проблематики;</w:t>
      </w:r>
    </w:p>
    <w:p w14:paraId="628FC473" w14:textId="77777777" w:rsidR="00147851" w:rsidRPr="00147851" w:rsidRDefault="00147851" w:rsidP="00147851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підтримувати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продуктивну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конструктивну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бесіду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 будь-яку тему;</w:t>
      </w:r>
    </w:p>
    <w:p w14:paraId="40705126" w14:textId="77777777" w:rsidR="00147851" w:rsidRPr="00147851" w:rsidRDefault="00147851" w:rsidP="00147851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володіти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етикою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оратора;</w:t>
      </w:r>
    </w:p>
    <w:p w14:paraId="2FE5FE0A" w14:textId="77777777" w:rsidR="00147851" w:rsidRPr="00147851" w:rsidRDefault="00147851" w:rsidP="00147851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виробити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індивідуальний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образ оратора,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власний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ораторський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стиль;</w:t>
      </w:r>
    </w:p>
    <w:p w14:paraId="254F9A4E" w14:textId="77777777" w:rsidR="00147851" w:rsidRPr="00147851" w:rsidRDefault="00147851" w:rsidP="00147851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організовувати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взаємодію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аудиторією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налагодити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контакт,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зворотний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зв’язок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спілкування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14:paraId="79DF5F8D" w14:textId="77777777" w:rsidR="00147851" w:rsidRPr="00147851" w:rsidRDefault="00147851" w:rsidP="00147851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оволодіти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основними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прийомами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підготовки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публічного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виступу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14:paraId="09618D6D" w14:textId="77777777" w:rsidR="00147851" w:rsidRPr="00147851" w:rsidRDefault="00147851" w:rsidP="00147851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оцінювати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загально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риторичну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ефективність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продукту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мисленнєво-мовленнєвої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діяльності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14:paraId="7E7B42F8" w14:textId="77777777" w:rsidR="00147851" w:rsidRPr="00147851" w:rsidRDefault="00147851" w:rsidP="00147851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удосконалювати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техніку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мовлення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14:paraId="59C52305" w14:textId="77777777" w:rsidR="00147851" w:rsidRPr="00147851" w:rsidRDefault="00147851" w:rsidP="00147851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знаходити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засоби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ефективного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переконання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співрозмовника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14:paraId="7ADD6BA0" w14:textId="77777777" w:rsidR="00147851" w:rsidRPr="00147851" w:rsidRDefault="00147851" w:rsidP="0014785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Набуття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компетентностей:</w:t>
      </w:r>
    </w:p>
    <w:p w14:paraId="1B76E026" w14:textId="77777777" w:rsidR="00147851" w:rsidRPr="00147851" w:rsidRDefault="00147851" w:rsidP="0014785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ЗК01.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Здатність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до абстрактного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мислення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аналізу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синтезу.</w:t>
      </w:r>
    </w:p>
    <w:p w14:paraId="3A81D192" w14:textId="77777777" w:rsidR="00147851" w:rsidRPr="00147851" w:rsidRDefault="00147851" w:rsidP="0014785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ЗК04.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Здатність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удосконалювати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й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розвивати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професійний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інтелектуальний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і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культурний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рівні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14:paraId="2151979F" w14:textId="77777777" w:rsidR="00147851" w:rsidRPr="00147851" w:rsidRDefault="00147851" w:rsidP="0014785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ЗК07.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Здатність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генерувати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нові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ідеї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креативність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).</w:t>
      </w:r>
    </w:p>
    <w:p w14:paraId="52327079" w14:textId="77777777" w:rsidR="00147851" w:rsidRPr="00147851" w:rsidRDefault="00147851" w:rsidP="00147851">
      <w:pPr>
        <w:keepNext/>
        <w:spacing w:after="0" w:line="240" w:lineRule="auto"/>
        <w:ind w:left="720"/>
        <w:outlineLvl w:val="0"/>
        <w:rPr>
          <w:rFonts w:ascii="Calibri Light" w:eastAsia="Times New Roman" w:hAnsi="Calibri Light" w:cs="Times New Roman"/>
          <w:color w:val="000000"/>
          <w:sz w:val="28"/>
          <w:szCs w:val="28"/>
          <w:lang w:val="ru-RU" w:eastAsia="ru-RU"/>
        </w:rPr>
      </w:pPr>
      <w:r w:rsidRPr="00147851">
        <w:rPr>
          <w:rFonts w:ascii="Calibri Light" w:eastAsia="Times New Roman" w:hAnsi="Calibri Light" w:cs="Times New Roman"/>
          <w:color w:val="000000"/>
          <w:sz w:val="32"/>
          <w:szCs w:val="32"/>
          <w:lang w:val="ru-RU" w:eastAsia="ru-RU"/>
        </w:rPr>
        <w:lastRenderedPageBreak/>
        <w:t>3.</w:t>
      </w:r>
      <w:r w:rsidRPr="00147851">
        <w:rPr>
          <w:rFonts w:ascii="Calibri Light" w:eastAsia="Times New Roman" w:hAnsi="Calibri Light" w:cs="Times New Roman"/>
          <w:b/>
          <w:color w:val="2F5496"/>
          <w:sz w:val="32"/>
          <w:szCs w:val="32"/>
          <w:lang w:val="ru-RU" w:eastAsia="ru-RU"/>
        </w:rPr>
        <w:t xml:space="preserve"> </w:t>
      </w:r>
      <w:proofErr w:type="spellStart"/>
      <w:r w:rsidRPr="00147851">
        <w:rPr>
          <w:rFonts w:ascii="Calibri Light" w:eastAsia="Times New Roman" w:hAnsi="Calibri Light" w:cs="Times New Roman"/>
          <w:color w:val="000000"/>
          <w:sz w:val="32"/>
          <w:szCs w:val="32"/>
          <w:lang w:val="ru-RU" w:eastAsia="ru-RU"/>
        </w:rPr>
        <w:t>Програма</w:t>
      </w:r>
      <w:proofErr w:type="spellEnd"/>
      <w:r w:rsidRPr="00147851">
        <w:rPr>
          <w:rFonts w:ascii="Calibri Light" w:eastAsia="Times New Roman" w:hAnsi="Calibri Light" w:cs="Times New Roman"/>
          <w:color w:val="000000"/>
          <w:sz w:val="32"/>
          <w:szCs w:val="32"/>
          <w:lang w:val="ru-RU" w:eastAsia="ru-RU"/>
        </w:rPr>
        <w:t xml:space="preserve"> та структура </w:t>
      </w:r>
      <w:proofErr w:type="spellStart"/>
      <w:r w:rsidRPr="00147851">
        <w:rPr>
          <w:rFonts w:ascii="Calibri Light" w:eastAsia="Times New Roman" w:hAnsi="Calibri Light" w:cs="Times New Roman"/>
          <w:color w:val="000000"/>
          <w:sz w:val="32"/>
          <w:szCs w:val="32"/>
          <w:lang w:val="ru-RU" w:eastAsia="ru-RU"/>
        </w:rPr>
        <w:t>навчальної</w:t>
      </w:r>
      <w:proofErr w:type="spellEnd"/>
      <w:r w:rsidRPr="00147851">
        <w:rPr>
          <w:rFonts w:ascii="Calibri Light" w:eastAsia="Times New Roman" w:hAnsi="Calibri Light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147851">
        <w:rPr>
          <w:rFonts w:ascii="Calibri Light" w:eastAsia="Times New Roman" w:hAnsi="Calibri Light" w:cs="Times New Roman"/>
          <w:color w:val="000000"/>
          <w:sz w:val="32"/>
          <w:szCs w:val="32"/>
          <w:lang w:val="ru-RU" w:eastAsia="ru-RU"/>
        </w:rPr>
        <w:t>дисципліни</w:t>
      </w:r>
      <w:proofErr w:type="spellEnd"/>
      <w:r w:rsidRPr="00147851">
        <w:rPr>
          <w:rFonts w:ascii="Calibri Light" w:eastAsia="Times New Roman" w:hAnsi="Calibri Light" w:cs="Times New Roman"/>
          <w:color w:val="000000"/>
          <w:sz w:val="32"/>
          <w:szCs w:val="32"/>
          <w:lang w:val="ru-RU" w:eastAsia="ru-RU"/>
        </w:rPr>
        <w:t xml:space="preserve"> для:</w:t>
      </w:r>
    </w:p>
    <w:p w14:paraId="7411B742" w14:textId="77777777" w:rsidR="00147851" w:rsidRPr="00147851" w:rsidRDefault="00147851" w:rsidP="00147851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–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повного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терміну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денної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заочної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)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форми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14:paraId="66B04EFE" w14:textId="77777777" w:rsidR="00147851" w:rsidRPr="00147851" w:rsidRDefault="00147851" w:rsidP="00147851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–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скороченого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терміну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денної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заочної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)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форми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tbl>
      <w:tblPr>
        <w:tblW w:w="93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7"/>
        <w:gridCol w:w="1003"/>
        <w:gridCol w:w="412"/>
        <w:gridCol w:w="485"/>
        <w:gridCol w:w="623"/>
        <w:gridCol w:w="587"/>
        <w:gridCol w:w="621"/>
        <w:gridCol w:w="1003"/>
        <w:gridCol w:w="356"/>
        <w:gridCol w:w="496"/>
        <w:gridCol w:w="623"/>
        <w:gridCol w:w="587"/>
        <w:gridCol w:w="621"/>
      </w:tblGrid>
      <w:tr w:rsidR="00147851" w:rsidRPr="00147851" w14:paraId="62C7C597" w14:textId="77777777" w:rsidTr="00BB77EC">
        <w:trPr>
          <w:cantSplit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5565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Назви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змістових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модулів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і тем</w:t>
            </w:r>
          </w:p>
        </w:tc>
        <w:tc>
          <w:tcPr>
            <w:tcW w:w="74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C57B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Кількість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годин</w:t>
            </w:r>
          </w:p>
        </w:tc>
      </w:tr>
      <w:tr w:rsidR="00147851" w:rsidRPr="00147851" w14:paraId="4EA206F1" w14:textId="77777777" w:rsidTr="00BB77EC">
        <w:trPr>
          <w:cantSplit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1DC1" w14:textId="77777777" w:rsidR="00147851" w:rsidRPr="00147851" w:rsidRDefault="00147851" w:rsidP="001478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3E2B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денна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форма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D549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Заочна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форма</w:t>
            </w:r>
          </w:p>
        </w:tc>
      </w:tr>
      <w:tr w:rsidR="00147851" w:rsidRPr="00147851" w14:paraId="4A4B392A" w14:textId="77777777" w:rsidTr="00BB77EC">
        <w:trPr>
          <w:cantSplit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38F2" w14:textId="77777777" w:rsidR="00147851" w:rsidRPr="00147851" w:rsidRDefault="00147851" w:rsidP="001478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7D40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усього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B1DA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у тому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числі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DB7A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усього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A4A6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у тому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числі</w:t>
            </w:r>
            <w:proofErr w:type="spellEnd"/>
          </w:p>
        </w:tc>
      </w:tr>
      <w:tr w:rsidR="00147851" w:rsidRPr="00147851" w14:paraId="2DE41376" w14:textId="77777777" w:rsidTr="00BB77EC">
        <w:trPr>
          <w:cantSplit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D753" w14:textId="77777777" w:rsidR="00147851" w:rsidRPr="00147851" w:rsidRDefault="00147851" w:rsidP="001478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678A" w14:textId="77777777" w:rsidR="00147851" w:rsidRPr="00147851" w:rsidRDefault="00147851" w:rsidP="001478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F18D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л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6E97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4B75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лаб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8E9D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інд</w:t>
            </w:r>
            <w:proofErr w:type="spellEnd"/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DEFA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с.р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CA4E" w14:textId="77777777" w:rsidR="00147851" w:rsidRPr="00147851" w:rsidRDefault="00147851" w:rsidP="001478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CFA1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л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1D4B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9CDE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лаб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A339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інд</w:t>
            </w:r>
            <w:proofErr w:type="spellEnd"/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B2DA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с.р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</w:tr>
      <w:tr w:rsidR="00147851" w:rsidRPr="00147851" w14:paraId="4BCEAC94" w14:textId="77777777" w:rsidTr="00BB77EC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6D89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E82E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E428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BC42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EED8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9728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A656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EBB0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8C7D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712D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960E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4E3B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21A6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13</w:t>
            </w:r>
          </w:p>
        </w:tc>
      </w:tr>
      <w:tr w:rsidR="00147851" w:rsidRPr="00147851" w14:paraId="192B5758" w14:textId="77777777" w:rsidTr="00BB77EC">
        <w:trPr>
          <w:cantSplit/>
        </w:trPr>
        <w:tc>
          <w:tcPr>
            <w:tcW w:w="93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8A59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Змістовий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модуль 1</w:t>
            </w: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.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Теоретичні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засади риторики</w:t>
            </w:r>
          </w:p>
        </w:tc>
      </w:tr>
      <w:tr w:rsidR="00147851" w:rsidRPr="00147851" w14:paraId="7CAE5195" w14:textId="77777777" w:rsidTr="00BB77EC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8ABC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Модуль 1. Риторика як наука.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Історія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красномовства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17E0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D473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2527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4028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0318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6AEA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5984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F3DF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8077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0F87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6DA7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A80A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47851" w:rsidRPr="00147851" w14:paraId="458C281B" w14:textId="77777777" w:rsidTr="00BB77EC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CC0C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Тема 2.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Інвенція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B935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FFB8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0B0A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4643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6B0E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D572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5CB1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C9D1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36C3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9687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A205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5FBA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47851" w:rsidRPr="00147851" w14:paraId="061F47A6" w14:textId="77777777" w:rsidTr="00BB77EC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5CDD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модуль 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67F2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8AB3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E26C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2A91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D4A5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7ADB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173F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B71C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8450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D46B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E151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AF1A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47851" w:rsidRPr="00147851" w14:paraId="6A9450B7" w14:textId="77777777" w:rsidTr="00BB77EC">
        <w:tc>
          <w:tcPr>
            <w:tcW w:w="93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5E8D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Змістовий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модуль 2.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Підготовка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виголошення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виступу</w:t>
            </w:r>
            <w:proofErr w:type="spellEnd"/>
          </w:p>
        </w:tc>
      </w:tr>
      <w:tr w:rsidR="00147851" w:rsidRPr="00147851" w14:paraId="3C18B32D" w14:textId="77777777" w:rsidTr="00BB77EC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624F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Тема 3.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Диспозиція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44C5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0BC3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1BA5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60AF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E7F2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2EF7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A3E8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BD85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60AC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79A7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ED56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C4C5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47851" w:rsidRPr="00147851" w14:paraId="082D311D" w14:textId="77777777" w:rsidTr="00BB77EC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979F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Тема 4.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Аргументація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732C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329C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330E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9C9F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2F0A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8414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A6E5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5871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91D6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8DB7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908D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60B7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47851" w:rsidRPr="00147851" w14:paraId="1F81311D" w14:textId="77777777" w:rsidTr="00BB77EC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D6EA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Тема 5.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Елокуція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Стилістичні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ресурси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переконуючого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мовлення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тропи,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фігури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риторичні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прийоми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9D62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924A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0AFB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20D1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BF66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A536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FDE1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84EA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FF98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23FD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7C79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0673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47851" w:rsidRPr="00147851" w14:paraId="4AF1517B" w14:textId="77777777" w:rsidTr="00BB77EC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D604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Тема 6.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Меморія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1EF0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9B9A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488D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0863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9C87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A35D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E2BA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DF67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2033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1DB1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EEFC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11BE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47851" w:rsidRPr="00147851" w14:paraId="3CBB523B" w14:textId="77777777" w:rsidTr="00BB77EC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C303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Тема 7.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Акція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Оратор i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аудиторія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як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психологічна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система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1014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7568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DBB8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D985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7538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BE22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018F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914F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4CAD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85E8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CEE6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418B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47851" w:rsidRPr="00147851" w14:paraId="73BEE88B" w14:textId="77777777" w:rsidTr="00BB77EC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6803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Тема 8.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Принципи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ведення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словесної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суперечки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3F56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B703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AFBB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50E8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A20F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E1C2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8DD1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698F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7C9A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D7C5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6067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4654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47851" w:rsidRPr="00147851" w14:paraId="60463C38" w14:textId="77777777" w:rsidTr="00BB77EC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0924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2 модуль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929A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06C6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91D3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38D3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D178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A1C3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A661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D0D9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E72D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9B17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90DB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F0AF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47851" w:rsidRPr="00147851" w14:paraId="128460E1" w14:textId="77777777" w:rsidTr="00BB77EC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1799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0799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4934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4648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EB55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F80A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8181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24F4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7E7B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065B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AA72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CC02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0E1F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7B855241" w14:textId="77777777" w:rsidR="00147851" w:rsidRPr="00147851" w:rsidRDefault="00147851" w:rsidP="00147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4B18DFF" w14:textId="77777777" w:rsidR="00147851" w:rsidRPr="00147851" w:rsidRDefault="00147851" w:rsidP="00147851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47851">
        <w:rPr>
          <w:rFonts w:ascii="Calibri Light" w:eastAsia="Times New Roman" w:hAnsi="Calibri Light" w:cs="Times New Roman"/>
          <w:color w:val="2F5496"/>
          <w:sz w:val="32"/>
          <w:szCs w:val="32"/>
          <w:lang w:val="ru-RU" w:eastAsia="ru-RU"/>
        </w:rPr>
        <w:br w:type="page"/>
      </w:r>
      <w:r w:rsidRPr="00147851">
        <w:rPr>
          <w:rFonts w:ascii="Calibri Light" w:eastAsia="Times New Roman" w:hAnsi="Calibri Light" w:cs="Times New Roman"/>
          <w:color w:val="000000"/>
          <w:sz w:val="32"/>
          <w:szCs w:val="32"/>
          <w:lang w:val="ru-RU" w:eastAsia="ru-RU"/>
        </w:rPr>
        <w:lastRenderedPageBreak/>
        <w:t xml:space="preserve">Теми </w:t>
      </w:r>
      <w:proofErr w:type="spellStart"/>
      <w:r w:rsidRPr="00147851">
        <w:rPr>
          <w:rFonts w:ascii="Calibri Light" w:eastAsia="Times New Roman" w:hAnsi="Calibri Light" w:cs="Times New Roman"/>
          <w:color w:val="000000"/>
          <w:sz w:val="32"/>
          <w:szCs w:val="32"/>
          <w:lang w:val="ru-RU" w:eastAsia="ru-RU"/>
        </w:rPr>
        <w:t>практичних</w:t>
      </w:r>
      <w:proofErr w:type="spellEnd"/>
      <w:r w:rsidRPr="00147851">
        <w:rPr>
          <w:rFonts w:ascii="Calibri Light" w:eastAsia="Times New Roman" w:hAnsi="Calibri Light" w:cs="Times New Roman"/>
          <w:color w:val="000000"/>
          <w:sz w:val="32"/>
          <w:szCs w:val="32"/>
          <w:lang w:val="ru-RU" w:eastAsia="ru-RU"/>
        </w:rPr>
        <w:t xml:space="preserve"> занять</w:t>
      </w:r>
    </w:p>
    <w:tbl>
      <w:tblPr>
        <w:tblW w:w="8481" w:type="dxa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5256"/>
        <w:gridCol w:w="2163"/>
      </w:tblGrid>
      <w:tr w:rsidR="00147851" w:rsidRPr="00147851" w14:paraId="0EC728F6" w14:textId="77777777" w:rsidTr="00BB77EC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53F7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 №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0CE3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Назва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385C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Кількість</w:t>
            </w:r>
            <w:proofErr w:type="spellEnd"/>
          </w:p>
          <w:p w14:paraId="0204D760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годин</w:t>
            </w:r>
          </w:p>
        </w:tc>
      </w:tr>
      <w:tr w:rsidR="00147851" w:rsidRPr="00147851" w14:paraId="76219247" w14:textId="77777777" w:rsidTr="00BB77EC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29DC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81C9" w14:textId="77777777" w:rsidR="00147851" w:rsidRPr="00147851" w:rsidRDefault="00147851" w:rsidP="0014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Розвиток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уміння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виголошувати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промову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E3F2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2</w:t>
            </w:r>
          </w:p>
        </w:tc>
      </w:tr>
      <w:tr w:rsidR="00147851" w:rsidRPr="00147851" w14:paraId="38C31985" w14:textId="77777777" w:rsidTr="00BB77EC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A60F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2F17" w14:textId="77777777" w:rsidR="00147851" w:rsidRPr="00147851" w:rsidRDefault="00147851" w:rsidP="0014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Практикум з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планування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задуму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виступу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748E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2</w:t>
            </w:r>
          </w:p>
        </w:tc>
      </w:tr>
      <w:tr w:rsidR="00147851" w:rsidRPr="00147851" w14:paraId="78A1D974" w14:textId="77777777" w:rsidTr="00BB77EC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C40E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3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2488" w14:textId="77777777" w:rsidR="00147851" w:rsidRPr="00147851" w:rsidRDefault="00147851" w:rsidP="0014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Прийоми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ефективного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переконання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авдиторії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27E8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2</w:t>
            </w:r>
          </w:p>
        </w:tc>
      </w:tr>
      <w:tr w:rsidR="00147851" w:rsidRPr="00147851" w14:paraId="74AF4051" w14:textId="77777777" w:rsidTr="00BB77EC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1FBD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Усього</w:t>
            </w:r>
            <w:proofErr w:type="spellEnd"/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8562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AD7C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6</w:t>
            </w:r>
          </w:p>
        </w:tc>
      </w:tr>
    </w:tbl>
    <w:p w14:paraId="02434E34" w14:textId="77777777" w:rsidR="00147851" w:rsidRPr="00147851" w:rsidRDefault="00147851" w:rsidP="0014785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14:paraId="6B1BCE38" w14:textId="77777777" w:rsidR="00147851" w:rsidRPr="00147851" w:rsidRDefault="00147851" w:rsidP="00147851">
      <w:pPr>
        <w:numPr>
          <w:ilvl w:val="0"/>
          <w:numId w:val="1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Контрольні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питання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,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комплекти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тестів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для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визначення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рівня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засвоєння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знань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студентами.</w:t>
      </w:r>
    </w:p>
    <w:p w14:paraId="24C3366E" w14:textId="77777777" w:rsidR="00147851" w:rsidRPr="00147851" w:rsidRDefault="00147851" w:rsidP="0014785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14:paraId="700BDCB8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Риторика як наука. Предмет і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основні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завдання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курсу риторики</w:t>
      </w:r>
    </w:p>
    <w:p w14:paraId="121F78FB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Ораторське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мистецтво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в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житті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сучасної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людини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–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політичного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і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громадського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діяча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керівника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підприємства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менеджера, юриста,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викладача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середньої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і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вищої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школи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14:paraId="5C70EBA8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Зв’язок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риторики з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іншими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науками: з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філософією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психологією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мовознавством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логікою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етикою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тощо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14:paraId="730D67E4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Історія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риторики </w:t>
      </w:r>
    </w:p>
    <w:p w14:paraId="64578A31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Антична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полісна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демократія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–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основна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суспільно-політична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передумова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розквіту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ораторського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мистецтва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в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стародавній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Греції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14:paraId="0D5D5717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Українське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ораторське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мистецтво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</w:p>
    <w:p w14:paraId="50E2C64D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Промова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Діалогічне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мовлення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14:paraId="26DE539D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Інвенція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як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розділ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риторики. </w:t>
      </w:r>
    </w:p>
    <w:p w14:paraId="3A3A6722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Поняття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про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стратегію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оратора. </w:t>
      </w:r>
    </w:p>
    <w:p w14:paraId="6D93468F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Промова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як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дослідження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</w:p>
    <w:p w14:paraId="4606D987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Вибір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теми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відповідно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до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індивідуальних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схильностей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інтересів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промовця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</w:p>
    <w:p w14:paraId="0FD3FA5F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Типи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промов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за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знаковим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оформленням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закріпленням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14:paraId="5238B852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Концепція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промови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предмет, тема і теза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промови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її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мета і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завдання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</w:p>
    <w:p w14:paraId="65040943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Урахування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особливостей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аудиторії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перед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якою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заплановано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виступ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</w:p>
    <w:p w14:paraId="66E4499F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Диспозиція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аргументація</w:t>
      </w:r>
      <w:proofErr w:type="spellEnd"/>
    </w:p>
    <w:p w14:paraId="5EE94362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Виклад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моделі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методи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викладу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</w:p>
    <w:p w14:paraId="35CAF2A6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Збір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матеріалу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складання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плану-конспекту. </w:t>
      </w:r>
    </w:p>
    <w:p w14:paraId="45CBA14C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Джерела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й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особливості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інформації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14:paraId="2FF7B607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Розгортання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теми і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тези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промови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топіка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аргументи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</w:p>
    <w:p w14:paraId="4D0F0714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Моделі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впорядкування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матеріалу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в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топосі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промови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переваги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недоліки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</w:p>
    <w:p w14:paraId="548F709E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Методи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розгортання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повідомлення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хронологічний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дедуктивний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індуктивний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аналогічний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стадійний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концентричний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14:paraId="1DE03BE3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Аргумент: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поняття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види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</w:p>
    <w:p w14:paraId="3E6628D0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Логічні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аргументи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–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силогізми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</w:p>
    <w:p w14:paraId="703899FD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Закони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логіки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</w:p>
    <w:p w14:paraId="4678645D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>Різновиди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висновків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підсумкові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висновки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типологічні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висновки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апелювальні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висновки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14:paraId="13AF1B87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Аналогійна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аргументація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</w:p>
    <w:p w14:paraId="3FBFD86B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Техніки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ефективного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переконання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авдиторії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14:paraId="3DDE5A90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Відбір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і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подання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ілюстративного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матеріалу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14:paraId="16450A0D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Елокуція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</w:p>
    <w:p w14:paraId="719F4FFD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Стилістичні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ресурси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переконуючого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мовлення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тропи,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фігури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риторичні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прийоми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14:paraId="07CC90C1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Розробка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вступу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14:paraId="4DD9E8B2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Види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вступу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14:paraId="3BC0D16D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Планування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кінцівки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14:paraId="6F2F177D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Меморія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як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розділ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риторики.</w:t>
      </w:r>
    </w:p>
    <w:p w14:paraId="7CA50EE4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Пам'ять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як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пізнавальний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психічний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процес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14:paraId="63394407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Закони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пам’яті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</w:p>
    <w:p w14:paraId="26F39C7B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Методи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запам’ятовування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промови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14:paraId="6AC6EFA6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Мнемотехніки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14:paraId="6CE4B2C1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Акція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Оратор i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аудиторія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як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психологічна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система</w:t>
      </w:r>
    </w:p>
    <w:p w14:paraId="1CAA9545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Компоненти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репетиції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промови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14:paraId="572D34FB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Репетиція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промови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14:paraId="7C5674DF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Техніки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психоемоційної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саморегуляції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14:paraId="1BCE7A3D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Зовнішній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вигляд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оратора. </w:t>
      </w:r>
    </w:p>
    <w:p w14:paraId="5B3426F0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Вихід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до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слухачів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Погляд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Міміка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жести.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Місце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промови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постава (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позиція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 оратора.</w:t>
      </w:r>
    </w:p>
    <w:p w14:paraId="7AC6A88A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Соціально-психологічна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характеристика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аудиторії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</w:p>
    <w:p w14:paraId="323CB0CB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Мотиви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авдиторії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Види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мотивів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14:paraId="5D571C8F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Ставлення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авдиторії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14:paraId="71EF785B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Установка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авдиторії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</w:p>
    <w:p w14:paraId="0AE9362B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Урахування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установки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авдиторії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в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підготовці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промови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</w:p>
    <w:p w14:paraId="2FCFD3E2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Критерії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аналізу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переконувальної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промови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14:paraId="53004AC9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Психологічні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особливості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усного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повідомлення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</w:p>
    <w:p w14:paraId="4D41D803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Невербальні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засоби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розкриття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теми. </w:t>
      </w:r>
    </w:p>
    <w:p w14:paraId="7208C081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Письмове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мовлення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Особливості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письмового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повідомлення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</w:p>
    <w:p w14:paraId="54CE17C3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Види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красномовства</w:t>
      </w:r>
      <w:proofErr w:type="spellEnd"/>
    </w:p>
    <w:p w14:paraId="01727A45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Принципи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ведення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словесної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суперечки</w:t>
      </w:r>
      <w:proofErr w:type="spellEnd"/>
    </w:p>
    <w:p w14:paraId="1FC96829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Структура «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Оксфордських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»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дебатів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</w:p>
    <w:p w14:paraId="0CAD9E21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Прийоми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викриття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словесної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маніпуляції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опонента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</w:p>
    <w:p w14:paraId="7B97FD90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Тактика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захисту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маніпуляцій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спрямованих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промовця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14:paraId="10E76DE5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Тактика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захисту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маніпуляцій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спрямованих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аудиторію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</w:p>
    <w:p w14:paraId="196FADB4" w14:textId="77777777" w:rsidR="00147851" w:rsidRPr="00147851" w:rsidRDefault="00147851" w:rsidP="001478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Прийоми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протидії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комунікативному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впливу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опонента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14:paraId="6C679F1D" w14:textId="77777777" w:rsidR="00147851" w:rsidRPr="00147851" w:rsidRDefault="00147851" w:rsidP="0014785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14:paraId="5E501BBC" w14:textId="77777777" w:rsidR="00147851" w:rsidRPr="00147851" w:rsidRDefault="00147851" w:rsidP="0014785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Зразок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екзаменаційного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білета</w:t>
      </w:r>
      <w:proofErr w:type="spellEnd"/>
    </w:p>
    <w:tbl>
      <w:tblPr>
        <w:tblW w:w="10461" w:type="dxa"/>
        <w:tblInd w:w="-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268"/>
        <w:gridCol w:w="2954"/>
        <w:gridCol w:w="2687"/>
      </w:tblGrid>
      <w:tr w:rsidR="00147851" w:rsidRPr="00147851" w14:paraId="6A3ABD23" w14:textId="77777777" w:rsidTr="00BB77EC"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F368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НАЦІОНАЛЬНИЙ УНІВЕРСИТЕТ БІОРЕСУРСІВ І ПРИРОДОКОРИСТУВАННЯ УКРАЇНИ</w:t>
            </w:r>
          </w:p>
        </w:tc>
      </w:tr>
      <w:tr w:rsidR="00147851" w:rsidRPr="00147851" w14:paraId="615DEA0E" w14:textId="77777777" w:rsidTr="00BB77E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D82E" w14:textId="77777777" w:rsidR="00147851" w:rsidRPr="009F4045" w:rsidRDefault="00147851" w:rsidP="0014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147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C</w:t>
            </w:r>
            <w:r w:rsidRPr="009F40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«Магістр»</w:t>
            </w:r>
          </w:p>
          <w:p w14:paraId="6C504F33" w14:textId="77777777" w:rsidR="00147851" w:rsidRPr="009F4045" w:rsidRDefault="00147851" w:rsidP="0014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Спеціальність</w:t>
            </w:r>
          </w:p>
          <w:p w14:paraId="5FFB4658" w14:textId="77777777" w:rsidR="00147851" w:rsidRPr="009F4045" w:rsidRDefault="00147851" w:rsidP="0014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0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281 </w:t>
            </w:r>
            <w:r w:rsidRPr="009F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«Публічне управління та адміністрування»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90AF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Кафедра</w:t>
            </w:r>
          </w:p>
          <w:p w14:paraId="6DA966EF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Психології</w:t>
            </w:r>
            <w:proofErr w:type="spellEnd"/>
          </w:p>
          <w:p w14:paraId="16DEC51B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2022-2023 н. р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4E08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ЕКЗАМЕНАЦІЙНИЙ БІЛЕТ № 1</w:t>
            </w:r>
          </w:p>
          <w:p w14:paraId="538A9612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дисципліни</w:t>
            </w:r>
            <w:proofErr w:type="spellEnd"/>
          </w:p>
          <w:p w14:paraId="06AC1279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«Риторика і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публічний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виступ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»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6EF2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Затверджую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3FA5FC3A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В.о. зав.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кафедри</w:t>
            </w:r>
            <w:proofErr w:type="spellEnd"/>
          </w:p>
          <w:p w14:paraId="5DCA0D64" w14:textId="77777777" w:rsidR="00147851" w:rsidRPr="00147851" w:rsidRDefault="00147851" w:rsidP="0014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</w:t>
            </w:r>
          </w:p>
          <w:p w14:paraId="2B70AABE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14:paraId="1C5306B4" w14:textId="77777777" w:rsidR="00147851" w:rsidRPr="00147851" w:rsidRDefault="00147851" w:rsidP="0014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Ірина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МАРТИНЮК</w:t>
            </w:r>
          </w:p>
          <w:p w14:paraId="3834EC66" w14:textId="77777777" w:rsidR="00147851" w:rsidRPr="00147851" w:rsidRDefault="00147851" w:rsidP="0014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______________2022 р.</w:t>
            </w:r>
          </w:p>
        </w:tc>
      </w:tr>
      <w:tr w:rsidR="00147851" w:rsidRPr="00147851" w14:paraId="0AEE4163" w14:textId="77777777" w:rsidTr="00BB77EC"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1597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147851" w:rsidRPr="00147851" w14:paraId="05688461" w14:textId="77777777" w:rsidTr="00BB77EC"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2C6F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Екзаменаційні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запитання</w:t>
            </w:r>
            <w:proofErr w:type="spellEnd"/>
          </w:p>
        </w:tc>
      </w:tr>
      <w:tr w:rsidR="00147851" w:rsidRPr="00147851" w14:paraId="65C313C5" w14:textId="77777777" w:rsidTr="00BB77EC"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4001" w14:textId="77777777" w:rsidR="00147851" w:rsidRPr="00147851" w:rsidRDefault="00147851" w:rsidP="0014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Чинники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визначають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ефективність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переконання</w:t>
            </w:r>
            <w:proofErr w:type="spellEnd"/>
          </w:p>
        </w:tc>
      </w:tr>
      <w:tr w:rsidR="00147851" w:rsidRPr="00147851" w14:paraId="5C39108A" w14:textId="77777777" w:rsidTr="00BB77EC"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4942" w14:textId="77777777" w:rsidR="00147851" w:rsidRPr="00147851" w:rsidRDefault="00147851" w:rsidP="0014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методи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запамятовування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промови</w:t>
            </w:r>
            <w:proofErr w:type="spellEnd"/>
          </w:p>
        </w:tc>
      </w:tr>
      <w:tr w:rsidR="00147851" w:rsidRPr="00147851" w14:paraId="697DC356" w14:textId="77777777" w:rsidTr="00BB77EC"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5461" w14:textId="77777777" w:rsidR="00147851" w:rsidRPr="00147851" w:rsidRDefault="00147851" w:rsidP="0014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47851" w:rsidRPr="00147851" w14:paraId="700171BA" w14:textId="77777777" w:rsidTr="00BB77EC"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99A1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147851" w:rsidRPr="00147851" w14:paraId="5AE5B717" w14:textId="77777777" w:rsidTr="00BB77EC"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E46" w14:textId="77777777" w:rsidR="00147851" w:rsidRPr="00147851" w:rsidRDefault="00147851" w:rsidP="0014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Тестові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різних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типів</w:t>
            </w:r>
            <w:proofErr w:type="spellEnd"/>
          </w:p>
        </w:tc>
      </w:tr>
      <w:tr w:rsidR="00147851" w:rsidRPr="00147851" w14:paraId="42BF18F2" w14:textId="77777777" w:rsidTr="00BB77EC"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C806" w14:textId="77777777" w:rsidR="00147851" w:rsidRPr="00147851" w:rsidRDefault="00147851" w:rsidP="001478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Установіть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відповідність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між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законом риторики та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сенсом</w:t>
            </w:r>
            <w:proofErr w:type="spellEnd"/>
          </w:p>
          <w:tbl>
            <w:tblPr>
              <w:tblW w:w="9497" w:type="dxa"/>
              <w:tblInd w:w="2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6"/>
              <w:gridCol w:w="2308"/>
              <w:gridCol w:w="390"/>
              <w:gridCol w:w="6463"/>
            </w:tblGrid>
            <w:tr w:rsidR="00147851" w:rsidRPr="00147851" w14:paraId="06C93C8D" w14:textId="77777777" w:rsidTr="00BB77EC"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DF506A" w14:textId="77777777" w:rsidR="00147851" w:rsidRPr="00147851" w:rsidRDefault="00147851" w:rsidP="001478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1CE23A" w14:textId="77777777" w:rsidR="00147851" w:rsidRPr="00147851" w:rsidRDefault="00147851" w:rsidP="001478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Назва</w:t>
                  </w:r>
                  <w:proofErr w:type="spellEnd"/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1F9E3E" w14:textId="77777777" w:rsidR="00147851" w:rsidRPr="00147851" w:rsidRDefault="00147851" w:rsidP="001478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6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067BD4" w14:textId="77777777" w:rsidR="00147851" w:rsidRPr="00147851" w:rsidRDefault="00147851" w:rsidP="001478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Сутність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закону</w:t>
                  </w:r>
                </w:p>
              </w:tc>
            </w:tr>
            <w:tr w:rsidR="00147851" w:rsidRPr="00147851" w14:paraId="09065126" w14:textId="77777777" w:rsidTr="00BB77EC"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249A1A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2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38D015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Закон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ступеневої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послідовності</w:t>
                  </w:r>
                  <w:proofErr w:type="spellEnd"/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937A30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</w:t>
                  </w:r>
                </w:p>
              </w:tc>
              <w:tc>
                <w:tcPr>
                  <w:tcW w:w="6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C364FE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усім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етапам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підготовчої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роботи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до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виступу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мають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передувати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задум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ідея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і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створення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концепції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реалізації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цієї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ідеї</w:t>
                  </w:r>
                  <w:proofErr w:type="spellEnd"/>
                </w:p>
              </w:tc>
            </w:tr>
            <w:tr w:rsidR="00147851" w:rsidRPr="00147851" w14:paraId="37ED2417" w14:textId="77777777" w:rsidTr="00BB77EC"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63CF5C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2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16CADF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Концептуальний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закон</w:t>
                  </w: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71ADAC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Б</w:t>
                  </w:r>
                </w:p>
              </w:tc>
              <w:tc>
                <w:tcPr>
                  <w:tcW w:w="6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205F1A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є основою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ідеомовленнєвого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циклу,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забезпечує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йому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системність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і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єдність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мисленно-мовленнєвої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діяльності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спрямованої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на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підготовку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і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виголошення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промов</w:t>
                  </w:r>
                  <w:proofErr w:type="spellEnd"/>
                </w:p>
              </w:tc>
            </w:tr>
            <w:tr w:rsidR="00147851" w:rsidRPr="00147851" w14:paraId="7E529B4A" w14:textId="77777777" w:rsidTr="00BB77EC"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8E5050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3</w:t>
                  </w:r>
                </w:p>
              </w:tc>
              <w:tc>
                <w:tcPr>
                  <w:tcW w:w="2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ABCB41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Тактичний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закон</w:t>
                  </w: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A14D50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</w:t>
                  </w:r>
                </w:p>
              </w:tc>
              <w:tc>
                <w:tcPr>
                  <w:tcW w:w="6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1FC198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потребує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оратора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вивчення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соціально-демографічних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суспільно-психологічних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індивідуально-особистісних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ознак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аудиторії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з метою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наступного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забезпечення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контакту з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аудиторією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в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процесі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виступу</w:t>
                  </w:r>
                  <w:proofErr w:type="spellEnd"/>
                </w:p>
              </w:tc>
            </w:tr>
            <w:tr w:rsidR="00147851" w:rsidRPr="00147851" w14:paraId="5DFA48B5" w14:textId="77777777" w:rsidTr="00BB77EC"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1C5321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</w:t>
                  </w:r>
                </w:p>
              </w:tc>
              <w:tc>
                <w:tcPr>
                  <w:tcW w:w="2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ADEC88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Закон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моделювання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аудиторії</w:t>
                  </w:r>
                  <w:proofErr w:type="spellEnd"/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580B8D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Г</w:t>
                  </w:r>
                </w:p>
              </w:tc>
              <w:tc>
                <w:tcPr>
                  <w:tcW w:w="6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BFFA84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полягає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в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конкретизації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дій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подальшої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реалізації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стратегії</w:t>
                  </w:r>
                  <w:proofErr w:type="spellEnd"/>
                </w:p>
              </w:tc>
            </w:tr>
          </w:tbl>
          <w:p w14:paraId="65C42EC7" w14:textId="77777777" w:rsidR="00147851" w:rsidRPr="00147851" w:rsidRDefault="00147851" w:rsidP="001478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2437F21" w14:textId="77777777" w:rsidR="00147851" w:rsidRPr="00147851" w:rsidRDefault="00147851" w:rsidP="001478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Виберіть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запропонованого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списку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категорії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поняття</w:t>
            </w:r>
            <w:proofErr w:type="spellEnd"/>
          </w:p>
          <w:tbl>
            <w:tblPr>
              <w:tblW w:w="9403" w:type="dxa"/>
              <w:tblInd w:w="3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949"/>
              <w:gridCol w:w="4454"/>
            </w:tblGrid>
            <w:tr w:rsidR="00147851" w:rsidRPr="00147851" w14:paraId="6C8BF4BB" w14:textId="77777777" w:rsidTr="00BB77EC"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70F1F9" w14:textId="77777777" w:rsidR="00147851" w:rsidRPr="00147851" w:rsidRDefault="00147851" w:rsidP="001478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Категорії</w:t>
                  </w:r>
                  <w:proofErr w:type="spellEnd"/>
                </w:p>
              </w:tc>
              <w:tc>
                <w:tcPr>
                  <w:tcW w:w="4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FFC742" w14:textId="77777777" w:rsidR="00147851" w:rsidRPr="00147851" w:rsidRDefault="00147851" w:rsidP="001478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Поняття</w:t>
                  </w:r>
                  <w:proofErr w:type="spellEnd"/>
                </w:p>
              </w:tc>
            </w:tr>
            <w:tr w:rsidR="00147851" w:rsidRPr="00147851" w14:paraId="78317914" w14:textId="77777777" w:rsidTr="00BB77EC"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38AE42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1.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Соціально-демографічні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ознаки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аудиторії</w:t>
                  </w:r>
                  <w:proofErr w:type="spellEnd"/>
                </w:p>
              </w:tc>
              <w:tc>
                <w:tcPr>
                  <w:tcW w:w="4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81EB6D" w14:textId="77777777" w:rsidR="00147851" w:rsidRPr="00147851" w:rsidRDefault="00147851" w:rsidP="00147851">
                  <w:pPr>
                    <w:numPr>
                      <w:ilvl w:val="0"/>
                      <w:numId w:val="3"/>
                    </w:numPr>
                    <w:tabs>
                      <w:tab w:val="left" w:pos="31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Потреби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аудиторії</w:t>
                  </w:r>
                  <w:proofErr w:type="spellEnd"/>
                </w:p>
              </w:tc>
            </w:tr>
            <w:tr w:rsidR="00147851" w:rsidRPr="00147851" w14:paraId="60CA19DE" w14:textId="77777777" w:rsidTr="00BB77EC"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FEF538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2.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Соціально-психологічні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ознаки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аудиторії</w:t>
                  </w:r>
                  <w:proofErr w:type="spellEnd"/>
                </w:p>
              </w:tc>
              <w:tc>
                <w:tcPr>
                  <w:tcW w:w="4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12300B" w14:textId="77777777" w:rsidR="00147851" w:rsidRPr="00147851" w:rsidRDefault="00147851" w:rsidP="00147851">
                  <w:pPr>
                    <w:numPr>
                      <w:ilvl w:val="0"/>
                      <w:numId w:val="3"/>
                    </w:numPr>
                    <w:tabs>
                      <w:tab w:val="left" w:pos="31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Мотиви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аудиторії</w:t>
                  </w:r>
                  <w:proofErr w:type="spellEnd"/>
                </w:p>
              </w:tc>
            </w:tr>
            <w:tr w:rsidR="00147851" w:rsidRPr="00147851" w14:paraId="6D1BDC88" w14:textId="77777777" w:rsidTr="00BB77EC"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4F4DDD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3.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Індивідуально-особистісні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ознаки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аудиторії</w:t>
                  </w:r>
                  <w:proofErr w:type="spellEnd"/>
                </w:p>
              </w:tc>
              <w:tc>
                <w:tcPr>
                  <w:tcW w:w="4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6AE68F" w14:textId="77777777" w:rsidR="00147851" w:rsidRPr="00147851" w:rsidRDefault="00147851" w:rsidP="00147851">
                  <w:pPr>
                    <w:numPr>
                      <w:ilvl w:val="0"/>
                      <w:numId w:val="3"/>
                    </w:numPr>
                    <w:tabs>
                      <w:tab w:val="left" w:pos="31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Вік</w:t>
                  </w:r>
                  <w:proofErr w:type="spellEnd"/>
                </w:p>
              </w:tc>
            </w:tr>
            <w:tr w:rsidR="00147851" w:rsidRPr="00147851" w14:paraId="0D106ACC" w14:textId="77777777" w:rsidTr="00BB77EC"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E82C6A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FCC4A3" w14:textId="77777777" w:rsidR="00147851" w:rsidRPr="00147851" w:rsidRDefault="00147851" w:rsidP="00147851">
                  <w:pPr>
                    <w:numPr>
                      <w:ilvl w:val="0"/>
                      <w:numId w:val="3"/>
                    </w:numPr>
                    <w:tabs>
                      <w:tab w:val="left" w:pos="31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Стать </w:t>
                  </w:r>
                </w:p>
              </w:tc>
            </w:tr>
            <w:tr w:rsidR="00147851" w:rsidRPr="00147851" w14:paraId="407C96E0" w14:textId="77777777" w:rsidTr="00BB77EC"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DDD5D2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60BE97" w14:textId="77777777" w:rsidR="00147851" w:rsidRPr="00147851" w:rsidRDefault="00147851" w:rsidP="00147851">
                  <w:pPr>
                    <w:numPr>
                      <w:ilvl w:val="0"/>
                      <w:numId w:val="3"/>
                    </w:numPr>
                    <w:tabs>
                      <w:tab w:val="left" w:pos="31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Соціальний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статус</w:t>
                  </w:r>
                </w:p>
              </w:tc>
            </w:tr>
            <w:tr w:rsidR="00147851" w:rsidRPr="00147851" w14:paraId="18198B19" w14:textId="77777777" w:rsidTr="00BB77EC"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B4D80F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D17244" w14:textId="77777777" w:rsidR="00147851" w:rsidRPr="00147851" w:rsidRDefault="00147851" w:rsidP="00147851">
                  <w:pPr>
                    <w:numPr>
                      <w:ilvl w:val="0"/>
                      <w:numId w:val="3"/>
                    </w:numPr>
                    <w:tabs>
                      <w:tab w:val="left" w:pos="31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Освітній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рівень</w:t>
                  </w:r>
                  <w:proofErr w:type="spellEnd"/>
                </w:p>
              </w:tc>
            </w:tr>
            <w:tr w:rsidR="00147851" w:rsidRPr="00147851" w14:paraId="2504675A" w14:textId="77777777" w:rsidTr="00BB77EC"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FA033E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5B2E19" w14:textId="77777777" w:rsidR="00147851" w:rsidRPr="00147851" w:rsidRDefault="00147851" w:rsidP="00147851">
                  <w:pPr>
                    <w:numPr>
                      <w:ilvl w:val="0"/>
                      <w:numId w:val="3"/>
                    </w:numPr>
                    <w:tabs>
                      <w:tab w:val="left" w:pos="31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Інтереси</w:t>
                  </w:r>
                  <w:proofErr w:type="spellEnd"/>
                </w:p>
              </w:tc>
            </w:tr>
            <w:tr w:rsidR="00147851" w:rsidRPr="00147851" w14:paraId="3C9D4850" w14:textId="77777777" w:rsidTr="00BB77EC"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FD9B3F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399888" w14:textId="77777777" w:rsidR="00147851" w:rsidRPr="00147851" w:rsidRDefault="00147851" w:rsidP="00147851">
                  <w:pPr>
                    <w:numPr>
                      <w:ilvl w:val="0"/>
                      <w:numId w:val="3"/>
                    </w:numPr>
                    <w:tabs>
                      <w:tab w:val="left" w:pos="31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Цінності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</w:tc>
            </w:tr>
            <w:tr w:rsidR="00147851" w:rsidRPr="00147851" w14:paraId="188F16D1" w14:textId="77777777" w:rsidTr="00BB77EC"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EBF3A9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EF9761" w14:textId="77777777" w:rsidR="00147851" w:rsidRPr="00147851" w:rsidRDefault="00147851" w:rsidP="00147851">
                  <w:pPr>
                    <w:numPr>
                      <w:ilvl w:val="0"/>
                      <w:numId w:val="3"/>
                    </w:numPr>
                    <w:tabs>
                      <w:tab w:val="left" w:pos="31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Ставлення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до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промовця</w:t>
                  </w:r>
                  <w:proofErr w:type="spellEnd"/>
                </w:p>
              </w:tc>
            </w:tr>
          </w:tbl>
          <w:p w14:paraId="446B1AB4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BEC4FDE" w14:textId="77777777" w:rsidR="00147851" w:rsidRPr="00147851" w:rsidRDefault="00147851" w:rsidP="001478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Установіть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відповідність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між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мотивом та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сутністю</w:t>
            </w:r>
            <w:proofErr w:type="spellEnd"/>
          </w:p>
          <w:tbl>
            <w:tblPr>
              <w:tblW w:w="9356" w:type="dxa"/>
              <w:tblInd w:w="2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6"/>
              <w:gridCol w:w="2643"/>
              <w:gridCol w:w="390"/>
              <w:gridCol w:w="5987"/>
            </w:tblGrid>
            <w:tr w:rsidR="00147851" w:rsidRPr="00147851" w14:paraId="2BC27D58" w14:textId="77777777" w:rsidTr="00BB77EC"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C0E7BF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8733AC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Мотиви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аудиторії</w:t>
                  </w:r>
                  <w:proofErr w:type="spellEnd"/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D62A8B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5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2B0744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Сутність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мотиву</w:t>
                  </w:r>
                </w:p>
              </w:tc>
            </w:tr>
            <w:tr w:rsidR="00147851" w:rsidRPr="00147851" w14:paraId="5CC61B5F" w14:textId="77777777" w:rsidTr="00BB77EC"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4F50F0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E0FB55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Емоційно-естетичний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мотив</w:t>
                  </w: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168DD2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</w:t>
                  </w:r>
                </w:p>
              </w:tc>
              <w:tc>
                <w:tcPr>
                  <w:tcW w:w="5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4B95FE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спрямовує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людину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на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пізнання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світу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і 2розвиток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власного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інтелекту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як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найбільшої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цінності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людини</w:t>
                  </w:r>
                  <w:proofErr w:type="spellEnd"/>
                </w:p>
              </w:tc>
            </w:tr>
            <w:tr w:rsidR="00147851" w:rsidRPr="00147851" w14:paraId="7A42418C" w14:textId="77777777" w:rsidTr="00BB77EC"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14ED25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DA71EB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Пізнавально-інтелектуальний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мотив</w:t>
                  </w: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51172B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Б</w:t>
                  </w:r>
                </w:p>
              </w:tc>
              <w:tc>
                <w:tcPr>
                  <w:tcW w:w="5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F29B72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спрямований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на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збереження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людського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життя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на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планеті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, на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покращення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довкілля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, на благо для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всіх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і кожного.</w:t>
                  </w:r>
                </w:p>
              </w:tc>
            </w:tr>
            <w:tr w:rsidR="00147851" w:rsidRPr="00147851" w14:paraId="7BC17377" w14:textId="77777777" w:rsidTr="00BB77EC"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D98F98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3</w:t>
                  </w: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669E3F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Морально-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етичний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мотив</w:t>
                  </w: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D1C388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</w:t>
                  </w:r>
                </w:p>
              </w:tc>
              <w:tc>
                <w:tcPr>
                  <w:tcW w:w="5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4720C9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викликається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мимовільним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інтересом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або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задоволенням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(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гарно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приємно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, весело), але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також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не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підкріплений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міцною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власною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волею і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бажанням</w:t>
                  </w:r>
                  <w:proofErr w:type="spellEnd"/>
                </w:p>
              </w:tc>
            </w:tr>
          </w:tbl>
          <w:p w14:paraId="4777A221" w14:textId="77777777" w:rsidR="00147851" w:rsidRPr="00147851" w:rsidRDefault="00147851" w:rsidP="001478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393963E" w14:textId="77777777" w:rsidR="00147851" w:rsidRPr="00147851" w:rsidRDefault="00147851" w:rsidP="001478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Установіть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істинність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хибність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висловлення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5FF7A296" w14:textId="77777777" w:rsidR="00147851" w:rsidRPr="00147851" w:rsidRDefault="00147851" w:rsidP="001478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Дедуктивний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метод -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полягає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послідовному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розгортанні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повідомлення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руху тексту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загального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часткового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14:paraId="3A253B12" w14:textId="77777777" w:rsidR="00147851" w:rsidRPr="00147851" w:rsidRDefault="00147851" w:rsidP="0014785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правильно;</w:t>
            </w:r>
          </w:p>
          <w:p w14:paraId="4157EE91" w14:textId="77777777" w:rsidR="00147851" w:rsidRPr="00147851" w:rsidRDefault="00147851" w:rsidP="0014785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неправильно. </w:t>
            </w:r>
          </w:p>
          <w:p w14:paraId="65680006" w14:textId="77777777" w:rsidR="00147851" w:rsidRPr="00147851" w:rsidRDefault="00147851" w:rsidP="001478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61D5CDBB" w14:textId="77777777" w:rsidR="00147851" w:rsidRPr="00147851" w:rsidRDefault="00147851" w:rsidP="001478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5.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4"/>
                  <w:lang w:val="ru-RU" w:eastAsia="ru-RU"/>
                </w:rPr>
                <w:tag w:val="goog_rdk_0"/>
                <w:id w:val="-1350253455"/>
              </w:sdtPr>
              <w:sdtEndPr/>
              <w:sdtContent>
                <w:r w:rsidRPr="00147851">
                  <w:rPr>
                    <w:rFonts w:ascii="Gungsuh" w:eastAsia="Gungsuh" w:hAnsi="Gungsuh" w:cs="Gungsuh"/>
                    <w:sz w:val="24"/>
                    <w:szCs w:val="24"/>
                    <w:lang w:val="ru-RU" w:eastAsia="ru-RU"/>
                  </w:rPr>
                  <w:t xml:space="preserve">Риторика − </w:t>
                </w:r>
                <w:proofErr w:type="spellStart"/>
                <w:r w:rsidRPr="00147851">
                  <w:rPr>
                    <w:rFonts w:ascii="Gungsuh" w:eastAsia="Gungsuh" w:hAnsi="Gungsuh" w:cs="Gungsuh"/>
                    <w:sz w:val="24"/>
                    <w:szCs w:val="24"/>
                    <w:lang w:val="ru-RU" w:eastAsia="ru-RU"/>
                  </w:rPr>
                  <w:t>це</w:t>
                </w:r>
                <w:proofErr w:type="spellEnd"/>
                <w:r w:rsidRPr="00147851">
                  <w:rPr>
                    <w:rFonts w:ascii="Gungsuh" w:eastAsia="Gungsuh" w:hAnsi="Gungsuh" w:cs="Gungsuh"/>
                    <w:sz w:val="24"/>
                    <w:szCs w:val="24"/>
                    <w:lang w:val="ru-RU" w:eastAsia="ru-RU"/>
                  </w:rPr>
                  <w:t xml:space="preserve"> наука про:</w:t>
                </w:r>
              </w:sdtContent>
            </w:sdt>
          </w:p>
          <w:p w14:paraId="624259D2" w14:textId="77777777" w:rsidR="00147851" w:rsidRPr="00147851" w:rsidRDefault="00147851" w:rsidP="001478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а) звуки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мови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художні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засаби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засоби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риторики;</w:t>
            </w:r>
          </w:p>
          <w:p w14:paraId="267CB3CB" w14:textId="77777777" w:rsidR="00147851" w:rsidRPr="00147851" w:rsidRDefault="00147851" w:rsidP="001478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 б)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ораторське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мистецтво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красномовство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190A38CF" w14:textId="77777777" w:rsidR="00147851" w:rsidRPr="00147851" w:rsidRDefault="00147851" w:rsidP="001478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в)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частини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мови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частини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слова,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уміння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говорити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38320A4F" w14:textId="77777777" w:rsidR="00147851" w:rsidRPr="00147851" w:rsidRDefault="00147851" w:rsidP="001478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72C23982" w14:textId="77777777" w:rsidR="00147851" w:rsidRPr="00147851" w:rsidRDefault="00147851" w:rsidP="001478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6.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4"/>
                  <w:lang w:val="ru-RU" w:eastAsia="ru-RU"/>
                </w:rPr>
                <w:tag w:val="goog_rdk_1"/>
                <w:id w:val="2137992375"/>
              </w:sdtPr>
              <w:sdtEndPr/>
              <w:sdtContent>
                <w:r w:rsidRPr="00147851">
                  <w:rPr>
                    <w:rFonts w:ascii="Gungsuh" w:eastAsia="Gungsuh" w:hAnsi="Gungsuh" w:cs="Gungsuh"/>
                    <w:sz w:val="24"/>
                    <w:szCs w:val="24"/>
                    <w:lang w:val="ru-RU" w:eastAsia="ru-RU"/>
                  </w:rPr>
                  <w:t xml:space="preserve">Оратор − </w:t>
                </w:r>
                <w:proofErr w:type="spellStart"/>
                <w:r w:rsidRPr="00147851">
                  <w:rPr>
                    <w:rFonts w:ascii="Gungsuh" w:eastAsia="Gungsuh" w:hAnsi="Gungsuh" w:cs="Gungsuh"/>
                    <w:sz w:val="24"/>
                    <w:szCs w:val="24"/>
                    <w:lang w:val="ru-RU" w:eastAsia="ru-RU"/>
                  </w:rPr>
                  <w:t>це</w:t>
                </w:r>
                <w:proofErr w:type="spellEnd"/>
                <w:r w:rsidRPr="00147851">
                  <w:rPr>
                    <w:rFonts w:ascii="Gungsuh" w:eastAsia="Gungsuh" w:hAnsi="Gungsuh" w:cs="Gungsuh"/>
                    <w:sz w:val="24"/>
                    <w:szCs w:val="24"/>
                    <w:lang w:val="ru-RU" w:eastAsia="ru-RU"/>
                  </w:rPr>
                  <w:t xml:space="preserve"> </w:t>
                </w:r>
                <w:proofErr w:type="spellStart"/>
                <w:r w:rsidRPr="00147851">
                  <w:rPr>
                    <w:rFonts w:ascii="Gungsuh" w:eastAsia="Gungsuh" w:hAnsi="Gungsuh" w:cs="Gungsuh"/>
                    <w:sz w:val="24"/>
                    <w:szCs w:val="24"/>
                    <w:lang w:val="ru-RU" w:eastAsia="ru-RU"/>
                  </w:rPr>
                  <w:t>людина</w:t>
                </w:r>
                <w:proofErr w:type="spellEnd"/>
                <w:r w:rsidRPr="00147851">
                  <w:rPr>
                    <w:rFonts w:ascii="Gungsuh" w:eastAsia="Gungsuh" w:hAnsi="Gungsuh" w:cs="Gungsuh"/>
                    <w:sz w:val="24"/>
                    <w:szCs w:val="24"/>
                    <w:lang w:val="ru-RU" w:eastAsia="ru-RU"/>
                  </w:rPr>
                  <w:t>, яка:</w:t>
                </w:r>
              </w:sdtContent>
            </w:sdt>
          </w:p>
          <w:p w14:paraId="20253500" w14:textId="77777777" w:rsidR="00147851" w:rsidRPr="00147851" w:rsidRDefault="00147851" w:rsidP="001478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а)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виголошує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красномовні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промови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перед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натовпом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4E6F15BE" w14:textId="77777777" w:rsidR="00147851" w:rsidRPr="00147851" w:rsidRDefault="00147851" w:rsidP="001478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б)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навіює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певну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думку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юрюрбі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16A20493" w14:textId="77777777" w:rsidR="00147851" w:rsidRPr="00147851" w:rsidRDefault="00147851" w:rsidP="001478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в) робить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компліменти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вищим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посадовцям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60963A1E" w14:textId="77777777" w:rsidR="00147851" w:rsidRPr="00147851" w:rsidRDefault="00147851" w:rsidP="001478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г)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переконує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прийняти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певні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твердження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7E406C02" w14:textId="77777777" w:rsidR="00147851" w:rsidRPr="00147851" w:rsidRDefault="00147851" w:rsidP="001478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87C8423" w14:textId="77777777" w:rsidR="00147851" w:rsidRPr="00147851" w:rsidRDefault="00147851" w:rsidP="001478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7.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Допишіть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елементи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яких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бракує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схемі</w:t>
            </w:r>
            <w:proofErr w:type="spellEnd"/>
          </w:p>
          <w:p w14:paraId="2BE5EC7C" w14:textId="77777777" w:rsidR="00147851" w:rsidRPr="00147851" w:rsidRDefault="00147851" w:rsidP="001478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47C1902" wp14:editId="67D848AD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25400</wp:posOffset>
                      </wp:positionV>
                      <wp:extent cx="2409825" cy="923925"/>
                      <wp:effectExtent l="0" t="0" r="0" b="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45850" y="3322800"/>
                                <a:ext cx="24003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B49294" w14:textId="77777777" w:rsidR="00147851" w:rsidRDefault="00147851" w:rsidP="00147851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</w:rPr>
                                    <w:t xml:space="preserve">                     Б</w:t>
                                  </w:r>
                                </w:p>
                                <w:p w14:paraId="2A67DE95" w14:textId="77777777" w:rsidR="00147851" w:rsidRDefault="00147851" w:rsidP="00147851">
                                  <w:pPr>
                                    <w:textDirection w:val="btLr"/>
                                  </w:pPr>
                                </w:p>
                                <w:p w14:paraId="6DD2B10D" w14:textId="77777777" w:rsidR="00147851" w:rsidRDefault="00147851" w:rsidP="00147851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</w:rPr>
                                    <w:t xml:space="preserve">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</w:rPr>
                                    <w:t>С</w:t>
                                  </w:r>
                                </w:p>
                                <w:p w14:paraId="46DF2A88" w14:textId="77777777" w:rsidR="00147851" w:rsidRDefault="00147851" w:rsidP="0014785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7C1902" id="Прямоугольник 14" o:spid="_x0000_s1026" style="position:absolute;left:0;text-align:left;margin-left:38pt;margin-top:2pt;width:189.7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5RkVwIAAIQEAAAOAAAAZHJzL2Uyb0RvYy54bWysVEtuFDEQ3SNxB8t70j0/GEbpiVDCIKQI&#10;IgUO4HG7py35h+3MZ4fEFokjcAg2iE/O0HMjnj1DMgEkJIQX7iq7/KrqVVUfn6y1Ikvhg7Smor2j&#10;khJhuK2lWVT09avZgzElITJTM2WNqOhGBHoyvX/veOUmom9bq2rhCUBMmKxcRdsY3aQoAm+FZuHI&#10;OmFw2VivWYTqF0Xt2QroWhX9snxYrKyvnbdchIDTs90lnWb8phE8vmyaICJRFUVsMe8+7/O0F9Nj&#10;Nll45lrJ92Gwf4hCM2ng9AbqjEVGrrz8DUpL7m2wTTziVhe2aSQXOQdk0yt/yeayZU7kXEBOcDc0&#10;hf8Hy18sLzyRNWo3pMQwjRp1H7dvtx+6b9319l33qbvuvm7fd9+7z90XAiMwtnJhgoeX7sLvtQAx&#10;pb9uvE5fJEbWFR32hqPxCLxvKjoY9Pvjcs+4WEfCYdAfluUAh4TD4nFvCDU5KG6RnA/xmbCaJKGi&#10;HhXNRLPleYg7058myXGwStYzqVRW/GJ+qjxZMlR/ltce/Y6ZMmQF76P+CHEwNGGjWISoHWgJZpH9&#10;3XkRDoHLvP4EnAI7Y6HdBZARkhmbaBnR9UrqioISrN1xK1j91NQkbhzKYDAwNEUWNCVKYLwg5OeR&#10;SfV3O5CoDLhM1drVJ0lxPV8DJIlzW29Q/OD4TCLScxbiBfNo/x7cYiTg8M0V8whCPTfoOdQnURSz&#10;Mhw9SnXzhzfzwxtmeGsxaWByJ57GPHcpf2OfXEXbyFzA21D2waLVcwvsxzLN0qGerW5/HtMfAAAA&#10;//8DAFBLAwQUAAYACAAAACEAw2nINNwAAAAIAQAADwAAAGRycy9kb3ducmV2LnhtbEyPS07EMBBE&#10;90jcwWokNohxgGQ+Ic4IIrEEiQwH8MRNEmG3o9j5cHuaFaxapSpVvyqOq7NixjH0nhTcbRIQSI03&#10;PbUKPk4vt3sQIWoy2npCBd8Y4FheXhQ6N36hd5zr2AouoZBrBV2MQy5laDp0Omz8gMTepx+djizH&#10;VppRL1zurLxPkq10uif+0OkBqw6br3pyCk7hoa/Q1rswz/XrczXduEW/KXV9tT49goi4xr8w/OIz&#10;OpTMdPYTmSCsgt2Wp0QFKR+20yzLQJw5lx4ykGUh/w8ofwAAAP//AwBQSwECLQAUAAYACAAAACEA&#10;toM4kv4AAADhAQAAEwAAAAAAAAAAAAAAAAAAAAAAW0NvbnRlbnRfVHlwZXNdLnhtbFBLAQItABQA&#10;BgAIAAAAIQA4/SH/1gAAAJQBAAALAAAAAAAAAAAAAAAAAC8BAABfcmVscy8ucmVsc1BLAQItABQA&#10;BgAIAAAAIQC+O5RkVwIAAIQEAAAOAAAAAAAAAAAAAAAAAC4CAABkcnMvZTJvRG9jLnhtbFBLAQIt&#10;ABQABgAIAAAAIQDDacg03AAAAAgBAAAPAAAAAAAAAAAAAAAAALEEAABkcnMvZG93bnJldi54bWxQ&#10;SwUGAAAAAAQABADzAAAAug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0B49294" w14:textId="77777777" w:rsidR="00147851" w:rsidRDefault="00147851" w:rsidP="00147851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                     Б</w:t>
                            </w:r>
                          </w:p>
                          <w:p w14:paraId="2A67DE95" w14:textId="77777777" w:rsidR="00147851" w:rsidRDefault="00147851" w:rsidP="00147851">
                            <w:pPr>
                              <w:textDirection w:val="btLr"/>
                            </w:pPr>
                          </w:p>
                          <w:p w14:paraId="6DD2B10D" w14:textId="77777777" w:rsidR="00147851" w:rsidRDefault="00147851" w:rsidP="00147851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С</w:t>
                            </w:r>
                          </w:p>
                          <w:p w14:paraId="46DF2A88" w14:textId="77777777" w:rsidR="00147851" w:rsidRDefault="00147851" w:rsidP="0014785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7851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F6904B7" wp14:editId="2AE6C197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863600</wp:posOffset>
                      </wp:positionV>
                      <wp:extent cx="0" cy="25400"/>
                      <wp:effectExtent l="0" t="0" r="0" b="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22138" y="3780000"/>
                                <a:ext cx="847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0A20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55pt;margin-top:68pt;width:0;height: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2grEQIAAM8DAAAOAAAAZHJzL2Uyb0RvYy54bWysU0uOEzEQ3SNxB8t70klmhmSidGaRMGwQ&#10;RAIOULHd3Zb8k+1JJ7uBC8wRuAIbFnw0Z+i+EWUnTPiIDaIX1f5UvXr1qjy/2mlFtsIHaU1JR4Mh&#10;JcIwy6WpS/r2zfWTKSUhguGgrBEl3YtArxaPH81bNxNj21jFhScIYsKsdSVtYnSzogisERrCwDph&#10;8LKyXkPEra8L7qFFdK2K8XD4tGit585bJkLA09Xhki4yflUJFl9VVRCRqJIit5itz3aTbLGYw6z2&#10;4BrJjjTgH1hokAaTPkCtIAK58fIPKC2Zt8FWccCsLmxVSSZyDVjNaPhbNa8bcCLXguIE9yBT+H+w&#10;7OV27YnkJcVGGdDYou5Df9vfdd+6j/0d6d9192j69/1t96n72n3p7rvPZJp0a12YYfjSrP1xF9za&#10;JxF2ldfpj+WRXUnPL8fj0Rni70t6NpkO8TvoLnaRMHSYnk8m4wtKGDrkq+KE4XyIz4XVJC1KGqIH&#10;WTdxaY3B5lo/yrLD9kWIyAIDfwQkAsZeS6Vyj5UhbUkvL3IewEmrFERMqR3WHkydYYJVkqeQFBx8&#10;vVkqT7aQZid/iTam+MUt5VtBaA5++epQnbc3hufcjQD+zHAS9w71NfgQaCKjBadECXw3aZU9I0h1&#10;8oxegqnVX7yRiDLIJ/XhoHxabSzf54bkc5yazPg44Wksf97n6NM7XHwHAAD//wMAUEsDBBQABgAI&#10;AAAAIQCkkF3H3QAAAAsBAAAPAAAAZHJzL2Rvd25yZXYueG1sTE9BTsMwELwj8QdrkbhRp4AiCHEq&#10;oELkQiXaquLoxktsEa+j2G1TXs+WC9xmdkazM+Vs9J3Y4xBdIAXTSQYCqQnGUatgvXq5ugMRkyaj&#10;u0Co4IgRZtX5WakLEw70jvtlagWHUCy0AptSX0gZG4tex0nokVj7DIPXienQSjPoA4f7Tl5nWS69&#10;dsQfrO7x2WLztdx5BWn+cbT5pnm6d4vV61vuvuu6nit1eTE+PoBIOKY/M5zqc3WouNM27MhE0TGf&#10;ZrwlMbjJGZwcv5ctg1uWZFXK/xuqHwAAAP//AwBQSwECLQAUAAYACAAAACEAtoM4kv4AAADhAQAA&#10;EwAAAAAAAAAAAAAAAAAAAAAAW0NvbnRlbnRfVHlwZXNdLnhtbFBLAQItABQABgAIAAAAIQA4/SH/&#10;1gAAAJQBAAALAAAAAAAAAAAAAAAAAC8BAABfcmVscy8ucmVsc1BLAQItABQABgAIAAAAIQBWd2gr&#10;EQIAAM8DAAAOAAAAAAAAAAAAAAAAAC4CAABkcnMvZTJvRG9jLnhtbFBLAQItABQABgAIAAAAIQCk&#10;kF3H3QAAAAsBAAAPAAAAAAAAAAAAAAAAAGsEAABkcnMvZG93bnJldi54bWxQSwUGAAAAAAQABADz&#10;AAAAdQUAAAAA&#10;">
                      <v:stroke endarrow="block"/>
                    </v:shape>
                  </w:pict>
                </mc:Fallback>
              </mc:AlternateContent>
            </w:r>
            <w:r w:rsidRPr="00147851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19D80EA" wp14:editId="426780A7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228600</wp:posOffset>
                      </wp:positionV>
                      <wp:extent cx="647700" cy="638175"/>
                      <wp:effectExtent l="0" t="0" r="0" b="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5026913" y="3465675"/>
                                <a:ext cx="638175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A3BA30" id="Прямая со стрелкой 9" o:spid="_x0000_s1026" type="#_x0000_t32" style="position:absolute;margin-left:53pt;margin-top:18pt;width:51pt;height:50.25pt;rotation:18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1WaJgIAAO0DAAAOAAAAZHJzL2Uyb0RvYy54bWysU0uOEzEQ3SNxB8t70p2ENEmUziwSBhYI&#10;IgEHcGx3tyX/ZHvSyW7gAnMErsCGBR/NGbpvRNkdZviIDcKLUrlcv/eqvLo4KokO3HlhdInHoxwj&#10;rqlhQtclfvvm8tEcIx+IZkQazUt84h5frB8+WLV2ySemMZJxhyCJ9svWlrgJwS6zzNOGK+JHxnIN&#10;j5VxigS4ujpjjrSQXclskudF1hrHrDOUew/W7fCI1yl/VXEaXlWV5wHJEkNvIUmX5D7KbL0iy9oR&#10;2wh6boP8QxeKCA1F71JtSSDoyok/UilBnfGmCiNqVGaqSlCeMACacf4bmtcNsTxhAXK8vaPJ/7+0&#10;9OVh55BgJV5gpImCEXUf+uv+pvvWfexvUP+uuwXRv++vu0/d1+5Ld9t9RovIW2v9EsI3eufON293&#10;LpJwrJxCzgDZ43yex4NRJYV9DobEEuBGxxLP8kmxGE8xOpV4+riYFU9mw0D4MSAKDsV0PgYbouBQ&#10;TObFLA0sGyrEStb58IwbhaJSYh8cEXUTNkZrGL1xQzlyeOED9AiBPwJisDaXQsq0AVKjFiiYTWIx&#10;AntYSRJAVRaY8bpOXXsjBYshMdi7er+RDh1I3KwB5FDiF7dYb0t8M/ilpwGiM1eapdoNJ+ypZiic&#10;LLCv4Zvg2IziDCPJ4VdFLXkGIuS9Z3CC6Fr+xRuwSg2Q45SGuURtb9gpjSvZYacSKef9j0v78z1F&#10;3//S9XcAAAD//wMAUEsDBBQABgAIAAAAIQACg+Z82wAAAAoBAAAPAAAAZHJzL2Rvd25yZXYueG1s&#10;TE9BTsMwELwj8QdrkbggatOqoYQ4FUJwjUSLOLuxiSPidRRvmuT3bE9w2hnNaHam2M+hE2c3pDai&#10;hoeVAuGwjrbFRsPn8f1+ByKRQWu6iE7D4hLsy+urwuQ2TvjhzgdqBIdgyo0GT9TnUqbau2DSKvYO&#10;WfuOQzDEdGikHczE4aGTa6UyGUyL/MGb3r16V/8cxqDh8W2bluVpGoOvjlXl76j/ykjr25v55RkE&#10;uZn+zHCpz9Wh5E6nOKJNomOuMt5CGjaXy4a12jE4sbLJtiDLQv6fUP4CAAD//wMAUEsBAi0AFAAG&#10;AAgAAAAhALaDOJL+AAAA4QEAABMAAAAAAAAAAAAAAAAAAAAAAFtDb250ZW50X1R5cGVzXS54bWxQ&#10;SwECLQAUAAYACAAAACEAOP0h/9YAAACUAQAACwAAAAAAAAAAAAAAAAAvAQAAX3JlbHMvLnJlbHNQ&#10;SwECLQAUAAYACAAAACEAiedVmiYCAADtAwAADgAAAAAAAAAAAAAAAAAuAgAAZHJzL2Uyb0RvYy54&#10;bWxQSwECLQAUAAYACAAAACEAAoPmfNsAAAAKAQAADwAAAAAAAAAAAAAAAACABAAAZHJzL2Rvd25y&#10;ZXYueG1sUEsFBgAAAAAEAAQA8wAAAIgFAAAAAA==&#10;">
                      <v:stroke endarrow="block"/>
                    </v:shape>
                  </w:pict>
                </mc:Fallback>
              </mc:AlternateContent>
            </w:r>
            <w:r w:rsidRPr="00147851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7BF5306" wp14:editId="21E0C42E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279400</wp:posOffset>
                      </wp:positionV>
                      <wp:extent cx="257175" cy="571500"/>
                      <wp:effectExtent l="0" t="0" r="0" b="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22175" y="3499013"/>
                                <a:ext cx="247650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4A8CF3" id="Прямая со стрелкой 10" o:spid="_x0000_s1026" type="#_x0000_t32" style="position:absolute;margin-left:103pt;margin-top:22pt;width:20.25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J5GAIAANYDAAAOAAAAZHJzL2Uyb0RvYy54bWysU0tu2zAQ3RfoHQjua1lK7NSC5Szsppui&#10;DdD2ADRJSQT4A8lY9i7tBXKEXqGbLvpBziDdqEPKjftBN0W1GA3JN48zb4bLy72SaMedF0ZXOJ9M&#10;MeKaGiZ0U+G3b66ePMXIB6IZkUbzCh+4x5erx4+WnS15YVojGXcISLQvO1vhNgRbZpmnLVfET4zl&#10;Gg5r4xQJsHRNxhzpgF3JrJhO51lnHLPOUO497G7GQ7xK/HXNaXhV154HJCsMuYVkXbLbaLPVkpSN&#10;I7YV9JgG+YcsFBEaLn2g2pBA0I0Tf1ApQZ3xpg4TalRm6lpQnmqAavLpb9W8bonlqRYQx9sHmfz/&#10;o6Uvd9cOCQa9A3k0UdCj/sNwO9z13/qPwx0a3vX3YIb3w23/qf/af+nv+88IwKBcZ30JBGt97Y4r&#10;b69dlGFfOxX/UCDaV3hWFEV+McPoUOGz88Vimp+NyvN9QBQAxfnFfAYJUADM5vkCsMCYnYis8+E5&#10;NwpFp8I+OCKaNqyN1tBj4/KkPtm98GEM/BEQs9DmSkgJ+6SUGnUVXswKSIYSGLhakgCusiCB102i&#10;8UYKFkNihHfNdi0d2pE4Quk75vYLLN63Ib4dceloLNGZG83S3S0n7JlmKBwsqKzhPeCYjOIMI8nh&#10;+UQvIQMR8oQMThDdyL+gQSSpQavYjFH+6G0NO6SupH0YnqTmcdDjdP68TtGn57j6DgAA//8DAFBL&#10;AwQUAAYACAAAACEA6JgTnOEAAAAKAQAADwAAAGRycy9kb3ducmV2LnhtbEyPwU7DMBBE70j8g7VI&#10;3KhDCFYJcSqgQuRSJNoKcXRjE1vE6yh225SvZznBabU7o9k31WLyPTuYMbqAEq5nGTCDbdAOOwnb&#10;zfPVHFhMCrXqAxoJJxNhUZ+fVarU4Yhv5rBOHaMQjKWSYFMaSs5ja41XcRYGg6R9htGrROvYcT2q&#10;I4X7nudZJrhXDumDVYN5sqb9Wu+9hLT8OFnx3j7eudfNy0q476ZpllJeXkwP98CSmdKfGX7xCR1q&#10;YtqFPerIegl5JqhLklAUNMmQF+IW2I6cN3ThdcX/V6h/AAAA//8DAFBLAQItABQABgAIAAAAIQC2&#10;gziS/gAAAOEBAAATAAAAAAAAAAAAAAAAAAAAAABbQ29udGVudF9UeXBlc10ueG1sUEsBAi0AFAAG&#10;AAgAAAAhADj9If/WAAAAlAEAAAsAAAAAAAAAAAAAAAAALwEAAF9yZWxzLy5yZWxzUEsBAi0AFAAG&#10;AAgAAAAhAFOhsnkYAgAA1gMAAA4AAAAAAAAAAAAAAAAALgIAAGRycy9lMm9Eb2MueG1sUEsBAi0A&#10;FAAGAAgAAAAhAOiYE5zhAAAACgEAAA8AAAAAAAAAAAAAAAAAcgQAAGRycy9kb3ducmV2LnhtbFBL&#10;BQYAAAAABAAEAPMAAACABQAAAAA=&#10;">
                      <v:stroke endarrow="block"/>
                    </v:shape>
                  </w:pict>
                </mc:Fallback>
              </mc:AlternateContent>
            </w:r>
            <w:r w:rsidRPr="00147851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6D2D8A0" wp14:editId="21CD49A5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495300</wp:posOffset>
                      </wp:positionV>
                      <wp:extent cx="0" cy="12700"/>
                      <wp:effectExtent l="0" t="0" r="0" b="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93488" y="378000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AF3DDD" id="Прямая со стрелкой 11" o:spid="_x0000_s1026" type="#_x0000_t32" style="position:absolute;margin-left:48pt;margin-top:39pt;width:0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cbDgIAAM4DAAAOAAAAZHJzL2Uyb0RvYy54bWysU0uOEzEQ3SNxB8t70p3MBDJROrNIGDYI&#10;RgIO4Njubkv+qexJJ7uBC8wRuAIbFgNoztB9I8pOmOGzQYheVPtT9erVq/LifGc02UoIytmKjkcl&#10;JdJyJ5RtKvru7cWTGSUhMiuYdlZWdC8DPV8+frTo/FxOXOu0kEAQxIZ55yvaxujnRRF4Kw0LI+el&#10;xcvagWERt9AUAliH6EYXk7J8WnQOhAfHZQh4uj5c0mXGr2vJ4+u6DjISXVHkFrOFbDfJFssFmzfA&#10;fKv4kQb7BxaGKYtJ76HWLDJyBeoPKKM4uODqOOLOFK6uFZe5BqxmXP5WzZuWeZlrQXGCv5cp/D9Y&#10;/mp7CUQJ7N2YEssM9qj/OFwPN/23/tNwQ4b3/R2a4cNw3X/uv/Zf+rv+lqAzKtf5MEeAlb2E4y74&#10;S0gy7Gow6Y8Fkl1FTydnJ6czHIV9RU+ezUr8DsrLXSQcHSbjclpOppRw9Mh3xQOIhxBfSGdIWlQ0&#10;RGCqaePKWYv9dTDOyrPtyxCRBgb+CEgMrLtQWuc2a0u6ip5Ncx6Gw1ZrFjGl8Vh+sE2GCU4rkUJS&#10;cIBms9JAtiyNT/4Sb0zxi1vKt2ahPfjlq0N54K6syLlbycRzK0jce1TY4lugiYyRghIt8emkVfaM&#10;TOm/8UQS2iKX1ISD7Gm1cWKfu5HPcWgy2+OAp6n8eZ+jH57h8jsAAAD//wMAUEsDBBQABgAIAAAA&#10;IQAWtMri3AAAAAcBAAAPAAAAZHJzL2Rvd25yZXYueG1sTI9BS8NAEIXvgv9hGcGL2N0WrGmaSSmC&#10;B4+2Ba/bZExSs7Mhu2lif72jF3t6PN7w3jfZZnKtOlMfGs8I85kBRVz4suEK4bB/fUxAhWi5tK1n&#10;QvimAJv89iazaelHfqfzLlZKSjikFqGOsUu1DkVNzoaZ74gl+/S9s1FsX+myt6OUu1YvjFlqZxuW&#10;hdp29FJT8bUbHAKF4WlutitXHd4u48PH4nIauz3i/d20XYOKNMX/Y/jFF3TIhenoBy6DahFWS3kl&#10;IjwnopL/+SNCYgzoPNPX/PkPAAAA//8DAFBLAQItABQABgAIAAAAIQC2gziS/gAAAOEBAAATAAAA&#10;AAAAAAAAAAAAAAAAAABbQ29udGVudF9UeXBlc10ueG1sUEsBAi0AFAAGAAgAAAAhADj9If/WAAAA&#10;lAEAAAsAAAAAAAAAAAAAAAAALwEAAF9yZWxzLy5yZWxzUEsBAi0AFAAGAAgAAAAhAFqkBxsOAgAA&#10;zgMAAA4AAAAAAAAAAAAAAAAALgIAAGRycy9lMm9Eb2MueG1sUEsBAi0AFAAGAAgAAAAhABa0yuLc&#10;AAAABwEAAA8AAAAAAAAAAAAAAAAAaAQAAGRycy9kb3ducmV2LnhtbFBLBQYAAAAABAAEAPMAAABx&#10;BQAAAAA=&#10;"/>
                  </w:pict>
                </mc:Fallback>
              </mc:AlternateContent>
            </w:r>
            <w:r w:rsidRPr="00147851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B8EF869" wp14:editId="16DCBA33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76200</wp:posOffset>
                      </wp:positionV>
                      <wp:extent cx="923925" cy="361950"/>
                      <wp:effectExtent l="0" t="0" r="0" b="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88800" y="3603788"/>
                                <a:ext cx="9144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49D0F1C" w14:textId="77777777" w:rsidR="00147851" w:rsidRDefault="00147851" w:rsidP="00147851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Х</w:t>
                                  </w:r>
                                </w:p>
                                <w:p w14:paraId="3859666F" w14:textId="77777777" w:rsidR="00147851" w:rsidRDefault="00147851" w:rsidP="0014785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8EF869" id="Прямоугольник 12" o:spid="_x0000_s1027" style="position:absolute;left:0;text-align:left;margin-left:138pt;margin-top:6pt;width:72.7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3QsCAIAAMIDAAAOAAAAZHJzL2Uyb0RvYy54bWysU82O0zAQviPxDpbvNGm33S1V0xXaVRHS&#10;Cirt7gO4jtNYcmwzdpv0hsQViUfgIbggfvYZ0jdi7IRtgRvCB2fGM/483zeT+WVTKbIT4KTRGR0O&#10;UkqE5iaXepPR+7vlsyklzjOdM2W0yOheOHq5ePpkXtuZGJnSqFwAQRDtZrXNaOm9nSWJ46WomBsY&#10;KzQGCwMV8+jCJsmB1YheqWSUpudJbSC3YLhwDk+vuyBdRPyiENy/KQonPFEZxdp83CHu67Anizmb&#10;bYDZUvK+DPYPVVRManz0EeqaeUa2IP+CqiQH40zhB9xUiSkKyUXkgGyG6R9sbktmReSC4jj7KJP7&#10;f7D89W4FRObYuxElmlXYo/bT4d3hY/u9fTi8bz+3D+23w4f2R/ul/UowCRWrrZvhxVu7gt5zaAb6&#10;TQFV+CIx0mR0PMWVou77jJ6dp2cX02mnuGg84ZjwfDgehzgPCZPReDQJ8eQIZMH5l8JUJBgZBWxo&#10;1JntbpzvUn+lhHedUTJfSqWiA5v1lQKyY9j8ZVw9+m9pSodkbcK1DjGcJIFkRytYvlk3nUwBIpys&#10;Tb5H6ZzlS4m13TDnVwxweIaU1DhQGXVvtwwEJeqVxo4hVWRHfHTGk4tAG04j69MI07w0OKeeks68&#10;8nFqu1JfbL0pZOR/LKWvGQclKtgPdZjEUz9mHX+9xU8AAAD//wMAUEsDBBQABgAIAAAAIQCQx3O4&#10;3gAAAAkBAAAPAAAAZHJzL2Rvd25yZXYueG1sTI9BS8NAEIXvgv9hGcGb3TS0sU2zKVLwJohR0eMm&#10;Oyahu7Mhu0njv3c86Wl4vMeb7xXHxVkx4xh6TwrWqwQEUuNNT62Ct9fHux2IEDUZbT2hgm8McCyv&#10;rwqdG3+hF5yr2AouoZBrBV2MQy5laDp0Oqz8gMTelx+djizHVppRX7jcWZkmSSad7ok/dHrAU4fN&#10;uZqcAjsnm/ePevu5q/oWn87LfPLTs1K3N8vDAUTEJf6F4Ref0aFkptpPZIKwCtL7jLdENlK+HNik&#10;6y2IWkG2T0CWhfy/oPwBAAD//wMAUEsBAi0AFAAGAAgAAAAhALaDOJL+AAAA4QEAABMAAAAAAAAA&#10;AAAAAAAAAAAAAFtDb250ZW50X1R5cGVzXS54bWxQSwECLQAUAAYACAAAACEAOP0h/9YAAACUAQAA&#10;CwAAAAAAAAAAAAAAAAAvAQAAX3JlbHMvLnJlbHNQSwECLQAUAAYACAAAACEAPLt0LAgCAADCAwAA&#10;DgAAAAAAAAAAAAAAAAAuAgAAZHJzL2Uyb0RvYy54bWxQSwECLQAUAAYACAAAACEAkMdzuN4AAAAJ&#10;AQAADwAAAAAAAAAAAAAAAABiBAAAZHJzL2Rvd25yZXYueG1sUEsFBgAAAAAEAAQA8wAAAG0FAAAA&#10;AA==&#10;" stroked="f">
                      <v:textbox inset="2.53958mm,1.2694mm,2.53958mm,1.2694mm">
                        <w:txbxContent>
                          <w:p w14:paraId="249D0F1C" w14:textId="77777777" w:rsidR="00147851" w:rsidRDefault="00147851" w:rsidP="00147851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Х</w:t>
                            </w:r>
                          </w:p>
                          <w:p w14:paraId="3859666F" w14:textId="77777777" w:rsidR="00147851" w:rsidRDefault="00147851" w:rsidP="0014785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7851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2CDFF924" wp14:editId="27659FEA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546100</wp:posOffset>
                      </wp:positionV>
                      <wp:extent cx="923925" cy="333375"/>
                      <wp:effectExtent l="0" t="0" r="0" b="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88800" y="3618075"/>
                                <a:ext cx="914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E3D118" w14:textId="77777777" w:rsidR="00147851" w:rsidRDefault="00147851" w:rsidP="00147851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У</w:t>
                                  </w:r>
                                </w:p>
                                <w:p w14:paraId="74D94C26" w14:textId="77777777" w:rsidR="00147851" w:rsidRDefault="00147851" w:rsidP="0014785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DFF924" id="Прямоугольник 13" o:spid="_x0000_s1028" style="position:absolute;left:0;text-align:left;margin-left:138pt;margin-top:43pt;width:72.7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e9DAIAAMIDAAAOAAAAZHJzL2Uyb0RvYy54bWysU82O0zAQviPxDpbvNEl/dkvVdIV2VYS0&#10;gkoLD+A6TmPJsc3YbdIbElckHoGH2AviZ58hfSPGTne3wA3hgzPj+Tye75vJ/KKtFdkJcNLonGaD&#10;lBKhuSmk3uT03dvlsyklzjNdMGW0yOleOHqxePpk3tiZGJrKqEIAwSTazRqb08p7O0sSxytRMzcw&#10;VmgMlgZq5tGFTVIAazB7rZJhmp4ljYHCguHCOTy96oN0EfOXpeD+TVk64YnKKdbm4w5xX4c9WczZ&#10;bAPMVpIfy2D/UEXNpMZHH1JdMc/IFuRfqWrJwThT+gE3dWLKUnIROSCbLP2DzU3FrIhcUBxnH2Ry&#10;/y8tf71bAZEF9m5EiWY19qj7cvhw+Nz96O4OH7vb7q77fvjU/ey+dt8IglCxxroZXryxKzh6Ds1A&#10;vy2hDl8kRtqcjqe4UtR9n9PRWTZNzye94qL1hCPgeTYehzgPgOFoOokdSR4TWXD+pTA1CUZOARsa&#10;dWa7a+fxcYTeQ8K7zihZLKVS0YHN+lIB2TFs/jKu8Dpe+Q2mdABrE6714XCSBJI9rWD5dt1GmYb3&#10;AqxNsUfpnOVLibVdM+dXDHB4MkoaHKicuvdbBoIS9Upjx5DqcIITGJ3x5DzQhtPI+jTCNK8Mzqmn&#10;pDcvfZzavtQXW29KGfmH4vpSjjXjoESOx6EOk3jqR9Tjr7f4BQAA//8DAFBLAwQUAAYACAAAACEA&#10;K960498AAAAKAQAADwAAAGRycy9kb3ducmV2LnhtbEyPwU6DQBCG7ya+w2ZMvNmlWCqhLI1p4s3E&#10;SDX2uLAjkLKzhF0ovr3Tk54mk/nyz/fn+8X2YsbRd44UrFcRCKTamY4aBR/Hl4cUhA+ajO4doYIf&#10;9LAvbm9ynRl3oXecy9AIDiGfaQVtCEMmpa9btNqv3IDEt283Wh14HRtpRn3hcNvLOIq20uqO+EOr&#10;Bzy0WJ/LySro52jz+VUlp7TsGnw9L/PBTW9K3d8tzzsQAZfwB8NVn9WhYKfKTWS86BXET1vuEhSk&#10;18nAJl4nIComH9MEZJHL/xWKXwAAAP//AwBQSwECLQAUAAYACAAAACEAtoM4kv4AAADhAQAAEwAA&#10;AAAAAAAAAAAAAAAAAAAAW0NvbnRlbnRfVHlwZXNdLnhtbFBLAQItABQABgAIAAAAIQA4/SH/1gAA&#10;AJQBAAALAAAAAAAAAAAAAAAAAC8BAABfcmVscy8ucmVsc1BLAQItABQABgAIAAAAIQCjrbe9DAIA&#10;AMIDAAAOAAAAAAAAAAAAAAAAAC4CAABkcnMvZTJvRG9jLnhtbFBLAQItABQABgAIAAAAIQAr3rTj&#10;3wAAAAoBAAAPAAAAAAAAAAAAAAAAAGYEAABkcnMvZG93bnJldi54bWxQSwUGAAAAAAQABADzAAAA&#10;cgUAAAAA&#10;" stroked="f">
                      <v:textbox inset="2.53958mm,1.2694mm,2.53958mm,1.2694mm">
                        <w:txbxContent>
                          <w:p w14:paraId="2EE3D118" w14:textId="77777777" w:rsidR="00147851" w:rsidRDefault="00147851" w:rsidP="00147851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У</w:t>
                            </w:r>
                          </w:p>
                          <w:p w14:paraId="74D94C26" w14:textId="77777777" w:rsidR="00147851" w:rsidRDefault="00147851" w:rsidP="0014785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AE2C9C" w14:textId="77777777" w:rsidR="00147851" w:rsidRPr="00147851" w:rsidRDefault="00147851" w:rsidP="001478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AF23529" w14:textId="77777777" w:rsidR="00147851" w:rsidRPr="00147851" w:rsidRDefault="00147851" w:rsidP="001478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8EE5396" w14:textId="77777777" w:rsidR="00147851" w:rsidRPr="00147851" w:rsidRDefault="00147851" w:rsidP="001478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A099EB3" w14:textId="77777777" w:rsidR="00147851" w:rsidRPr="00147851" w:rsidRDefault="00147851" w:rsidP="001478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E1A0081" w14:textId="77777777" w:rsidR="00147851" w:rsidRPr="00147851" w:rsidRDefault="00147851" w:rsidP="001478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 – </w:t>
            </w:r>
          </w:p>
          <w:p w14:paraId="46926001" w14:textId="77777777" w:rsidR="00147851" w:rsidRPr="00147851" w:rsidRDefault="00147851" w:rsidP="001478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 –   </w:t>
            </w:r>
          </w:p>
          <w:p w14:paraId="7879EC0A" w14:textId="77777777" w:rsidR="00147851" w:rsidRPr="00147851" w:rsidRDefault="00147851" w:rsidP="001478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 – </w:t>
            </w:r>
          </w:p>
          <w:p w14:paraId="78612820" w14:textId="77777777" w:rsidR="00147851" w:rsidRPr="00147851" w:rsidRDefault="00147851" w:rsidP="001478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 – </w:t>
            </w:r>
          </w:p>
          <w:p w14:paraId="424D546D" w14:textId="77777777" w:rsidR="00147851" w:rsidRPr="00147851" w:rsidRDefault="00147851" w:rsidP="001478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 – </w:t>
            </w:r>
          </w:p>
          <w:p w14:paraId="2BACBCBB" w14:textId="77777777" w:rsidR="00147851" w:rsidRPr="00147851" w:rsidRDefault="00147851" w:rsidP="001478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CD11153" w14:textId="77777777" w:rsidR="00147851" w:rsidRPr="00147851" w:rsidRDefault="00147851" w:rsidP="001478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B926A42" w14:textId="77777777" w:rsidR="00147851" w:rsidRPr="00147851" w:rsidRDefault="00147851" w:rsidP="001478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8.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Установіть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відповідність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між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моделлю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викладу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методом</w:t>
            </w:r>
          </w:p>
          <w:tbl>
            <w:tblPr>
              <w:tblW w:w="9119" w:type="dxa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6"/>
              <w:gridCol w:w="4138"/>
              <w:gridCol w:w="432"/>
              <w:gridCol w:w="4213"/>
            </w:tblGrid>
            <w:tr w:rsidR="00147851" w:rsidRPr="00147851" w14:paraId="3E12380F" w14:textId="77777777" w:rsidTr="00BB77EC"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0315EE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6D2EE5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1478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Модель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ACBC18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B8A156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1478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Метод</w:t>
                  </w:r>
                </w:p>
              </w:tc>
            </w:tr>
            <w:tr w:rsidR="00147851" w:rsidRPr="00147851" w14:paraId="636017F8" w14:textId="77777777" w:rsidTr="00BB77EC"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FD6CCB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437D51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природа (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natura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) і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мистецтво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(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ars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)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2B5089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</w:t>
                  </w:r>
                </w:p>
              </w:tc>
              <w:tc>
                <w:tcPr>
                  <w:tcW w:w="4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BD75E1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Дедуктивний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метод</w:t>
                  </w:r>
                </w:p>
              </w:tc>
            </w:tr>
            <w:tr w:rsidR="00147851" w:rsidRPr="00147851" w14:paraId="6A93132D" w14:textId="77777777" w:rsidTr="00BB77EC"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84801F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4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342F35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природне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(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живе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) і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витворене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(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штучне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)</w:t>
                  </w: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03C72B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Б</w:t>
                  </w:r>
                </w:p>
              </w:tc>
              <w:tc>
                <w:tcPr>
                  <w:tcW w:w="4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FC77F7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Індуктивний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метод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викладу</w:t>
                  </w:r>
                  <w:proofErr w:type="spellEnd"/>
                </w:p>
              </w:tc>
            </w:tr>
            <w:tr w:rsidR="00147851" w:rsidRPr="00147851" w14:paraId="68F0612F" w14:textId="77777777" w:rsidTr="00BB77EC"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538B07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0951AD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8F3449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</w:t>
                  </w:r>
                </w:p>
              </w:tc>
              <w:tc>
                <w:tcPr>
                  <w:tcW w:w="4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D5B792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Сюжетний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метод</w:t>
                  </w:r>
                </w:p>
              </w:tc>
            </w:tr>
            <w:tr w:rsidR="00147851" w:rsidRPr="00147851" w14:paraId="28C0F999" w14:textId="77777777" w:rsidTr="00BB77EC"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CD3FBC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12EC36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FC9015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Г</w:t>
                  </w:r>
                </w:p>
              </w:tc>
              <w:tc>
                <w:tcPr>
                  <w:tcW w:w="4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3065DF" w14:textId="77777777" w:rsidR="00147851" w:rsidRPr="00147851" w:rsidRDefault="00147851" w:rsidP="001478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Історичний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(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хронологічний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)</w:t>
                  </w:r>
                </w:p>
              </w:tc>
            </w:tr>
            <w:tr w:rsidR="00147851" w:rsidRPr="00147851" w14:paraId="64B0B925" w14:textId="77777777" w:rsidTr="00BB77EC"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343767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3E3593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9A02FF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</w:t>
                  </w:r>
                </w:p>
              </w:tc>
              <w:tc>
                <w:tcPr>
                  <w:tcW w:w="4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71CC1F" w14:textId="77777777" w:rsidR="00147851" w:rsidRPr="00147851" w:rsidRDefault="00147851" w:rsidP="001478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Аналогійний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метод</w:t>
                  </w:r>
                </w:p>
              </w:tc>
            </w:tr>
            <w:tr w:rsidR="00147851" w:rsidRPr="00147851" w14:paraId="349D718F" w14:textId="77777777" w:rsidTr="00BB77EC"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BBB241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B26472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C4346A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Е</w:t>
                  </w:r>
                </w:p>
              </w:tc>
              <w:tc>
                <w:tcPr>
                  <w:tcW w:w="4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1BBFE5" w14:textId="77777777" w:rsidR="00147851" w:rsidRPr="00147851" w:rsidRDefault="00147851" w:rsidP="001478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Стадійний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метод</w:t>
                  </w:r>
                </w:p>
              </w:tc>
            </w:tr>
            <w:tr w:rsidR="00147851" w:rsidRPr="00147851" w14:paraId="612B0209" w14:textId="77777777" w:rsidTr="00BB77EC"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1A4BBA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D7CAB3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8834B4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Ж</w:t>
                  </w:r>
                </w:p>
              </w:tc>
              <w:tc>
                <w:tcPr>
                  <w:tcW w:w="4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5ACB03" w14:textId="77777777" w:rsidR="00147851" w:rsidRPr="00147851" w:rsidRDefault="00147851" w:rsidP="001478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Концентричний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метод</w:t>
                  </w:r>
                </w:p>
              </w:tc>
            </w:tr>
          </w:tbl>
          <w:p w14:paraId="49FA0C34" w14:textId="77777777" w:rsidR="00147851" w:rsidRPr="00147851" w:rsidRDefault="00147851" w:rsidP="001478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8B3072D" w14:textId="77777777" w:rsidR="00147851" w:rsidRPr="00147851" w:rsidRDefault="00147851" w:rsidP="001478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9.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Установіть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відповідність</w:t>
            </w:r>
            <w:proofErr w:type="spellEnd"/>
          </w:p>
          <w:tbl>
            <w:tblPr>
              <w:tblW w:w="9072" w:type="dxa"/>
              <w:tblInd w:w="5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4"/>
              <w:gridCol w:w="5388"/>
            </w:tblGrid>
            <w:tr w:rsidR="00147851" w:rsidRPr="00147851" w14:paraId="240248B1" w14:textId="77777777" w:rsidTr="00BB77EC">
              <w:tc>
                <w:tcPr>
                  <w:tcW w:w="3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270C7C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Розділ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риторики</w:t>
                  </w:r>
                </w:p>
              </w:tc>
              <w:tc>
                <w:tcPr>
                  <w:tcW w:w="5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16C14C" w14:textId="77777777" w:rsidR="00147851" w:rsidRPr="00147851" w:rsidRDefault="00147851" w:rsidP="001478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Сутність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етапу</w:t>
                  </w:r>
                  <w:proofErr w:type="spellEnd"/>
                </w:p>
              </w:tc>
            </w:tr>
            <w:tr w:rsidR="00147851" w:rsidRPr="00147851" w14:paraId="440597CA" w14:textId="77777777" w:rsidTr="00BB77EC">
              <w:tc>
                <w:tcPr>
                  <w:tcW w:w="3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AB7E1A" w14:textId="77777777" w:rsidR="00147851" w:rsidRPr="00147851" w:rsidRDefault="00147851" w:rsidP="00147851">
                  <w:pPr>
                    <w:numPr>
                      <w:ilvl w:val="0"/>
                      <w:numId w:val="6"/>
                    </w:numPr>
                    <w:tabs>
                      <w:tab w:val="left" w:pos="3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Інвенція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117014" w14:textId="77777777" w:rsidR="00147851" w:rsidRPr="00147851" w:rsidRDefault="00147851" w:rsidP="00147851">
                  <w:pPr>
                    <w:numPr>
                      <w:ilvl w:val="0"/>
                      <w:numId w:val="8"/>
                    </w:numPr>
                    <w:tabs>
                      <w:tab w:val="left" w:pos="373"/>
                    </w:tabs>
                    <w:spacing w:after="0" w:line="240" w:lineRule="auto"/>
                    <w:ind w:left="83" w:firstLine="7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Словесне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вираження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</w:tc>
            </w:tr>
            <w:tr w:rsidR="00147851" w:rsidRPr="00147851" w14:paraId="375AD2C3" w14:textId="77777777" w:rsidTr="00BB77EC">
              <w:tc>
                <w:tcPr>
                  <w:tcW w:w="3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9D0936" w14:textId="77777777" w:rsidR="00147851" w:rsidRPr="00147851" w:rsidRDefault="00147851" w:rsidP="00147851">
                  <w:pPr>
                    <w:numPr>
                      <w:ilvl w:val="0"/>
                      <w:numId w:val="6"/>
                    </w:numPr>
                    <w:tabs>
                      <w:tab w:val="left" w:pos="3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Диспозиція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771484" w14:textId="77777777" w:rsidR="00147851" w:rsidRPr="00147851" w:rsidRDefault="00147851" w:rsidP="00147851">
                  <w:pPr>
                    <w:numPr>
                      <w:ilvl w:val="0"/>
                      <w:numId w:val="8"/>
                    </w:numPr>
                    <w:tabs>
                      <w:tab w:val="left" w:pos="373"/>
                    </w:tabs>
                    <w:spacing w:after="0" w:line="240" w:lineRule="auto"/>
                    <w:ind w:left="83" w:firstLine="7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Запам’ятовування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промови</w:t>
                  </w:r>
                  <w:proofErr w:type="spellEnd"/>
                </w:p>
              </w:tc>
            </w:tr>
            <w:tr w:rsidR="00147851" w:rsidRPr="00147851" w14:paraId="1313BD11" w14:textId="77777777" w:rsidTr="00BB77EC">
              <w:tc>
                <w:tcPr>
                  <w:tcW w:w="3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544F45" w14:textId="77777777" w:rsidR="00147851" w:rsidRPr="00147851" w:rsidRDefault="00147851" w:rsidP="00147851">
                  <w:pPr>
                    <w:numPr>
                      <w:ilvl w:val="0"/>
                      <w:numId w:val="6"/>
                    </w:numPr>
                    <w:tabs>
                      <w:tab w:val="left" w:pos="3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Елокуція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71C808" w14:textId="77777777" w:rsidR="00147851" w:rsidRPr="00147851" w:rsidRDefault="00147851" w:rsidP="00147851">
                  <w:pPr>
                    <w:numPr>
                      <w:ilvl w:val="0"/>
                      <w:numId w:val="8"/>
                    </w:numPr>
                    <w:tabs>
                      <w:tab w:val="left" w:pos="373"/>
                    </w:tabs>
                    <w:spacing w:after="0" w:line="240" w:lineRule="auto"/>
                    <w:ind w:left="83" w:firstLine="7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Добір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матеріалу</w:t>
                  </w:r>
                  <w:proofErr w:type="spellEnd"/>
                </w:p>
              </w:tc>
            </w:tr>
            <w:tr w:rsidR="00147851" w:rsidRPr="00147851" w14:paraId="7648C1D6" w14:textId="77777777" w:rsidTr="00BB77EC">
              <w:tc>
                <w:tcPr>
                  <w:tcW w:w="3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48E6B3" w14:textId="77777777" w:rsidR="00147851" w:rsidRPr="00147851" w:rsidRDefault="00147851" w:rsidP="00147851">
                  <w:pPr>
                    <w:numPr>
                      <w:ilvl w:val="0"/>
                      <w:numId w:val="6"/>
                    </w:numPr>
                    <w:tabs>
                      <w:tab w:val="left" w:pos="3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Меморія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C763B4" w14:textId="77777777" w:rsidR="00147851" w:rsidRPr="00147851" w:rsidRDefault="00147851" w:rsidP="00147851">
                  <w:pPr>
                    <w:numPr>
                      <w:ilvl w:val="0"/>
                      <w:numId w:val="8"/>
                    </w:numPr>
                    <w:tabs>
                      <w:tab w:val="left" w:pos="373"/>
                    </w:tabs>
                    <w:spacing w:after="0" w:line="240" w:lineRule="auto"/>
                    <w:ind w:left="83" w:firstLine="7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Виголошення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промови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</w:tc>
            </w:tr>
            <w:tr w:rsidR="00147851" w:rsidRPr="00147851" w14:paraId="04DAEFCA" w14:textId="77777777" w:rsidTr="00BB77EC">
              <w:tc>
                <w:tcPr>
                  <w:tcW w:w="3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411997" w14:textId="77777777" w:rsidR="00147851" w:rsidRPr="00147851" w:rsidRDefault="00147851" w:rsidP="00147851">
                  <w:pPr>
                    <w:numPr>
                      <w:ilvl w:val="0"/>
                      <w:numId w:val="6"/>
                    </w:numPr>
                    <w:tabs>
                      <w:tab w:val="left" w:pos="3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Акція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7F9098" w14:textId="77777777" w:rsidR="00147851" w:rsidRPr="00147851" w:rsidRDefault="00147851" w:rsidP="00147851">
                  <w:pPr>
                    <w:numPr>
                      <w:ilvl w:val="0"/>
                      <w:numId w:val="8"/>
                    </w:numPr>
                    <w:tabs>
                      <w:tab w:val="left" w:pos="373"/>
                    </w:tabs>
                    <w:spacing w:after="0" w:line="240" w:lineRule="auto"/>
                    <w:ind w:left="83" w:firstLine="7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Розташування</w:t>
                  </w:r>
                  <w:proofErr w:type="spellEnd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478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матеріалу</w:t>
                  </w:r>
                  <w:proofErr w:type="spellEnd"/>
                </w:p>
              </w:tc>
            </w:tr>
          </w:tbl>
          <w:p w14:paraId="5E2DC051" w14:textId="77777777" w:rsidR="00147851" w:rsidRPr="00147851" w:rsidRDefault="00147851" w:rsidP="001478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C37DC83" w14:textId="77777777" w:rsidR="00147851" w:rsidRPr="00147851" w:rsidRDefault="00937E03" w:rsidP="001478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4"/>
                  <w:lang w:val="ru-RU" w:eastAsia="ru-RU"/>
                </w:rPr>
                <w:tag w:val="goog_rdk_2"/>
                <w:id w:val="-1149132074"/>
              </w:sdtPr>
              <w:sdtEndPr/>
              <w:sdtContent>
                <w:r w:rsidR="00147851" w:rsidRPr="00147851">
                  <w:rPr>
                    <w:rFonts w:ascii="Gungsuh" w:eastAsia="Gungsuh" w:hAnsi="Gungsuh" w:cs="Gungsuh"/>
                    <w:sz w:val="24"/>
                    <w:szCs w:val="24"/>
                    <w:lang w:val="ru-RU" w:eastAsia="ru-RU"/>
                  </w:rPr>
                  <w:t xml:space="preserve">10. Утвердив принцип „риторика − </w:t>
                </w:r>
                <w:proofErr w:type="spellStart"/>
                <w:r w:rsidR="00147851" w:rsidRPr="00147851">
                  <w:rPr>
                    <w:rFonts w:ascii="Gungsuh" w:eastAsia="Gungsuh" w:hAnsi="Gungsuh" w:cs="Gungsuh"/>
                    <w:sz w:val="24"/>
                    <w:szCs w:val="24"/>
                    <w:lang w:val="ru-RU" w:eastAsia="ru-RU"/>
                  </w:rPr>
                  <w:t>майстер</w:t>
                </w:r>
                <w:proofErr w:type="spellEnd"/>
                <w:r w:rsidR="00147851" w:rsidRPr="00147851">
                  <w:rPr>
                    <w:rFonts w:ascii="Gungsuh" w:eastAsia="Gungsuh" w:hAnsi="Gungsuh" w:cs="Gungsuh"/>
                    <w:sz w:val="24"/>
                    <w:szCs w:val="24"/>
                    <w:lang w:val="ru-RU" w:eastAsia="ru-RU"/>
                  </w:rPr>
                  <w:t xml:space="preserve"> </w:t>
                </w:r>
                <w:proofErr w:type="spellStart"/>
                <w:r w:rsidR="00147851" w:rsidRPr="00147851">
                  <w:rPr>
                    <w:rFonts w:ascii="Gungsuh" w:eastAsia="Gungsuh" w:hAnsi="Gungsuh" w:cs="Gungsuh"/>
                    <w:sz w:val="24"/>
                    <w:szCs w:val="24"/>
                    <w:lang w:val="ru-RU" w:eastAsia="ru-RU"/>
                  </w:rPr>
                  <w:t>переконання</w:t>
                </w:r>
                <w:proofErr w:type="spellEnd"/>
                <w:r w:rsidR="00147851" w:rsidRPr="00147851">
                  <w:rPr>
                    <w:rFonts w:ascii="Gungsuh" w:eastAsia="Gungsuh" w:hAnsi="Gungsuh" w:cs="Gungsuh"/>
                    <w:sz w:val="24"/>
                    <w:szCs w:val="24"/>
                    <w:lang w:val="ru-RU" w:eastAsia="ru-RU"/>
                  </w:rPr>
                  <w:t xml:space="preserve">” і </w:t>
                </w:r>
                <w:proofErr w:type="spellStart"/>
                <w:r w:rsidR="00147851" w:rsidRPr="00147851">
                  <w:rPr>
                    <w:rFonts w:ascii="Gungsuh" w:eastAsia="Gungsuh" w:hAnsi="Gungsuh" w:cs="Gungsuh"/>
                    <w:sz w:val="24"/>
                    <w:szCs w:val="24"/>
                    <w:lang w:val="ru-RU" w:eastAsia="ru-RU"/>
                  </w:rPr>
                  <w:t>розробив</w:t>
                </w:r>
                <w:proofErr w:type="spellEnd"/>
                <w:r w:rsidR="00147851" w:rsidRPr="00147851">
                  <w:rPr>
                    <w:rFonts w:ascii="Gungsuh" w:eastAsia="Gungsuh" w:hAnsi="Gungsuh" w:cs="Gungsuh"/>
                    <w:sz w:val="24"/>
                    <w:szCs w:val="24"/>
                    <w:lang w:val="ru-RU" w:eastAsia="ru-RU"/>
                  </w:rPr>
                  <w:t xml:space="preserve"> ряд </w:t>
                </w:r>
                <w:proofErr w:type="spellStart"/>
                <w:r w:rsidR="00147851" w:rsidRPr="00147851">
                  <w:rPr>
                    <w:rFonts w:ascii="Gungsuh" w:eastAsia="Gungsuh" w:hAnsi="Gungsuh" w:cs="Gungsuh"/>
                    <w:sz w:val="24"/>
                    <w:szCs w:val="24"/>
                    <w:lang w:val="ru-RU" w:eastAsia="ru-RU"/>
                  </w:rPr>
                  <w:t>засобів</w:t>
                </w:r>
                <w:proofErr w:type="spellEnd"/>
                <w:r w:rsidR="00147851" w:rsidRPr="00147851">
                  <w:rPr>
                    <w:rFonts w:ascii="Gungsuh" w:eastAsia="Gungsuh" w:hAnsi="Gungsuh" w:cs="Gungsuh"/>
                    <w:sz w:val="24"/>
                    <w:szCs w:val="24"/>
                    <w:lang w:val="ru-RU" w:eastAsia="ru-RU"/>
                  </w:rPr>
                  <w:t xml:space="preserve">, </w:t>
                </w:r>
                <w:proofErr w:type="spellStart"/>
                <w:r w:rsidR="00147851" w:rsidRPr="00147851">
                  <w:rPr>
                    <w:rFonts w:ascii="Gungsuh" w:eastAsia="Gungsuh" w:hAnsi="Gungsuh" w:cs="Gungsuh"/>
                    <w:sz w:val="24"/>
                    <w:szCs w:val="24"/>
                    <w:lang w:val="ru-RU" w:eastAsia="ru-RU"/>
                  </w:rPr>
                  <w:t>якими</w:t>
                </w:r>
                <w:proofErr w:type="spellEnd"/>
                <w:r w:rsidR="00147851" w:rsidRPr="00147851">
                  <w:rPr>
                    <w:rFonts w:ascii="Gungsuh" w:eastAsia="Gungsuh" w:hAnsi="Gungsuh" w:cs="Gungsuh"/>
                    <w:sz w:val="24"/>
                    <w:szCs w:val="24"/>
                    <w:lang w:val="ru-RU" w:eastAsia="ru-RU"/>
                  </w:rPr>
                  <w:t xml:space="preserve"> оратор </w:t>
                </w:r>
                <w:proofErr w:type="spellStart"/>
                <w:r w:rsidR="00147851" w:rsidRPr="00147851">
                  <w:rPr>
                    <w:rFonts w:ascii="Gungsuh" w:eastAsia="Gungsuh" w:hAnsi="Gungsuh" w:cs="Gungsuh"/>
                    <w:sz w:val="24"/>
                    <w:szCs w:val="24"/>
                    <w:lang w:val="ru-RU" w:eastAsia="ru-RU"/>
                  </w:rPr>
                  <w:t>може</w:t>
                </w:r>
                <w:proofErr w:type="spellEnd"/>
                <w:r w:rsidR="00147851" w:rsidRPr="00147851">
                  <w:rPr>
                    <w:rFonts w:ascii="Gungsuh" w:eastAsia="Gungsuh" w:hAnsi="Gungsuh" w:cs="Gungsuh"/>
                    <w:sz w:val="24"/>
                    <w:szCs w:val="24"/>
                    <w:lang w:val="ru-RU" w:eastAsia="ru-RU"/>
                  </w:rPr>
                  <w:t xml:space="preserve">, </w:t>
                </w:r>
                <w:proofErr w:type="spellStart"/>
                <w:r w:rsidR="00147851" w:rsidRPr="00147851">
                  <w:rPr>
                    <w:rFonts w:ascii="Gungsuh" w:eastAsia="Gungsuh" w:hAnsi="Gungsuh" w:cs="Gungsuh"/>
                    <w:sz w:val="24"/>
                    <w:szCs w:val="24"/>
                    <w:lang w:val="ru-RU" w:eastAsia="ru-RU"/>
                  </w:rPr>
                  <w:t>насолоджуючи</w:t>
                </w:r>
                <w:proofErr w:type="spellEnd"/>
                <w:r w:rsidR="00147851" w:rsidRPr="00147851">
                  <w:rPr>
                    <w:rFonts w:ascii="Gungsuh" w:eastAsia="Gungsuh" w:hAnsi="Gungsuh" w:cs="Gungsuh"/>
                    <w:sz w:val="24"/>
                    <w:szCs w:val="24"/>
                    <w:lang w:val="ru-RU" w:eastAsia="ru-RU"/>
                  </w:rPr>
                  <w:t xml:space="preserve"> душу слухача і приспавши трошки </w:t>
                </w:r>
                <w:proofErr w:type="spellStart"/>
                <w:r w:rsidR="00147851" w:rsidRPr="00147851">
                  <w:rPr>
                    <w:rFonts w:ascii="Gungsuh" w:eastAsia="Gungsuh" w:hAnsi="Gungsuh" w:cs="Gungsuh"/>
                    <w:sz w:val="24"/>
                    <w:szCs w:val="24"/>
                    <w:lang w:val="ru-RU" w:eastAsia="ru-RU"/>
                  </w:rPr>
                  <w:t>розум</w:t>
                </w:r>
                <w:proofErr w:type="spellEnd"/>
                <w:r w:rsidR="00147851" w:rsidRPr="00147851">
                  <w:rPr>
                    <w:rFonts w:ascii="Gungsuh" w:eastAsia="Gungsuh" w:hAnsi="Gungsuh" w:cs="Gungsuh"/>
                    <w:sz w:val="24"/>
                    <w:szCs w:val="24"/>
                    <w:lang w:val="ru-RU" w:eastAsia="ru-RU"/>
                  </w:rPr>
                  <w:t xml:space="preserve">, вести </w:t>
                </w:r>
                <w:proofErr w:type="spellStart"/>
                <w:r w:rsidR="00147851" w:rsidRPr="00147851">
                  <w:rPr>
                    <w:rFonts w:ascii="Gungsuh" w:eastAsia="Gungsuh" w:hAnsi="Gungsuh" w:cs="Gungsuh"/>
                    <w:sz w:val="24"/>
                    <w:szCs w:val="24"/>
                    <w:lang w:val="ru-RU" w:eastAsia="ru-RU"/>
                  </w:rPr>
                  <w:t>його</w:t>
                </w:r>
                <w:proofErr w:type="spellEnd"/>
                <w:r w:rsidR="00147851" w:rsidRPr="00147851">
                  <w:rPr>
                    <w:rFonts w:ascii="Gungsuh" w:eastAsia="Gungsuh" w:hAnsi="Gungsuh" w:cs="Gungsuh"/>
                    <w:sz w:val="24"/>
                    <w:szCs w:val="24"/>
                    <w:lang w:val="ru-RU" w:eastAsia="ru-RU"/>
                  </w:rPr>
                  <w:t xml:space="preserve"> за собою:</w:t>
                </w:r>
              </w:sdtContent>
            </w:sdt>
          </w:p>
          <w:p w14:paraId="26135573" w14:textId="77777777" w:rsidR="00147851" w:rsidRPr="00147851" w:rsidRDefault="00147851" w:rsidP="001478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а)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Арістотель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4EC1D7AC" w14:textId="77777777" w:rsidR="00147851" w:rsidRPr="00147851" w:rsidRDefault="00147851" w:rsidP="001478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б)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Горгій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7D7BB27A" w14:textId="77777777" w:rsidR="00147851" w:rsidRPr="00147851" w:rsidRDefault="00147851" w:rsidP="001478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в) Сократ.</w:t>
            </w:r>
          </w:p>
          <w:p w14:paraId="0D7B0017" w14:textId="77777777" w:rsidR="00147851" w:rsidRPr="00147851" w:rsidRDefault="00147851" w:rsidP="0014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382CC44C" w14:textId="77777777" w:rsidR="00147851" w:rsidRPr="00147851" w:rsidRDefault="00147851" w:rsidP="0014785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14:paraId="28735CEB" w14:textId="77777777" w:rsidR="00147851" w:rsidRPr="00147851" w:rsidRDefault="00147851" w:rsidP="001478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CC07DE2" w14:textId="77777777" w:rsidR="00147851" w:rsidRPr="00147851" w:rsidRDefault="00147851" w:rsidP="0014785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br w:type="page"/>
      </w:r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lastRenderedPageBreak/>
        <w:t xml:space="preserve">6.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Методи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навчання</w:t>
      </w:r>
      <w:proofErr w:type="spellEnd"/>
    </w:p>
    <w:p w14:paraId="2FAA3120" w14:textId="77777777" w:rsidR="00147851" w:rsidRPr="00147851" w:rsidRDefault="00147851" w:rsidP="00147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Методи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організації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навчальної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діяльності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студентів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лекція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практичне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заняття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самостійна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робота,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консультація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14:paraId="2F2B735D" w14:textId="77777777" w:rsidR="00147851" w:rsidRPr="00147851" w:rsidRDefault="00147851" w:rsidP="00147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Словесні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методи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навчання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лекція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пояснення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розповідь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бесіда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інструктаж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14:paraId="30F58F5A" w14:textId="77777777" w:rsidR="00147851" w:rsidRPr="00147851" w:rsidRDefault="00147851" w:rsidP="00147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Наочні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методи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навчання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спостереження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ілюстрація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демонстрація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</w:p>
    <w:p w14:paraId="57893DFF" w14:textId="77777777" w:rsidR="00147851" w:rsidRPr="00147851" w:rsidRDefault="00147851" w:rsidP="00147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Практичні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методи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навчання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вправи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графічні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роботи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14:paraId="471C325C" w14:textId="77777777" w:rsidR="00147851" w:rsidRPr="00147851" w:rsidRDefault="00147851" w:rsidP="00147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Методи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навчання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залежно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від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типу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пізнавальної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діяльності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студентів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інформаційно-рецептивний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репродуктивний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проблемний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частково-пошуковий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евристичний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).</w:t>
      </w:r>
    </w:p>
    <w:p w14:paraId="1FC4BB48" w14:textId="77777777" w:rsidR="00147851" w:rsidRPr="00147851" w:rsidRDefault="00147851" w:rsidP="00147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Методи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стимулювання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інтересу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до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навчання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і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мотивації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навчально-пізнавальної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діяльності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: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ділові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рольові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драматизація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)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ігри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дискусії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і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диспути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студентські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наукові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конференції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створення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ситуації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емоційно-моральних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переживань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створення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ситуації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пізнавальної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новизни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зацікавленості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.</w:t>
      </w:r>
    </w:p>
    <w:p w14:paraId="5951740C" w14:textId="77777777" w:rsidR="00147851" w:rsidRPr="00147851" w:rsidRDefault="00147851" w:rsidP="001478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14:paraId="24DDE7B9" w14:textId="77777777" w:rsidR="00147851" w:rsidRPr="00147851" w:rsidRDefault="00147851" w:rsidP="00147851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Форми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контролю</w:t>
      </w:r>
    </w:p>
    <w:p w14:paraId="700F653E" w14:textId="77777777" w:rsidR="00147851" w:rsidRPr="00147851" w:rsidRDefault="00147851" w:rsidP="00147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Поточний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контроль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знань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студентів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проводиться в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усній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формі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опитування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за результатами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опрацьованого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матеріалу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дискусії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професійно-орієнтовані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завдання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);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проміжний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контроль (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тестування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по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завершенню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опанування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модуля) у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письмовій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формі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;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підсумковий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контроль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знань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у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вигляді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екзамену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в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письмовій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формі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з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подальшою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усною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співбесідою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14:paraId="19ABEED7" w14:textId="77777777" w:rsidR="00147851" w:rsidRPr="00147851" w:rsidRDefault="00147851" w:rsidP="0014785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14:paraId="73F6768F" w14:textId="77777777" w:rsidR="00147851" w:rsidRPr="00147851" w:rsidRDefault="00147851" w:rsidP="00147851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Розподіл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балів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,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які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отримують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студенти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.</w:t>
      </w:r>
    </w:p>
    <w:p w14:paraId="512F3E97" w14:textId="77777777" w:rsidR="00147851" w:rsidRPr="00147851" w:rsidRDefault="00147851" w:rsidP="00147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Оцінювання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знань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студента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відбувається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за 100-бальною шкалою і переводиться в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національні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оцінки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згідно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 табл. 1 «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Положення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про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екзамени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заліки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у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НУБіП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України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» (наказ про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уведення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в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дію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27.12.2019 р. № 1371)</w:t>
      </w:r>
    </w:p>
    <w:p w14:paraId="1C80FD66" w14:textId="77777777" w:rsidR="00147851" w:rsidRPr="00147851" w:rsidRDefault="00147851" w:rsidP="00147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147851" w:rsidRPr="00147851" w14:paraId="488879C8" w14:textId="77777777" w:rsidTr="00BB77EC">
        <w:trPr>
          <w:jc w:val="center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60407" w14:textId="77777777" w:rsidR="00147851" w:rsidRPr="00147851" w:rsidRDefault="00147851" w:rsidP="0014785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Рейтинг студента,</w:t>
            </w:r>
          </w:p>
          <w:p w14:paraId="7F554F70" w14:textId="77777777" w:rsidR="00147851" w:rsidRPr="00147851" w:rsidRDefault="00147851" w:rsidP="0014785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бали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58629" w14:textId="77777777" w:rsidR="00147851" w:rsidRPr="00147851" w:rsidRDefault="00147851" w:rsidP="0014785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Оцінка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національна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                                       за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результати</w:t>
            </w:r>
            <w:proofErr w:type="spellEnd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складання</w:t>
            </w:r>
            <w:proofErr w:type="spellEnd"/>
          </w:p>
        </w:tc>
      </w:tr>
      <w:tr w:rsidR="00147851" w:rsidRPr="00147851" w14:paraId="4FACE544" w14:textId="77777777" w:rsidTr="00BB77EC">
        <w:trPr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D1E9" w14:textId="77777777" w:rsidR="00147851" w:rsidRPr="00147851" w:rsidRDefault="00147851" w:rsidP="001478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B2D5" w14:textId="77777777" w:rsidR="00147851" w:rsidRPr="00147851" w:rsidRDefault="00147851" w:rsidP="0014785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екзаменів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A7163" w14:textId="77777777" w:rsidR="00147851" w:rsidRPr="00147851" w:rsidRDefault="00147851" w:rsidP="0014785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заліків</w:t>
            </w:r>
            <w:proofErr w:type="spellEnd"/>
          </w:p>
        </w:tc>
      </w:tr>
      <w:tr w:rsidR="00147851" w:rsidRPr="00147851" w14:paraId="7BA3F069" w14:textId="77777777" w:rsidTr="00BB77EC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436BF" w14:textId="77777777" w:rsidR="00147851" w:rsidRPr="00147851" w:rsidRDefault="00147851" w:rsidP="0014785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90-100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1D71" w14:textId="77777777" w:rsidR="00147851" w:rsidRPr="00147851" w:rsidRDefault="00147851" w:rsidP="0014785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Відмінно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77303" w14:textId="77777777" w:rsidR="00147851" w:rsidRPr="00147851" w:rsidRDefault="00147851" w:rsidP="0014785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Зараховано</w:t>
            </w:r>
            <w:proofErr w:type="spellEnd"/>
          </w:p>
        </w:tc>
      </w:tr>
      <w:tr w:rsidR="00147851" w:rsidRPr="00147851" w14:paraId="6A9A4442" w14:textId="77777777" w:rsidTr="00BB77EC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AE06F" w14:textId="77777777" w:rsidR="00147851" w:rsidRPr="00147851" w:rsidRDefault="00147851" w:rsidP="0014785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74-89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0E41B" w14:textId="77777777" w:rsidR="00147851" w:rsidRPr="00147851" w:rsidRDefault="00147851" w:rsidP="0014785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Добре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BBB38" w14:textId="77777777" w:rsidR="00147851" w:rsidRPr="00147851" w:rsidRDefault="00147851" w:rsidP="001478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</w:tr>
      <w:tr w:rsidR="00147851" w:rsidRPr="00147851" w14:paraId="529088EC" w14:textId="77777777" w:rsidTr="00BB77EC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98DFD" w14:textId="77777777" w:rsidR="00147851" w:rsidRPr="00147851" w:rsidRDefault="00147851" w:rsidP="0014785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60-73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FFF9" w14:textId="77777777" w:rsidR="00147851" w:rsidRPr="00147851" w:rsidRDefault="00147851" w:rsidP="0014785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Задовільно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0BDDD" w14:textId="77777777" w:rsidR="00147851" w:rsidRPr="00147851" w:rsidRDefault="00147851" w:rsidP="001478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</w:tr>
      <w:tr w:rsidR="00147851" w:rsidRPr="00147851" w14:paraId="104BFDA4" w14:textId="77777777" w:rsidTr="00BB77EC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1A413" w14:textId="77777777" w:rsidR="00147851" w:rsidRPr="00147851" w:rsidRDefault="00147851" w:rsidP="0014785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0-59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01451" w14:textId="77777777" w:rsidR="00147851" w:rsidRPr="00147851" w:rsidRDefault="00147851" w:rsidP="0014785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Незадовільно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82FBC" w14:textId="77777777" w:rsidR="00147851" w:rsidRPr="00147851" w:rsidRDefault="00147851" w:rsidP="0014785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</w:pPr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Не </w:t>
            </w:r>
            <w:proofErr w:type="spellStart"/>
            <w:r w:rsidRPr="001478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зараховано</w:t>
            </w:r>
            <w:proofErr w:type="spellEnd"/>
          </w:p>
        </w:tc>
      </w:tr>
    </w:tbl>
    <w:p w14:paraId="4E4E34D9" w14:textId="77777777" w:rsidR="00147851" w:rsidRPr="00147851" w:rsidRDefault="00147851" w:rsidP="0014785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14:paraId="294E527C" w14:textId="77777777" w:rsidR="00147851" w:rsidRPr="00147851" w:rsidRDefault="00147851" w:rsidP="001478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Для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визначення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рейтингу студента (слухача)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із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засвоєння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дисципліни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R</w:t>
      </w:r>
      <w:r w:rsidRPr="00147851">
        <w:rPr>
          <w:rFonts w:ascii="Times New Roman" w:eastAsia="Times New Roman" w:hAnsi="Times New Roman" w:cs="Times New Roman"/>
          <w:b/>
          <w:sz w:val="28"/>
          <w:szCs w:val="24"/>
          <w:vertAlign w:val="subscript"/>
          <w:lang w:val="ru-RU" w:eastAsia="ru-RU"/>
        </w:rPr>
        <w:t xml:space="preserve">ДИС </w:t>
      </w:r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(до 100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балів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</w:t>
      </w:r>
      <w:r w:rsidRPr="00147851">
        <w:rPr>
          <w:rFonts w:ascii="Times New Roman" w:eastAsia="Times New Roman" w:hAnsi="Times New Roman" w:cs="Times New Roman"/>
          <w:b/>
          <w:sz w:val="28"/>
          <w:szCs w:val="24"/>
          <w:vertAlign w:val="subscript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одержаний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рейтинг з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атестації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(до 30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балів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)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додається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до рейтингу студента (слухача) з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навчальної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роботи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R</w:t>
      </w:r>
      <w:r w:rsidRPr="00147851">
        <w:rPr>
          <w:rFonts w:ascii="Times New Roman" w:eastAsia="Times New Roman" w:hAnsi="Times New Roman" w:cs="Times New Roman"/>
          <w:b/>
          <w:sz w:val="28"/>
          <w:szCs w:val="24"/>
          <w:vertAlign w:val="subscript"/>
          <w:lang w:val="ru-RU" w:eastAsia="ru-RU"/>
        </w:rPr>
        <w:t xml:space="preserve">НР </w:t>
      </w:r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(до 70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балів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): </w:t>
      </w:r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R </w:t>
      </w:r>
      <w:proofErr w:type="gramStart"/>
      <w:r w:rsidRPr="00147851">
        <w:rPr>
          <w:rFonts w:ascii="Times New Roman" w:eastAsia="Times New Roman" w:hAnsi="Times New Roman" w:cs="Times New Roman"/>
          <w:b/>
          <w:sz w:val="28"/>
          <w:szCs w:val="24"/>
          <w:vertAlign w:val="subscript"/>
          <w:lang w:val="ru-RU" w:eastAsia="ru-RU"/>
        </w:rPr>
        <w:t xml:space="preserve">ДИС </w:t>
      </w:r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=</w:t>
      </w:r>
      <w:proofErr w:type="gram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R </w:t>
      </w:r>
      <w:r w:rsidRPr="00147851">
        <w:rPr>
          <w:rFonts w:ascii="Times New Roman" w:eastAsia="Times New Roman" w:hAnsi="Times New Roman" w:cs="Times New Roman"/>
          <w:b/>
          <w:sz w:val="28"/>
          <w:szCs w:val="24"/>
          <w:vertAlign w:val="subscript"/>
          <w:lang w:val="ru-RU" w:eastAsia="ru-RU"/>
        </w:rPr>
        <w:t xml:space="preserve">НР </w:t>
      </w:r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+ R </w:t>
      </w:r>
      <w:r w:rsidRPr="00147851">
        <w:rPr>
          <w:rFonts w:ascii="Times New Roman" w:eastAsia="Times New Roman" w:hAnsi="Times New Roman" w:cs="Times New Roman"/>
          <w:b/>
          <w:sz w:val="28"/>
          <w:szCs w:val="24"/>
          <w:vertAlign w:val="subscript"/>
          <w:lang w:val="ru-RU" w:eastAsia="ru-RU"/>
        </w:rPr>
        <w:t xml:space="preserve">АТ </w:t>
      </w:r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.</w:t>
      </w:r>
    </w:p>
    <w:p w14:paraId="3CBF16DE" w14:textId="77777777" w:rsidR="00147851" w:rsidRPr="00147851" w:rsidRDefault="00147851" w:rsidP="0014785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14:paraId="09DD28DB" w14:textId="77777777" w:rsidR="00147851" w:rsidRPr="00147851" w:rsidRDefault="00147851" w:rsidP="0014785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9.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Методичне</w:t>
      </w:r>
      <w:proofErr w:type="spellEnd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забезпечення</w:t>
      </w:r>
      <w:proofErr w:type="spellEnd"/>
    </w:p>
    <w:p w14:paraId="047503BF" w14:textId="77777777" w:rsidR="00147851" w:rsidRPr="00147851" w:rsidRDefault="00147851" w:rsidP="001478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1. Омельченко Л.М. Риторика: ЕНК [для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студентів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спеціальності</w:t>
      </w:r>
      <w:proofErr w:type="spellEnd"/>
      <w:r w:rsidRPr="001478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«Менеджмент»]. К.: НУБіП, 2020. URL: </w:t>
      </w:r>
      <w:hyperlink r:id="rId6">
        <w:r w:rsidRPr="00147851">
          <w:rPr>
            <w:rFonts w:ascii="Times New Roman" w:eastAsia="Times New Roman" w:hAnsi="Times New Roman" w:cs="Times New Roman"/>
            <w:color w:val="0563C1"/>
            <w:sz w:val="28"/>
            <w:szCs w:val="24"/>
            <w:u w:val="single"/>
            <w:lang w:val="ru-RU" w:eastAsia="ru-RU"/>
          </w:rPr>
          <w:t>https://elearn.nubip.edu.ua/course/view.php?id=801</w:t>
        </w:r>
      </w:hyperlink>
      <w:r w:rsidRPr="00147851"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  <w:t xml:space="preserve"> </w:t>
      </w:r>
    </w:p>
    <w:p w14:paraId="181D73FB" w14:textId="77777777" w:rsidR="00147851" w:rsidRPr="00147851" w:rsidRDefault="00147851" w:rsidP="0014785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10. Рекомендована </w:t>
      </w: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література</w:t>
      </w:r>
      <w:proofErr w:type="spellEnd"/>
    </w:p>
    <w:p w14:paraId="3CF72380" w14:textId="77777777" w:rsidR="00147851" w:rsidRPr="00147851" w:rsidRDefault="00147851" w:rsidP="001478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lastRenderedPageBreak/>
        <w:t>Основна</w:t>
      </w:r>
      <w:proofErr w:type="spellEnd"/>
    </w:p>
    <w:p w14:paraId="7019ABA1" w14:textId="77777777" w:rsidR="00147851" w:rsidRPr="00147851" w:rsidRDefault="00147851" w:rsidP="0014785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0" w:name="_heading=h.gjdgxs" w:colFirst="0" w:colLast="0"/>
      <w:bookmarkEnd w:id="0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Абрамович С.Д., </w:t>
      </w:r>
      <w:proofErr w:type="spellStart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Чікарькова</w:t>
      </w:r>
      <w:proofErr w:type="spellEnd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М.Ю. Риторика: </w:t>
      </w:r>
      <w:proofErr w:type="spellStart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</w:t>
      </w:r>
      <w:proofErr w:type="spellEnd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посібник</w:t>
      </w:r>
      <w:proofErr w:type="spellEnd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Львів</w:t>
      </w:r>
      <w:proofErr w:type="spellEnd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</w:t>
      </w:r>
      <w:proofErr w:type="spellEnd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2001.  240 с.</w:t>
      </w:r>
    </w:p>
    <w:p w14:paraId="23DA404B" w14:textId="77777777" w:rsidR="00147851" w:rsidRPr="00147851" w:rsidRDefault="00147851" w:rsidP="0014785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Вандишев</w:t>
      </w:r>
      <w:proofErr w:type="spellEnd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В.М.</w:t>
      </w:r>
      <w:proofErr w:type="gramEnd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gramStart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Риторика:  </w:t>
      </w:r>
      <w:proofErr w:type="spellStart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екскурс</w:t>
      </w:r>
      <w:proofErr w:type="spellEnd"/>
      <w:proofErr w:type="gramEnd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в  </w:t>
      </w:r>
      <w:proofErr w:type="spellStart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історію</w:t>
      </w:r>
      <w:proofErr w:type="spellEnd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вчень</w:t>
      </w:r>
      <w:proofErr w:type="spellEnd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і  понять:  </w:t>
      </w:r>
      <w:proofErr w:type="spellStart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навчальний</w:t>
      </w:r>
      <w:proofErr w:type="spellEnd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посібник</w:t>
      </w:r>
      <w:proofErr w:type="spellEnd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 </w:t>
      </w:r>
      <w:proofErr w:type="spellStart"/>
      <w:proofErr w:type="gramStart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Київ</w:t>
      </w:r>
      <w:proofErr w:type="spellEnd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 Кондор</w:t>
      </w:r>
      <w:proofErr w:type="gramEnd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2003. 264с.</w:t>
      </w:r>
    </w:p>
    <w:p w14:paraId="06E13A04" w14:textId="77777777" w:rsidR="00147851" w:rsidRPr="00147851" w:rsidRDefault="00147851" w:rsidP="0014785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Куньч</w:t>
      </w:r>
      <w:proofErr w:type="spellEnd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З., </w:t>
      </w:r>
      <w:proofErr w:type="spellStart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Городиловська</w:t>
      </w:r>
      <w:proofErr w:type="spellEnd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Г., </w:t>
      </w:r>
      <w:proofErr w:type="spellStart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Шмілик</w:t>
      </w:r>
      <w:proofErr w:type="spellEnd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І. Риторика. </w:t>
      </w:r>
      <w:proofErr w:type="spellStart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Львів</w:t>
      </w:r>
      <w:proofErr w:type="spellEnd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Львівська</w:t>
      </w:r>
      <w:proofErr w:type="spellEnd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політехніка</w:t>
      </w:r>
      <w:proofErr w:type="spellEnd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2017. 496 с.</w:t>
      </w:r>
    </w:p>
    <w:p w14:paraId="097B6AD9" w14:textId="77777777" w:rsidR="00147851" w:rsidRPr="00147851" w:rsidRDefault="00147851" w:rsidP="0014785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Онуфрієнко</w:t>
      </w:r>
      <w:proofErr w:type="spellEnd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 Риторика. </w:t>
      </w:r>
      <w:proofErr w:type="spellStart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Київ</w:t>
      </w:r>
      <w:proofErr w:type="spellEnd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ЦУЛ, 2019. 625 с.</w:t>
      </w:r>
    </w:p>
    <w:p w14:paraId="5EBEAD92" w14:textId="77777777" w:rsidR="00147851" w:rsidRPr="00147851" w:rsidRDefault="00147851" w:rsidP="0014785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Мацько</w:t>
      </w:r>
      <w:proofErr w:type="spellEnd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Л.І., </w:t>
      </w:r>
      <w:proofErr w:type="spellStart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Мацько</w:t>
      </w:r>
      <w:proofErr w:type="spellEnd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О.М. Риторика: </w:t>
      </w:r>
      <w:proofErr w:type="spellStart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</w:t>
      </w:r>
      <w:proofErr w:type="spellEnd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посібник</w:t>
      </w:r>
      <w:proofErr w:type="spellEnd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Київ</w:t>
      </w:r>
      <w:proofErr w:type="spellEnd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Вища</w:t>
      </w:r>
      <w:proofErr w:type="spellEnd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</w:t>
      </w:r>
      <w:proofErr w:type="spellEnd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., 2003. 311 с.</w:t>
      </w:r>
    </w:p>
    <w:p w14:paraId="5415905B" w14:textId="77777777" w:rsidR="00147851" w:rsidRPr="00147851" w:rsidRDefault="00147851" w:rsidP="0014785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3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A4FD67D" w14:textId="77777777" w:rsidR="00147851" w:rsidRPr="00147851" w:rsidRDefault="00147851" w:rsidP="0014785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3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proofErr w:type="spellStart"/>
      <w:r w:rsidRPr="00147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Додаткова</w:t>
      </w:r>
      <w:proofErr w:type="spellEnd"/>
    </w:p>
    <w:p w14:paraId="43E454AC" w14:textId="77777777" w:rsidR="00147851" w:rsidRPr="00147851" w:rsidRDefault="00147851" w:rsidP="0014785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3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proofErr w:type="spellStart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Вердербер</w:t>
      </w:r>
      <w:proofErr w:type="spellEnd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Р., </w:t>
      </w:r>
      <w:proofErr w:type="spellStart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Вердербер</w:t>
      </w:r>
      <w:proofErr w:type="spellEnd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К. Психология общения. Санкт-Петербург.: ПРАЙМ-ЕВРОЗНАК, 2003. 320 с.</w:t>
      </w:r>
    </w:p>
    <w:p w14:paraId="29912D77" w14:textId="77777777" w:rsidR="00147851" w:rsidRPr="00147851" w:rsidRDefault="00147851" w:rsidP="0014785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3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Клюев Е.В. Риторика (Инвенция. Диспозиция. </w:t>
      </w:r>
      <w:proofErr w:type="spellStart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Элокуция</w:t>
      </w:r>
      <w:proofErr w:type="spellEnd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): Учебное пособие для вузов.  М.: ПРИОР, 2001.  272 с.</w:t>
      </w:r>
    </w:p>
    <w:p w14:paraId="418A060C" w14:textId="77777777" w:rsidR="00147851" w:rsidRPr="00147851" w:rsidRDefault="00147851" w:rsidP="0014785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3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Зарецкая Е.Н. Риторика: Теория речевой коммуникации. М</w:t>
      </w:r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.: </w:t>
      </w:r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Дело</w:t>
      </w:r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2001. 480 </w:t>
      </w:r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6716CFB3" w14:textId="77777777" w:rsidR="00147851" w:rsidRPr="00147851" w:rsidRDefault="00147851" w:rsidP="0014785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3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4. Shawn J. Parry-Giles (Editor), J. Michael Hogan (Editor). The Handbook of Rhetoric and Public Address. Wiley-Blackwell, 2010. 496 </w:t>
      </w:r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712B01F5" w14:textId="77777777" w:rsidR="00147851" w:rsidRPr="00147851" w:rsidRDefault="00147851" w:rsidP="0014785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3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19F6FE7B" w14:textId="77777777" w:rsidR="00147851" w:rsidRPr="00147851" w:rsidRDefault="00147851" w:rsidP="00147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338D6C82" w14:textId="77777777" w:rsidR="00147851" w:rsidRPr="00147851" w:rsidRDefault="00147851" w:rsidP="001478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147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11. </w:t>
      </w:r>
      <w:proofErr w:type="spellStart"/>
      <w:r w:rsidRPr="00147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Інформаційні</w:t>
      </w:r>
      <w:proofErr w:type="spellEnd"/>
      <w:r w:rsidRPr="00147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47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ресурси</w:t>
      </w:r>
      <w:proofErr w:type="spellEnd"/>
    </w:p>
    <w:p w14:paraId="53887711" w14:textId="77777777" w:rsidR="00147851" w:rsidRPr="00147851" w:rsidRDefault="00147851" w:rsidP="001478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ru-RU" w:eastAsia="ru-RU"/>
        </w:rPr>
      </w:pPr>
      <w:bookmarkStart w:id="1" w:name="_heading=h.30j0zll" w:colFirst="0" w:colLast="0"/>
      <w:bookmarkEnd w:id="1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1. The Oxford Handbook of Rhetorical Studies. </w:t>
      </w:r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URL: </w:t>
      </w:r>
      <w:hyperlink r:id="rId7">
        <w:r w:rsidRPr="0014785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ru-RU" w:eastAsia="ru-RU"/>
          </w:rPr>
          <w:t xml:space="preserve">https://www.oxfordhandbooks.com/view/10.1093/oxfordhb/9780199731596.001.0001/oxfordhb-9780199731596  (дата </w:t>
        </w:r>
        <w:proofErr w:type="spellStart"/>
        <w:r w:rsidRPr="0014785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ru-RU" w:eastAsia="ru-RU"/>
          </w:rPr>
          <w:t>звернення</w:t>
        </w:r>
        <w:proofErr w:type="spellEnd"/>
        <w:r w:rsidRPr="0014785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ru-RU" w:eastAsia="ru-RU"/>
          </w:rPr>
          <w:t xml:space="preserve"> 11.05.2022)</w:t>
        </w:r>
      </w:hyperlink>
    </w:p>
    <w:p w14:paraId="354C97BA" w14:textId="77777777" w:rsidR="00147851" w:rsidRPr="00147851" w:rsidRDefault="00937E03" w:rsidP="001478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hyperlink r:id="rId8">
        <w:r w:rsidR="00147851" w:rsidRPr="0014785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ru-RU" w:eastAsia="ru-RU"/>
          </w:rPr>
          <w:t>2</w:t>
        </w:r>
      </w:hyperlink>
      <w:r w:rsidR="00147851"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147851"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Мистецтво</w:t>
      </w:r>
      <w:proofErr w:type="spellEnd"/>
      <w:r w:rsidR="00147851"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47851"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публічного</w:t>
      </w:r>
      <w:proofErr w:type="spellEnd"/>
      <w:r w:rsidR="00147851"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47851"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виступу</w:t>
      </w:r>
      <w:proofErr w:type="spellEnd"/>
      <w:r w:rsidR="00147851"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URL: </w:t>
      </w:r>
      <w:hyperlink r:id="rId9">
        <w:r w:rsidR="00147851" w:rsidRPr="0014785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ru-RU" w:eastAsia="ru-RU"/>
          </w:rPr>
          <w:t>https://www.youtube.com/watch?v=SdpDuECR6z8</w:t>
        </w:r>
      </w:hyperlink>
      <w:r w:rsidR="00147851"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(дата </w:t>
      </w:r>
      <w:proofErr w:type="spellStart"/>
      <w:r w:rsidR="00147851"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звернення</w:t>
      </w:r>
      <w:proofErr w:type="spellEnd"/>
      <w:r w:rsidR="00147851"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04.04.2022).</w:t>
      </w:r>
    </w:p>
    <w:p w14:paraId="56657829" w14:textId="77777777" w:rsidR="00147851" w:rsidRPr="00147851" w:rsidRDefault="00147851" w:rsidP="001478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Коновалова </w:t>
      </w:r>
      <w:proofErr w:type="spellStart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Олена</w:t>
      </w:r>
      <w:proofErr w:type="spellEnd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Дикція</w:t>
      </w:r>
      <w:proofErr w:type="spellEnd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URL: </w:t>
      </w:r>
      <w:hyperlink r:id="rId10">
        <w:r w:rsidRPr="0014785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ru-RU" w:eastAsia="ru-RU"/>
          </w:rPr>
          <w:t>https://www.youtube.com/watch?v=Yg7mZ5Ka2Mk</w:t>
        </w:r>
      </w:hyperlink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(дата </w:t>
      </w:r>
      <w:proofErr w:type="spellStart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звернення</w:t>
      </w:r>
      <w:proofErr w:type="spellEnd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23.03.2022).</w:t>
      </w:r>
    </w:p>
    <w:p w14:paraId="0DBFA293" w14:textId="77777777" w:rsidR="00147851" w:rsidRPr="00147851" w:rsidRDefault="00147851" w:rsidP="001478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</w:t>
      </w:r>
      <w:proofErr w:type="spellStart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Скоромовки</w:t>
      </w:r>
      <w:proofErr w:type="spellEnd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URL: </w:t>
      </w:r>
      <w:hyperlink r:id="rId11">
        <w:r w:rsidRPr="0014785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ru-RU" w:eastAsia="ru-RU"/>
          </w:rPr>
          <w:t>https://www.youtube.com/watch?v=vqoFIovrIHM</w:t>
        </w:r>
      </w:hyperlink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(дата </w:t>
      </w:r>
      <w:proofErr w:type="spellStart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звернення</w:t>
      </w:r>
      <w:proofErr w:type="spellEnd"/>
      <w:r w:rsidRPr="00147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03.05.2022).</w:t>
      </w:r>
    </w:p>
    <w:p w14:paraId="0BCCA78A" w14:textId="77777777" w:rsidR="00147851" w:rsidRPr="00147851" w:rsidRDefault="00147851" w:rsidP="00147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47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14:paraId="45440D35" w14:textId="77777777" w:rsidR="00147851" w:rsidRPr="00147851" w:rsidRDefault="00147851" w:rsidP="0014785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14:paraId="5EBB8D4F" w14:textId="77777777" w:rsidR="00147851" w:rsidRPr="00147851" w:rsidRDefault="00147851">
      <w:pPr>
        <w:rPr>
          <w:lang w:val="ru-RU"/>
        </w:rPr>
      </w:pPr>
    </w:p>
    <w:sectPr w:rsidR="00147851" w:rsidRPr="001478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D81"/>
    <w:multiLevelType w:val="multilevel"/>
    <w:tmpl w:val="632E682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1A20B0"/>
    <w:multiLevelType w:val="multilevel"/>
    <w:tmpl w:val="57C463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566C0"/>
    <w:multiLevelType w:val="multilevel"/>
    <w:tmpl w:val="3DBEFBE2"/>
    <w:lvl w:ilvl="0">
      <w:start w:val="8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77E49"/>
    <w:multiLevelType w:val="multilevel"/>
    <w:tmpl w:val="2D56A5E6"/>
    <w:lvl w:ilvl="0">
      <w:start w:val="7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93F9F"/>
    <w:multiLevelType w:val="multilevel"/>
    <w:tmpl w:val="07E88B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275494E"/>
    <w:multiLevelType w:val="multilevel"/>
    <w:tmpl w:val="02A254CA"/>
    <w:lvl w:ilvl="0">
      <w:start w:val="4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9A40E5"/>
    <w:multiLevelType w:val="multilevel"/>
    <w:tmpl w:val="CBE259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A29DC"/>
    <w:multiLevelType w:val="multilevel"/>
    <w:tmpl w:val="11E02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37E7C"/>
    <w:multiLevelType w:val="multilevel"/>
    <w:tmpl w:val="7FDA5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16690"/>
    <w:multiLevelType w:val="multilevel"/>
    <w:tmpl w:val="C282AB4C"/>
    <w:lvl w:ilvl="0">
      <w:start w:val="1"/>
      <w:numFmt w:val="bullet"/>
      <w:lvlText w:val="●"/>
      <w:lvlJc w:val="left"/>
      <w:pPr>
        <w:ind w:left="1759" w:hanging="105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7A9F7D24"/>
    <w:multiLevelType w:val="multilevel"/>
    <w:tmpl w:val="297A76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D3C4338"/>
    <w:multiLevelType w:val="multilevel"/>
    <w:tmpl w:val="182CA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51"/>
    <w:rsid w:val="0000754C"/>
    <w:rsid w:val="000E2435"/>
    <w:rsid w:val="00147851"/>
    <w:rsid w:val="0019362E"/>
    <w:rsid w:val="00296993"/>
    <w:rsid w:val="003125B6"/>
    <w:rsid w:val="003434DC"/>
    <w:rsid w:val="00362DD6"/>
    <w:rsid w:val="007073EE"/>
    <w:rsid w:val="008549FE"/>
    <w:rsid w:val="009068A4"/>
    <w:rsid w:val="00937E03"/>
    <w:rsid w:val="009F242A"/>
    <w:rsid w:val="009F4045"/>
    <w:rsid w:val="00A97F90"/>
    <w:rsid w:val="00B2675D"/>
    <w:rsid w:val="00FD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60C3"/>
  <w15:docId w15:val="{6DFC3E0D-A338-442E-9586-5F3094D8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47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handbooks.com/view/10.1093/oxfordhb/9780199731596.001.0001/oxfordhb-9780199731596%20%20(%D0%B4%D0%B0%D1%82%D0%B0%20%D0%B7%D0%B2%D0%B5%D1%80%D0%BD%D0%B5%D0%BD%D0%BD%D1%8F%2011.05.2022)%0d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xfordhandbooks.com/view/10.1093/oxfordhb/9780199731596.001.0001/oxfordhb-9780199731596%20%20(%D0%B4%D0%B0%D1%82%D0%B0%20%D0%B7%D0%B2%D0%B5%D1%80%D0%BD%D0%B5%D0%BD%D0%BD%D1%8F%2011.05.2022)%0d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course/view.php?id=801" TargetMode="External"/><Relationship Id="rId11" Type="http://schemas.openxmlformats.org/officeDocument/2006/relationships/hyperlink" Target="https://www.youtube.com/watch?v=vqoFIovrIH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Yg7mZ5Ka2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dpDuECR6z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9273</Words>
  <Characters>5286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Nataliia</cp:lastModifiedBy>
  <cp:revision>2</cp:revision>
  <dcterms:created xsi:type="dcterms:W3CDTF">2022-06-27T08:15:00Z</dcterms:created>
  <dcterms:modified xsi:type="dcterms:W3CDTF">2022-06-27T08:15:00Z</dcterms:modified>
</cp:coreProperties>
</file>