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p w:rsidR="00900BC2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39D216C6" wp14:editId="3774B0CA">
            <wp:extent cx="6120765" cy="9098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09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C2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p w:rsidR="00AF77D8" w:rsidRDefault="00900BC2" w:rsidP="00900BC2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left="0" w:hanging="3"/>
        <w:jc w:val="center"/>
        <w:rPr>
          <w:rFonts w:cs="Times New Roman"/>
          <w:b/>
          <w:color w:val="000000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cs="Times New Roman"/>
          <w:b/>
          <w:color w:val="000000"/>
          <w:szCs w:val="28"/>
        </w:rPr>
        <w:lastRenderedPageBreak/>
        <w:t>Опис навчальної дисципліни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  <w:u w:val="single"/>
        </w:rPr>
        <w:t>«Картина світу особистості»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tbl>
      <w:tblPr>
        <w:tblStyle w:val="af2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1"/>
        <w:gridCol w:w="2691"/>
        <w:gridCol w:w="2863"/>
      </w:tblGrid>
      <w:tr w:rsidR="00AF77D8">
        <w:tc>
          <w:tcPr>
            <w:tcW w:w="9855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Галузь знань, спеціальність, освітньо-наукова програма, освітній ступінь</w:t>
            </w:r>
          </w:p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</w:tr>
      <w:tr w:rsidR="00AF77D8">
        <w:tc>
          <w:tcPr>
            <w:tcW w:w="430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Освітній ступінь</w:t>
            </w:r>
          </w:p>
        </w:tc>
        <w:tc>
          <w:tcPr>
            <w:tcW w:w="5554" w:type="dxa"/>
            <w:gridSpan w:val="2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PhD - доктор філософії</w:t>
            </w:r>
          </w:p>
        </w:tc>
      </w:tr>
      <w:tr w:rsidR="00AF77D8">
        <w:tc>
          <w:tcPr>
            <w:tcW w:w="430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Спеціальність</w:t>
            </w:r>
          </w:p>
        </w:tc>
        <w:tc>
          <w:tcPr>
            <w:tcW w:w="5554" w:type="dxa"/>
            <w:gridSpan w:val="2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 053 «Психологія»</w:t>
            </w:r>
          </w:p>
        </w:tc>
      </w:tr>
      <w:tr w:rsidR="00AF77D8">
        <w:tc>
          <w:tcPr>
            <w:tcW w:w="430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Освітньо-наукова програма</w:t>
            </w:r>
          </w:p>
        </w:tc>
        <w:tc>
          <w:tcPr>
            <w:tcW w:w="5554" w:type="dxa"/>
            <w:gridSpan w:val="2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«Психологія» </w:t>
            </w:r>
          </w:p>
        </w:tc>
      </w:tr>
      <w:tr w:rsidR="00AF77D8">
        <w:tc>
          <w:tcPr>
            <w:tcW w:w="9855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Характеристика навчальної дисципліни</w:t>
            </w:r>
          </w:p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</w:tr>
      <w:tr w:rsidR="00AF77D8">
        <w:tc>
          <w:tcPr>
            <w:tcW w:w="430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Вид</w:t>
            </w:r>
          </w:p>
        </w:tc>
        <w:tc>
          <w:tcPr>
            <w:tcW w:w="5554" w:type="dxa"/>
            <w:gridSpan w:val="2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Вибіркова</w:t>
            </w:r>
          </w:p>
        </w:tc>
      </w:tr>
      <w:tr w:rsidR="00AF77D8">
        <w:tc>
          <w:tcPr>
            <w:tcW w:w="430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Загальна кількість годин </w:t>
            </w:r>
          </w:p>
        </w:tc>
        <w:tc>
          <w:tcPr>
            <w:tcW w:w="5554" w:type="dxa"/>
            <w:gridSpan w:val="2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150</w:t>
            </w:r>
          </w:p>
        </w:tc>
      </w:tr>
      <w:tr w:rsidR="00AF77D8">
        <w:tc>
          <w:tcPr>
            <w:tcW w:w="430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Кількість кредитів ECTS </w:t>
            </w:r>
          </w:p>
        </w:tc>
        <w:tc>
          <w:tcPr>
            <w:tcW w:w="5554" w:type="dxa"/>
            <w:gridSpan w:val="2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AF77D8">
        <w:tc>
          <w:tcPr>
            <w:tcW w:w="430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Кількість змістових модулів</w:t>
            </w:r>
          </w:p>
        </w:tc>
        <w:tc>
          <w:tcPr>
            <w:tcW w:w="5554" w:type="dxa"/>
            <w:gridSpan w:val="2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F77D8">
        <w:tc>
          <w:tcPr>
            <w:tcW w:w="430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Курсовий проект (робота) (за наявності)</w:t>
            </w:r>
          </w:p>
        </w:tc>
        <w:tc>
          <w:tcPr>
            <w:tcW w:w="5554" w:type="dxa"/>
            <w:gridSpan w:val="2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</w:tr>
      <w:tr w:rsidR="00AF77D8">
        <w:tc>
          <w:tcPr>
            <w:tcW w:w="430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Форма контролю</w:t>
            </w:r>
          </w:p>
        </w:tc>
        <w:tc>
          <w:tcPr>
            <w:tcW w:w="5554" w:type="dxa"/>
            <w:gridSpan w:val="2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i/>
                <w:color w:val="000000"/>
                <w:szCs w:val="28"/>
              </w:rPr>
              <w:t>Екзамен</w:t>
            </w:r>
          </w:p>
        </w:tc>
      </w:tr>
      <w:tr w:rsidR="00AF77D8">
        <w:tc>
          <w:tcPr>
            <w:tcW w:w="9855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Показники навчальної дисципліни для денної та заочної форм навчання</w:t>
            </w:r>
          </w:p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</w:tr>
      <w:tr w:rsidR="00AF77D8">
        <w:tc>
          <w:tcPr>
            <w:tcW w:w="4301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69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денна форма навчання</w:t>
            </w:r>
          </w:p>
        </w:tc>
        <w:tc>
          <w:tcPr>
            <w:tcW w:w="2863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заочна форма навчання</w:t>
            </w:r>
          </w:p>
        </w:tc>
      </w:tr>
      <w:tr w:rsidR="00AF77D8">
        <w:tc>
          <w:tcPr>
            <w:tcW w:w="430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Рік підготовки (курс)</w:t>
            </w:r>
          </w:p>
        </w:tc>
        <w:tc>
          <w:tcPr>
            <w:tcW w:w="269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2863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AF77D8">
        <w:tc>
          <w:tcPr>
            <w:tcW w:w="430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Семестр</w:t>
            </w:r>
          </w:p>
        </w:tc>
        <w:tc>
          <w:tcPr>
            <w:tcW w:w="269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2863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AF77D8">
        <w:tc>
          <w:tcPr>
            <w:tcW w:w="430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Лекційні заняття</w:t>
            </w:r>
          </w:p>
        </w:tc>
        <w:tc>
          <w:tcPr>
            <w:tcW w:w="269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20 год.</w:t>
            </w:r>
          </w:p>
        </w:tc>
        <w:tc>
          <w:tcPr>
            <w:tcW w:w="2863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rFonts w:cs="Times New Roman"/>
                <w:color w:val="000000"/>
                <w:szCs w:val="28"/>
              </w:rPr>
            </w:pPr>
          </w:p>
        </w:tc>
      </w:tr>
      <w:tr w:rsidR="00AF77D8">
        <w:tc>
          <w:tcPr>
            <w:tcW w:w="430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Практичні заняття</w:t>
            </w:r>
          </w:p>
        </w:tc>
        <w:tc>
          <w:tcPr>
            <w:tcW w:w="269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30 год.</w:t>
            </w:r>
          </w:p>
        </w:tc>
        <w:tc>
          <w:tcPr>
            <w:tcW w:w="2863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rFonts w:cs="Times New Roman"/>
                <w:color w:val="000000"/>
                <w:szCs w:val="28"/>
              </w:rPr>
            </w:pPr>
          </w:p>
        </w:tc>
      </w:tr>
      <w:tr w:rsidR="00AF77D8">
        <w:tc>
          <w:tcPr>
            <w:tcW w:w="430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Лабораторні заняття</w:t>
            </w:r>
          </w:p>
        </w:tc>
        <w:tc>
          <w:tcPr>
            <w:tcW w:w="269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2863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rFonts w:cs="Times New Roman"/>
                <w:color w:val="000000"/>
                <w:szCs w:val="28"/>
              </w:rPr>
            </w:pPr>
          </w:p>
        </w:tc>
      </w:tr>
      <w:tr w:rsidR="00AF77D8">
        <w:tc>
          <w:tcPr>
            <w:tcW w:w="430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Самостійна робота</w:t>
            </w:r>
          </w:p>
        </w:tc>
        <w:tc>
          <w:tcPr>
            <w:tcW w:w="269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100 год.</w:t>
            </w:r>
          </w:p>
        </w:tc>
        <w:tc>
          <w:tcPr>
            <w:tcW w:w="2863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rFonts w:cs="Times New Roman"/>
                <w:color w:val="000000"/>
                <w:szCs w:val="28"/>
              </w:rPr>
            </w:pPr>
          </w:p>
        </w:tc>
      </w:tr>
      <w:tr w:rsidR="00AF77D8">
        <w:tc>
          <w:tcPr>
            <w:tcW w:w="430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Індивідуальні завдання</w:t>
            </w:r>
          </w:p>
        </w:tc>
        <w:tc>
          <w:tcPr>
            <w:tcW w:w="2691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63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rFonts w:cs="Times New Roman"/>
                <w:color w:val="000000"/>
                <w:szCs w:val="28"/>
              </w:rPr>
            </w:pPr>
          </w:p>
        </w:tc>
      </w:tr>
      <w:tr w:rsidR="00AF77D8">
        <w:tc>
          <w:tcPr>
            <w:tcW w:w="430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Кількість тижневих аудиторних  </w:t>
            </w:r>
          </w:p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годин для денної форми навчання</w:t>
            </w:r>
          </w:p>
        </w:tc>
        <w:tc>
          <w:tcPr>
            <w:tcW w:w="2691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</w:p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 год.</w:t>
            </w:r>
          </w:p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63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cs="Times New Roman"/>
                <w:color w:val="000000"/>
                <w:szCs w:val="28"/>
              </w:rPr>
            </w:pPr>
          </w:p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</w:tbl>
    <w:p w:rsidR="00AF77D8" w:rsidRDefault="00900B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  <w:u w:val="single"/>
        </w:rPr>
        <w:t xml:space="preserve"> 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  <w:rPr>
          <w:rFonts w:cs="Times New Roman"/>
          <w:color w:val="000000"/>
          <w:szCs w:val="28"/>
        </w:rPr>
      </w:pPr>
    </w:p>
    <w:p w:rsidR="00AF77D8" w:rsidRDefault="00900B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left="0" w:hanging="3"/>
        <w:rPr>
          <w:rFonts w:cs="Times New Roman"/>
          <w:b/>
          <w:color w:val="000000"/>
          <w:szCs w:val="28"/>
        </w:rPr>
      </w:pPr>
      <w:r>
        <w:br w:type="page"/>
      </w:r>
      <w:r>
        <w:rPr>
          <w:rFonts w:cs="Times New Roman"/>
          <w:b/>
          <w:color w:val="000000"/>
          <w:szCs w:val="28"/>
        </w:rPr>
        <w:lastRenderedPageBreak/>
        <w:t>2.</w:t>
      </w:r>
      <w:r>
        <w:rPr>
          <w:rFonts w:ascii="Cambria" w:eastAsia="Cambria" w:hAnsi="Cambria" w:cs="Cambria"/>
          <w:color w:val="365F91"/>
          <w:szCs w:val="28"/>
        </w:rPr>
        <w:t xml:space="preserve"> </w:t>
      </w:r>
      <w:r>
        <w:rPr>
          <w:rFonts w:cs="Times New Roman"/>
          <w:b/>
          <w:color w:val="000000"/>
          <w:szCs w:val="28"/>
        </w:rPr>
        <w:t>Мета, завдання та компетентності навчальної дисципліни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  <w:u w:val="single"/>
        </w:rPr>
      </w:pP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Cs w:val="28"/>
          <w:highlight w:val="white"/>
          <w:u w:val="single"/>
        </w:rPr>
        <w:t>Метою</w:t>
      </w:r>
      <w:r>
        <w:rPr>
          <w:rFonts w:cs="Times New Roman"/>
          <w:color w:val="000000"/>
          <w:szCs w:val="28"/>
          <w:highlight w:val="white"/>
        </w:rPr>
        <w:t xml:space="preserve"> вивчення навчальної дисципліни є засвоєння здобувачами знань про </w:t>
      </w:r>
      <w:r>
        <w:rPr>
          <w:rFonts w:cs="Times New Roman"/>
          <w:color w:val="000000"/>
          <w:szCs w:val="28"/>
        </w:rPr>
        <w:t>особливості формування наукового знання про оточуючий світ, сукупність внутрішніх образів зовнішніх об'єктів, які відображають їх істотні властивості; розуміння особливостей взаємозв’язку об</w:t>
      </w:r>
      <w:r>
        <w:rPr>
          <w:rFonts w:cs="Times New Roman"/>
          <w:color w:val="000000"/>
          <w:szCs w:val="28"/>
        </w:rPr>
        <w:t>разів зовнішніх об'єктів, наочних уявлень про світ і місце людини в ньому, відомості про взаємини людини з дійсністю, природою, людини з людиною, людини з самою собою. 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Cs w:val="28"/>
          <w:u w:val="single"/>
        </w:rPr>
        <w:t>Завдання</w:t>
      </w:r>
      <w:r>
        <w:rPr>
          <w:rFonts w:cs="Times New Roman"/>
          <w:color w:val="000000"/>
          <w:szCs w:val="28"/>
        </w:rPr>
        <w:t xml:space="preserve"> дисципліни: </w:t>
      </w:r>
    </w:p>
    <w:p w:rsidR="00AF77D8" w:rsidRDefault="00900B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Ознайомлення здобувачів з історією вивчення картини світу як само</w:t>
      </w:r>
      <w:r>
        <w:rPr>
          <w:rFonts w:cs="Times New Roman"/>
          <w:color w:val="000000"/>
          <w:szCs w:val="28"/>
        </w:rPr>
        <w:t>стійної галузі наукового знання;</w:t>
      </w:r>
    </w:p>
    <w:p w:rsidR="00AF77D8" w:rsidRDefault="00900B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Вивчення основних соціально-психологічних механізмів формування картини світу;</w:t>
      </w:r>
    </w:p>
    <w:p w:rsidR="00AF77D8" w:rsidRDefault="00900B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Усвідомлення ролі соціокультурного середовища особистості як зовнішньої картини світу у формуванні її «Образ Я»; </w:t>
      </w:r>
    </w:p>
    <w:p w:rsidR="00AF77D8" w:rsidRDefault="00900B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Оволодіння знаннями про структуру й типологію картини світу особистості. </w:t>
      </w:r>
    </w:p>
    <w:p w:rsidR="00AF77D8" w:rsidRDefault="00900B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Набуття практичних умінь та навичок щодо використання наукового знання про особливості взаємозв’язку образів зовнішніх об'єктів, наочних уявлень про світ і місце людини в ньому, про </w:t>
      </w:r>
      <w:r>
        <w:rPr>
          <w:rFonts w:cs="Times New Roman"/>
          <w:color w:val="000000"/>
          <w:szCs w:val="28"/>
        </w:rPr>
        <w:t>взаємини людини з дійсністю, природою, людини з людиною, людини з самою собою в експериментальних дослідженнях.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i/>
          <w:color w:val="000000"/>
          <w:sz w:val="24"/>
        </w:rPr>
      </w:pPr>
      <w:r>
        <w:rPr>
          <w:rFonts w:cs="Times New Roman"/>
          <w:b/>
          <w:i/>
          <w:color w:val="000000"/>
          <w:szCs w:val="28"/>
        </w:rPr>
        <w:t>Набуття компетентностей: 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Cs w:val="28"/>
        </w:rPr>
        <w:t xml:space="preserve">інтегральні: </w:t>
      </w:r>
      <w:r>
        <w:rPr>
          <w:rFonts w:cs="Times New Roman"/>
          <w:i/>
          <w:color w:val="000000"/>
          <w:szCs w:val="28"/>
        </w:rPr>
        <w:t>з</w:t>
      </w:r>
      <w:r>
        <w:rPr>
          <w:rFonts w:cs="Times New Roman"/>
          <w:color w:val="000000"/>
          <w:szCs w:val="28"/>
        </w:rPr>
        <w:t>датність продукувати нові ідеї, розв’язувати комплексні проблеми у сфері психології, застосовувати сучасні методології наукової та науково-педагогічної діяльності, здійснювати власні наукові дослідження, результати яких мають наукову новизну, теоретичне та</w:t>
      </w:r>
      <w:r>
        <w:rPr>
          <w:rFonts w:cs="Times New Roman"/>
          <w:color w:val="000000"/>
          <w:szCs w:val="28"/>
        </w:rPr>
        <w:t xml:space="preserve"> практичне значення.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Cs w:val="28"/>
        </w:rPr>
        <w:t>загальні компетентності (ЗК):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both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Cs w:val="28"/>
        </w:rPr>
        <w:t>– здатність до пошуку, оброблення та аналізу інформації з різних джерел (ЗК 01);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both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Cs w:val="28"/>
        </w:rPr>
        <w:t>– здатність розв’язувати комплексні проблеми психології на підґрунті системного наукового світогляду та загального культурного кругозору із дотриманням принципів професійної етики та академічної доброчесності (ЗК 02);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both"/>
        <w:rPr>
          <w:rFonts w:cs="Times New Roman"/>
          <w:color w:val="000000"/>
          <w:sz w:val="24"/>
        </w:rPr>
      </w:pPr>
      <w:proofErr w:type="gramStart"/>
      <w:r>
        <w:rPr>
          <w:rFonts w:cs="Times New Roman"/>
          <w:color w:val="000000"/>
          <w:szCs w:val="28"/>
        </w:rPr>
        <w:t>фахові  (</w:t>
      </w:r>
      <w:proofErr w:type="gramEnd"/>
      <w:r>
        <w:rPr>
          <w:rFonts w:cs="Times New Roman"/>
          <w:color w:val="000000"/>
          <w:szCs w:val="28"/>
        </w:rPr>
        <w:t>спеціальні) компетентності (Ф</w:t>
      </w:r>
      <w:r>
        <w:rPr>
          <w:rFonts w:cs="Times New Roman"/>
          <w:color w:val="000000"/>
          <w:szCs w:val="28"/>
        </w:rPr>
        <w:t>К):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both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Cs w:val="28"/>
        </w:rPr>
        <w:t>– здатність до глибинного аналізу науково-практичних проблем у галузі психології (</w:t>
      </w:r>
      <w:r>
        <w:rPr>
          <w:rFonts w:cs="Times New Roman"/>
          <w:szCs w:val="28"/>
        </w:rPr>
        <w:t>Ф</w:t>
      </w:r>
      <w:r>
        <w:rPr>
          <w:rFonts w:cs="Times New Roman"/>
          <w:color w:val="000000"/>
          <w:szCs w:val="28"/>
        </w:rPr>
        <w:t>К 02).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i/>
          <w:color w:val="000000"/>
          <w:szCs w:val="28"/>
        </w:rPr>
        <w:t>Програмні результати навчання (ПРН</w:t>
      </w:r>
      <w:r>
        <w:rPr>
          <w:rFonts w:cs="Times New Roman"/>
          <w:color w:val="000000"/>
          <w:szCs w:val="28"/>
        </w:rPr>
        <w:t>):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both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Cs w:val="28"/>
        </w:rPr>
        <w:t> – вільно презентувати та обговорювати з фахівцями і нефахівцями результати досліджень, наукові та прикладні проблеми психології державною та іноземною мовами, кваліфіковано відображати результати досліджень у наукових публікаціях у провідних міжнародних в</w:t>
      </w:r>
      <w:r>
        <w:rPr>
          <w:rFonts w:cs="Times New Roman"/>
          <w:color w:val="000000"/>
          <w:szCs w:val="28"/>
        </w:rPr>
        <w:t>иданнях (ПРН 01);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Cs w:val="28"/>
        </w:rPr>
        <w:t>– застосовувати сучасні інструменти і технології пошуку, оброблення та аналізу інформації, зокрема, статистичні методи аналізу даних великого обсягу та/або складної структури, спеціалізовані бази даних та інформаційні системи (ПРН 05);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Cs w:val="28"/>
        </w:rPr>
        <w:t xml:space="preserve">– </w:t>
      </w:r>
      <w:r>
        <w:rPr>
          <w:rFonts w:cs="Times New Roman"/>
          <w:color w:val="000000"/>
          <w:szCs w:val="28"/>
        </w:rPr>
        <w:t xml:space="preserve">розробляти та реалізовувати наукові та/або інноваційні проєкти, які дають можливість переосмислити наявне та створити нове цілісне знання та/або </w:t>
      </w:r>
      <w:r>
        <w:rPr>
          <w:rFonts w:cs="Times New Roman"/>
          <w:color w:val="000000"/>
          <w:szCs w:val="28"/>
        </w:rPr>
        <w:lastRenderedPageBreak/>
        <w:t>професійну практику і розв’язувати значущі наукові та практичні проблеми психології із дотриманням норм академі</w:t>
      </w:r>
      <w:r>
        <w:rPr>
          <w:rFonts w:cs="Times New Roman"/>
          <w:color w:val="000000"/>
          <w:szCs w:val="28"/>
        </w:rPr>
        <w:t>– ефективно виконувати різні ролі у команді у процесі вирішення професійно-орієнтованих завдань, у тому числі демонструвати лідерські якості (ПРН 06).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4"/>
        </w:rPr>
      </w:pPr>
      <w:bookmarkStart w:id="2" w:name="_heading=h.30j0zll" w:colFirst="0" w:colLast="0"/>
      <w:bookmarkEnd w:id="2"/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:rsidR="00AF77D8" w:rsidRDefault="00900B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Cambria" w:eastAsia="Cambria" w:hAnsi="Cambria" w:cs="Cambria"/>
          <w:b/>
          <w:color w:val="000000"/>
          <w:szCs w:val="28"/>
        </w:rPr>
      </w:pPr>
      <w:r>
        <w:rPr>
          <w:rFonts w:ascii="Cambria" w:eastAsia="Cambria" w:hAnsi="Cambria" w:cs="Cambria"/>
          <w:b/>
          <w:color w:val="000000"/>
          <w:szCs w:val="28"/>
        </w:rPr>
        <w:t>3. Програма та структура навчальної дисципліни для: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– </w:t>
      </w:r>
      <w:r>
        <w:rPr>
          <w:rFonts w:cs="Times New Roman"/>
          <w:color w:val="000000"/>
          <w:szCs w:val="28"/>
        </w:rPr>
        <w:t>повного терміну денної (заочної) форми навчання;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– скороченого терміну денної (заочної) форми навчання.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tbl>
      <w:tblPr>
        <w:tblStyle w:val="af3"/>
        <w:tblW w:w="951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567"/>
        <w:gridCol w:w="553"/>
        <w:gridCol w:w="476"/>
        <w:gridCol w:w="485"/>
        <w:gridCol w:w="384"/>
        <w:gridCol w:w="369"/>
        <w:gridCol w:w="517"/>
        <w:gridCol w:w="576"/>
        <w:gridCol w:w="411"/>
        <w:gridCol w:w="30"/>
        <w:gridCol w:w="8"/>
        <w:gridCol w:w="392"/>
        <w:gridCol w:w="40"/>
        <w:gridCol w:w="10"/>
        <w:gridCol w:w="523"/>
        <w:gridCol w:w="53"/>
        <w:gridCol w:w="10"/>
        <w:gridCol w:w="367"/>
        <w:gridCol w:w="63"/>
        <w:gridCol w:w="10"/>
        <w:gridCol w:w="550"/>
      </w:tblGrid>
      <w:tr w:rsidR="00AF77D8">
        <w:trPr>
          <w:cantSplit/>
          <w:trHeight w:val="273"/>
        </w:trPr>
        <w:tc>
          <w:tcPr>
            <w:tcW w:w="3116" w:type="dxa"/>
            <w:vMerge w:val="restart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Назви змістових модулів і тем</w:t>
            </w:r>
          </w:p>
        </w:tc>
        <w:tc>
          <w:tcPr>
            <w:tcW w:w="6394" w:type="dxa"/>
            <w:gridSpan w:val="21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Кількість годин</w:t>
            </w:r>
          </w:p>
        </w:tc>
      </w:tr>
      <w:tr w:rsidR="00AF77D8">
        <w:trPr>
          <w:cantSplit/>
          <w:trHeight w:val="286"/>
        </w:trPr>
        <w:tc>
          <w:tcPr>
            <w:tcW w:w="3116" w:type="dxa"/>
            <w:vMerge/>
          </w:tcPr>
          <w:p w:rsidR="00AF77D8" w:rsidRDefault="00AF7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351" w:type="dxa"/>
            <w:gridSpan w:val="7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денна форма</w:t>
            </w:r>
          </w:p>
        </w:tc>
        <w:tc>
          <w:tcPr>
            <w:tcW w:w="3043" w:type="dxa"/>
            <w:gridSpan w:val="14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Заочна форма</w:t>
            </w:r>
          </w:p>
        </w:tc>
      </w:tr>
      <w:tr w:rsidR="00AF77D8">
        <w:trPr>
          <w:cantSplit/>
          <w:trHeight w:val="342"/>
        </w:trPr>
        <w:tc>
          <w:tcPr>
            <w:tcW w:w="3116" w:type="dxa"/>
            <w:vMerge/>
          </w:tcPr>
          <w:p w:rsidR="00AF77D8" w:rsidRDefault="00AF7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тижні</w:t>
            </w:r>
          </w:p>
        </w:tc>
        <w:tc>
          <w:tcPr>
            <w:tcW w:w="553" w:type="dxa"/>
            <w:vMerge w:val="restart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усього</w:t>
            </w:r>
          </w:p>
        </w:tc>
        <w:tc>
          <w:tcPr>
            <w:tcW w:w="2231" w:type="dxa"/>
            <w:gridSpan w:val="5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у тому числі</w:t>
            </w:r>
          </w:p>
        </w:tc>
        <w:tc>
          <w:tcPr>
            <w:tcW w:w="576" w:type="dxa"/>
            <w:vMerge w:val="restart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усього </w:t>
            </w:r>
          </w:p>
        </w:tc>
        <w:tc>
          <w:tcPr>
            <w:tcW w:w="2467" w:type="dxa"/>
            <w:gridSpan w:val="13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у тому числі</w:t>
            </w:r>
          </w:p>
        </w:tc>
      </w:tr>
      <w:tr w:rsidR="00AF77D8">
        <w:trPr>
          <w:cantSplit/>
          <w:trHeight w:val="643"/>
        </w:trPr>
        <w:tc>
          <w:tcPr>
            <w:tcW w:w="3116" w:type="dxa"/>
            <w:vMerge/>
          </w:tcPr>
          <w:p w:rsidR="00AF77D8" w:rsidRDefault="00AF7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</w:tcPr>
          <w:p w:rsidR="00AF77D8" w:rsidRDefault="00AF7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53" w:type="dxa"/>
            <w:vMerge/>
          </w:tcPr>
          <w:p w:rsidR="00AF77D8" w:rsidRDefault="00AF7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76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2"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л.</w:t>
            </w:r>
          </w:p>
        </w:tc>
        <w:tc>
          <w:tcPr>
            <w:tcW w:w="485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"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пр.</w:t>
            </w:r>
          </w:p>
        </w:tc>
        <w:tc>
          <w:tcPr>
            <w:tcW w:w="384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1"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лаб</w:t>
            </w:r>
          </w:p>
        </w:tc>
        <w:tc>
          <w:tcPr>
            <w:tcW w:w="369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2"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інд.</w:t>
            </w:r>
          </w:p>
        </w:tc>
        <w:tc>
          <w:tcPr>
            <w:tcW w:w="51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ср.</w:t>
            </w:r>
          </w:p>
        </w:tc>
        <w:tc>
          <w:tcPr>
            <w:tcW w:w="576" w:type="dxa"/>
            <w:vMerge/>
          </w:tcPr>
          <w:p w:rsidR="00AF77D8" w:rsidRDefault="00AF7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1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8"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л.</w:t>
            </w:r>
          </w:p>
        </w:tc>
        <w:tc>
          <w:tcPr>
            <w:tcW w:w="430" w:type="dxa"/>
            <w:gridSpan w:val="3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8"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пр.</w:t>
            </w:r>
          </w:p>
        </w:tc>
        <w:tc>
          <w:tcPr>
            <w:tcW w:w="573" w:type="dxa"/>
            <w:gridSpan w:val="3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0"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лаб.</w:t>
            </w:r>
          </w:p>
        </w:tc>
        <w:tc>
          <w:tcPr>
            <w:tcW w:w="430" w:type="dxa"/>
            <w:gridSpan w:val="3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8"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інд.</w:t>
            </w:r>
          </w:p>
        </w:tc>
        <w:tc>
          <w:tcPr>
            <w:tcW w:w="623" w:type="dxa"/>
            <w:gridSpan w:val="3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ср.</w:t>
            </w:r>
          </w:p>
        </w:tc>
      </w:tr>
      <w:tr w:rsidR="00AF77D8">
        <w:trPr>
          <w:trHeight w:val="273"/>
        </w:trPr>
        <w:tc>
          <w:tcPr>
            <w:tcW w:w="3116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553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</w:t>
            </w:r>
          </w:p>
        </w:tc>
        <w:tc>
          <w:tcPr>
            <w:tcW w:w="476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485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5</w:t>
            </w:r>
          </w:p>
        </w:tc>
        <w:tc>
          <w:tcPr>
            <w:tcW w:w="384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369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7</w:t>
            </w:r>
          </w:p>
        </w:tc>
        <w:tc>
          <w:tcPr>
            <w:tcW w:w="51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576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9</w:t>
            </w:r>
          </w:p>
        </w:tc>
        <w:tc>
          <w:tcPr>
            <w:tcW w:w="411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10</w:t>
            </w:r>
          </w:p>
        </w:tc>
        <w:tc>
          <w:tcPr>
            <w:tcW w:w="430" w:type="dxa"/>
            <w:gridSpan w:val="3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11</w:t>
            </w:r>
          </w:p>
        </w:tc>
        <w:tc>
          <w:tcPr>
            <w:tcW w:w="573" w:type="dxa"/>
            <w:gridSpan w:val="3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12</w:t>
            </w:r>
          </w:p>
        </w:tc>
        <w:tc>
          <w:tcPr>
            <w:tcW w:w="430" w:type="dxa"/>
            <w:gridSpan w:val="3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13</w:t>
            </w:r>
          </w:p>
        </w:tc>
        <w:tc>
          <w:tcPr>
            <w:tcW w:w="623" w:type="dxa"/>
            <w:gridSpan w:val="3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14</w:t>
            </w:r>
          </w:p>
        </w:tc>
      </w:tr>
      <w:tr w:rsidR="00AF77D8">
        <w:trPr>
          <w:cantSplit/>
          <w:trHeight w:val="364"/>
        </w:trPr>
        <w:tc>
          <w:tcPr>
            <w:tcW w:w="9510" w:type="dxa"/>
            <w:gridSpan w:val="22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bookmarkStart w:id="3" w:name="_heading=h.1fob9te" w:colFirst="0" w:colLast="0"/>
            <w:bookmarkEnd w:id="3"/>
            <w:r>
              <w:rPr>
                <w:rFonts w:cs="Times New Roman"/>
                <w:b/>
                <w:color w:val="000000"/>
                <w:sz w:val="24"/>
              </w:rPr>
              <w:t>Змістовий модуль 1. Теоретичний аналіз картини світу особистості як соціально-психологічного феномену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</w:tr>
      <w:tr w:rsidR="00AF77D8">
        <w:trPr>
          <w:trHeight w:val="561"/>
        </w:trPr>
        <w:tc>
          <w:tcPr>
            <w:tcW w:w="3116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Тема 1.1. Поняття картини світу в міжгалузевому просторі. Історія вивчення картини світу</w:t>
            </w:r>
          </w:p>
        </w:tc>
        <w:tc>
          <w:tcPr>
            <w:tcW w:w="56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</w:t>
            </w:r>
          </w:p>
        </w:tc>
        <w:tc>
          <w:tcPr>
            <w:tcW w:w="553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12</w:t>
            </w:r>
          </w:p>
        </w:tc>
        <w:tc>
          <w:tcPr>
            <w:tcW w:w="476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48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384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69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1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576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9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2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86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50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AF77D8">
        <w:trPr>
          <w:trHeight w:val="312"/>
        </w:trPr>
        <w:tc>
          <w:tcPr>
            <w:tcW w:w="3116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Тема 1.2. Соціокультурне середовище особистості як зовнішня картина світу </w:t>
            </w:r>
          </w:p>
        </w:tc>
        <w:tc>
          <w:tcPr>
            <w:tcW w:w="56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553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19</w:t>
            </w:r>
          </w:p>
        </w:tc>
        <w:tc>
          <w:tcPr>
            <w:tcW w:w="476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48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384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69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1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13</w:t>
            </w:r>
          </w:p>
        </w:tc>
        <w:tc>
          <w:tcPr>
            <w:tcW w:w="576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9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2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86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50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AF77D8">
        <w:trPr>
          <w:trHeight w:val="328"/>
        </w:trPr>
        <w:tc>
          <w:tcPr>
            <w:tcW w:w="3116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Тема 1.3. Соціально-психологічні механізми формування картини світу</w:t>
            </w:r>
          </w:p>
        </w:tc>
        <w:tc>
          <w:tcPr>
            <w:tcW w:w="56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</w:t>
            </w:r>
          </w:p>
        </w:tc>
        <w:tc>
          <w:tcPr>
            <w:tcW w:w="553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12</w:t>
            </w:r>
          </w:p>
        </w:tc>
        <w:tc>
          <w:tcPr>
            <w:tcW w:w="476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48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384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69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1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576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9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2"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2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86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50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AF77D8">
        <w:trPr>
          <w:trHeight w:val="314"/>
        </w:trPr>
        <w:tc>
          <w:tcPr>
            <w:tcW w:w="3116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Тема 1.4. Картина світу та внутрішній світ особистості </w:t>
            </w:r>
          </w:p>
        </w:tc>
        <w:tc>
          <w:tcPr>
            <w:tcW w:w="56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553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12</w:t>
            </w:r>
          </w:p>
        </w:tc>
        <w:tc>
          <w:tcPr>
            <w:tcW w:w="476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48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384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69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1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576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9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2"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2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86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50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AF77D8">
        <w:trPr>
          <w:trHeight w:val="314"/>
        </w:trPr>
        <w:tc>
          <w:tcPr>
            <w:tcW w:w="3116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Тема 1.5. «Образ Я» в життєвому просторі особистості</w:t>
            </w:r>
          </w:p>
        </w:tc>
        <w:tc>
          <w:tcPr>
            <w:tcW w:w="56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5</w:t>
            </w:r>
          </w:p>
        </w:tc>
        <w:tc>
          <w:tcPr>
            <w:tcW w:w="553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20</w:t>
            </w:r>
          </w:p>
        </w:tc>
        <w:tc>
          <w:tcPr>
            <w:tcW w:w="476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48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384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69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1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14</w:t>
            </w:r>
          </w:p>
        </w:tc>
        <w:tc>
          <w:tcPr>
            <w:tcW w:w="576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9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2"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2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86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50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AF77D8">
        <w:trPr>
          <w:trHeight w:val="424"/>
        </w:trPr>
        <w:tc>
          <w:tcPr>
            <w:tcW w:w="3116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Разом за змістовим модулем 1</w:t>
            </w:r>
          </w:p>
        </w:tc>
        <w:tc>
          <w:tcPr>
            <w:tcW w:w="1120" w:type="dxa"/>
            <w:gridSpan w:val="2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75</w:t>
            </w:r>
          </w:p>
        </w:tc>
        <w:tc>
          <w:tcPr>
            <w:tcW w:w="476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10</w:t>
            </w:r>
          </w:p>
        </w:tc>
        <w:tc>
          <w:tcPr>
            <w:tcW w:w="48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14</w:t>
            </w:r>
          </w:p>
        </w:tc>
        <w:tc>
          <w:tcPr>
            <w:tcW w:w="384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69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1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51</w:t>
            </w:r>
          </w:p>
        </w:tc>
        <w:tc>
          <w:tcPr>
            <w:tcW w:w="576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9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2"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2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86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50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AF77D8">
        <w:trPr>
          <w:trHeight w:val="273"/>
        </w:trPr>
        <w:tc>
          <w:tcPr>
            <w:tcW w:w="9510" w:type="dxa"/>
            <w:gridSpan w:val="22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Змістовий модуль 2. Типологія картин світу</w:t>
            </w:r>
          </w:p>
        </w:tc>
      </w:tr>
      <w:tr w:rsidR="00AF77D8">
        <w:trPr>
          <w:trHeight w:val="314"/>
        </w:trPr>
        <w:tc>
          <w:tcPr>
            <w:tcW w:w="3116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Тема 2.1. Структура і типологія картини світу</w:t>
            </w:r>
          </w:p>
        </w:tc>
        <w:tc>
          <w:tcPr>
            <w:tcW w:w="56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553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17</w:t>
            </w:r>
          </w:p>
        </w:tc>
        <w:tc>
          <w:tcPr>
            <w:tcW w:w="476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48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384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69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1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6"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11</w:t>
            </w:r>
          </w:p>
        </w:tc>
        <w:tc>
          <w:tcPr>
            <w:tcW w:w="576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86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60" w:type="dxa"/>
            <w:gridSpan w:val="2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AF77D8">
        <w:trPr>
          <w:trHeight w:val="328"/>
        </w:trPr>
        <w:tc>
          <w:tcPr>
            <w:tcW w:w="3116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Тема 2.2. Мовна картина світу</w:t>
            </w:r>
          </w:p>
        </w:tc>
        <w:tc>
          <w:tcPr>
            <w:tcW w:w="56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7</w:t>
            </w:r>
          </w:p>
        </w:tc>
        <w:tc>
          <w:tcPr>
            <w:tcW w:w="553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12</w:t>
            </w:r>
          </w:p>
        </w:tc>
        <w:tc>
          <w:tcPr>
            <w:tcW w:w="476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48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384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69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1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6"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576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86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60" w:type="dxa"/>
            <w:gridSpan w:val="2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AF77D8">
        <w:trPr>
          <w:trHeight w:val="314"/>
        </w:trPr>
        <w:tc>
          <w:tcPr>
            <w:tcW w:w="3116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Тема 2.3. Когнітивна картина світу</w:t>
            </w:r>
          </w:p>
        </w:tc>
        <w:tc>
          <w:tcPr>
            <w:tcW w:w="56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553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17</w:t>
            </w:r>
          </w:p>
        </w:tc>
        <w:tc>
          <w:tcPr>
            <w:tcW w:w="476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48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384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69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1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6"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11</w:t>
            </w:r>
          </w:p>
        </w:tc>
        <w:tc>
          <w:tcPr>
            <w:tcW w:w="576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86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60" w:type="dxa"/>
            <w:gridSpan w:val="2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AF77D8">
        <w:trPr>
          <w:trHeight w:val="314"/>
        </w:trPr>
        <w:tc>
          <w:tcPr>
            <w:tcW w:w="3116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Тема 2.4. Наукова і наївна картини світу особистості</w:t>
            </w:r>
          </w:p>
        </w:tc>
        <w:tc>
          <w:tcPr>
            <w:tcW w:w="56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9</w:t>
            </w:r>
          </w:p>
        </w:tc>
        <w:tc>
          <w:tcPr>
            <w:tcW w:w="553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17</w:t>
            </w:r>
          </w:p>
        </w:tc>
        <w:tc>
          <w:tcPr>
            <w:tcW w:w="476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48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384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69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1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11</w:t>
            </w:r>
          </w:p>
        </w:tc>
        <w:tc>
          <w:tcPr>
            <w:tcW w:w="576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86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60" w:type="dxa"/>
            <w:gridSpan w:val="2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AF77D8">
        <w:trPr>
          <w:trHeight w:val="328"/>
        </w:trPr>
        <w:tc>
          <w:tcPr>
            <w:tcW w:w="3116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Тема 2.5. Професійна картина світу</w:t>
            </w:r>
          </w:p>
        </w:tc>
        <w:tc>
          <w:tcPr>
            <w:tcW w:w="56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10</w:t>
            </w:r>
          </w:p>
        </w:tc>
        <w:tc>
          <w:tcPr>
            <w:tcW w:w="553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12</w:t>
            </w:r>
          </w:p>
        </w:tc>
        <w:tc>
          <w:tcPr>
            <w:tcW w:w="476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48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384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69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1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8</w:t>
            </w:r>
          </w:p>
        </w:tc>
        <w:tc>
          <w:tcPr>
            <w:tcW w:w="576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86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60" w:type="dxa"/>
            <w:gridSpan w:val="2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AF77D8">
        <w:trPr>
          <w:trHeight w:val="472"/>
        </w:trPr>
        <w:tc>
          <w:tcPr>
            <w:tcW w:w="3116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Разом за змістовим модулем 2</w:t>
            </w:r>
          </w:p>
        </w:tc>
        <w:tc>
          <w:tcPr>
            <w:tcW w:w="1120" w:type="dxa"/>
            <w:gridSpan w:val="2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75</w:t>
            </w:r>
          </w:p>
        </w:tc>
        <w:tc>
          <w:tcPr>
            <w:tcW w:w="476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10</w:t>
            </w:r>
          </w:p>
        </w:tc>
        <w:tc>
          <w:tcPr>
            <w:tcW w:w="48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16</w:t>
            </w:r>
          </w:p>
        </w:tc>
        <w:tc>
          <w:tcPr>
            <w:tcW w:w="384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69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1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3"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49</w:t>
            </w:r>
          </w:p>
        </w:tc>
        <w:tc>
          <w:tcPr>
            <w:tcW w:w="576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86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60" w:type="dxa"/>
            <w:gridSpan w:val="2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AF77D8">
        <w:trPr>
          <w:trHeight w:val="408"/>
        </w:trPr>
        <w:tc>
          <w:tcPr>
            <w:tcW w:w="3116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Усього годин</w:t>
            </w:r>
          </w:p>
        </w:tc>
        <w:tc>
          <w:tcPr>
            <w:tcW w:w="1120" w:type="dxa"/>
            <w:gridSpan w:val="2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150</w:t>
            </w:r>
          </w:p>
        </w:tc>
        <w:tc>
          <w:tcPr>
            <w:tcW w:w="476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20</w:t>
            </w:r>
          </w:p>
        </w:tc>
        <w:tc>
          <w:tcPr>
            <w:tcW w:w="48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30</w:t>
            </w:r>
          </w:p>
        </w:tc>
        <w:tc>
          <w:tcPr>
            <w:tcW w:w="384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69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17" w:type="dxa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3"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100</w:t>
            </w:r>
          </w:p>
        </w:tc>
        <w:tc>
          <w:tcPr>
            <w:tcW w:w="576" w:type="dxa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86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40" w:type="dxa"/>
            <w:gridSpan w:val="3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560" w:type="dxa"/>
            <w:gridSpan w:val="2"/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4"/>
              </w:rPr>
            </w:pPr>
          </w:p>
        </w:tc>
      </w:tr>
    </w:tbl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lastRenderedPageBreak/>
        <w:t>4. Теми практичних занять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tbl>
      <w:tblPr>
        <w:tblStyle w:val="af4"/>
        <w:tblW w:w="960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7275"/>
        <w:gridCol w:w="1601"/>
      </w:tblGrid>
      <w:tr w:rsidR="00AF77D8">
        <w:trPr>
          <w:trHeight w:val="64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 №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Назва теми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Кількість</w:t>
            </w:r>
          </w:p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годин</w:t>
            </w:r>
          </w:p>
        </w:tc>
      </w:tr>
      <w:tr w:rsidR="00AF77D8">
        <w:trPr>
          <w:trHeight w:val="62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</w:rPr>
              <w:t>Поняття картини світу в міжгалузевому просторі. Історія вивчення картини світу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F77D8">
        <w:trPr>
          <w:trHeight w:val="31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</w:rPr>
              <w:t>Соціокультурне середовище особистості як зовнішня картина світу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AF77D8">
        <w:trPr>
          <w:trHeight w:val="25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</w:rPr>
              <w:t>Соціально-психологічні механізми формування картини світу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F77D8">
        <w:trPr>
          <w:trHeight w:val="35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</w:rPr>
              <w:t>Картина світу та внутрішній світ особистості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AF77D8">
        <w:trPr>
          <w:trHeight w:val="35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</w:rPr>
              <w:t>«Образ Я» в життєвому просторі особистості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AF77D8">
        <w:trPr>
          <w:trHeight w:val="34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</w:rPr>
              <w:t>Структура і типологія картини світу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AF77D8">
        <w:trPr>
          <w:trHeight w:val="34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</w:rPr>
              <w:t>Мовленнєва картина світу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F77D8">
        <w:trPr>
          <w:trHeight w:val="34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</w:rPr>
              <w:t>Когнітивна картина світу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AF77D8">
        <w:trPr>
          <w:trHeight w:val="28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9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</w:rPr>
              <w:t>Наукова і наївна картини світу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AF77D8">
        <w:trPr>
          <w:trHeight w:val="31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10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</w:rPr>
              <w:t>Професійна картина світу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</w:p>
        </w:tc>
      </w:tr>
      <w:tr w:rsidR="00AF77D8">
        <w:trPr>
          <w:trHeight w:val="31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Усього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30</w:t>
            </w:r>
          </w:p>
        </w:tc>
      </w:tr>
    </w:tbl>
    <w:p w:rsidR="00AF77D8" w:rsidRDefault="00AF77D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Cambria" w:eastAsia="Cambria" w:hAnsi="Cambria" w:cs="Cambria"/>
          <w:color w:val="FF0000"/>
          <w:szCs w:val="28"/>
        </w:rPr>
      </w:pPr>
    </w:p>
    <w:p w:rsidR="00AF77D8" w:rsidRDefault="00900B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5.Теми самостійної роботи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tbl>
      <w:tblPr>
        <w:tblStyle w:val="af5"/>
        <w:tblW w:w="960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7275"/>
        <w:gridCol w:w="1601"/>
      </w:tblGrid>
      <w:tr w:rsidR="00AF77D8">
        <w:trPr>
          <w:trHeight w:val="64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 №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Назва теми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Кількість</w:t>
            </w:r>
          </w:p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годин</w:t>
            </w:r>
          </w:p>
        </w:tc>
      </w:tr>
      <w:tr w:rsidR="00AF77D8">
        <w:trPr>
          <w:trHeight w:val="62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</w:rPr>
              <w:t>Поняття картини світу в міжгалузевому просторі. Історія вивчення картини світу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</w:t>
            </w:r>
          </w:p>
        </w:tc>
      </w:tr>
      <w:tr w:rsidR="00AF77D8">
        <w:trPr>
          <w:trHeight w:val="31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</w:rPr>
              <w:t>Соціокультурне середовище особистості як зовнішня картина світу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13</w:t>
            </w:r>
          </w:p>
        </w:tc>
      </w:tr>
      <w:tr w:rsidR="00AF77D8">
        <w:trPr>
          <w:trHeight w:val="25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</w:rPr>
              <w:t>Соціально-психологічні механізми формування картини світу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</w:t>
            </w:r>
          </w:p>
        </w:tc>
      </w:tr>
      <w:tr w:rsidR="00AF77D8">
        <w:trPr>
          <w:trHeight w:val="35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</w:rPr>
              <w:t>Картина світу та внутрішній світ особистості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</w:t>
            </w:r>
          </w:p>
        </w:tc>
      </w:tr>
      <w:tr w:rsidR="00AF77D8">
        <w:trPr>
          <w:trHeight w:val="35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</w:rPr>
              <w:t>«Образ Я» в життєвому просторі особистості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14</w:t>
            </w:r>
          </w:p>
        </w:tc>
      </w:tr>
      <w:tr w:rsidR="00AF77D8">
        <w:trPr>
          <w:trHeight w:val="34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</w:rPr>
              <w:t>Структура і типологія картини світу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11</w:t>
            </w:r>
          </w:p>
        </w:tc>
      </w:tr>
      <w:tr w:rsidR="00AF77D8">
        <w:trPr>
          <w:trHeight w:val="34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</w:rPr>
              <w:t>Мовленнєва картина світу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</w:t>
            </w:r>
          </w:p>
        </w:tc>
      </w:tr>
      <w:tr w:rsidR="00AF77D8">
        <w:trPr>
          <w:trHeight w:val="34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</w:rPr>
              <w:t>Когнітивна картина світу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11</w:t>
            </w:r>
          </w:p>
        </w:tc>
      </w:tr>
      <w:tr w:rsidR="00AF77D8">
        <w:trPr>
          <w:trHeight w:val="28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9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</w:rPr>
              <w:t>Наукова і наївна картини світу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11</w:t>
            </w:r>
          </w:p>
        </w:tc>
      </w:tr>
      <w:tr w:rsidR="00AF77D8">
        <w:trPr>
          <w:trHeight w:val="31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10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</w:rPr>
              <w:t>Професійна картина світу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</w:t>
            </w:r>
          </w:p>
        </w:tc>
      </w:tr>
      <w:tr w:rsidR="00AF77D8">
        <w:trPr>
          <w:trHeight w:val="31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Усього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100</w:t>
            </w:r>
          </w:p>
        </w:tc>
      </w:tr>
    </w:tbl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hanging="3"/>
        <w:jc w:val="both"/>
        <w:rPr>
          <w:rFonts w:cs="Times New Roman"/>
          <w:color w:val="000000"/>
          <w:szCs w:val="28"/>
          <w:highlight w:val="yellow"/>
        </w:rPr>
      </w:pP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hanging="3"/>
        <w:jc w:val="center"/>
        <w:rPr>
          <w:rFonts w:cs="Times New Roman"/>
          <w:color w:val="000000"/>
          <w:szCs w:val="28"/>
          <w:highlight w:val="yellow"/>
        </w:rPr>
      </w:pPr>
    </w:p>
    <w:p w:rsidR="00AF77D8" w:rsidRDefault="00900B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Зразки контрольних питань, тестів для визначення рівня засвоєння знань студентами</w:t>
      </w:r>
      <w:r>
        <w:rPr>
          <w:rFonts w:cs="Times New Roman"/>
          <w:color w:val="000000"/>
          <w:szCs w:val="28"/>
        </w:rPr>
        <w:t xml:space="preserve"> 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Поняття картини світу в міжгалузевому просторі. 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Історія вивчення картини світу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Науково-психологічна концептуалізація поняття картина світу: основні механізми та закономірності розвитку на рівні масової та індивідуальної свідомості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Фактори формування картини світу особистості.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Поняття особистості, її структура.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lastRenderedPageBreak/>
        <w:t>Життєвий досвід особист</w:t>
      </w:r>
      <w:r>
        <w:rPr>
          <w:rFonts w:cs="Times New Roman"/>
          <w:color w:val="000000"/>
          <w:szCs w:val="28"/>
        </w:rPr>
        <w:t>ості.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Соціально-психологічні виміри ставлення особистості </w:t>
      </w:r>
      <w:proofErr w:type="gramStart"/>
      <w:r>
        <w:rPr>
          <w:rFonts w:cs="Times New Roman"/>
          <w:color w:val="000000"/>
          <w:szCs w:val="28"/>
        </w:rPr>
        <w:t>до себе</w:t>
      </w:r>
      <w:proofErr w:type="gramEnd"/>
      <w:r>
        <w:rPr>
          <w:rFonts w:cs="Times New Roman"/>
          <w:color w:val="000000"/>
          <w:szCs w:val="28"/>
        </w:rPr>
        <w:t>.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Поняття самосвідомості та її структура.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Сфера сенсів особистості.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Особливості самоконструювання особистості.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szCs w:val="28"/>
        </w:rPr>
      </w:pPr>
      <w:hyperlink r:id="rId7">
        <w:r>
          <w:rPr>
            <w:rFonts w:cs="Times New Roman"/>
            <w:color w:val="000000"/>
            <w:szCs w:val="28"/>
            <w:highlight w:val="white"/>
          </w:rPr>
          <w:t>Світогляд: його сутність і структура.</w:t>
        </w:r>
      </w:hyperlink>
      <w:r>
        <w:fldChar w:fldCharType="begin"/>
      </w:r>
      <w:r>
        <w:instrText xml:space="preserve"> HYPERLINK "https://pidru4niki.com/1821100162260/filosofiya/svitoglyad_yogo_sutnist_struktura" </w:instrText>
      </w:r>
      <w:r>
        <w:fldChar w:fldCharType="separate"/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fldChar w:fldCharType="end"/>
      </w:r>
      <w:r>
        <w:rPr>
          <w:rFonts w:cs="Times New Roman"/>
          <w:color w:val="000000"/>
          <w:szCs w:val="28"/>
        </w:rPr>
        <w:t>Соціально-психологічні механізми формування картини світу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Соціокультурне середовище особистості як </w:t>
      </w:r>
      <w:r>
        <w:rPr>
          <w:rFonts w:cs="Times New Roman"/>
          <w:color w:val="000000"/>
          <w:szCs w:val="28"/>
        </w:rPr>
        <w:t>зовнішня картина світу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Соціалізація особистості в сучасному суспільстві. 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Механізми соціалізації особистості.</w:t>
      </w:r>
    </w:p>
    <w:p w:rsidR="00AF77D8" w:rsidRDefault="00900BC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proofErr w:type="gramStart"/>
      <w:r>
        <w:rPr>
          <w:rFonts w:cs="Times New Roman"/>
          <w:color w:val="000000"/>
          <w:szCs w:val="28"/>
        </w:rPr>
        <w:t>Сфери  соціалізації</w:t>
      </w:r>
      <w:proofErr w:type="gramEnd"/>
      <w:r>
        <w:rPr>
          <w:rFonts w:cs="Times New Roman"/>
          <w:color w:val="000000"/>
          <w:szCs w:val="28"/>
        </w:rPr>
        <w:t xml:space="preserve"> особистості.</w:t>
      </w:r>
    </w:p>
    <w:p w:rsidR="00AF77D8" w:rsidRDefault="00900BC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Форми, стадії та інститути соціалізації особистості.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Рольовий аспект міжособистісної взаємодії особистості 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Засоби масової інформації та віртуальні соціальні мережі як ресурси конструювання картини світу особистості.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Формування картини світу особистості у медіасередовищі 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Психологічні особливості функціонування засобів масової інформації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Стратегіальна організаці</w:t>
      </w:r>
      <w:r>
        <w:rPr>
          <w:rFonts w:cs="Times New Roman"/>
          <w:color w:val="000000"/>
          <w:szCs w:val="28"/>
        </w:rPr>
        <w:t>я особистісного світосприйняття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Картина світу та внутрішній світ особистості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«Образ Я» в життєвому просторі особистості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Структура «Образу Я».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Стратегії пізнання світу. 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Критичність мислення в умовах глобалізації. 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Завдання медіаосвіти та медіапсихології на сучасному етапі розвитку суспільства 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Інформаційна культура особистості. Розвиток інформаційної культури у представників соціономічних професій. 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Особистість в умовах інформаційного хаосу та суспільної невизначеності. Соціокультурні дискрети життєвого шляху особистості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Психологічні проблеми життєдіяльності особистості у інформаційному просторі. 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Екологічні аспекти інформаційної безпеки суспільства 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Світоглядна орієнтація особистості у суспільному континуумі «Ми» та «Вони». 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Суспільно-історичний контекст організації картини світу особистості.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Світоглядна диференціація та поляризація </w:t>
      </w:r>
      <w:proofErr w:type="gramStart"/>
      <w:r>
        <w:rPr>
          <w:rFonts w:cs="Times New Roman"/>
          <w:color w:val="000000"/>
          <w:szCs w:val="28"/>
        </w:rPr>
        <w:t>у межах</w:t>
      </w:r>
      <w:proofErr w:type="gramEnd"/>
      <w:r>
        <w:rPr>
          <w:rFonts w:cs="Times New Roman"/>
          <w:color w:val="000000"/>
          <w:szCs w:val="28"/>
        </w:rPr>
        <w:t xml:space="preserve"> спільної історії та суспільної ідеології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Структура картини св</w:t>
      </w:r>
      <w:r>
        <w:rPr>
          <w:rFonts w:cs="Times New Roman"/>
          <w:color w:val="000000"/>
          <w:szCs w:val="28"/>
        </w:rPr>
        <w:t xml:space="preserve">іту. 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Типологія картин світу. 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Наукова картина світу. Характеристика наукового пізнання.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Чинники підвищення мотивації до цілісного наукового пізнання світу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Основні етапи становлення сучасної наукової картини світу.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Особливості наукової картини світу у ЗВО.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Наївна картина світу.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Особливості формування «наївної» картини світу і «наївного» погляду на світ. 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Наведіть приклади неспівпадіння наукової і наївної картин світу.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Наведіть приклади наївних наук. Поясніть, у чому їх відмінність від традиційних концепцій.</w:t>
      </w:r>
      <w:r>
        <w:rPr>
          <w:rFonts w:cs="Times New Roman"/>
          <w:color w:val="000000"/>
          <w:szCs w:val="28"/>
        </w:rPr>
        <w:t xml:space="preserve"> 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Охарактеризуйте основні напрямки у вивченні картини світу. 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Релігійна картина світу. Які релігійні картини світу Вам відомі? 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Фольклорна картина світу.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Міфологічна картина світу.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Відмінність між релігійною і міфологічною картинами світу. 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Мовна картина с</w:t>
      </w:r>
      <w:r>
        <w:rPr>
          <w:rFonts w:cs="Times New Roman"/>
          <w:color w:val="000000"/>
          <w:szCs w:val="28"/>
        </w:rPr>
        <w:t>віту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Когнітивна картина світу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Когнітивні можливості особистості у створенні внутрішньої картини світ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Національна картина світу особистості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Професійна картина світу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Безпосередня й опосередкована картина світу особистості.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Реальна (адаптивна) картина світу  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Ілюзорна (неадаптивна) картина світу 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Психологічна картина світу</w:t>
      </w:r>
    </w:p>
    <w:p w:rsidR="00AF77D8" w:rsidRDefault="00900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Світосприйняття і світовідчуття особистості.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bookmarkStart w:id="4" w:name="_heading=h.3znysh7" w:colFirst="0" w:colLast="0"/>
      <w:bookmarkEnd w:id="4"/>
      <w:r>
        <w:br w:type="page"/>
      </w:r>
      <w:r>
        <w:rPr>
          <w:rFonts w:cs="Times New Roman"/>
          <w:b/>
          <w:color w:val="000000"/>
          <w:szCs w:val="28"/>
        </w:rPr>
        <w:lastRenderedPageBreak/>
        <w:t>Форма № Н-5.05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 w:val="24"/>
        </w:rPr>
      </w:pPr>
      <w:r>
        <w:rPr>
          <w:rFonts w:cs="Times New Roman"/>
          <w:b/>
          <w:color w:val="000000"/>
          <w:szCs w:val="28"/>
        </w:rPr>
        <w:t>Національний університет біоресурсів і природокористування України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4"/>
        </w:rPr>
      </w:pP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Факультет                                                             </w:t>
      </w:r>
      <w:r>
        <w:rPr>
          <w:rFonts w:cs="Times New Roman"/>
          <w:color w:val="000000"/>
          <w:szCs w:val="28"/>
          <w:u w:val="single"/>
        </w:rPr>
        <w:t>Гуманітарно-педагогічний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Освітній ступінь                                                  Третій (освітньо-науковий)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Кваліфікація                                                        </w:t>
      </w:r>
      <w:r>
        <w:rPr>
          <w:rFonts w:cs="Times New Roman"/>
          <w:color w:val="000000"/>
          <w:szCs w:val="28"/>
        </w:rPr>
        <w:t xml:space="preserve"> PhD - доктор філософії 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tabs>
          <w:tab w:val="left" w:pos="5522"/>
        </w:tabs>
        <w:spacing w:line="240" w:lineRule="auto"/>
        <w:ind w:left="0" w:hanging="3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Форма навчання</w:t>
      </w:r>
      <w:r>
        <w:rPr>
          <w:rFonts w:cs="Times New Roman"/>
          <w:color w:val="000000"/>
          <w:szCs w:val="28"/>
        </w:rPr>
        <w:tab/>
        <w:t xml:space="preserve">денна 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Семестр, рік                                                         3 </w:t>
      </w:r>
      <w:r>
        <w:rPr>
          <w:rFonts w:cs="Times New Roman"/>
          <w:color w:val="000000"/>
          <w:szCs w:val="28"/>
          <w:u w:val="single"/>
        </w:rPr>
        <w:t xml:space="preserve">семестр, рік 2 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Навчальна дисципліна                                        </w:t>
      </w:r>
      <w:r>
        <w:rPr>
          <w:rFonts w:cs="Times New Roman"/>
          <w:color w:val="000000"/>
          <w:szCs w:val="28"/>
          <w:u w:val="single"/>
        </w:rPr>
        <w:t>Картина світу особистості</w:t>
      </w:r>
      <w:r>
        <w:rPr>
          <w:rFonts w:cs="Times New Roman"/>
          <w:color w:val="000000"/>
          <w:szCs w:val="28"/>
        </w:rPr>
        <w:t xml:space="preserve">          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Затверджено на засіданні кафедри                  </w:t>
      </w:r>
      <w:r>
        <w:rPr>
          <w:rFonts w:cs="Times New Roman"/>
          <w:color w:val="000000"/>
          <w:szCs w:val="28"/>
          <w:u w:val="single"/>
        </w:rPr>
        <w:t>психології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 w:val="16"/>
          <w:szCs w:val="16"/>
        </w:rPr>
        <w:t xml:space="preserve">                                                                              (назва кафедри)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bookmarkStart w:id="5" w:name="_heading=h.2et92p0" w:colFirst="0" w:colLast="0"/>
      <w:bookmarkEnd w:id="5"/>
      <w:r>
        <w:rPr>
          <w:rFonts w:cs="Times New Roman"/>
          <w:color w:val="000000"/>
          <w:szCs w:val="28"/>
        </w:rPr>
        <w:t xml:space="preserve">                                                                           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  <w:proofErr w:type="gramStart"/>
      <w:r>
        <w:rPr>
          <w:rFonts w:cs="Times New Roman"/>
          <w:color w:val="000000"/>
          <w:szCs w:val="28"/>
        </w:rPr>
        <w:t>Протокол  №</w:t>
      </w:r>
      <w:proofErr w:type="gramEnd"/>
      <w:r>
        <w:rPr>
          <w:rFonts w:cs="Times New Roman"/>
          <w:color w:val="000000"/>
          <w:szCs w:val="28"/>
        </w:rPr>
        <w:t xml:space="preserve"> 13 від «30» травня 2023 р.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Cs w:val="28"/>
        </w:rPr>
        <w:t>В.о. завідувача кафедри ______Ірина МАРТИНЮК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 w:val="16"/>
          <w:szCs w:val="16"/>
        </w:rPr>
        <w:t xml:space="preserve">                                                                    (</w:t>
      </w:r>
      <w:proofErr w:type="gramStart"/>
      <w:r>
        <w:rPr>
          <w:rFonts w:cs="Times New Roman"/>
          <w:color w:val="000000"/>
          <w:sz w:val="16"/>
          <w:szCs w:val="16"/>
        </w:rPr>
        <w:t xml:space="preserve">підпис)   </w:t>
      </w:r>
      <w:proofErr w:type="gramEnd"/>
      <w:r>
        <w:rPr>
          <w:rFonts w:cs="Times New Roman"/>
          <w:color w:val="000000"/>
          <w:sz w:val="16"/>
          <w:szCs w:val="16"/>
        </w:rPr>
        <w:t xml:space="preserve">                 (прізвище та ініціали)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Cs w:val="28"/>
        </w:rPr>
        <w:t>Екзаменатор                  _______Оксана ОЛІЙНИК</w:t>
      </w:r>
      <w:r>
        <w:rPr>
          <w:rFonts w:cs="Times New Roman"/>
          <w:color w:val="000000"/>
          <w:szCs w:val="28"/>
          <w:u w:val="single"/>
        </w:rPr>
        <w:t xml:space="preserve"> 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 w:val="16"/>
          <w:szCs w:val="16"/>
        </w:rPr>
        <w:t xml:space="preserve">                                                  (</w:t>
      </w:r>
      <w:proofErr w:type="gramStart"/>
      <w:r>
        <w:rPr>
          <w:rFonts w:cs="Times New Roman"/>
          <w:color w:val="000000"/>
          <w:sz w:val="16"/>
          <w:szCs w:val="16"/>
        </w:rPr>
        <w:t xml:space="preserve">підпис)   </w:t>
      </w:r>
      <w:proofErr w:type="gramEnd"/>
      <w:r>
        <w:rPr>
          <w:rFonts w:cs="Times New Roman"/>
          <w:color w:val="000000"/>
          <w:sz w:val="16"/>
          <w:szCs w:val="16"/>
        </w:rPr>
        <w:t xml:space="preserve">                 (прізвище та ініціали)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  <w:highlight w:val="yellow"/>
        </w:rPr>
      </w:pP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  <w:highlight w:val="yellow"/>
        </w:rPr>
      </w:pPr>
    </w:p>
    <w:tbl>
      <w:tblPr>
        <w:tblStyle w:val="af6"/>
        <w:tblW w:w="964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1716"/>
        <w:gridCol w:w="2811"/>
        <w:gridCol w:w="2434"/>
      </w:tblGrid>
      <w:tr w:rsidR="00AF77D8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" w:hanging="3"/>
              <w:jc w:val="center"/>
              <w:rPr>
                <w:rFonts w:cs="Times New Roman"/>
                <w:color w:val="000000"/>
                <w:szCs w:val="28"/>
                <w:highlight w:val="yellow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НАЦІОНАЛЬНИЙ УНІВЕРСИТЕТ БІОРЕСУРСІВ І ПРИРОДОКОРИСТУВАННЯ УКРАЇНИ</w:t>
            </w:r>
          </w:p>
        </w:tc>
      </w:tr>
      <w:tr w:rsidR="00AF77D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ОС Третій (освітньо-науковий)</w:t>
            </w:r>
          </w:p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PhD - доктор філософії</w:t>
            </w:r>
          </w:p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_053 _</w:t>
            </w:r>
            <w:proofErr w:type="gramStart"/>
            <w:r>
              <w:rPr>
                <w:rFonts w:cs="Times New Roman"/>
                <w:b/>
                <w:color w:val="000000"/>
                <w:sz w:val="22"/>
                <w:szCs w:val="22"/>
              </w:rPr>
              <w:t>_«</w:t>
            </w:r>
            <w:proofErr w:type="gramEnd"/>
            <w:r>
              <w:rPr>
                <w:rFonts w:cs="Times New Roman"/>
                <w:b/>
                <w:color w:val="000000"/>
                <w:sz w:val="22"/>
                <w:szCs w:val="22"/>
              </w:rPr>
              <w:t>Психологія»</w:t>
            </w:r>
          </w:p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Кафедра</w:t>
            </w:r>
          </w:p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_психології _</w:t>
            </w:r>
          </w:p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2023-2024 н. р.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ЕКЗАМЕНАЦІЙНИЙ</w:t>
            </w:r>
          </w:p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БІЛЕТ № ___1___</w:t>
            </w:r>
          </w:p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з дисципліни</w:t>
            </w:r>
          </w:p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картина світу особистості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Затверджую</w:t>
            </w:r>
          </w:p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Зав. кафедри</w:t>
            </w:r>
          </w:p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_________________</w:t>
            </w:r>
          </w:p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__Ірина МАРТИНЮК ___________2023 р._</w:t>
            </w:r>
          </w:p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F77D8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" w:hanging="2"/>
              <w:jc w:val="center"/>
              <w:rPr>
                <w:rFonts w:cs="Times New Roman"/>
                <w:color w:val="000000"/>
                <w:sz w:val="24"/>
                <w:highlight w:val="yellow"/>
              </w:rPr>
            </w:pPr>
            <w:r>
              <w:rPr>
                <w:rFonts w:cs="Times New Roman"/>
                <w:b/>
                <w:i/>
                <w:color w:val="000000"/>
                <w:sz w:val="24"/>
              </w:rPr>
              <w:t>Екзаменаційні запитання</w:t>
            </w:r>
          </w:p>
        </w:tc>
      </w:tr>
      <w:tr w:rsidR="00AF77D8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1. Фактори формування картини світу особистості.</w:t>
            </w:r>
          </w:p>
        </w:tc>
      </w:tr>
      <w:tr w:rsidR="00AF77D8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 xml:space="preserve">2. Типологія картин світу. </w:t>
            </w:r>
          </w:p>
        </w:tc>
      </w:tr>
      <w:tr w:rsidR="00AF77D8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"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b/>
                <w:i/>
                <w:color w:val="000000"/>
                <w:sz w:val="24"/>
              </w:rPr>
              <w:t>Тестові завдання різних типів</w:t>
            </w:r>
          </w:p>
        </w:tc>
      </w:tr>
      <w:tr w:rsidR="00AF77D8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  <w:bookmarkStart w:id="6" w:name="_heading=h.tyjcwt" w:colFirst="0" w:colLast="0"/>
            <w:bookmarkEnd w:id="6"/>
            <w:r>
              <w:rPr>
                <w:rFonts w:cs="Times New Roman"/>
                <w:b/>
                <w:color w:val="000000"/>
                <w:sz w:val="24"/>
              </w:rPr>
              <w:t>1. </w:t>
            </w:r>
            <w:r>
              <w:rPr>
                <w:rFonts w:cs="Times New Roman"/>
                <w:color w:val="000000"/>
                <w:sz w:val="24"/>
              </w:rPr>
              <w:t xml:space="preserve"> Система образів та зв’язків між ними, наочних уявлень про світ та місце людини в ньому, про взаємовідносини людини з навколишнім середовищем (з природою, суспільством, іншими людьми та з самим собою), про власну роль і місце в світі, часову та просторову </w:t>
            </w:r>
            <w:r>
              <w:rPr>
                <w:rFonts w:cs="Times New Roman"/>
                <w:color w:val="000000"/>
                <w:sz w:val="24"/>
              </w:rPr>
              <w:t>послідовність подій, їх причини, значення – це</w:t>
            </w:r>
          </w:p>
          <w:tbl>
            <w:tblPr>
              <w:tblStyle w:val="af7"/>
              <w:tblW w:w="924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43"/>
            </w:tblGrid>
            <w:tr w:rsidR="00AF77D8">
              <w:trPr>
                <w:trHeight w:val="503"/>
              </w:trPr>
              <w:tc>
                <w:tcPr>
                  <w:tcW w:w="9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i/>
                      <w:color w:val="000000"/>
                      <w:sz w:val="24"/>
                    </w:rPr>
                    <w:t>(у бланку відповідей подати одним словом або словосполученням)</w:t>
                  </w:r>
                </w:p>
              </w:tc>
            </w:tr>
          </w:tbl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both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AF77D8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 xml:space="preserve">2. </w:t>
            </w:r>
            <w:r>
              <w:rPr>
                <w:rFonts w:cs="Times New Roman"/>
                <w:color w:val="000000"/>
                <w:sz w:val="24"/>
              </w:rPr>
              <w:t xml:space="preserve">Ментальний образ дійсності, сформований когнітивним свідомістю людини або народу в цілому і є результатом як прямого емпіричного відображення дійсності органами почуттів, так і її свідомого, рефлексивного відображення в процесі мислення </w:t>
            </w:r>
            <w:r>
              <w:rPr>
                <w:rFonts w:cs="Times New Roman"/>
                <w:b/>
                <w:color w:val="000000"/>
                <w:sz w:val="24"/>
              </w:rPr>
              <w:t>– це:</w:t>
            </w:r>
          </w:p>
          <w:tbl>
            <w:tblPr>
              <w:tblStyle w:val="af8"/>
              <w:tblW w:w="924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2"/>
              <w:gridCol w:w="8591"/>
            </w:tblGrid>
            <w:tr w:rsidR="00AF77D8"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 xml:space="preserve">когнітивна </w:t>
                  </w:r>
                  <w:r>
                    <w:rPr>
                      <w:rFonts w:cs="Times New Roman"/>
                      <w:color w:val="000000"/>
                      <w:sz w:val="24"/>
                    </w:rPr>
                    <w:t>картина світу;</w:t>
                  </w:r>
                </w:p>
              </w:tc>
            </w:tr>
            <w:tr w:rsidR="00AF77D8"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безпосередня картина світу;</w:t>
                  </w:r>
                </w:p>
              </w:tc>
            </w:tr>
            <w:tr w:rsidR="00AF77D8"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опосередкована картина світу;</w:t>
                  </w:r>
                </w:p>
              </w:tc>
            </w:tr>
            <w:tr w:rsidR="00AF77D8"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національна картина світу;</w:t>
                  </w:r>
                </w:p>
              </w:tc>
            </w:tr>
          </w:tbl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both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AF77D8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52" w:lineRule="auto"/>
              <w:ind w:right="914" w:hanging="2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b/>
                <w:color w:val="000000"/>
                <w:sz w:val="24"/>
              </w:rPr>
              <w:lastRenderedPageBreak/>
              <w:t>3. Проблемне навчання, позитивне ставлення до навчання, тісний зв'язок навчання з життям – це:</w:t>
            </w:r>
          </w:p>
          <w:tbl>
            <w:tblPr>
              <w:tblStyle w:val="af9"/>
              <w:tblW w:w="924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8654"/>
            </w:tblGrid>
            <w:tr w:rsidR="00AF77D8">
              <w:tc>
                <w:tcPr>
                  <w:tcW w:w="589" w:type="dxa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654" w:type="dxa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чинники, що забезпечують підвищення мотивації  до цілісного наукового пізнання</w:t>
                  </w:r>
                </w:p>
              </w:tc>
            </w:tr>
            <w:tr w:rsidR="00AF77D8">
              <w:tc>
                <w:tcPr>
                  <w:tcW w:w="589" w:type="dxa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654" w:type="dxa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результат навчальної діяльності</w:t>
                  </w:r>
                </w:p>
              </w:tc>
            </w:tr>
            <w:tr w:rsidR="00AF77D8">
              <w:tc>
                <w:tcPr>
                  <w:tcW w:w="589" w:type="dxa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654" w:type="dxa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умови розвитку особистості</w:t>
                  </w:r>
                </w:p>
              </w:tc>
            </w:tr>
            <w:tr w:rsidR="00AF77D8">
              <w:tc>
                <w:tcPr>
                  <w:tcW w:w="589" w:type="dxa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654" w:type="dxa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механізми соціалізації</w:t>
                  </w:r>
                </w:p>
              </w:tc>
            </w:tr>
          </w:tbl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both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AF77D8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rFonts w:cs="Times New Roman"/>
                <w:color w:val="000000"/>
                <w:sz w:val="24"/>
              </w:rPr>
            </w:pPr>
            <w:bookmarkStart w:id="7" w:name="_heading=h.3dy6vkm" w:colFirst="0" w:colLast="0"/>
            <w:bookmarkEnd w:id="7"/>
            <w:r>
              <w:rPr>
                <w:rFonts w:cs="Times New Roman"/>
                <w:color w:val="000000"/>
                <w:sz w:val="24"/>
              </w:rPr>
              <w:t>Основною властивістю сучасного інформаційного суспільства є глобалізація особистісного світосприйняття, включення пересічної людини у загальнопланетарний контекст, розширення меж відомого та кількості тих елементів, які включені у картину світу як внутрішн</w:t>
            </w:r>
            <w:r>
              <w:rPr>
                <w:rFonts w:cs="Times New Roman"/>
                <w:color w:val="000000"/>
                <w:sz w:val="24"/>
              </w:rPr>
              <w:t>ього координатора активності людини.</w:t>
            </w:r>
            <w:r>
              <w:rPr>
                <w:rFonts w:cs="Times New Roman"/>
                <w:b/>
                <w:i/>
                <w:color w:val="000000"/>
                <w:sz w:val="24"/>
              </w:rPr>
              <w:br/>
            </w:r>
          </w:p>
          <w:tbl>
            <w:tblPr>
              <w:tblStyle w:val="afa"/>
              <w:tblW w:w="920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09"/>
            </w:tblGrid>
            <w:tr w:rsidR="00AF77D8">
              <w:trPr>
                <w:trHeight w:val="503"/>
              </w:trPr>
              <w:tc>
                <w:tcPr>
                  <w:tcW w:w="9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i/>
                      <w:color w:val="000000"/>
                      <w:sz w:val="24"/>
                    </w:rPr>
                    <w:t>(у бланку відповідей подати відповідь «так» або «ні»)</w:t>
                  </w:r>
                </w:p>
              </w:tc>
            </w:tr>
          </w:tbl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AF77D8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5.</w:t>
            </w:r>
            <w:r>
              <w:rPr>
                <w:rFonts w:ascii="Calibri" w:eastAsia="Calibri" w:hAnsi="Calibri"/>
                <w:color w:val="000000"/>
                <w:sz w:val="24"/>
              </w:rPr>
              <w:t> 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z w:val="24"/>
              </w:rPr>
              <w:t>Сукупність раціональних знань та уявлень про цінності, норми, менталітет власної та інших спільнот, погляд члена культури на зовнішній світ – це:</w:t>
            </w:r>
          </w:p>
          <w:tbl>
            <w:tblPr>
              <w:tblStyle w:val="afb"/>
              <w:tblW w:w="924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8654"/>
            </w:tblGrid>
            <w:tr w:rsidR="00AF77D8">
              <w:tc>
                <w:tcPr>
                  <w:tcW w:w="589" w:type="dxa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654" w:type="dxa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культурна картина світу</w:t>
                  </w:r>
                </w:p>
              </w:tc>
            </w:tr>
            <w:tr w:rsidR="00AF77D8">
              <w:tc>
                <w:tcPr>
                  <w:tcW w:w="589" w:type="dxa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654" w:type="dxa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мовна картина світу</w:t>
                  </w:r>
                </w:p>
              </w:tc>
            </w:tr>
            <w:tr w:rsidR="00AF77D8">
              <w:tc>
                <w:tcPr>
                  <w:tcW w:w="589" w:type="dxa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654" w:type="dxa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психологічна картина світу</w:t>
                  </w:r>
                </w:p>
              </w:tc>
            </w:tr>
            <w:tr w:rsidR="00AF77D8">
              <w:tc>
                <w:tcPr>
                  <w:tcW w:w="589" w:type="dxa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654" w:type="dxa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релігійна картина світу</w:t>
                  </w:r>
                </w:p>
              </w:tc>
            </w:tr>
          </w:tbl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AF77D8">
        <w:trPr>
          <w:trHeight w:val="93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6.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</w:rPr>
              <w:t>Основою картини світу особистості є __________, який вона отримує з навколишнього середовища, у процесі взаємодії зі світом.</w:t>
            </w:r>
          </w:p>
          <w:tbl>
            <w:tblPr>
              <w:tblStyle w:val="afc"/>
              <w:tblW w:w="920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"/>
              <w:gridCol w:w="8733"/>
            </w:tblGrid>
            <w:tr w:rsidR="00AF77D8">
              <w:trPr>
                <w:trHeight w:val="171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досвід</w:t>
                  </w:r>
                </w:p>
              </w:tc>
            </w:tr>
            <w:tr w:rsidR="00AF77D8">
              <w:trPr>
                <w:trHeight w:val="171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розвиток</w:t>
                  </w:r>
                </w:p>
              </w:tc>
            </w:tr>
            <w:tr w:rsidR="00AF77D8">
              <w:trPr>
                <w:trHeight w:val="171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інтелект</w:t>
                  </w:r>
                </w:p>
              </w:tc>
            </w:tr>
          </w:tbl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i/>
                <w:color w:val="000000"/>
                <w:sz w:val="24"/>
              </w:rPr>
              <w:t>(у бланку відповідей вставте пропущене слово)</w:t>
            </w:r>
          </w:p>
        </w:tc>
      </w:tr>
      <w:tr w:rsidR="00AF77D8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  <w:bookmarkStart w:id="8" w:name="_heading=h.1t3h5sf" w:colFirst="0" w:colLast="0"/>
            <w:bookmarkEnd w:id="8"/>
            <w:r>
              <w:rPr>
                <w:rFonts w:cs="Times New Roman"/>
                <w:color w:val="000000"/>
                <w:sz w:val="24"/>
              </w:rPr>
              <w:t>7. </w:t>
            </w:r>
            <w:r>
              <w:rPr>
                <w:rFonts w:cs="Times New Roman"/>
                <w:b/>
                <w:color w:val="000000"/>
                <w:sz w:val="24"/>
              </w:rPr>
              <w:t xml:space="preserve"> Образ світу, створений за допомогою мовних засобів– це…</w:t>
            </w:r>
          </w:p>
          <w:tbl>
            <w:tblPr>
              <w:tblStyle w:val="afd"/>
              <w:tblW w:w="920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09"/>
            </w:tblGrid>
            <w:tr w:rsidR="00AF77D8">
              <w:trPr>
                <w:trHeight w:val="503"/>
              </w:trPr>
              <w:tc>
                <w:tcPr>
                  <w:tcW w:w="9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i/>
                      <w:color w:val="000000"/>
                      <w:sz w:val="24"/>
                    </w:rPr>
                    <w:t>(у бланку відповідей подати одним словом або словосполученням)</w:t>
                  </w:r>
                </w:p>
              </w:tc>
            </w:tr>
          </w:tbl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AF77D8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  <w:bookmarkStart w:id="9" w:name="_heading=h.4d34og8" w:colFirst="0" w:colLast="0"/>
            <w:bookmarkEnd w:id="9"/>
            <w:r>
              <w:rPr>
                <w:rFonts w:cs="Times New Roman"/>
                <w:b/>
                <w:color w:val="000000"/>
                <w:sz w:val="24"/>
              </w:rPr>
              <w:t>8. Знайдіть відповідність між лівою і правою частинами таблиці:</w:t>
            </w:r>
          </w:p>
          <w:tbl>
            <w:tblPr>
              <w:tblStyle w:val="afe"/>
              <w:tblW w:w="920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23"/>
              <w:gridCol w:w="5386"/>
            </w:tblGrid>
            <w:tr w:rsidR="00AF77D8">
              <w:trPr>
                <w:trHeight w:val="356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1. професійна спрямованість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A. це ставлення до професії, установки, очікування і готовність до професійного розвитку; соціально-професійний статус</w:t>
                  </w:r>
                </w:p>
              </w:tc>
            </w:tr>
            <w:tr w:rsidR="00AF77D8">
              <w:trPr>
                <w:trHeight w:val="352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 xml:space="preserve">2. професійна компетентність </w:t>
                  </w:r>
                </w:p>
                <w:p w:rsidR="00AF77D8" w:rsidRDefault="00AF77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80" w:line="240" w:lineRule="auto"/>
                    <w:ind w:hanging="2"/>
                    <w:jc w:val="both"/>
                    <w:rPr>
                      <w:rFonts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B.  це мотиви (наміри, інтереси, схильності, ідеали), ціннісні орієнтації (сенс праці, заробітна плата, добробут, кваліфікація, кар'єра, соціальний стан та ін.)</w:t>
                  </w:r>
                </w:p>
              </w:tc>
            </w:tr>
            <w:tr w:rsidR="00AF77D8">
              <w:trPr>
                <w:trHeight w:val="343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 xml:space="preserve">3. професійна позиція 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C.  це сукупність професійних знань, умінь, а також способи виконання професійної діяльності</w:t>
                  </w:r>
                </w:p>
              </w:tc>
            </w:tr>
          </w:tbl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AF77D8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9. 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</w:rPr>
              <w:t>Картина світу пересічної людини базується на стереотипах соціального сприйняття, які співвідносяться (або, принаймні, не дисонують) з досвідом «Ми».</w:t>
            </w:r>
          </w:p>
          <w:tbl>
            <w:tblPr>
              <w:tblStyle w:val="aff"/>
              <w:tblW w:w="920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09"/>
            </w:tblGrid>
            <w:tr w:rsidR="00AF77D8">
              <w:trPr>
                <w:trHeight w:val="503"/>
              </w:trPr>
              <w:tc>
                <w:tcPr>
                  <w:tcW w:w="9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i/>
                      <w:color w:val="000000"/>
                      <w:sz w:val="24"/>
                    </w:rPr>
                    <w:t>(у бланку відповідей подати відповідь «так» або «ні»)</w:t>
                  </w:r>
                </w:p>
              </w:tc>
            </w:tr>
          </w:tbl>
          <w:p w:rsidR="00AF77D8" w:rsidRDefault="00AF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AF77D8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10.  Різновидами концептуальної картини світу вважаються _____________, наукова, культурна, релігійна картини світу</w:t>
            </w:r>
          </w:p>
          <w:tbl>
            <w:tblPr>
              <w:tblStyle w:val="aff0"/>
              <w:tblW w:w="907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651"/>
              <w:gridCol w:w="8421"/>
            </w:tblGrid>
            <w:tr w:rsidR="00AF77D8">
              <w:trPr>
                <w:trHeight w:val="264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наївна;</w:t>
                  </w:r>
                </w:p>
              </w:tc>
            </w:tr>
            <w:tr w:rsidR="00AF77D8">
              <w:trPr>
                <w:trHeight w:val="254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структурована;</w:t>
                  </w:r>
                </w:p>
              </w:tc>
            </w:tr>
            <w:tr w:rsidR="00AF77D8">
              <w:trPr>
                <w:trHeight w:val="258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center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8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7D8" w:rsidRDefault="00900B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jc w:val="both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цілісна;</w:t>
                  </w:r>
                </w:p>
              </w:tc>
            </w:tr>
          </w:tbl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i/>
                <w:color w:val="000000"/>
                <w:sz w:val="24"/>
              </w:rPr>
              <w:t>(у бланку відповідей вставте пропущене слово)</w:t>
            </w:r>
          </w:p>
        </w:tc>
      </w:tr>
    </w:tbl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p w:rsidR="00AF77D8" w:rsidRDefault="00900B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Методи навчання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Cs w:val="28"/>
        </w:rPr>
      </w:pP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Методи організації навчальної діяльності студентів</w:t>
      </w:r>
      <w:r>
        <w:rPr>
          <w:rFonts w:cs="Times New Roman"/>
          <w:color w:val="000000"/>
          <w:szCs w:val="28"/>
        </w:rPr>
        <w:t>: лекція, практичне заняття, самостійна робота, консультація.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Словесні методи навчання</w:t>
      </w:r>
      <w:r>
        <w:rPr>
          <w:rFonts w:cs="Times New Roman"/>
          <w:color w:val="000000"/>
          <w:szCs w:val="28"/>
        </w:rPr>
        <w:t>: пояснення, розповідь, бесіда, інструктаж, публічний виступ.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Наочні методи навчання</w:t>
      </w:r>
      <w:r>
        <w:rPr>
          <w:rFonts w:cs="Times New Roman"/>
          <w:color w:val="000000"/>
          <w:szCs w:val="28"/>
        </w:rPr>
        <w:t xml:space="preserve">: спостереження, ілюстрація, демонстрація, мультимедіа. 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Практичні методи навчання</w:t>
      </w:r>
      <w:r>
        <w:rPr>
          <w:rFonts w:cs="Times New Roman"/>
          <w:color w:val="000000"/>
          <w:szCs w:val="28"/>
        </w:rPr>
        <w:t>: вправи, графічні роботи, практична робота моделювання, порівняння, кейс-метод, «мозковий</w:t>
      </w:r>
      <w:r>
        <w:rPr>
          <w:rFonts w:cs="Times New Roman"/>
          <w:color w:val="000000"/>
          <w:szCs w:val="28"/>
        </w:rPr>
        <w:t xml:space="preserve"> штурм», «загальне коло».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Методи навчання залежно від типу пізнавальної діяльності студентів</w:t>
      </w:r>
      <w:r>
        <w:rPr>
          <w:rFonts w:cs="Times New Roman"/>
          <w:color w:val="000000"/>
          <w:szCs w:val="28"/>
        </w:rPr>
        <w:t>: інформаційно-рецептивний, репродуктивний, проблемний, частково-пошуковий (евристичний).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Методи стимулювання інтересу до навчання і мотивації навчально-пізнавально</w:t>
      </w:r>
      <w:r>
        <w:rPr>
          <w:rFonts w:cs="Times New Roman"/>
          <w:b/>
          <w:color w:val="000000"/>
          <w:szCs w:val="28"/>
        </w:rPr>
        <w:t xml:space="preserve">ї діяльності: </w:t>
      </w:r>
      <w:r>
        <w:rPr>
          <w:rFonts w:cs="Times New Roman"/>
          <w:color w:val="000000"/>
          <w:szCs w:val="28"/>
        </w:rPr>
        <w:t>ділові ігри, дискусії і диспути, наукові конференції, створення ситуації пізнавальної новизни та зацікавленості</w:t>
      </w:r>
      <w:r>
        <w:rPr>
          <w:rFonts w:cs="Times New Roman"/>
          <w:b/>
          <w:color w:val="000000"/>
          <w:szCs w:val="28"/>
        </w:rPr>
        <w:t>.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:rsidR="00AF77D8" w:rsidRDefault="00900B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Форми контролю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Вивчення курсу супроводжується проведенням поточного (усне та письмове опитування за результатами опрацьованого матеріалу, дискусії, проблемно-пошукові завдання, професійно-орієнтовані завдання), модульного (тестового) та підсумкового контролю за якістю от</w:t>
      </w:r>
      <w:r>
        <w:rPr>
          <w:rFonts w:cs="Times New Roman"/>
          <w:color w:val="000000"/>
          <w:szCs w:val="28"/>
        </w:rPr>
        <w:t>риманих студентами знань (екзамен в письмовій формі, з подальшою усною співбесідою).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hanging="3"/>
        <w:jc w:val="both"/>
        <w:rPr>
          <w:rFonts w:cs="Times New Roman"/>
          <w:color w:val="000000"/>
          <w:szCs w:val="28"/>
        </w:rPr>
      </w:pP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hanging="3"/>
        <w:jc w:val="both"/>
        <w:rPr>
          <w:rFonts w:cs="Times New Roman"/>
          <w:color w:val="000000"/>
          <w:szCs w:val="28"/>
        </w:rPr>
      </w:pPr>
      <w:bookmarkStart w:id="10" w:name="_heading=h.2s8eyo1" w:colFirst="0" w:colLast="0"/>
      <w:bookmarkEnd w:id="10"/>
    </w:p>
    <w:p w:rsidR="00AF77D8" w:rsidRDefault="00900B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Розподіл балів, які отримують студенти</w:t>
      </w: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Оцінювання знань студента відбувається за 100-бальною шкалою і переводиться в національні оцінки згідно з табл. 1 «Положення про екзамени та заліки у НУБіП України» (наказ про уведення в дію від 26.04.2023 р. протокол № 10) 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16"/>
          <w:szCs w:val="16"/>
        </w:rPr>
      </w:pP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tbl>
      <w:tblPr>
        <w:tblStyle w:val="aff1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AF77D8">
        <w:trPr>
          <w:cantSplit/>
          <w:jc w:val="center"/>
        </w:trPr>
        <w:tc>
          <w:tcPr>
            <w:tcW w:w="2835" w:type="dxa"/>
            <w:vMerge w:val="restart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Рейтинг студента,</w:t>
            </w:r>
          </w:p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 бали</w:t>
            </w:r>
          </w:p>
        </w:tc>
        <w:tc>
          <w:tcPr>
            <w:tcW w:w="5670" w:type="dxa"/>
            <w:gridSpan w:val="2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4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Оцінка національна                                        за результати складання</w:t>
            </w:r>
          </w:p>
        </w:tc>
      </w:tr>
      <w:tr w:rsidR="00AF77D8">
        <w:trPr>
          <w:cantSplit/>
          <w:jc w:val="center"/>
        </w:trPr>
        <w:tc>
          <w:tcPr>
            <w:tcW w:w="2835" w:type="dxa"/>
            <w:vMerge/>
            <w:vAlign w:val="center"/>
          </w:tcPr>
          <w:p w:rsidR="00AF77D8" w:rsidRDefault="00AF7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4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екзаменів</w:t>
            </w:r>
          </w:p>
        </w:tc>
        <w:tc>
          <w:tcPr>
            <w:tcW w:w="283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4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заліків</w:t>
            </w:r>
          </w:p>
        </w:tc>
      </w:tr>
      <w:tr w:rsidR="00AF77D8">
        <w:trPr>
          <w:cantSplit/>
          <w:jc w:val="center"/>
        </w:trPr>
        <w:tc>
          <w:tcPr>
            <w:tcW w:w="283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90-100</w:t>
            </w:r>
          </w:p>
        </w:tc>
        <w:tc>
          <w:tcPr>
            <w:tcW w:w="283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Відмінно</w:t>
            </w:r>
          </w:p>
        </w:tc>
        <w:tc>
          <w:tcPr>
            <w:tcW w:w="2835" w:type="dxa"/>
            <w:vMerge w:val="restart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Зараховано</w:t>
            </w:r>
          </w:p>
        </w:tc>
      </w:tr>
      <w:tr w:rsidR="00AF77D8">
        <w:trPr>
          <w:cantSplit/>
          <w:jc w:val="center"/>
        </w:trPr>
        <w:tc>
          <w:tcPr>
            <w:tcW w:w="283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74-89</w:t>
            </w:r>
          </w:p>
        </w:tc>
        <w:tc>
          <w:tcPr>
            <w:tcW w:w="283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Добре</w:t>
            </w:r>
          </w:p>
        </w:tc>
        <w:tc>
          <w:tcPr>
            <w:tcW w:w="2835" w:type="dxa"/>
            <w:vMerge/>
            <w:vAlign w:val="center"/>
          </w:tcPr>
          <w:p w:rsidR="00AF77D8" w:rsidRDefault="00AF7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</w:tr>
      <w:tr w:rsidR="00AF77D8">
        <w:trPr>
          <w:cantSplit/>
          <w:jc w:val="center"/>
        </w:trPr>
        <w:tc>
          <w:tcPr>
            <w:tcW w:w="283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60-73</w:t>
            </w:r>
          </w:p>
        </w:tc>
        <w:tc>
          <w:tcPr>
            <w:tcW w:w="283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Задовільно</w:t>
            </w:r>
          </w:p>
        </w:tc>
        <w:tc>
          <w:tcPr>
            <w:tcW w:w="2835" w:type="dxa"/>
            <w:vMerge/>
            <w:vAlign w:val="center"/>
          </w:tcPr>
          <w:p w:rsidR="00AF77D8" w:rsidRDefault="00AF7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</w:tr>
      <w:tr w:rsidR="00AF77D8">
        <w:trPr>
          <w:jc w:val="center"/>
        </w:trPr>
        <w:tc>
          <w:tcPr>
            <w:tcW w:w="283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0-59</w:t>
            </w:r>
          </w:p>
        </w:tc>
        <w:tc>
          <w:tcPr>
            <w:tcW w:w="283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Незадовільно</w:t>
            </w:r>
          </w:p>
        </w:tc>
        <w:tc>
          <w:tcPr>
            <w:tcW w:w="2835" w:type="dxa"/>
            <w:vAlign w:val="center"/>
          </w:tcPr>
          <w:p w:rsidR="00AF77D8" w:rsidRDefault="0090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3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Не зараховано</w:t>
            </w:r>
          </w:p>
        </w:tc>
      </w:tr>
    </w:tbl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b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 xml:space="preserve">Для визначення рейтингу студента (слухача) із засвоєння дисципліни </w:t>
      </w:r>
      <w:r>
        <w:rPr>
          <w:rFonts w:cs="Times New Roman"/>
          <w:b/>
          <w:color w:val="000000"/>
          <w:szCs w:val="28"/>
        </w:rPr>
        <w:t>R</w:t>
      </w:r>
      <w:r>
        <w:rPr>
          <w:rFonts w:cs="Times New Roman"/>
          <w:b/>
          <w:color w:val="000000"/>
          <w:szCs w:val="28"/>
          <w:vertAlign w:val="subscript"/>
        </w:rPr>
        <w:t xml:space="preserve">ДИС </w:t>
      </w:r>
      <w:r>
        <w:rPr>
          <w:rFonts w:cs="Times New Roman"/>
          <w:color w:val="000000"/>
          <w:szCs w:val="28"/>
        </w:rPr>
        <w:t>(до 100 балів)</w:t>
      </w:r>
      <w:r>
        <w:rPr>
          <w:rFonts w:cs="Times New Roman"/>
          <w:b/>
          <w:color w:val="000000"/>
          <w:szCs w:val="28"/>
          <w:vertAlign w:val="subscript"/>
        </w:rPr>
        <w:t xml:space="preserve"> </w:t>
      </w:r>
      <w:r>
        <w:rPr>
          <w:rFonts w:cs="Times New Roman"/>
          <w:color w:val="000000"/>
          <w:szCs w:val="28"/>
        </w:rPr>
        <w:t xml:space="preserve">одержаний рейтинг з атестації (до 30 балів) додається до рейтингу студента (слухача) з навчальної роботи </w:t>
      </w:r>
      <w:r>
        <w:rPr>
          <w:rFonts w:cs="Times New Roman"/>
          <w:b/>
          <w:color w:val="000000"/>
          <w:szCs w:val="28"/>
        </w:rPr>
        <w:t>R</w:t>
      </w:r>
      <w:r>
        <w:rPr>
          <w:rFonts w:cs="Times New Roman"/>
          <w:b/>
          <w:color w:val="000000"/>
          <w:szCs w:val="28"/>
          <w:vertAlign w:val="subscript"/>
        </w:rPr>
        <w:t xml:space="preserve">НР </w:t>
      </w:r>
      <w:r>
        <w:rPr>
          <w:rFonts w:cs="Times New Roman"/>
          <w:color w:val="000000"/>
          <w:szCs w:val="28"/>
        </w:rPr>
        <w:t xml:space="preserve">(до 70 балів): </w:t>
      </w:r>
      <w:r>
        <w:rPr>
          <w:rFonts w:cs="Times New Roman"/>
          <w:b/>
          <w:color w:val="000000"/>
          <w:szCs w:val="28"/>
        </w:rPr>
        <w:t xml:space="preserve">R </w:t>
      </w:r>
      <w:proofErr w:type="gramStart"/>
      <w:r>
        <w:rPr>
          <w:rFonts w:cs="Times New Roman"/>
          <w:b/>
          <w:color w:val="000000"/>
          <w:szCs w:val="28"/>
          <w:vertAlign w:val="subscript"/>
        </w:rPr>
        <w:t xml:space="preserve">ДИС </w:t>
      </w:r>
      <w:r>
        <w:rPr>
          <w:rFonts w:cs="Times New Roman"/>
          <w:b/>
          <w:color w:val="000000"/>
          <w:szCs w:val="28"/>
        </w:rPr>
        <w:t xml:space="preserve"> =</w:t>
      </w:r>
      <w:proofErr w:type="gramEnd"/>
      <w:r>
        <w:rPr>
          <w:rFonts w:cs="Times New Roman"/>
          <w:b/>
          <w:color w:val="000000"/>
          <w:szCs w:val="28"/>
        </w:rPr>
        <w:t xml:space="preserve"> R </w:t>
      </w:r>
      <w:r>
        <w:rPr>
          <w:rFonts w:cs="Times New Roman"/>
          <w:b/>
          <w:color w:val="000000"/>
          <w:szCs w:val="28"/>
          <w:vertAlign w:val="subscript"/>
        </w:rPr>
        <w:t xml:space="preserve">НР </w:t>
      </w:r>
      <w:r>
        <w:rPr>
          <w:rFonts w:cs="Times New Roman"/>
          <w:b/>
          <w:color w:val="000000"/>
          <w:szCs w:val="28"/>
        </w:rPr>
        <w:t xml:space="preserve"> + R </w:t>
      </w:r>
      <w:r>
        <w:rPr>
          <w:rFonts w:cs="Times New Roman"/>
          <w:b/>
          <w:color w:val="000000"/>
          <w:szCs w:val="28"/>
          <w:vertAlign w:val="subscript"/>
        </w:rPr>
        <w:t xml:space="preserve">АТ </w:t>
      </w:r>
      <w:r>
        <w:rPr>
          <w:rFonts w:cs="Times New Roman"/>
          <w:b/>
          <w:color w:val="000000"/>
          <w:szCs w:val="28"/>
        </w:rPr>
        <w:t>.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b/>
          <w:szCs w:val="28"/>
        </w:rPr>
      </w:pP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b/>
          <w:szCs w:val="28"/>
        </w:rPr>
      </w:pPr>
    </w:p>
    <w:p w:rsidR="00AF77D8" w:rsidRDefault="00900B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bookmarkStart w:id="11" w:name="_heading=h.17dp8vu" w:colFirst="0" w:colLast="0"/>
      <w:bookmarkEnd w:id="11"/>
      <w:r>
        <w:rPr>
          <w:rFonts w:cs="Times New Roman"/>
          <w:b/>
          <w:color w:val="000000"/>
          <w:szCs w:val="28"/>
        </w:rPr>
        <w:t xml:space="preserve"> Навчально-методичне забезпечення </w:t>
      </w:r>
    </w:p>
    <w:p w:rsidR="00AF77D8" w:rsidRDefault="00900BC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bookmarkStart w:id="12" w:name="_heading=h.3rdcrjn" w:colFirst="0" w:colLast="0"/>
      <w:bookmarkEnd w:id="12"/>
      <w:r>
        <w:rPr>
          <w:rFonts w:cs="Times New Roman"/>
          <w:color w:val="000000"/>
          <w:szCs w:val="28"/>
        </w:rPr>
        <w:t>Олійник О.О. Картина світу особистості: ЕНК [для здобувачів «PhD - доктор філософії», спеціальності 053 «Психологія»]. https://elearn.nubip.edu.ua/course/view.php?id=4619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p w:rsidR="00AF77D8" w:rsidRDefault="00900BC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bookmarkStart w:id="13" w:name="_heading=h.26in1rg" w:colFirst="0" w:colLast="0"/>
      <w:bookmarkEnd w:id="13"/>
      <w:r>
        <w:rPr>
          <w:rFonts w:cs="Times New Roman"/>
          <w:b/>
          <w:color w:val="000000"/>
          <w:szCs w:val="28"/>
        </w:rPr>
        <w:t>Рекомендовані джерела інформації</w:t>
      </w:r>
    </w:p>
    <w:p w:rsidR="00AF77D8" w:rsidRDefault="00900B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Основні</w:t>
      </w:r>
    </w:p>
    <w:p w:rsidR="00AF77D8" w:rsidRDefault="00900B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Варій М.Й. Психологія особистості: Навч. пос.  К.: Центр учбової літератури, 2008.  592 с.</w:t>
      </w:r>
    </w:p>
    <w:p w:rsidR="00AF77D8" w:rsidRDefault="00900B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Кириченко В.В. Формування картини світу особистості у сучасному інформаційному суспільстві. Дисертація на здобуття наукового ступеня доктора психологічних наук за сп</w:t>
      </w:r>
      <w:r>
        <w:rPr>
          <w:rFonts w:cs="Times New Roman"/>
          <w:color w:val="000000"/>
          <w:szCs w:val="28"/>
        </w:rPr>
        <w:t xml:space="preserve">еціальністю 19.00.01 – загальна психологія, історія психології. Інститут психології імені Г. С. Костюка НАПН України, Київ, 2021. 497 с. </w:t>
      </w:r>
    </w:p>
    <w:p w:rsidR="00AF77D8" w:rsidRDefault="00900B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bookmarkStart w:id="14" w:name="_heading=h.lnxbz9" w:colFirst="0" w:colLast="0"/>
      <w:bookmarkEnd w:id="14"/>
      <w:r>
        <w:rPr>
          <w:rFonts w:cs="Times New Roman"/>
          <w:color w:val="000000"/>
          <w:szCs w:val="28"/>
        </w:rPr>
        <w:t xml:space="preserve">Становлення внутрішньої картини світу </w:t>
      </w:r>
      <w:proofErr w:type="gramStart"/>
      <w:r>
        <w:rPr>
          <w:rFonts w:cs="Times New Roman"/>
          <w:color w:val="000000"/>
          <w:szCs w:val="28"/>
        </w:rPr>
        <w:t>дошкільника :</w:t>
      </w:r>
      <w:proofErr w:type="gramEnd"/>
      <w:r>
        <w:rPr>
          <w:rFonts w:cs="Times New Roman"/>
          <w:color w:val="000000"/>
          <w:szCs w:val="28"/>
        </w:rPr>
        <w:t xml:space="preserve"> монографія / [Т.О. Піроженко, С.О. Ладивір, О.О. Вовчик-Блакитна т</w:t>
      </w:r>
      <w:r>
        <w:rPr>
          <w:rFonts w:cs="Times New Roman"/>
          <w:color w:val="000000"/>
          <w:szCs w:val="28"/>
        </w:rPr>
        <w:t xml:space="preserve">а ін.] ; за ред. Т.О. Піроженко. </w:t>
      </w:r>
      <w:proofErr w:type="gramStart"/>
      <w:r>
        <w:rPr>
          <w:rFonts w:cs="Times New Roman"/>
          <w:color w:val="000000"/>
          <w:szCs w:val="28"/>
        </w:rPr>
        <w:t>Кіровоград :</w:t>
      </w:r>
      <w:proofErr w:type="gramEnd"/>
      <w:r>
        <w:rPr>
          <w:rFonts w:cs="Times New Roman"/>
          <w:color w:val="000000"/>
          <w:szCs w:val="28"/>
        </w:rPr>
        <w:t xml:space="preserve"> Імекс-ЛТД, 2012. 236 с.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left="0" w:hanging="3"/>
        <w:jc w:val="center"/>
        <w:rPr>
          <w:rFonts w:cs="Times New Roman"/>
          <w:b/>
          <w:szCs w:val="28"/>
        </w:rPr>
      </w:pP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Допоміжні</w:t>
      </w:r>
    </w:p>
    <w:p w:rsidR="00AF77D8" w:rsidRDefault="00900B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Кириченко В.В. Наукова концептуалізація моделі становлення картини світу особистості у сучасному інформаційному суспільстві. </w:t>
      </w:r>
      <w:r>
        <w:rPr>
          <w:rFonts w:cs="Times New Roman"/>
          <w:i/>
          <w:color w:val="000000"/>
          <w:szCs w:val="28"/>
        </w:rPr>
        <w:t>Актуальні проблеми психології: Збірник наукових праць Інституту психології імені Г.С. Костюка НАПН України</w:t>
      </w:r>
      <w:r>
        <w:rPr>
          <w:rFonts w:cs="Times New Roman"/>
          <w:color w:val="000000"/>
          <w:szCs w:val="28"/>
        </w:rPr>
        <w:t xml:space="preserve">. К.: Видавництво «Фенінкс». 2018. С. 75-94 </w:t>
      </w:r>
    </w:p>
    <w:p w:rsidR="00AF77D8" w:rsidRDefault="00900B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Стахова І.А. Особливості становлення цілісної картини світу в дітей шестирічного віку. Молодий вчений. 20</w:t>
      </w:r>
      <w:r>
        <w:rPr>
          <w:rFonts w:cs="Times New Roman"/>
          <w:color w:val="000000"/>
          <w:szCs w:val="28"/>
        </w:rPr>
        <w:t>19. № 5.2 (69.2). С. 162-165.</w:t>
      </w:r>
    </w:p>
    <w:p w:rsidR="00AF77D8" w:rsidRDefault="00900B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Шамрай О.В. Професійна картина світу майбутніх лікарів-педіатрів. </w:t>
      </w:r>
      <w:r>
        <w:rPr>
          <w:rFonts w:cs="Times New Roman"/>
          <w:i/>
          <w:color w:val="000000"/>
          <w:szCs w:val="28"/>
        </w:rPr>
        <w:t>Молодий вчений.</w:t>
      </w:r>
      <w:r>
        <w:rPr>
          <w:rFonts w:cs="Times New Roman"/>
          <w:color w:val="000000"/>
          <w:szCs w:val="28"/>
        </w:rPr>
        <w:t xml:space="preserve"> 2015. № 2 (17). С. 231-234.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before="14" w:line="240" w:lineRule="auto"/>
        <w:ind w:left="0" w:hanging="3"/>
        <w:jc w:val="center"/>
        <w:rPr>
          <w:rFonts w:cs="Times New Roman"/>
          <w:color w:val="000000"/>
          <w:szCs w:val="28"/>
        </w:rPr>
      </w:pPr>
    </w:p>
    <w:p w:rsidR="00AF77D8" w:rsidRDefault="00900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before="14" w:line="240" w:lineRule="auto"/>
        <w:ind w:left="0" w:hanging="3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Інформаційні ресурси</w:t>
      </w:r>
    </w:p>
    <w:p w:rsidR="00AF77D8" w:rsidRDefault="00900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</w:rPr>
        <w:t xml:space="preserve">Картина світу. </w:t>
      </w:r>
      <w:r>
        <w:rPr>
          <w:rFonts w:cs="Times New Roman"/>
          <w:i/>
          <w:color w:val="000000"/>
          <w:szCs w:val="28"/>
        </w:rPr>
        <w:t>Філософський словник.</w:t>
      </w:r>
      <w:r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  <w:shd w:val="clear" w:color="auto" w:fill="F9F9F9"/>
        </w:rPr>
        <w:t>- Режим доступу: http://</w:t>
      </w:r>
      <w:r>
        <w:rPr>
          <w:rFonts w:cs="Times New Roman"/>
          <w:color w:val="000000"/>
          <w:szCs w:val="28"/>
        </w:rPr>
        <w:t>edudic.ru/fil/560 (дата звернення: 14.06.2022).</w:t>
      </w:r>
    </w:p>
    <w:p w:rsidR="00AF77D8" w:rsidRDefault="00900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</w:rPr>
        <w:t>Скуловатова</w:t>
      </w:r>
      <w:r>
        <w:rPr>
          <w:rFonts w:cs="Times New Roman"/>
          <w:i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О. В.</w:t>
      </w:r>
      <w:r>
        <w:rPr>
          <w:rFonts w:cs="Times New Roman"/>
          <w:i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Міфологічна основа творення картини світу особистості. </w:t>
      </w:r>
      <w:r>
        <w:rPr>
          <w:rFonts w:cs="Times New Roman"/>
          <w:i/>
          <w:color w:val="000000"/>
          <w:szCs w:val="28"/>
        </w:rPr>
        <w:t>Актуальні проблеми навчання та виховання людей з особливими потребами</w:t>
      </w:r>
      <w:r>
        <w:rPr>
          <w:rFonts w:cs="Times New Roman"/>
          <w:color w:val="000000"/>
          <w:szCs w:val="28"/>
        </w:rPr>
        <w:t xml:space="preserve">: Збірник наукових праць. </w:t>
      </w:r>
      <w:r>
        <w:rPr>
          <w:rFonts w:cs="Times New Roman"/>
          <w:color w:val="000000"/>
          <w:szCs w:val="28"/>
          <w:shd w:val="clear" w:color="auto" w:fill="F9F9F9"/>
        </w:rPr>
        <w:t xml:space="preserve">Режим доступу: </w:t>
      </w:r>
      <w:hyperlink r:id="rId8">
        <w:r>
          <w:rPr>
            <w:rFonts w:cs="Times New Roman"/>
            <w:color w:val="000000"/>
            <w:szCs w:val="28"/>
          </w:rPr>
          <w:t>http://ap.uu.edu.ua/article/267</w:t>
        </w:r>
      </w:hyperlink>
      <w:r>
        <w:rPr>
          <w:rFonts w:cs="Times New Roman"/>
          <w:color w:val="000000"/>
          <w:szCs w:val="28"/>
        </w:rPr>
        <w:t xml:space="preserve"> (дата звернення: 14.06.22).</w:t>
      </w:r>
    </w:p>
    <w:p w:rsidR="00AF77D8" w:rsidRDefault="00900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</w:rPr>
        <w:t>Фрасинюк Н. І. Картина світу як об’єкт сучасної когнітивістики Наукові праці Кам'янець-Подільського національного університету імені Івана Огієнка. Філологічні науки. 2013. Вип. 34. С. 298-300. - Режим доступу: http://nbuv.gov.ua/UJRN/Npkpnu_fil_2013_34_84</w:t>
      </w:r>
      <w:r>
        <w:rPr>
          <w:rFonts w:cs="Times New Roman"/>
          <w:color w:val="000000"/>
          <w:szCs w:val="28"/>
        </w:rPr>
        <w:t>. (дата звернення: 14.06.22).</w:t>
      </w: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rial" w:eastAsia="Arial" w:hAnsi="Arial" w:cs="Arial"/>
          <w:color w:val="000000"/>
          <w:sz w:val="29"/>
          <w:szCs w:val="29"/>
        </w:rPr>
      </w:pPr>
    </w:p>
    <w:p w:rsidR="00AF77D8" w:rsidRDefault="00AF7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Cs w:val="28"/>
          <w:highlight w:val="white"/>
        </w:rPr>
      </w:pPr>
    </w:p>
    <w:sectPr w:rsidR="00AF77D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Academy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sburg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2D51"/>
    <w:multiLevelType w:val="multilevel"/>
    <w:tmpl w:val="4B74FD44"/>
    <w:lvl w:ilvl="0">
      <w:start w:val="1"/>
      <w:numFmt w:val="decimal"/>
      <w:lvlText w:val="%1."/>
      <w:lvlJc w:val="left"/>
      <w:pPr>
        <w:ind w:left="4046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3EB971CC"/>
    <w:multiLevelType w:val="multilevel"/>
    <w:tmpl w:val="CE066522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2" w15:restartNumberingAfterBreak="0">
    <w:nsid w:val="47F703F7"/>
    <w:multiLevelType w:val="multilevel"/>
    <w:tmpl w:val="81B69422"/>
    <w:lvl w:ilvl="0">
      <w:start w:val="7"/>
      <w:numFmt w:val="decimal"/>
      <w:lvlText w:val="%1."/>
      <w:lvlJc w:val="left"/>
      <w:pPr>
        <w:ind w:left="40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2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3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vertAlign w:val="baseline"/>
      </w:rPr>
    </w:lvl>
  </w:abstractNum>
  <w:abstractNum w:abstractNumId="3" w15:restartNumberingAfterBreak="0">
    <w:nsid w:val="48411834"/>
    <w:multiLevelType w:val="multilevel"/>
    <w:tmpl w:val="4CBE7BE6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4" w15:restartNumberingAfterBreak="0">
    <w:nsid w:val="48E6620F"/>
    <w:multiLevelType w:val="multilevel"/>
    <w:tmpl w:val="485427B0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5FD10ED"/>
    <w:multiLevelType w:val="multilevel"/>
    <w:tmpl w:val="2BFAA3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87F3B84"/>
    <w:multiLevelType w:val="multilevel"/>
    <w:tmpl w:val="0A803D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9E23F25"/>
    <w:multiLevelType w:val="multilevel"/>
    <w:tmpl w:val="62F85E78"/>
    <w:lvl w:ilvl="0">
      <w:start w:val="4"/>
      <w:numFmt w:val="decimal"/>
      <w:lvlText w:val="%1."/>
      <w:lvlJc w:val="left"/>
      <w:pPr>
        <w:ind w:left="1212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D8"/>
    <w:rsid w:val="00900BC2"/>
    <w:rsid w:val="00AF77D8"/>
    <w:rsid w:val="00B1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11A6"/>
  <w15:docId w15:val="{2D1F9E40-4ED6-4A0D-9056-41FD97FF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szCs w:val="24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Cs w:val="28"/>
    </w:rPr>
  </w:style>
  <w:style w:type="character" w:customStyle="1" w:styleId="20">
    <w:name w:val="Основной шрифт абзаца;Знак Знак2"/>
    <w:qFormat/>
    <w:rPr>
      <w:w w:val="100"/>
      <w:position w:val="-1"/>
      <w:effect w:val="none"/>
      <w:vertAlign w:val="baseline"/>
      <w:cs w:val="0"/>
      <w:em w:val="none"/>
    </w:rPr>
  </w:style>
  <w:style w:type="character" w:customStyle="1" w:styleId="21">
    <w:name w:val="Заголовок 2 Знак"/>
    <w:rPr>
      <w:rFonts w:ascii="Arial" w:eastAsia="Times New Roman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u-RU" w:eastAsia="ru-RU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ru-RU" w:eastAsia="ru-RU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ru-RU" w:eastAsia="ru-RU"/>
    </w:r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6">
    <w:name w:val="Абзац списку"/>
    <w:basedOn w:val="a"/>
    <w:pPr>
      <w:widowControl w:val="0"/>
      <w:ind w:left="720"/>
      <w:contextualSpacing/>
    </w:pPr>
    <w:rPr>
      <w:rFonts w:ascii="UkrainianAcademy" w:hAnsi="UkrainianAcademy"/>
      <w:szCs w:val="20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274" w:lineRule="atLeast"/>
      <w:ind w:firstLine="566"/>
      <w:jc w:val="both"/>
    </w:pPr>
    <w:rPr>
      <w:sz w:val="24"/>
    </w:rPr>
  </w:style>
  <w:style w:type="character" w:customStyle="1" w:styleId="FontStyle16">
    <w:name w:val="Font Style16"/>
    <w:rPr>
      <w:rFonts w:ascii="Times New Roman" w:hAnsi="Times New Roman" w:cs="Times New Roman" w:hint="default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210">
    <w:name w:val="Основной текст с отступом 2 Знак1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customStyle="1" w:styleId="310">
    <w:name w:val="Основной текст 3 Знак1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customStyle="1" w:styleId="a7">
    <w:name w:val="Обычный (Интернет)"/>
    <w:basedOn w:val="a"/>
    <w:qFormat/>
    <w:pPr>
      <w:spacing w:before="100" w:beforeAutospacing="1" w:after="100" w:afterAutospacing="1"/>
    </w:pPr>
    <w:rPr>
      <w:sz w:val="24"/>
    </w:rPr>
  </w:style>
  <w:style w:type="character" w:styleId="a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90">
    <w:name w:val="Заголовок 9 Знак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val="ru-RU" w:eastAsia="ru-RU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val="ru-RU" w:eastAsia="ru-RU"/>
    </w:rPr>
  </w:style>
  <w:style w:type="paragraph" w:customStyle="1" w:styleId="11">
    <w:name w:val="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Pa12">
    <w:name w:val="Pa12"/>
    <w:basedOn w:val="Default"/>
    <w:next w:val="Default"/>
    <w:pPr>
      <w:spacing w:line="200" w:lineRule="atLeast"/>
    </w:pPr>
    <w:rPr>
      <w:rFonts w:ascii="PetersburgC" w:hAnsi="PetersburgC"/>
      <w:color w:val="auto"/>
    </w:rPr>
  </w:style>
  <w:style w:type="paragraph" w:styleId="24">
    <w:name w:val="Body Text 2"/>
    <w:basedOn w:val="a"/>
    <w:pPr>
      <w:spacing w:after="120" w:line="480" w:lineRule="auto"/>
    </w:pPr>
  </w:style>
  <w:style w:type="character" w:customStyle="1" w:styleId="aa">
    <w:name w:val="Заголовок Знак"/>
    <w:rPr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character" w:customStyle="1" w:styleId="apple-converted-space">
    <w:name w:val="apple-converted-space"/>
    <w:basedOn w:val="20"/>
    <w:rPr>
      <w:w w:val="100"/>
      <w:position w:val="-1"/>
      <w:effect w:val="none"/>
      <w:vertAlign w:val="baseline"/>
      <w:cs w:val="0"/>
      <w:em w:val="none"/>
    </w:rPr>
  </w:style>
  <w:style w:type="paragraph" w:customStyle="1" w:styleId="Pa13">
    <w:name w:val="Pa13"/>
    <w:basedOn w:val="Default"/>
    <w:next w:val="Default"/>
    <w:pPr>
      <w:spacing w:line="200" w:lineRule="atLeast"/>
    </w:pPr>
    <w:rPr>
      <w:rFonts w:ascii="PetersburgC" w:hAnsi="PetersburgC"/>
      <w:color w:val="auto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25">
    <w:name w:val="Обычный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snapToGrid w:val="0"/>
      <w:position w:val="-1"/>
      <w:sz w:val="28"/>
      <w:lang w:val="ru-RU" w:eastAsia="ru-RU"/>
    </w:rPr>
  </w:style>
  <w:style w:type="paragraph" w:customStyle="1" w:styleId="Bodytext1">
    <w:name w:val="Body text1"/>
    <w:basedOn w:val="a"/>
    <w:pPr>
      <w:shd w:val="clear" w:color="auto" w:fill="FFFFFF"/>
      <w:spacing w:line="312" w:lineRule="atLeast"/>
      <w:jc w:val="both"/>
    </w:pPr>
    <w:rPr>
      <w:rFonts w:eastAsia="Arial Unicode MS"/>
      <w:sz w:val="25"/>
      <w:szCs w:val="25"/>
      <w:lang w:val="uk-UA"/>
    </w:rPr>
  </w:style>
  <w:style w:type="character" w:customStyle="1" w:styleId="26">
    <w:name w:val="Основной текст (2) + Не полужирный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uk-UA" w:eastAsia="uk-UA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lang w:val="ru-RU" w:eastAsia="ru-RU"/>
    </w:rPr>
  </w:style>
  <w:style w:type="character" w:customStyle="1" w:styleId="ad">
    <w:name w:val="Неразрешенное упоминание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e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character" w:styleId="a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.uu.edu.ua/article/267" TargetMode="External"/><Relationship Id="rId3" Type="http://schemas.openxmlformats.org/officeDocument/2006/relationships/styles" Target="styles.xml"/><Relationship Id="rId7" Type="http://schemas.openxmlformats.org/officeDocument/2006/relationships/hyperlink" Target="https://pidru4niki.com/1821100162260/filosofiya/svitoglyad_yogo_sutnist_struktu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fU5RGzpKUjbS19mD2n1t+VQmUw==">CgMxLjAyCGguZ2pkZ3hzMgloLjMwajB6bGwyCWguMWZvYjl0ZTIJaC4zem55c2g3MgloLjJldDkycDAyCGgudHlqY3d0MgloLjNkeTZ2a20yCWguMXQzaDVzZjIJaC40ZDM0b2c4MgloLjJzOGV5bzEyCWguMTdkcDh2dTIJaC4zcmRjcmpuMgloLjI2aW4xcmcyCGgubG54Yno5OAByITFZT1RUa2txOTZEMUZNLU9PYkRkRU1Tc3ZTS1ExdzZnSA==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11603</Words>
  <Characters>6614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HP</cp:lastModifiedBy>
  <cp:revision>3</cp:revision>
  <dcterms:created xsi:type="dcterms:W3CDTF">2023-08-06T10:25:00Z</dcterms:created>
  <dcterms:modified xsi:type="dcterms:W3CDTF">2023-08-06T10:26:00Z</dcterms:modified>
</cp:coreProperties>
</file>