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1" w:rsidRDefault="0030612C" w:rsidP="008D2B8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E19E6E" wp14:editId="6801EBA0">
            <wp:extent cx="5940425" cy="8395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8D2B85" w:rsidRPr="00CD2285" w:rsidRDefault="008D2B85" w:rsidP="008D2B85">
      <w:pPr>
        <w:jc w:val="center"/>
        <w:rPr>
          <w:b/>
          <w:bCs/>
          <w:sz w:val="28"/>
          <w:szCs w:val="28"/>
          <w:lang w:val="uk-UA"/>
        </w:rPr>
      </w:pPr>
      <w:r w:rsidRPr="00CD2285"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:rsidR="008D2B85" w:rsidRPr="0014064A" w:rsidRDefault="008D2B85" w:rsidP="008D2B8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30612C">
        <w:rPr>
          <w:sz w:val="28"/>
          <w:szCs w:val="28"/>
          <w:u w:val="single"/>
          <w:lang w:val="uk-UA"/>
        </w:rPr>
        <w:t>Тренінг особистісного зростання</w:t>
      </w:r>
      <w:r w:rsidRPr="0014064A">
        <w:rPr>
          <w:sz w:val="28"/>
          <w:szCs w:val="28"/>
          <w:u w:val="single"/>
          <w:lang w:val="uk-UA"/>
        </w:rPr>
        <w:t>»</w:t>
      </w:r>
    </w:p>
    <w:p w:rsidR="008D2B85" w:rsidRPr="0014064A" w:rsidRDefault="008D2B85" w:rsidP="008D2B8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944"/>
        <w:gridCol w:w="2834"/>
      </w:tblGrid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 xml:space="preserve">Галузь знань, </w:t>
            </w:r>
            <w:r w:rsidR="00360B01"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14064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0B01">
              <w:rPr>
                <w:b/>
                <w:sz w:val="28"/>
                <w:szCs w:val="28"/>
                <w:lang w:val="uk-UA"/>
              </w:rPr>
              <w:t>освітня програма, освітній ступінь</w:t>
            </w:r>
          </w:p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360B01" w:rsidP="00DB3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0612C" w:rsidP="003061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60B01" w:rsidP="00360B01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053 Психологія</w:t>
            </w:r>
            <w:r w:rsidR="0030612C">
              <w:rPr>
                <w:szCs w:val="28"/>
                <w:lang w:val="uk-UA"/>
              </w:rPr>
              <w:t xml:space="preserve"> та інші 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8002D6" w:rsidRDefault="00360B01" w:rsidP="007407C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60B01" w:rsidP="00360B01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Психологія</w:t>
            </w:r>
            <w:r w:rsidR="0030612C">
              <w:rPr>
                <w:szCs w:val="28"/>
                <w:lang w:val="uk-UA"/>
              </w:rPr>
              <w:t xml:space="preserve"> та інші</w:t>
            </w:r>
          </w:p>
        </w:tc>
      </w:tr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:rsidR="008D2B85" w:rsidRPr="00682B24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30612C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</w:t>
            </w:r>
            <w:r w:rsidR="001757D2">
              <w:rPr>
                <w:sz w:val="28"/>
                <w:szCs w:val="28"/>
                <w:lang w:val="uk-UA"/>
              </w:rPr>
              <w:t>1</w:t>
            </w:r>
            <w:r w:rsidR="00C21170">
              <w:rPr>
                <w:sz w:val="28"/>
                <w:szCs w:val="28"/>
                <w:lang w:val="uk-UA"/>
              </w:rPr>
              <w:t>2</w:t>
            </w:r>
            <w:r w:rsidR="001757D2">
              <w:rPr>
                <w:sz w:val="28"/>
                <w:szCs w:val="28"/>
                <w:lang w:val="uk-UA"/>
              </w:rPr>
              <w:t>0</w:t>
            </w:r>
            <w:r w:rsidRPr="00D26EAB">
              <w:rPr>
                <w:sz w:val="28"/>
                <w:szCs w:val="28"/>
                <w:lang w:val="uk-UA"/>
              </w:rPr>
              <w:t>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C21170">
              <w:rPr>
                <w:sz w:val="28"/>
                <w:szCs w:val="28"/>
                <w:lang w:val="uk-UA"/>
              </w:rPr>
              <w:t>4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0711C2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C21170">
              <w:rPr>
                <w:sz w:val="28"/>
                <w:szCs w:val="28"/>
                <w:lang w:val="uk-UA"/>
              </w:rPr>
              <w:t>2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:rsidR="008D2B85" w:rsidRPr="00682B24" w:rsidRDefault="008D2B85" w:rsidP="00DB32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Pr="00682B24"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:rsidR="008D2B85" w:rsidRPr="00682B24" w:rsidRDefault="008D2B85" w:rsidP="00DB320A">
            <w:pPr>
              <w:jc w:val="center"/>
              <w:rPr>
                <w:sz w:val="16"/>
                <w:szCs w:val="16"/>
                <w:lang w:val="uk-UA"/>
              </w:rPr>
            </w:pPr>
            <w:r w:rsidRPr="00682B24">
              <w:rPr>
                <w:sz w:val="16"/>
                <w:szCs w:val="16"/>
                <w:lang w:val="uk-UA"/>
              </w:rPr>
              <w:t>(назва)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30612C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</w:t>
            </w:r>
            <w:r w:rsidR="007A1C15">
              <w:rPr>
                <w:sz w:val="28"/>
                <w:szCs w:val="28"/>
                <w:lang w:val="uk-UA"/>
              </w:rPr>
              <w:t>15</w:t>
            </w:r>
            <w:r w:rsidRPr="0014064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6948CE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1757D2" w:rsidP="002E0A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7A1C15">
              <w:rPr>
                <w:sz w:val="28"/>
                <w:szCs w:val="28"/>
                <w:lang w:val="uk-UA"/>
              </w:rPr>
              <w:t>15</w:t>
            </w:r>
            <w:r w:rsidR="0030612C">
              <w:rPr>
                <w:sz w:val="28"/>
                <w:szCs w:val="28"/>
                <w:lang w:val="uk-UA"/>
              </w:rPr>
              <w:t xml:space="preserve"> </w:t>
            </w:r>
            <w:r w:rsidR="008D2B85" w:rsidRPr="0014064A">
              <w:rPr>
                <w:sz w:val="28"/>
                <w:szCs w:val="28"/>
                <w:lang w:val="uk-UA"/>
              </w:rPr>
              <w:t xml:space="preserve">год.    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6948CE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0612C">
              <w:rPr>
                <w:sz w:val="28"/>
                <w:szCs w:val="28"/>
                <w:lang w:val="uk-UA"/>
              </w:rPr>
              <w:t>9</w:t>
            </w:r>
            <w:r w:rsidR="001757D2">
              <w:rPr>
                <w:sz w:val="28"/>
                <w:szCs w:val="28"/>
                <w:lang w:val="uk-UA"/>
              </w:rPr>
              <w:t>0</w:t>
            </w:r>
            <w:r w:rsidRPr="0014064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C21170" w:rsidP="005B46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60B01">
              <w:rPr>
                <w:sz w:val="28"/>
                <w:szCs w:val="28"/>
                <w:lang w:val="uk-UA"/>
              </w:rPr>
              <w:t>6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rPr>
          <w:trHeight w:val="975"/>
        </w:trPr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тижневих годин 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для денної форми навчання: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D2B85" w:rsidRPr="00CB4F3D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CB4F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C21170">
              <w:rPr>
                <w:sz w:val="28"/>
                <w:szCs w:val="28"/>
                <w:lang w:val="uk-UA"/>
              </w:rPr>
              <w:t>4</w:t>
            </w:r>
            <w:r w:rsidRPr="00CB4F3D">
              <w:rPr>
                <w:sz w:val="28"/>
                <w:szCs w:val="28"/>
                <w:lang w:val="uk-UA"/>
              </w:rPr>
              <w:t xml:space="preserve"> год.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8D2B85" w:rsidRPr="0014064A" w:rsidRDefault="008D2B85" w:rsidP="008D2B85">
      <w:pPr>
        <w:rPr>
          <w:sz w:val="28"/>
          <w:szCs w:val="28"/>
          <w:lang w:val="uk-UA"/>
        </w:rPr>
      </w:pPr>
    </w:p>
    <w:p w:rsidR="008D2B85" w:rsidRPr="004E4051" w:rsidRDefault="008D2B85" w:rsidP="008D2B85">
      <w:pPr>
        <w:rPr>
          <w:lang w:val="uk-UA"/>
        </w:rPr>
      </w:pPr>
    </w:p>
    <w:p w:rsidR="008D2B85" w:rsidRPr="00A15800" w:rsidRDefault="008D2B85" w:rsidP="008D2B85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B4F3D">
        <w:rPr>
          <w:b/>
          <w:sz w:val="28"/>
          <w:szCs w:val="28"/>
          <w:lang w:val="uk-UA"/>
        </w:rPr>
        <w:lastRenderedPageBreak/>
        <w:t>2</w:t>
      </w:r>
      <w:r>
        <w:rPr>
          <w:b/>
          <w:sz w:val="28"/>
          <w:szCs w:val="28"/>
          <w:lang w:val="uk-UA"/>
        </w:rPr>
        <w:t xml:space="preserve">. </w:t>
      </w:r>
      <w:r w:rsidRPr="00CB4F3D">
        <w:rPr>
          <w:b/>
          <w:sz w:val="28"/>
          <w:szCs w:val="28"/>
          <w:lang w:val="uk-UA"/>
        </w:rPr>
        <w:t>Мета</w:t>
      </w:r>
      <w:r w:rsidRPr="00A15800">
        <w:rPr>
          <w:b/>
          <w:sz w:val="28"/>
          <w:szCs w:val="28"/>
          <w:lang w:val="uk-UA"/>
        </w:rPr>
        <w:t xml:space="preserve"> та завдання навчальної дисципліни</w:t>
      </w:r>
    </w:p>
    <w:p w:rsidR="008D2B85" w:rsidRDefault="008D2B85" w:rsidP="008D2B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374BBD" w:rsidRPr="00374BBD" w:rsidRDefault="008D2B85" w:rsidP="00374BBD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uk-UA" w:eastAsia="uk-UA"/>
        </w:rPr>
      </w:pPr>
      <w:r w:rsidRPr="00A51821">
        <w:rPr>
          <w:sz w:val="28"/>
          <w:szCs w:val="28"/>
          <w:u w:val="single"/>
          <w:lang w:val="uk-UA"/>
        </w:rPr>
        <w:t>Мет</w:t>
      </w:r>
      <w:r w:rsidR="00CF558F">
        <w:rPr>
          <w:sz w:val="28"/>
          <w:szCs w:val="28"/>
          <w:u w:val="single"/>
          <w:lang w:val="uk-UA"/>
        </w:rPr>
        <w:t>а</w:t>
      </w:r>
      <w:r w:rsidRPr="00A51821">
        <w:rPr>
          <w:sz w:val="28"/>
          <w:szCs w:val="28"/>
          <w:lang w:val="uk-UA"/>
        </w:rPr>
        <w:t xml:space="preserve"> вивчення навчальної дисципліни «</w:t>
      </w:r>
      <w:r w:rsidR="0030612C">
        <w:rPr>
          <w:sz w:val="28"/>
          <w:szCs w:val="28"/>
          <w:lang w:val="uk-UA"/>
        </w:rPr>
        <w:t>Тренінг особистісного зростання</w:t>
      </w:r>
      <w:r w:rsidR="00CF558F">
        <w:rPr>
          <w:sz w:val="28"/>
          <w:szCs w:val="28"/>
          <w:lang w:val="uk-UA"/>
        </w:rPr>
        <w:t xml:space="preserve">» </w:t>
      </w:r>
      <w:r w:rsidR="00CF558F" w:rsidRPr="0062028D">
        <w:rPr>
          <w:sz w:val="28"/>
          <w:szCs w:val="28"/>
          <w:lang w:val="uk-UA"/>
        </w:rPr>
        <w:t>–</w:t>
      </w:r>
      <w:r w:rsidR="00CF558F">
        <w:rPr>
          <w:sz w:val="28"/>
          <w:szCs w:val="28"/>
          <w:lang w:val="uk-UA"/>
        </w:rPr>
        <w:t xml:space="preserve"> </w:t>
      </w:r>
      <w:r w:rsidR="00374BBD" w:rsidRPr="00374BBD">
        <w:rPr>
          <w:color w:val="333333"/>
          <w:sz w:val="28"/>
          <w:szCs w:val="28"/>
          <w:lang w:val="uk-UA" w:eastAsia="uk-UA"/>
        </w:rPr>
        <w:t xml:space="preserve">є формування у студентів системи навичок міжособистісної взаємодії – </w:t>
      </w:r>
      <w:r w:rsidR="00374BBD">
        <w:rPr>
          <w:color w:val="333333"/>
          <w:sz w:val="28"/>
          <w:szCs w:val="28"/>
          <w:lang w:val="en-US" w:eastAsia="uk-UA"/>
        </w:rPr>
        <w:t>soft</w:t>
      </w:r>
      <w:r w:rsidR="00374BBD" w:rsidRPr="00374BBD">
        <w:rPr>
          <w:color w:val="333333"/>
          <w:sz w:val="28"/>
          <w:szCs w:val="28"/>
          <w:lang w:val="uk-UA" w:eastAsia="uk-UA"/>
        </w:rPr>
        <w:t xml:space="preserve"> </w:t>
      </w:r>
      <w:r w:rsidR="00374BBD">
        <w:rPr>
          <w:color w:val="333333"/>
          <w:sz w:val="28"/>
          <w:szCs w:val="28"/>
          <w:lang w:val="en-US" w:eastAsia="uk-UA"/>
        </w:rPr>
        <w:t>skills</w:t>
      </w:r>
      <w:r w:rsidR="00374BBD" w:rsidRPr="00374BBD">
        <w:rPr>
          <w:color w:val="333333"/>
          <w:sz w:val="28"/>
          <w:szCs w:val="28"/>
          <w:lang w:val="uk-UA" w:eastAsia="uk-UA"/>
        </w:rPr>
        <w:t>, важливих для забезпечення ефективності професійної діяльності майбутніх фахівців.</w:t>
      </w:r>
    </w:p>
    <w:p w:rsidR="00374BBD" w:rsidRPr="00374BBD" w:rsidRDefault="008D2B85" w:rsidP="00374BBD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uk-UA" w:eastAsia="uk-UA"/>
        </w:rPr>
      </w:pPr>
      <w:r w:rsidRPr="00402523">
        <w:rPr>
          <w:sz w:val="28"/>
          <w:szCs w:val="28"/>
          <w:u w:val="single"/>
          <w:lang w:val="uk-UA"/>
        </w:rPr>
        <w:t>Завдання</w:t>
      </w:r>
      <w:r w:rsidR="00374BBD">
        <w:rPr>
          <w:sz w:val="28"/>
          <w:szCs w:val="28"/>
          <w:lang w:val="uk-UA"/>
        </w:rPr>
        <w:t xml:space="preserve"> курсу</w:t>
      </w:r>
      <w:r w:rsidR="00374BBD" w:rsidRPr="00374BBD">
        <w:rPr>
          <w:color w:val="333333"/>
          <w:sz w:val="28"/>
          <w:szCs w:val="28"/>
          <w:lang w:val="uk-UA" w:eastAsia="uk-UA"/>
        </w:rPr>
        <w:t xml:space="preserve">: </w:t>
      </w:r>
      <w:r w:rsidR="00374BBD" w:rsidRPr="00374BBD">
        <w:rPr>
          <w:sz w:val="28"/>
          <w:szCs w:val="28"/>
          <w:lang w:val="uk-UA"/>
        </w:rPr>
        <w:t>ознайомити з техніками ефективної комунікації та прийомами саморегуляції, їх психологічним підґрунтям, сприяти самопізнанню та саморозвитку, мотивувати до особистісного розвитку</w:t>
      </w:r>
      <w:r w:rsidR="00374BBD" w:rsidRPr="00374BBD">
        <w:rPr>
          <w:color w:val="333333"/>
          <w:sz w:val="28"/>
          <w:szCs w:val="28"/>
          <w:lang w:val="uk-UA" w:eastAsia="uk-UA"/>
        </w:rPr>
        <w:t>.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Набуття компетентностей: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інтегральна компетентність (ІК):</w:t>
      </w:r>
      <w:r w:rsidRPr="00374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здатність</w:t>
      </w:r>
      <w:r w:rsidR="00374BBD">
        <w:rPr>
          <w:bCs/>
          <w:sz w:val="28"/>
          <w:szCs w:val="28"/>
        </w:rPr>
        <w:t xml:space="preserve"> до саморозвитку, до безконфліктної взаємодії з іншими, до ефективної самопрезентації, до саморегуляції, до роботи в команді, структурувати та організовувати свій час, бути креативним</w:t>
      </w:r>
      <w:r>
        <w:rPr>
          <w:bCs/>
          <w:sz w:val="28"/>
          <w:szCs w:val="28"/>
        </w:rPr>
        <w:t>;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загальні компетентності (ЗК):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  здатність застосовувати </w:t>
      </w:r>
      <w:r w:rsidR="00374BBD">
        <w:rPr>
          <w:color w:val="333333"/>
          <w:sz w:val="28"/>
          <w:szCs w:val="28"/>
          <w:lang w:val="uk-UA" w:eastAsia="uk-UA"/>
        </w:rPr>
        <w:t xml:space="preserve">отримані 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знання </w:t>
      </w:r>
      <w:r w:rsidR="00374BBD">
        <w:rPr>
          <w:color w:val="333333"/>
          <w:sz w:val="28"/>
          <w:szCs w:val="28"/>
          <w:lang w:val="uk-UA" w:eastAsia="uk-UA"/>
        </w:rPr>
        <w:t>у практичних ситуаціях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 (ЗК1),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="00374BBD">
        <w:rPr>
          <w:color w:val="333333"/>
          <w:sz w:val="28"/>
          <w:szCs w:val="28"/>
          <w:lang w:val="uk-UA" w:eastAsia="uk-UA"/>
        </w:rPr>
        <w:t>здатність генерувати нові ідеї, проявляти креативність у професійній сфері (ЗК3</w:t>
      </w:r>
      <w:r w:rsidR="00C21170" w:rsidRPr="00C21170">
        <w:rPr>
          <w:color w:val="333333"/>
          <w:sz w:val="28"/>
          <w:szCs w:val="28"/>
          <w:lang w:val="uk-UA" w:eastAsia="uk-UA"/>
        </w:rPr>
        <w:t>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 </w:t>
      </w:r>
      <w:r w:rsidR="00374BBD">
        <w:rPr>
          <w:color w:val="333333"/>
          <w:sz w:val="28"/>
          <w:szCs w:val="28"/>
          <w:lang w:val="uk-UA" w:eastAsia="uk-UA"/>
        </w:rPr>
        <w:t>цінування та повага різноманітності та мультикультурності зі збереженням власної ідентичності (ЗК5</w:t>
      </w:r>
      <w:r w:rsidR="00C21170" w:rsidRPr="00C21170">
        <w:rPr>
          <w:color w:val="333333"/>
          <w:sz w:val="28"/>
          <w:szCs w:val="28"/>
          <w:lang w:val="uk-UA" w:eastAsia="uk-UA"/>
        </w:rPr>
        <w:t>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  здатність </w:t>
      </w:r>
      <w:r w:rsidR="00374BBD">
        <w:rPr>
          <w:color w:val="333333"/>
          <w:sz w:val="28"/>
          <w:szCs w:val="28"/>
          <w:lang w:val="uk-UA" w:eastAsia="uk-UA"/>
        </w:rPr>
        <w:t xml:space="preserve">діяти на основі етичних міркувань </w:t>
      </w:r>
      <w:r w:rsidR="00C21170" w:rsidRPr="00C21170">
        <w:rPr>
          <w:color w:val="333333"/>
          <w:sz w:val="28"/>
          <w:szCs w:val="28"/>
          <w:lang w:val="uk-UA" w:eastAsia="uk-UA"/>
        </w:rPr>
        <w:t>(ЗК6),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color w:val="333333"/>
          <w:sz w:val="28"/>
          <w:szCs w:val="28"/>
          <w:lang w:val="uk-UA" w:eastAsia="uk-UA"/>
        </w:rPr>
        <w:t>  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здатність </w:t>
      </w:r>
      <w:r w:rsidR="00374BBD">
        <w:rPr>
          <w:color w:val="333333"/>
          <w:sz w:val="28"/>
          <w:szCs w:val="28"/>
          <w:lang w:val="uk-UA" w:eastAsia="uk-UA"/>
        </w:rPr>
        <w:t>діяти соціально відповідально та свідомо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 (ЗК7),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здатність </w:t>
      </w:r>
      <w:r w:rsidR="00374BBD">
        <w:rPr>
          <w:color w:val="333333"/>
          <w:sz w:val="28"/>
          <w:szCs w:val="28"/>
          <w:lang w:val="uk-UA" w:eastAsia="uk-UA"/>
        </w:rPr>
        <w:t>мотивувати людей та рухатися до спільної мети</w:t>
      </w:r>
      <w:r w:rsidR="00C21170" w:rsidRPr="00C21170">
        <w:rPr>
          <w:color w:val="333333"/>
          <w:sz w:val="28"/>
          <w:szCs w:val="28"/>
          <w:lang w:val="uk-UA" w:eastAsia="uk-UA"/>
        </w:rPr>
        <w:t xml:space="preserve"> (ЗК9),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фахові (спеціальні) компетентності (ФК):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 </w:t>
      </w:r>
      <w:r w:rsidRPr="007A1C15">
        <w:rPr>
          <w:color w:val="333333"/>
          <w:sz w:val="28"/>
          <w:szCs w:val="28"/>
          <w:lang w:val="uk-UA" w:eastAsia="uk-UA"/>
        </w:rPr>
        <w:t>здатність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="007A1C15">
        <w:rPr>
          <w:color w:val="333333"/>
          <w:sz w:val="28"/>
          <w:szCs w:val="28"/>
          <w:lang w:val="uk-UA" w:eastAsia="uk-UA"/>
        </w:rPr>
        <w:t>здійснювати практичну діяльність (тренінгову)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Pr="00FD7D1D">
        <w:rPr>
          <w:color w:val="333333"/>
          <w:sz w:val="28"/>
          <w:szCs w:val="28"/>
          <w:lang w:val="uk-UA" w:eastAsia="uk-UA"/>
        </w:rPr>
        <w:t>(</w:t>
      </w:r>
      <w:r>
        <w:rPr>
          <w:color w:val="333333"/>
          <w:sz w:val="28"/>
          <w:szCs w:val="28"/>
          <w:lang w:val="uk-UA" w:eastAsia="uk-UA"/>
        </w:rPr>
        <w:t>Ф</w:t>
      </w:r>
      <w:r w:rsidR="007A1C15">
        <w:rPr>
          <w:color w:val="333333"/>
          <w:sz w:val="28"/>
          <w:szCs w:val="28"/>
          <w:lang w:val="uk-UA" w:eastAsia="uk-UA"/>
        </w:rPr>
        <w:t>К4</w:t>
      </w:r>
      <w:r w:rsidRPr="00FD7D1D">
        <w:rPr>
          <w:color w:val="333333"/>
          <w:sz w:val="28"/>
          <w:szCs w:val="28"/>
          <w:lang w:val="uk-UA" w:eastAsia="uk-UA"/>
        </w:rPr>
        <w:t>),</w:t>
      </w:r>
    </w:p>
    <w:p w:rsidR="00FD7D1D" w:rsidRPr="00FD7D1D" w:rsidRDefault="00FD7D1D" w:rsidP="007A1C15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 xml:space="preserve"> здатність </w:t>
      </w:r>
      <w:r w:rsidR="007A1C15">
        <w:rPr>
          <w:color w:val="333333"/>
          <w:sz w:val="28"/>
          <w:szCs w:val="28"/>
          <w:lang w:val="uk-UA" w:eastAsia="uk-UA"/>
        </w:rPr>
        <w:t xml:space="preserve">ефективно взаємодіяти з колегами в </w:t>
      </w:r>
      <w:proofErr w:type="spellStart"/>
      <w:r w:rsidR="007A1C15">
        <w:rPr>
          <w:color w:val="333333"/>
          <w:sz w:val="28"/>
          <w:szCs w:val="28"/>
          <w:lang w:val="uk-UA" w:eastAsia="uk-UA"/>
        </w:rPr>
        <w:t>моно</w:t>
      </w:r>
      <w:proofErr w:type="spellEnd"/>
      <w:r w:rsidR="007A1C15">
        <w:rPr>
          <w:color w:val="333333"/>
          <w:sz w:val="28"/>
          <w:szCs w:val="28"/>
          <w:lang w:val="uk-UA" w:eastAsia="uk-UA"/>
        </w:rPr>
        <w:t xml:space="preserve">- та </w:t>
      </w:r>
      <w:proofErr w:type="spellStart"/>
      <w:r w:rsidR="007A1C15">
        <w:rPr>
          <w:color w:val="333333"/>
          <w:sz w:val="28"/>
          <w:szCs w:val="28"/>
          <w:lang w:val="uk-UA" w:eastAsia="uk-UA"/>
        </w:rPr>
        <w:t>мультидисциплінарних</w:t>
      </w:r>
      <w:proofErr w:type="spellEnd"/>
      <w:r w:rsidR="007A1C15">
        <w:rPr>
          <w:color w:val="333333"/>
          <w:sz w:val="28"/>
          <w:szCs w:val="28"/>
          <w:lang w:val="uk-UA" w:eastAsia="uk-UA"/>
        </w:rPr>
        <w:t xml:space="preserve"> командах</w:t>
      </w:r>
      <w:r>
        <w:rPr>
          <w:color w:val="333333"/>
          <w:sz w:val="28"/>
          <w:szCs w:val="28"/>
          <w:lang w:val="uk-UA" w:eastAsia="uk-UA"/>
        </w:rPr>
        <w:t xml:space="preserve"> (Ф</w:t>
      </w:r>
      <w:r w:rsidRPr="00FD7D1D">
        <w:rPr>
          <w:color w:val="333333"/>
          <w:sz w:val="28"/>
          <w:szCs w:val="28"/>
          <w:lang w:val="uk-UA" w:eastAsia="uk-UA"/>
        </w:rPr>
        <w:t>К</w:t>
      </w:r>
      <w:r w:rsidR="007A1C15">
        <w:rPr>
          <w:color w:val="333333"/>
          <w:sz w:val="28"/>
          <w:szCs w:val="28"/>
          <w:lang w:val="uk-UA" w:eastAsia="uk-UA"/>
        </w:rPr>
        <w:t>6</w:t>
      </w:r>
      <w:r w:rsidRPr="00FD7D1D">
        <w:rPr>
          <w:color w:val="333333"/>
          <w:sz w:val="28"/>
          <w:szCs w:val="28"/>
          <w:lang w:val="uk-UA" w:eastAsia="uk-UA"/>
        </w:rPr>
        <w:t>)</w:t>
      </w:r>
      <w:r w:rsidR="007A1C15">
        <w:rPr>
          <w:color w:val="333333"/>
          <w:sz w:val="28"/>
          <w:szCs w:val="28"/>
          <w:lang w:val="uk-UA" w:eastAsia="uk-UA"/>
        </w:rPr>
        <w:t>.</w:t>
      </w:r>
    </w:p>
    <w:p w:rsidR="00360B01" w:rsidRDefault="00360B01" w:rsidP="008D2B8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spacing w:val="7"/>
          <w:sz w:val="28"/>
          <w:szCs w:val="28"/>
          <w:lang w:val="uk-UA"/>
        </w:rPr>
      </w:pPr>
      <w:r>
        <w:rPr>
          <w:b/>
          <w:bCs/>
          <w:i/>
          <w:color w:val="000000"/>
          <w:spacing w:val="7"/>
          <w:sz w:val="28"/>
          <w:szCs w:val="28"/>
          <w:lang w:val="uk-UA"/>
        </w:rPr>
        <w:t>Програмні результати навчання (ПРН):</w:t>
      </w:r>
    </w:p>
    <w:p w:rsidR="00FD7D1D" w:rsidRPr="00FD7D1D" w:rsidRDefault="007D57AC" w:rsidP="00FD7D1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="00FD7D1D">
        <w:rPr>
          <w:bCs/>
          <w:color w:val="000000"/>
          <w:spacing w:val="7"/>
          <w:sz w:val="28"/>
          <w:szCs w:val="28"/>
          <w:lang w:val="uk-UA"/>
        </w:rPr>
        <w:t>  </w:t>
      </w:r>
      <w:r w:rsidR="007A1C15">
        <w:rPr>
          <w:color w:val="333333"/>
          <w:sz w:val="28"/>
          <w:szCs w:val="28"/>
          <w:lang w:val="uk-UA" w:eastAsia="uk-UA"/>
        </w:rPr>
        <w:t>здійснювати пошук, опрацювання та аналіз професійно важливих знань із різних джерел із використанням сучасних інформаційно-комунікаційних технологій (ПРН 1</w:t>
      </w:r>
      <w:r w:rsidR="00FD7D1D" w:rsidRPr="00FD7D1D">
        <w:rPr>
          <w:color w:val="333333"/>
          <w:sz w:val="28"/>
          <w:szCs w:val="28"/>
          <w:lang w:val="uk-UA" w:eastAsia="uk-UA"/>
        </w:rPr>
        <w:t>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="007A1C15">
        <w:rPr>
          <w:color w:val="333333"/>
          <w:sz w:val="28"/>
          <w:szCs w:val="28"/>
          <w:lang w:val="uk-UA" w:eastAsia="uk-UA"/>
        </w:rPr>
        <w:t>здійснювати адаптацію та модифікацію існуючих наукових підходів і методів до конкретних ситуацій професійної діяльності, оцінювати їх ефективність (ПРН 10</w:t>
      </w:r>
      <w:r w:rsidRPr="00FD7D1D">
        <w:rPr>
          <w:color w:val="333333"/>
          <w:sz w:val="28"/>
          <w:szCs w:val="28"/>
          <w:lang w:val="uk-UA" w:eastAsia="uk-UA"/>
        </w:rPr>
        <w:t>).</w:t>
      </w:r>
    </w:p>
    <w:p w:rsidR="008D2B85" w:rsidRPr="0002465B" w:rsidRDefault="008D2B85" w:rsidP="00FD7D1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757D2" w:rsidRPr="00D57CC4" w:rsidRDefault="008D2B85" w:rsidP="001757D2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757D2" w:rsidRPr="00D57CC4">
        <w:rPr>
          <w:b/>
          <w:sz w:val="28"/>
          <w:szCs w:val="28"/>
          <w:lang w:val="uk-UA"/>
        </w:rPr>
        <w:lastRenderedPageBreak/>
        <w:t>3.</w:t>
      </w:r>
      <w:r w:rsidR="001757D2" w:rsidRPr="00D57CC4">
        <w:rPr>
          <w:sz w:val="28"/>
          <w:szCs w:val="28"/>
          <w:lang w:val="uk-UA"/>
        </w:rPr>
        <w:t xml:space="preserve"> </w:t>
      </w:r>
      <w:r w:rsidR="001757D2" w:rsidRPr="00D57CC4"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:rsidR="001757D2" w:rsidRPr="00D57CC4" w:rsidRDefault="001757D2" w:rsidP="001757D2">
      <w:pPr>
        <w:ind w:firstLine="708"/>
        <w:jc w:val="center"/>
        <w:rPr>
          <w:sz w:val="28"/>
          <w:szCs w:val="28"/>
        </w:rPr>
      </w:pPr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повного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терміну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денної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заочної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форми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навчання: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722"/>
        <w:gridCol w:w="519"/>
        <w:gridCol w:w="389"/>
        <w:gridCol w:w="389"/>
        <w:gridCol w:w="394"/>
        <w:gridCol w:w="394"/>
        <w:gridCol w:w="409"/>
        <w:gridCol w:w="519"/>
        <w:gridCol w:w="370"/>
        <w:gridCol w:w="28"/>
        <w:gridCol w:w="7"/>
        <w:gridCol w:w="352"/>
        <w:gridCol w:w="37"/>
        <w:gridCol w:w="9"/>
        <w:gridCol w:w="470"/>
        <w:gridCol w:w="48"/>
        <w:gridCol w:w="9"/>
        <w:gridCol w:w="330"/>
        <w:gridCol w:w="57"/>
        <w:gridCol w:w="9"/>
        <w:gridCol w:w="483"/>
      </w:tblGrid>
      <w:tr w:rsidR="00360B01" w:rsidRPr="005625B9" w:rsidTr="00FD7D1D">
        <w:trPr>
          <w:cantSplit/>
        </w:trPr>
        <w:tc>
          <w:tcPr>
            <w:tcW w:w="1773" w:type="pct"/>
            <w:vMerge w:val="restart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Назви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змістових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модулів</w:t>
            </w:r>
            <w:proofErr w:type="spellEnd"/>
            <w:r w:rsidRPr="005625B9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227" w:type="pct"/>
            <w:gridSpan w:val="21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Кількість</w:t>
            </w:r>
            <w:proofErr w:type="spellEnd"/>
            <w:r w:rsidRPr="005625B9">
              <w:rPr>
                <w:sz w:val="24"/>
                <w:szCs w:val="24"/>
              </w:rPr>
              <w:t xml:space="preserve"> годин</w:t>
            </w:r>
          </w:p>
        </w:tc>
      </w:tr>
      <w:tr w:rsidR="00360B01" w:rsidRPr="005625B9" w:rsidTr="00674F08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gridSpan w:val="7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денна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481" w:type="pct"/>
            <w:gridSpan w:val="14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Заочна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</w:tr>
      <w:tr w:rsidR="00360B01" w:rsidRPr="005625B9" w:rsidTr="00FD7D1D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360B01" w:rsidRPr="00360B01" w:rsidRDefault="00360B01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072" w:type="pct"/>
            <w:gridSpan w:val="5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  <w:tc>
          <w:tcPr>
            <w:tcW w:w="282" w:type="pct"/>
            <w:vMerge w:val="restart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199" w:type="pct"/>
            <w:gridSpan w:val="13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</w:tr>
      <w:tr w:rsidR="00360B01" w:rsidRPr="005625B9" w:rsidTr="00674F08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82" w:type="pct"/>
            <w:vMerge/>
            <w:shd w:val="clear" w:color="auto" w:fill="auto"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360B01" w:rsidRPr="005625B9" w:rsidRDefault="00360B01" w:rsidP="00CF558F">
            <w:pPr>
              <w:ind w:right="-82"/>
              <w:jc w:val="center"/>
            </w:pPr>
            <w:r w:rsidRPr="005625B9">
              <w:t>л.</w:t>
            </w:r>
          </w:p>
        </w:tc>
        <w:tc>
          <w:tcPr>
            <w:tcW w:w="211" w:type="pct"/>
          </w:tcPr>
          <w:p w:rsidR="00360B01" w:rsidRPr="005625B9" w:rsidRDefault="00360B01" w:rsidP="00CF558F">
            <w:pPr>
              <w:ind w:left="-101" w:right="-89"/>
              <w:jc w:val="center"/>
            </w:pPr>
            <w:r w:rsidRPr="005625B9">
              <w:t>пр.</w:t>
            </w:r>
          </w:p>
        </w:tc>
        <w:tc>
          <w:tcPr>
            <w:tcW w:w="214" w:type="pct"/>
          </w:tcPr>
          <w:p w:rsidR="00360B01" w:rsidRPr="005625B9" w:rsidRDefault="00360B01" w:rsidP="00CF558F">
            <w:pPr>
              <w:ind w:left="-119" w:right="-91"/>
              <w:jc w:val="center"/>
            </w:pPr>
            <w:proofErr w:type="spellStart"/>
            <w:r w:rsidRPr="005625B9">
              <w:t>лаб</w:t>
            </w:r>
            <w:proofErr w:type="spellEnd"/>
          </w:p>
        </w:tc>
        <w:tc>
          <w:tcPr>
            <w:tcW w:w="214" w:type="pct"/>
          </w:tcPr>
          <w:p w:rsidR="00360B01" w:rsidRPr="005625B9" w:rsidRDefault="00360B01" w:rsidP="00CF558F">
            <w:pPr>
              <w:ind w:left="-137" w:right="-92"/>
              <w:jc w:val="center"/>
            </w:pPr>
            <w:proofErr w:type="spellStart"/>
            <w:r w:rsidRPr="005625B9">
              <w:t>інд</w:t>
            </w:r>
            <w:proofErr w:type="spellEnd"/>
            <w:r w:rsidRPr="005625B9">
              <w:t>.</w:t>
            </w:r>
          </w:p>
        </w:tc>
        <w:tc>
          <w:tcPr>
            <w:tcW w:w="222" w:type="pct"/>
          </w:tcPr>
          <w:p w:rsidR="00360B01" w:rsidRPr="005625B9" w:rsidRDefault="00360B01" w:rsidP="00CF558F">
            <w:pPr>
              <w:ind w:left="-159"/>
              <w:jc w:val="right"/>
            </w:pPr>
            <w:r w:rsidRPr="005625B9">
              <w:t>ср.</w:t>
            </w:r>
          </w:p>
        </w:tc>
        <w:tc>
          <w:tcPr>
            <w:tcW w:w="282" w:type="pct"/>
            <w:vMerge/>
            <w:shd w:val="clear" w:color="auto" w:fill="auto"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0B01" w:rsidRPr="005625B9" w:rsidRDefault="00360B01" w:rsidP="00CF558F">
            <w:pPr>
              <w:ind w:right="-118"/>
              <w:jc w:val="center"/>
            </w:pPr>
            <w:r>
              <w:t>л.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CF558F">
            <w:pPr>
              <w:ind w:left="-66" w:right="-128"/>
              <w:jc w:val="center"/>
            </w:pPr>
            <w:r w:rsidRPr="005625B9">
              <w:t>пр.</w:t>
            </w:r>
          </w:p>
        </w:tc>
        <w:tc>
          <w:tcPr>
            <w:tcW w:w="280" w:type="pct"/>
            <w:gridSpan w:val="3"/>
          </w:tcPr>
          <w:p w:rsidR="00360B01" w:rsidRPr="005625B9" w:rsidRDefault="00360B01" w:rsidP="00CF558F">
            <w:pPr>
              <w:ind w:left="-80" w:right="-140"/>
              <w:jc w:val="center"/>
            </w:pPr>
            <w:r w:rsidRPr="005625B9">
              <w:t>лаб.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CF558F">
            <w:pPr>
              <w:ind w:left="-100" w:right="-148"/>
              <w:jc w:val="center"/>
            </w:pPr>
            <w:proofErr w:type="spellStart"/>
            <w:r>
              <w:t>і</w:t>
            </w:r>
            <w:r w:rsidRPr="005625B9">
              <w:t>нд</w:t>
            </w:r>
            <w:proofErr w:type="spellEnd"/>
            <w:r>
              <w:t>.</w:t>
            </w:r>
          </w:p>
        </w:tc>
        <w:tc>
          <w:tcPr>
            <w:tcW w:w="298" w:type="pct"/>
            <w:gridSpan w:val="3"/>
          </w:tcPr>
          <w:p w:rsidR="00360B01" w:rsidRPr="005625B9" w:rsidRDefault="00360B01" w:rsidP="00CF558F">
            <w:pPr>
              <w:jc w:val="center"/>
            </w:pPr>
            <w:r w:rsidRPr="005625B9">
              <w:t>ср.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360B01" w:rsidRPr="00360B01" w:rsidRDefault="00360B01" w:rsidP="00CF558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1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2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01" w:type="pct"/>
            <w:shd w:val="clear" w:color="auto" w:fill="auto"/>
          </w:tcPr>
          <w:p w:rsidR="00360B01" w:rsidRPr="00172C7E" w:rsidRDefault="00172C7E" w:rsidP="00172C7E">
            <w:pPr>
              <w:ind w:left="-155" w:right="-116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172C7E">
            <w:pPr>
              <w:ind w:left="-135" w:right="-149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0" w:type="pct"/>
            <w:gridSpan w:val="3"/>
          </w:tcPr>
          <w:p w:rsidR="00360B01" w:rsidRPr="005625B9" w:rsidRDefault="00360B01" w:rsidP="00172C7E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172C7E">
            <w:pPr>
              <w:ind w:left="-141" w:right="-105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8" w:type="pct"/>
            <w:gridSpan w:val="3"/>
          </w:tcPr>
          <w:p w:rsidR="00360B01" w:rsidRPr="005625B9" w:rsidRDefault="00360B01" w:rsidP="00172C7E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172C7E" w:rsidRPr="005625B9" w:rsidTr="00FD7D1D">
        <w:trPr>
          <w:cantSplit/>
        </w:trPr>
        <w:tc>
          <w:tcPr>
            <w:tcW w:w="5000" w:type="pct"/>
            <w:gridSpan w:val="22"/>
          </w:tcPr>
          <w:p w:rsidR="00172C7E" w:rsidRPr="009D6685" w:rsidRDefault="00172C7E" w:rsidP="007A1C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5B9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5625B9">
              <w:rPr>
                <w:b/>
                <w:bCs/>
                <w:sz w:val="24"/>
                <w:szCs w:val="24"/>
              </w:rPr>
              <w:t xml:space="preserve"> модуль 1</w:t>
            </w:r>
            <w:r w:rsidRPr="005625B9">
              <w:rPr>
                <w:b/>
                <w:sz w:val="24"/>
                <w:szCs w:val="24"/>
              </w:rPr>
              <w:t>.</w:t>
            </w:r>
            <w:r w:rsidRPr="005625B9">
              <w:rPr>
                <w:sz w:val="24"/>
                <w:szCs w:val="24"/>
              </w:rPr>
              <w:t xml:space="preserve"> </w:t>
            </w:r>
            <w:r w:rsidR="009D6685">
              <w:rPr>
                <w:sz w:val="24"/>
                <w:szCs w:val="24"/>
                <w:lang w:val="uk-UA"/>
              </w:rPr>
              <w:t>Особистість у соціальній взаємодії</w:t>
            </w:r>
          </w:p>
        </w:tc>
      </w:tr>
      <w:tr w:rsidR="009D6685" w:rsidRPr="005625B9" w:rsidTr="00674F08">
        <w:tc>
          <w:tcPr>
            <w:tcW w:w="1773" w:type="pct"/>
          </w:tcPr>
          <w:p w:rsidR="009D6685" w:rsidRPr="009D03A4" w:rsidRDefault="009D6685" w:rsidP="009D668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 1. </w:t>
            </w:r>
            <w:proofErr w:type="spellStart"/>
            <w:r>
              <w:rPr>
                <w:sz w:val="24"/>
                <w:szCs w:val="24"/>
                <w:lang w:val="uk-UA"/>
              </w:rPr>
              <w:t>Особиістість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міжособистісній та професійній взаємодії</w:t>
            </w:r>
          </w:p>
        </w:tc>
        <w:tc>
          <w:tcPr>
            <w:tcW w:w="39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22" w:type="pct"/>
          </w:tcPr>
          <w:p w:rsidR="009D6685" w:rsidRPr="00B00978" w:rsidRDefault="009D6685" w:rsidP="009D6685">
            <w:pPr>
              <w:ind w:left="-87" w:right="-14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9D6685" w:rsidRPr="00CB78CF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8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5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62" w:type="pct"/>
          </w:tcPr>
          <w:p w:rsidR="009D6685" w:rsidRPr="00CB78CF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D6685" w:rsidRPr="005625B9" w:rsidTr="00674F08">
        <w:trPr>
          <w:trHeight w:val="310"/>
        </w:trPr>
        <w:tc>
          <w:tcPr>
            <w:tcW w:w="1773" w:type="pct"/>
          </w:tcPr>
          <w:p w:rsidR="009D6685" w:rsidRPr="009D03A4" w:rsidRDefault="009D6685" w:rsidP="009D668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2. Чинники ефективної комунікації між людьми</w:t>
            </w:r>
          </w:p>
        </w:tc>
        <w:tc>
          <w:tcPr>
            <w:tcW w:w="39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22" w:type="pct"/>
          </w:tcPr>
          <w:p w:rsidR="009D6685" w:rsidRPr="00B00978" w:rsidRDefault="009D6685" w:rsidP="009D6685">
            <w:pPr>
              <w:ind w:left="-87" w:right="-14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6" w:type="pct"/>
            <w:gridSpan w:val="3"/>
          </w:tcPr>
          <w:p w:rsidR="009D6685" w:rsidRPr="00CB78CF" w:rsidRDefault="009D6685" w:rsidP="009D6685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5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62" w:type="pct"/>
          </w:tcPr>
          <w:p w:rsidR="009D6685" w:rsidRPr="00CB78CF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D6685" w:rsidRPr="005625B9" w:rsidTr="00674F08">
        <w:tc>
          <w:tcPr>
            <w:tcW w:w="1773" w:type="pct"/>
          </w:tcPr>
          <w:p w:rsidR="009D6685" w:rsidRPr="009D6685" w:rsidRDefault="009D6685" w:rsidP="009D668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Тема 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uk-UA"/>
              </w:rPr>
              <w:t>Соціальний інтелект та його складові</w:t>
            </w:r>
          </w:p>
        </w:tc>
        <w:tc>
          <w:tcPr>
            <w:tcW w:w="39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22" w:type="pct"/>
          </w:tcPr>
          <w:p w:rsidR="009D6685" w:rsidRPr="00B00978" w:rsidRDefault="009D6685" w:rsidP="009D6685">
            <w:pPr>
              <w:ind w:left="-87" w:right="-14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2" w:type="pct"/>
            <w:shd w:val="clear" w:color="auto" w:fill="auto"/>
          </w:tcPr>
          <w:p w:rsidR="009D6685" w:rsidRPr="00B00978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9D6685" w:rsidRPr="00C80B6B" w:rsidRDefault="009D6685" w:rsidP="009D6685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8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5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62" w:type="pct"/>
          </w:tcPr>
          <w:p w:rsidR="009D6685" w:rsidRPr="00CB78CF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D6685" w:rsidRPr="00FD7D1D" w:rsidTr="00674F08">
        <w:tc>
          <w:tcPr>
            <w:tcW w:w="1773" w:type="pct"/>
          </w:tcPr>
          <w:p w:rsidR="009D6685" w:rsidRPr="00FD7D1D" w:rsidRDefault="009D6685" w:rsidP="009D668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4. Робота в команді</w:t>
            </w:r>
          </w:p>
        </w:tc>
        <w:tc>
          <w:tcPr>
            <w:tcW w:w="39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  <w:tc>
          <w:tcPr>
            <w:tcW w:w="282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1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22" w:type="pct"/>
          </w:tcPr>
          <w:p w:rsidR="009D6685" w:rsidRDefault="009D6685" w:rsidP="009D6685">
            <w:pPr>
              <w:ind w:left="-87" w:right="-14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9D6685" w:rsidRPr="00C80B6B" w:rsidRDefault="009D6685" w:rsidP="009D6685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8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5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6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D6685" w:rsidRPr="005625B9" w:rsidTr="00674F08">
        <w:tc>
          <w:tcPr>
            <w:tcW w:w="1773" w:type="pct"/>
          </w:tcPr>
          <w:p w:rsidR="009D6685" w:rsidRPr="002B7CD9" w:rsidRDefault="009D6685" w:rsidP="009D668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Проміжний контроль</w:t>
            </w:r>
          </w:p>
        </w:tc>
        <w:tc>
          <w:tcPr>
            <w:tcW w:w="39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4" w:type="pct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22" w:type="pct"/>
          </w:tcPr>
          <w:p w:rsidR="009D6685" w:rsidRDefault="009D6685" w:rsidP="009D6685">
            <w:pPr>
              <w:ind w:left="-87" w:right="-14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9D6685" w:rsidRPr="00C80B6B" w:rsidRDefault="009D6685" w:rsidP="009D6685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86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15" w:type="pct"/>
            <w:gridSpan w:val="3"/>
          </w:tcPr>
          <w:p w:rsidR="009D6685" w:rsidRPr="00C80B6B" w:rsidRDefault="009D6685" w:rsidP="009D6685">
            <w:pPr>
              <w:jc w:val="center"/>
            </w:pPr>
          </w:p>
        </w:tc>
        <w:tc>
          <w:tcPr>
            <w:tcW w:w="262" w:type="pct"/>
          </w:tcPr>
          <w:p w:rsidR="009D6685" w:rsidRDefault="009D6685" w:rsidP="009D6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392" w:type="pct"/>
          </w:tcPr>
          <w:p w:rsidR="00360B01" w:rsidRDefault="00360B01" w:rsidP="00CF558F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360B01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360B01" w:rsidRPr="00B00978" w:rsidRDefault="007A1C15" w:rsidP="00674F08">
            <w:pPr>
              <w:ind w:left="-216" w:right="-17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</w:tcPr>
          <w:p w:rsidR="00360B01" w:rsidRPr="00B00978" w:rsidRDefault="007A1C15" w:rsidP="00172C7E">
            <w:pPr>
              <w:ind w:left="-175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4" w:type="pct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14" w:type="pct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22" w:type="pct"/>
          </w:tcPr>
          <w:p w:rsidR="00360B01" w:rsidRPr="00B00978" w:rsidRDefault="007A1C15" w:rsidP="00172C7E">
            <w:pPr>
              <w:ind w:left="-78"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2" w:type="pct"/>
            <w:shd w:val="clear" w:color="auto" w:fill="auto"/>
          </w:tcPr>
          <w:p w:rsidR="00360B01" w:rsidRPr="00CB78CF" w:rsidRDefault="00674F08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360B01" w:rsidRPr="00CB78CF" w:rsidRDefault="00674F08" w:rsidP="00CF558F">
            <w:pPr>
              <w:ind w:left="-6" w:right="-132"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" w:type="pct"/>
            <w:gridSpan w:val="3"/>
          </w:tcPr>
          <w:p w:rsidR="00360B01" w:rsidRPr="00CB78CF" w:rsidRDefault="00360B01" w:rsidP="00CF558F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15" w:type="pct"/>
            <w:gridSpan w:val="3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62" w:type="pct"/>
          </w:tcPr>
          <w:p w:rsidR="00360B01" w:rsidRPr="00CB78CF" w:rsidRDefault="00674F08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172C7E" w:rsidRPr="005625B9" w:rsidTr="00FD7D1D">
        <w:tc>
          <w:tcPr>
            <w:tcW w:w="5000" w:type="pct"/>
            <w:gridSpan w:val="22"/>
          </w:tcPr>
          <w:p w:rsidR="00172C7E" w:rsidRPr="009D6685" w:rsidRDefault="00172C7E" w:rsidP="007A1C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5B9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5625B9">
              <w:rPr>
                <w:b/>
                <w:bCs/>
                <w:sz w:val="24"/>
                <w:szCs w:val="24"/>
              </w:rPr>
              <w:t xml:space="preserve"> модуль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6685">
              <w:rPr>
                <w:bCs/>
                <w:sz w:val="24"/>
                <w:szCs w:val="24"/>
                <w:lang w:val="uk-UA"/>
              </w:rPr>
              <w:t>Психологія окремих характеристик особистості</w:t>
            </w:r>
          </w:p>
        </w:tc>
      </w:tr>
      <w:tr w:rsidR="00EB3D76" w:rsidRPr="005625B9" w:rsidTr="00674F08">
        <w:tc>
          <w:tcPr>
            <w:tcW w:w="1773" w:type="pct"/>
          </w:tcPr>
          <w:p w:rsidR="00EB3D76" w:rsidRPr="009D6685" w:rsidRDefault="00EB3D76" w:rsidP="00EB3D7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 </w:t>
            </w:r>
            <w:r w:rsidRPr="005625B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Психічні стани та управління ними</w:t>
            </w:r>
          </w:p>
        </w:tc>
        <w:tc>
          <w:tcPr>
            <w:tcW w:w="392" w:type="pct"/>
          </w:tcPr>
          <w:p w:rsidR="00EB3D76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1" w:type="pct"/>
            <w:shd w:val="clear" w:color="auto" w:fill="auto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22" w:type="pct"/>
          </w:tcPr>
          <w:p w:rsidR="00EB3D76" w:rsidRPr="00494642" w:rsidRDefault="00EB3D76" w:rsidP="00EB3D76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B3D76" w:rsidRPr="009D6685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5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67" w:type="pct"/>
            <w:gridSpan w:val="2"/>
          </w:tcPr>
          <w:p w:rsidR="00EB3D76" w:rsidRPr="00CB78CF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B3D76" w:rsidRPr="005625B9" w:rsidTr="00674F08">
        <w:trPr>
          <w:trHeight w:val="150"/>
        </w:trPr>
        <w:tc>
          <w:tcPr>
            <w:tcW w:w="1773" w:type="pct"/>
          </w:tcPr>
          <w:p w:rsidR="00EB3D76" w:rsidRPr="009D6685" w:rsidRDefault="00EB3D76" w:rsidP="00EB3D76">
            <w:pPr>
              <w:jc w:val="both"/>
              <w:rPr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  <w:lang w:val="uk-UA"/>
              </w:rPr>
              <w:t> 2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uk-UA"/>
              </w:rPr>
              <w:t>Креативність особистості</w:t>
            </w:r>
          </w:p>
        </w:tc>
        <w:tc>
          <w:tcPr>
            <w:tcW w:w="392" w:type="pct"/>
          </w:tcPr>
          <w:p w:rsidR="00EB3D76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1" w:type="pct"/>
            <w:shd w:val="clear" w:color="auto" w:fill="auto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22" w:type="pct"/>
          </w:tcPr>
          <w:p w:rsidR="00EB3D76" w:rsidRPr="00494642" w:rsidRDefault="00EB3D76" w:rsidP="00EB3D76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B3D76" w:rsidRPr="009D6685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5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67" w:type="pct"/>
            <w:gridSpan w:val="2"/>
          </w:tcPr>
          <w:p w:rsidR="00EB3D76" w:rsidRPr="00CB78CF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B3D76" w:rsidRPr="005625B9" w:rsidTr="00674F08">
        <w:tc>
          <w:tcPr>
            <w:tcW w:w="1773" w:type="pct"/>
          </w:tcPr>
          <w:p w:rsidR="00EB3D76" w:rsidRPr="009D6685" w:rsidRDefault="00EB3D76" w:rsidP="00EB3D76">
            <w:pPr>
              <w:jc w:val="both"/>
              <w:rPr>
                <w:sz w:val="24"/>
                <w:szCs w:val="24"/>
                <w:lang w:val="uk-UA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3</w:t>
            </w:r>
            <w:r w:rsidRPr="005625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Тайм-менеджмент</w:t>
            </w:r>
          </w:p>
        </w:tc>
        <w:tc>
          <w:tcPr>
            <w:tcW w:w="392" w:type="pct"/>
          </w:tcPr>
          <w:p w:rsidR="00EB3D76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</w:tc>
        <w:tc>
          <w:tcPr>
            <w:tcW w:w="282" w:type="pct"/>
            <w:shd w:val="clear" w:color="auto" w:fill="auto"/>
          </w:tcPr>
          <w:p w:rsidR="00EB3D76" w:rsidRPr="00172C7E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1" w:type="pct"/>
            <w:shd w:val="clear" w:color="auto" w:fill="auto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22" w:type="pct"/>
          </w:tcPr>
          <w:p w:rsidR="00EB3D76" w:rsidRPr="00494642" w:rsidRDefault="00EB3D76" w:rsidP="00EB3D76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EB3D76" w:rsidRPr="00172C7E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EB3D76" w:rsidRPr="009D6685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5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67" w:type="pct"/>
            <w:gridSpan w:val="2"/>
          </w:tcPr>
          <w:p w:rsidR="00EB3D76" w:rsidRPr="00CB78CF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EB3D76" w:rsidRPr="005625B9" w:rsidTr="00674F08">
        <w:tc>
          <w:tcPr>
            <w:tcW w:w="1773" w:type="pct"/>
          </w:tcPr>
          <w:p w:rsidR="00EB3D76" w:rsidRPr="009D6685" w:rsidRDefault="00EB3D76" w:rsidP="00EB3D7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4</w:t>
            </w:r>
            <w:r w:rsidRPr="005625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Готовність до саморозвитку</w:t>
            </w:r>
          </w:p>
        </w:tc>
        <w:tc>
          <w:tcPr>
            <w:tcW w:w="392" w:type="pct"/>
          </w:tcPr>
          <w:p w:rsidR="00EB3D76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1" w:type="pct"/>
            <w:shd w:val="clear" w:color="auto" w:fill="auto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" w:type="pct"/>
          </w:tcPr>
          <w:p w:rsidR="00EB3D76" w:rsidRPr="00494642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4" w:type="pct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22" w:type="pct"/>
          </w:tcPr>
          <w:p w:rsidR="00EB3D76" w:rsidRPr="00C27EEC" w:rsidRDefault="00EB3D76" w:rsidP="00EB3D76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" w:type="pct"/>
            <w:shd w:val="clear" w:color="auto" w:fill="auto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5" w:type="pct"/>
            <w:gridSpan w:val="3"/>
          </w:tcPr>
          <w:p w:rsidR="00EB3D76" w:rsidRPr="00C27EEC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15" w:type="pct"/>
            <w:gridSpan w:val="3"/>
          </w:tcPr>
          <w:p w:rsidR="00EB3D76" w:rsidRPr="00A86A12" w:rsidRDefault="00EB3D76" w:rsidP="00EB3D76">
            <w:pPr>
              <w:jc w:val="center"/>
            </w:pPr>
          </w:p>
        </w:tc>
        <w:tc>
          <w:tcPr>
            <w:tcW w:w="267" w:type="pct"/>
            <w:gridSpan w:val="2"/>
          </w:tcPr>
          <w:p w:rsidR="00EB3D76" w:rsidRPr="00CB78CF" w:rsidRDefault="00EB3D76" w:rsidP="00EB3D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Проміжний контроль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Default="00C27EEC" w:rsidP="009D6685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5625B9" w:rsidRDefault="00C27EEC" w:rsidP="00C27EEC">
            <w:pPr>
              <w:jc w:val="both"/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C27EEC" w:rsidRPr="009D03A4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11" w:type="pct"/>
            <w:shd w:val="clear" w:color="auto" w:fill="auto"/>
          </w:tcPr>
          <w:p w:rsidR="00C27EEC" w:rsidRPr="00B00978" w:rsidRDefault="007A1C15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1" w:type="pct"/>
          </w:tcPr>
          <w:p w:rsidR="00C27EEC" w:rsidRPr="00B00978" w:rsidRDefault="007A1C15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96705A" w:rsidRDefault="009D6685" w:rsidP="00C27EEC">
            <w:pPr>
              <w:ind w:left="-110"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2" w:type="pct"/>
            <w:shd w:val="clear" w:color="auto" w:fill="auto"/>
          </w:tcPr>
          <w:p w:rsidR="00C27EEC" w:rsidRPr="009D03A4" w:rsidRDefault="009D6685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B78CF" w:rsidRDefault="009D6685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5" w:type="pct"/>
            <w:gridSpan w:val="3"/>
          </w:tcPr>
          <w:p w:rsidR="00C27EEC" w:rsidRPr="00CB78CF" w:rsidRDefault="009D6685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9D6685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25B9">
              <w:rPr>
                <w:b/>
                <w:sz w:val="24"/>
                <w:szCs w:val="24"/>
              </w:rPr>
              <w:t>Усього</w:t>
            </w:r>
            <w:proofErr w:type="spellEnd"/>
            <w:r w:rsidRPr="005625B9">
              <w:rPr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392" w:type="pct"/>
          </w:tcPr>
          <w:p w:rsidR="00360B01" w:rsidRDefault="00360B01" w:rsidP="00A76477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360B01" w:rsidRPr="00C80B6B" w:rsidRDefault="00C27EEC" w:rsidP="00A76477">
            <w:pPr>
              <w:jc w:val="center"/>
            </w:pPr>
            <w:r>
              <w:rPr>
                <w:lang w:val="uk-UA"/>
              </w:rPr>
              <w:t>12</w:t>
            </w:r>
            <w:r w:rsidR="00360B01">
              <w:t>0</w:t>
            </w:r>
          </w:p>
        </w:tc>
        <w:tc>
          <w:tcPr>
            <w:tcW w:w="211" w:type="pct"/>
            <w:shd w:val="clear" w:color="auto" w:fill="auto"/>
          </w:tcPr>
          <w:p w:rsidR="00360B01" w:rsidRPr="00C27EEC" w:rsidRDefault="00C27EEC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11" w:type="pct"/>
          </w:tcPr>
          <w:p w:rsidR="00360B01" w:rsidRPr="00A76477" w:rsidRDefault="00C27EEC" w:rsidP="00C27EEC">
            <w:pPr>
              <w:ind w:left="-77" w:right="-71" w:firstLine="32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4" w:type="pct"/>
          </w:tcPr>
          <w:p w:rsidR="00360B01" w:rsidRPr="00C80B6B" w:rsidRDefault="00360B01" w:rsidP="00CF558F"/>
        </w:tc>
        <w:tc>
          <w:tcPr>
            <w:tcW w:w="214" w:type="pct"/>
          </w:tcPr>
          <w:p w:rsidR="00360B01" w:rsidRPr="00C80B6B" w:rsidRDefault="00360B01" w:rsidP="00CF558F"/>
        </w:tc>
        <w:tc>
          <w:tcPr>
            <w:tcW w:w="222" w:type="pct"/>
          </w:tcPr>
          <w:p w:rsidR="00360B01" w:rsidRPr="00C80B6B" w:rsidRDefault="009D6685" w:rsidP="00CF558F">
            <w:pPr>
              <w:ind w:left="-110" w:right="-93"/>
              <w:jc w:val="center"/>
            </w:pPr>
            <w:r>
              <w:rPr>
                <w:lang w:val="uk-UA"/>
              </w:rPr>
              <w:t>9</w:t>
            </w:r>
            <w:r w:rsidR="00360B01">
              <w:t>0</w:t>
            </w:r>
          </w:p>
        </w:tc>
        <w:tc>
          <w:tcPr>
            <w:tcW w:w="282" w:type="pct"/>
            <w:shd w:val="clear" w:color="auto" w:fill="auto"/>
          </w:tcPr>
          <w:p w:rsidR="00360B01" w:rsidRPr="00CB78CF" w:rsidRDefault="00C27EEC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360B01" w:rsidRPr="00CB78CF" w:rsidRDefault="00C27EEC" w:rsidP="00CB7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5" w:type="pct"/>
            <w:gridSpan w:val="3"/>
          </w:tcPr>
          <w:p w:rsidR="00360B01" w:rsidRPr="00CB78CF" w:rsidRDefault="00360B01" w:rsidP="00CB7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" w:type="pct"/>
            <w:gridSpan w:val="3"/>
          </w:tcPr>
          <w:p w:rsidR="00360B01" w:rsidRPr="00C80B6B" w:rsidRDefault="00360B01" w:rsidP="00CF558F"/>
        </w:tc>
        <w:tc>
          <w:tcPr>
            <w:tcW w:w="215" w:type="pct"/>
            <w:gridSpan w:val="3"/>
          </w:tcPr>
          <w:p w:rsidR="00360B01" w:rsidRPr="00C80B6B" w:rsidRDefault="00360B01" w:rsidP="00CF558F"/>
        </w:tc>
        <w:tc>
          <w:tcPr>
            <w:tcW w:w="267" w:type="pct"/>
            <w:gridSpan w:val="2"/>
          </w:tcPr>
          <w:p w:rsidR="00360B01" w:rsidRPr="00CB78CF" w:rsidRDefault="00C27EEC" w:rsidP="00172C7E">
            <w:pPr>
              <w:ind w:left="-177" w:right="-11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0B01">
              <w:rPr>
                <w:lang w:val="uk-UA"/>
              </w:rPr>
              <w:t>6</w:t>
            </w:r>
          </w:p>
        </w:tc>
      </w:tr>
    </w:tbl>
    <w:p w:rsidR="001757D2" w:rsidRDefault="001757D2" w:rsidP="008D2B85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</w:p>
    <w:p w:rsidR="008D2B85" w:rsidRDefault="001757D2" w:rsidP="00F56B1E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D2B85">
        <w:rPr>
          <w:b/>
          <w:sz w:val="28"/>
          <w:szCs w:val="28"/>
          <w:lang w:val="uk-UA"/>
        </w:rPr>
        <w:lastRenderedPageBreak/>
        <w:t>4</w:t>
      </w:r>
      <w:r w:rsidR="008D2B85" w:rsidRPr="000453B8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14C43" w:rsidRPr="000453B8" w:rsidTr="00CF558F">
        <w:tc>
          <w:tcPr>
            <w:tcW w:w="709" w:type="dxa"/>
            <w:shd w:val="clear" w:color="auto" w:fill="auto"/>
          </w:tcPr>
          <w:p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Pr="00F35F55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A3957" w:rsidRPr="00F35F55" w:rsidRDefault="00AE7BB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позитивного самоставлення</w:t>
            </w:r>
          </w:p>
        </w:tc>
        <w:tc>
          <w:tcPr>
            <w:tcW w:w="1560" w:type="dxa"/>
            <w:shd w:val="clear" w:color="auto" w:fill="auto"/>
          </w:tcPr>
          <w:p w:rsidR="00DA3957" w:rsidRPr="00F35F55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Pr="00F35F55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6505A" w:rsidRDefault="00AE7BB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комунікативних навичок</w:t>
            </w:r>
          </w:p>
        </w:tc>
        <w:tc>
          <w:tcPr>
            <w:tcW w:w="1560" w:type="dxa"/>
            <w:shd w:val="clear" w:color="auto" w:fill="auto"/>
          </w:tcPr>
          <w:p w:rsidR="0046505A" w:rsidRPr="00F35F55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Pr="00F35F55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A3957" w:rsidRDefault="00AE7BB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уміння розуміти інших за їх поведінкою</w:t>
            </w:r>
          </w:p>
        </w:tc>
        <w:tc>
          <w:tcPr>
            <w:tcW w:w="1560" w:type="dxa"/>
            <w:shd w:val="clear" w:color="auto" w:fill="auto"/>
          </w:tcPr>
          <w:p w:rsidR="00DA3957" w:rsidRPr="00F35F55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6505A" w:rsidRDefault="00AE7BBE" w:rsidP="00AE7B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командотворення</w:t>
            </w:r>
          </w:p>
        </w:tc>
        <w:tc>
          <w:tcPr>
            <w:tcW w:w="1560" w:type="dxa"/>
            <w:shd w:val="clear" w:color="auto" w:fill="auto"/>
          </w:tcPr>
          <w:p w:rsidR="0046505A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A3957" w:rsidRDefault="00AE7BB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регуляції емоційних станів</w:t>
            </w:r>
          </w:p>
        </w:tc>
        <w:tc>
          <w:tcPr>
            <w:tcW w:w="1560" w:type="dxa"/>
            <w:shd w:val="clear" w:color="auto" w:fill="auto"/>
          </w:tcPr>
          <w:p w:rsidR="00DA3957" w:rsidRDefault="003C070B" w:rsidP="003C0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4650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6505A" w:rsidRDefault="00AE7BBE" w:rsidP="000C39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креативності</w:t>
            </w:r>
          </w:p>
        </w:tc>
        <w:tc>
          <w:tcPr>
            <w:tcW w:w="1560" w:type="dxa"/>
            <w:shd w:val="clear" w:color="auto" w:fill="auto"/>
          </w:tcPr>
          <w:p w:rsidR="0046505A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A3957" w:rsidRPr="00014C43" w:rsidRDefault="00AE7BBE" w:rsidP="00DA395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Таймменеджмент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6505A" w:rsidRPr="002C35F3" w:rsidRDefault="00AE7BBE" w:rsidP="00AE7B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готовності до саморозвитку</w:t>
            </w:r>
          </w:p>
        </w:tc>
        <w:tc>
          <w:tcPr>
            <w:tcW w:w="1560" w:type="dxa"/>
            <w:shd w:val="clear" w:color="auto" w:fill="auto"/>
          </w:tcPr>
          <w:p w:rsidR="0046505A" w:rsidRDefault="00AE7BBE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D2B85" w:rsidRPr="000453B8" w:rsidRDefault="008D2B85" w:rsidP="008D2B85">
      <w:pPr>
        <w:ind w:left="7513" w:hanging="6946"/>
        <w:rPr>
          <w:sz w:val="28"/>
          <w:szCs w:val="28"/>
          <w:lang w:val="uk-UA"/>
        </w:rPr>
      </w:pPr>
      <w:r w:rsidRPr="000453B8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587AAC" w:rsidRDefault="00587AAC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DF2824" w:rsidRDefault="00DF2824" w:rsidP="00DF2824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53B8">
        <w:rPr>
          <w:b/>
          <w:sz w:val="28"/>
          <w:szCs w:val="28"/>
          <w:lang w:val="uk-UA"/>
        </w:rPr>
        <w:t xml:space="preserve">. Теми </w:t>
      </w:r>
      <w:r>
        <w:rPr>
          <w:b/>
          <w:sz w:val="28"/>
          <w:szCs w:val="28"/>
          <w:lang w:val="uk-UA"/>
        </w:rPr>
        <w:t>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2824" w:rsidRPr="000453B8" w:rsidTr="00C21170">
        <w:tc>
          <w:tcPr>
            <w:tcW w:w="709" w:type="dxa"/>
            <w:shd w:val="clear" w:color="auto" w:fill="auto"/>
          </w:tcPr>
          <w:p w:rsidR="00DF2824" w:rsidRPr="000453B8" w:rsidRDefault="00DF2824" w:rsidP="00C2117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:rsidR="00DF2824" w:rsidRPr="000453B8" w:rsidRDefault="00DF2824" w:rsidP="00C2117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F2824" w:rsidRPr="00AE7BBE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AE7B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E7BBE">
              <w:rPr>
                <w:color w:val="333333"/>
                <w:sz w:val="28"/>
                <w:szCs w:val="28"/>
                <w:lang w:val="uk-UA" w:eastAsia="uk-UA"/>
              </w:rPr>
              <w:t>Чинники успішної адаптації молодого фахівця на робочому місці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Профілактика професійного вигоряння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Професійна деформація особистості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Маніпуляція як яви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>ще у міжособистісній взаємодії.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AE7BBE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F2824" w:rsidRPr="00F35F55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AE7B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Психологія сприймання людьми один одного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Засоби комунікації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>. Б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ар’єри комунікативного процесу</w:t>
            </w:r>
            <w:r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Менеджмент комунікацій.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AE7BBE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F2824" w:rsidRPr="00F35F55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AE7BB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E7BBE">
              <w:rPr>
                <w:sz w:val="28"/>
                <w:szCs w:val="28"/>
              </w:rPr>
              <w:fldChar w:fldCharType="begin"/>
            </w:r>
            <w:r w:rsidRPr="00AE7BBE">
              <w:rPr>
                <w:sz w:val="28"/>
                <w:szCs w:val="28"/>
                <w:lang w:val="uk-UA"/>
              </w:rPr>
              <w:instrText xml:space="preserve"> </w:instrText>
            </w:r>
            <w:r w:rsidRPr="00AE7BBE">
              <w:rPr>
                <w:sz w:val="28"/>
                <w:szCs w:val="28"/>
              </w:rPr>
              <w:instrText>HYPERLINK</w:instrText>
            </w:r>
            <w:r w:rsidRPr="00AE7BBE">
              <w:rPr>
                <w:sz w:val="28"/>
                <w:szCs w:val="28"/>
                <w:lang w:val="uk-UA"/>
              </w:rPr>
              <w:instrText xml:space="preserve"> "</w:instrText>
            </w:r>
            <w:r w:rsidRPr="00AE7BBE">
              <w:rPr>
                <w:sz w:val="28"/>
                <w:szCs w:val="28"/>
              </w:rPr>
              <w:instrText>https</w:instrText>
            </w:r>
            <w:r w:rsidRPr="00AE7BBE">
              <w:rPr>
                <w:sz w:val="28"/>
                <w:szCs w:val="28"/>
                <w:lang w:val="uk-UA"/>
              </w:rPr>
              <w:instrText>://</w:instrText>
            </w:r>
            <w:r w:rsidRPr="00AE7BBE">
              <w:rPr>
                <w:sz w:val="28"/>
                <w:szCs w:val="28"/>
              </w:rPr>
              <w:instrText>elearn</w:instrText>
            </w:r>
            <w:r w:rsidRPr="00AE7BBE">
              <w:rPr>
                <w:sz w:val="28"/>
                <w:szCs w:val="28"/>
                <w:lang w:val="uk-UA"/>
              </w:rPr>
              <w:instrText>.</w:instrText>
            </w:r>
            <w:r w:rsidRPr="00AE7BBE">
              <w:rPr>
                <w:sz w:val="28"/>
                <w:szCs w:val="28"/>
              </w:rPr>
              <w:instrText>nubip</w:instrText>
            </w:r>
            <w:r w:rsidRPr="00AE7BBE">
              <w:rPr>
                <w:sz w:val="28"/>
                <w:szCs w:val="28"/>
                <w:lang w:val="uk-UA"/>
              </w:rPr>
              <w:instrText>.</w:instrText>
            </w:r>
            <w:r w:rsidRPr="00AE7BBE">
              <w:rPr>
                <w:sz w:val="28"/>
                <w:szCs w:val="28"/>
              </w:rPr>
              <w:instrText>edu</w:instrText>
            </w:r>
            <w:r w:rsidRPr="00AE7BBE">
              <w:rPr>
                <w:sz w:val="28"/>
                <w:szCs w:val="28"/>
                <w:lang w:val="uk-UA"/>
              </w:rPr>
              <w:instrText>.</w:instrText>
            </w:r>
            <w:r w:rsidRPr="00AE7BBE">
              <w:rPr>
                <w:sz w:val="28"/>
                <w:szCs w:val="28"/>
              </w:rPr>
              <w:instrText>ua</w:instrText>
            </w:r>
            <w:r w:rsidRPr="00AE7BBE">
              <w:rPr>
                <w:sz w:val="28"/>
                <w:szCs w:val="28"/>
                <w:lang w:val="uk-UA"/>
              </w:rPr>
              <w:instrText>/</w:instrText>
            </w:r>
            <w:r w:rsidRPr="00AE7BBE">
              <w:rPr>
                <w:sz w:val="28"/>
                <w:szCs w:val="28"/>
              </w:rPr>
              <w:instrText>mod</w:instrText>
            </w:r>
            <w:r w:rsidRPr="00AE7BBE">
              <w:rPr>
                <w:sz w:val="28"/>
                <w:szCs w:val="28"/>
                <w:lang w:val="uk-UA"/>
              </w:rPr>
              <w:instrText>/</w:instrText>
            </w:r>
            <w:r w:rsidRPr="00AE7BBE">
              <w:rPr>
                <w:sz w:val="28"/>
                <w:szCs w:val="28"/>
              </w:rPr>
              <w:instrText>glossary</w:instrText>
            </w:r>
            <w:r w:rsidRPr="00AE7BBE">
              <w:rPr>
                <w:sz w:val="28"/>
                <w:szCs w:val="28"/>
                <w:lang w:val="uk-UA"/>
              </w:rPr>
              <w:instrText>/</w:instrText>
            </w:r>
            <w:r w:rsidRPr="00AE7BBE">
              <w:rPr>
                <w:sz w:val="28"/>
                <w:szCs w:val="28"/>
              </w:rPr>
              <w:instrText>showentry</w:instrText>
            </w:r>
            <w:r w:rsidRPr="00AE7BBE">
              <w:rPr>
                <w:sz w:val="28"/>
                <w:szCs w:val="28"/>
                <w:lang w:val="uk-UA"/>
              </w:rPr>
              <w:instrText>.</w:instrText>
            </w:r>
            <w:r w:rsidRPr="00AE7BBE">
              <w:rPr>
                <w:sz w:val="28"/>
                <w:szCs w:val="28"/>
              </w:rPr>
              <w:instrText>php</w:instrText>
            </w:r>
            <w:r w:rsidRPr="00AE7BBE">
              <w:rPr>
                <w:sz w:val="28"/>
                <w:szCs w:val="28"/>
                <w:lang w:val="uk-UA"/>
              </w:rPr>
              <w:instrText>?</w:instrText>
            </w:r>
            <w:r w:rsidRPr="00AE7BBE">
              <w:rPr>
                <w:sz w:val="28"/>
                <w:szCs w:val="28"/>
              </w:rPr>
              <w:instrText>eid</w:instrText>
            </w:r>
            <w:r w:rsidRPr="00AE7BBE">
              <w:rPr>
                <w:sz w:val="28"/>
                <w:szCs w:val="28"/>
                <w:lang w:val="uk-UA"/>
              </w:rPr>
              <w:instrText>=292643&amp;</w:instrText>
            </w:r>
            <w:r w:rsidRPr="00AE7BBE">
              <w:rPr>
                <w:sz w:val="28"/>
                <w:szCs w:val="28"/>
              </w:rPr>
              <w:instrText>displayformat</w:instrText>
            </w:r>
            <w:r w:rsidRPr="00AE7BBE">
              <w:rPr>
                <w:sz w:val="28"/>
                <w:szCs w:val="28"/>
                <w:lang w:val="uk-UA"/>
              </w:rPr>
              <w:instrText>=</w:instrText>
            </w:r>
            <w:r w:rsidRPr="00AE7BBE">
              <w:rPr>
                <w:sz w:val="28"/>
                <w:szCs w:val="28"/>
              </w:rPr>
              <w:instrText>dictionary</w:instrText>
            </w:r>
            <w:r w:rsidRPr="00AE7BBE">
              <w:rPr>
                <w:sz w:val="28"/>
                <w:szCs w:val="28"/>
                <w:lang w:val="uk-UA"/>
              </w:rPr>
              <w:instrText>" \</w:instrText>
            </w:r>
            <w:r w:rsidRPr="00AE7BBE">
              <w:rPr>
                <w:sz w:val="28"/>
                <w:szCs w:val="28"/>
              </w:rPr>
              <w:instrText>o</w:instrText>
            </w:r>
            <w:r w:rsidRPr="00AE7BBE">
              <w:rPr>
                <w:sz w:val="28"/>
                <w:szCs w:val="28"/>
                <w:lang w:val="uk-UA"/>
              </w:rPr>
              <w:instrText xml:space="preserve"> "Глосарій: Емпатія" </w:instrText>
            </w:r>
            <w:r w:rsidRPr="00AE7BBE">
              <w:rPr>
                <w:sz w:val="28"/>
                <w:szCs w:val="28"/>
              </w:rPr>
              <w:fldChar w:fldCharType="separate"/>
            </w:r>
            <w:r w:rsidRPr="00AE7BBE">
              <w:rPr>
                <w:rStyle w:val="ab"/>
                <w:bCs/>
                <w:color w:val="auto"/>
                <w:sz w:val="28"/>
                <w:szCs w:val="28"/>
                <w:u w:val="none"/>
                <w:lang w:val="uk-UA"/>
              </w:rPr>
              <w:t>Емпатія</w:t>
            </w:r>
            <w:r w:rsidRPr="00AE7BBE">
              <w:rPr>
                <w:sz w:val="28"/>
                <w:szCs w:val="28"/>
              </w:rPr>
              <w:fldChar w:fldCharType="end"/>
            </w:r>
            <w:r w:rsidRPr="00AE7B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 механізм розуміння інших. </w:t>
            </w:r>
            <w:r w:rsidRPr="00AE7BBE">
              <w:rPr>
                <w:sz w:val="28"/>
                <w:szCs w:val="28"/>
              </w:rPr>
              <w:fldChar w:fldCharType="begin"/>
            </w:r>
            <w:r w:rsidRPr="00AE7BBE">
              <w:rPr>
                <w:sz w:val="28"/>
                <w:szCs w:val="28"/>
              </w:rPr>
              <w:instrText xml:space="preserve"> HYPERLINK "https://elearn.nubip.edu.ua/mod/glossary/showentry.php?eid=292646&amp;displayformat=dictionary" \o "Глосарій: Мотивація" </w:instrText>
            </w:r>
            <w:r w:rsidRPr="00AE7BBE">
              <w:rPr>
                <w:sz w:val="28"/>
                <w:szCs w:val="28"/>
              </w:rPr>
              <w:fldChar w:fldCharType="separate"/>
            </w:r>
            <w:r w:rsidRPr="00AE7BBE">
              <w:rPr>
                <w:rStyle w:val="ab"/>
                <w:bCs/>
                <w:color w:val="auto"/>
                <w:sz w:val="28"/>
                <w:szCs w:val="28"/>
                <w:u w:val="none"/>
              </w:rPr>
              <w:t>Мотивація</w:t>
            </w:r>
            <w:r w:rsidRPr="00AE7BBE">
              <w:rPr>
                <w:sz w:val="28"/>
                <w:szCs w:val="28"/>
              </w:rPr>
              <w:fldChar w:fldCharType="end"/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вчинків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людей. </w:t>
            </w:r>
            <w:r w:rsidRPr="00AE7BBE">
              <w:rPr>
                <w:color w:val="333333"/>
                <w:sz w:val="28"/>
                <w:szCs w:val="28"/>
              </w:rPr>
              <w:t xml:space="preserve">Почуття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гумору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та його значення у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спілкуванні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Уміння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пояснювати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переконувати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інших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AE7BBE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3137C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E7BBE">
              <w:rPr>
                <w:color w:val="333333"/>
                <w:sz w:val="28"/>
                <w:szCs w:val="28"/>
              </w:rPr>
              <w:t>Конструктивне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деструктивне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спілкування</w:t>
            </w:r>
            <w:proofErr w:type="spellEnd"/>
            <w:r w:rsidR="003137C1"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137C1">
              <w:rPr>
                <w:color w:val="333333"/>
                <w:sz w:val="28"/>
                <w:szCs w:val="28"/>
              </w:rPr>
              <w:t>Етапи</w:t>
            </w:r>
            <w:proofErr w:type="spellEnd"/>
            <w:r w:rsidR="003137C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137C1">
              <w:rPr>
                <w:color w:val="333333"/>
                <w:sz w:val="28"/>
                <w:szCs w:val="28"/>
              </w:rPr>
              <w:t>розвитку</w:t>
            </w:r>
            <w:proofErr w:type="spellEnd"/>
            <w:r w:rsidR="003137C1">
              <w:rPr>
                <w:color w:val="333333"/>
                <w:sz w:val="28"/>
                <w:szCs w:val="28"/>
              </w:rPr>
              <w:t xml:space="preserve"> команди.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Види</w:t>
            </w:r>
            <w:proofErr w:type="spellEnd"/>
            <w:r w:rsidR="003137C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hyperlink r:id="rId6" w:tooltip="Глосарій: Конфлікт" w:history="1">
              <w:proofErr w:type="spellStart"/>
              <w:r w:rsidRPr="003137C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конфлікт</w:t>
              </w:r>
            </w:hyperlink>
            <w:r w:rsidRPr="003137C1">
              <w:rPr>
                <w:sz w:val="28"/>
                <w:szCs w:val="28"/>
              </w:rPr>
              <w:t>і</w:t>
            </w:r>
            <w:r w:rsidRPr="00AE7BBE">
              <w:rPr>
                <w:color w:val="333333"/>
                <w:sz w:val="28"/>
                <w:szCs w:val="28"/>
              </w:rPr>
              <w:t>в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малій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групі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їх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подолання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</w:rPr>
              <w:t xml:space="preserve">Культура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ведення</w:t>
            </w:r>
            <w:proofErr w:type="spellEnd"/>
            <w:r w:rsidRPr="00AE7BB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E7BBE">
              <w:rPr>
                <w:color w:val="333333"/>
                <w:sz w:val="28"/>
                <w:szCs w:val="28"/>
              </w:rPr>
              <w:t>дискусії</w:t>
            </w:r>
            <w:proofErr w:type="spellEnd"/>
            <w:r w:rsidR="003137C1">
              <w:rPr>
                <w:color w:val="333333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DF2824" w:rsidRDefault="00AE7BBE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E7BBE" w:rsidTr="00C21170">
        <w:tc>
          <w:tcPr>
            <w:tcW w:w="709" w:type="dxa"/>
            <w:shd w:val="clear" w:color="auto" w:fill="auto"/>
          </w:tcPr>
          <w:p w:rsidR="00AE7BBE" w:rsidRDefault="00AE7BBE" w:rsidP="00AE7B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7BBE" w:rsidRPr="00AE7BBE" w:rsidRDefault="00AE7BBE" w:rsidP="00AE7BBE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7BBE"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:rsidR="00AE7BBE" w:rsidRDefault="00AE7BBE" w:rsidP="00AE7B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F2824" w:rsidRPr="003137C1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3137C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137C1">
              <w:rPr>
                <w:sz w:val="28"/>
                <w:szCs w:val="28"/>
              </w:rPr>
              <w:fldChar w:fldCharType="begin"/>
            </w:r>
            <w:r w:rsidRPr="003137C1">
              <w:rPr>
                <w:sz w:val="28"/>
                <w:szCs w:val="28"/>
                <w:lang w:val="uk-UA"/>
              </w:rPr>
              <w:instrText xml:space="preserve"> </w:instrText>
            </w:r>
            <w:r w:rsidRPr="003137C1">
              <w:rPr>
                <w:sz w:val="28"/>
                <w:szCs w:val="28"/>
              </w:rPr>
              <w:instrText>HYPERLINK</w:instrText>
            </w:r>
            <w:r w:rsidRPr="003137C1">
              <w:rPr>
                <w:sz w:val="28"/>
                <w:szCs w:val="28"/>
                <w:lang w:val="uk-UA"/>
              </w:rPr>
              <w:instrText xml:space="preserve"> "</w:instrText>
            </w:r>
            <w:r w:rsidRPr="003137C1">
              <w:rPr>
                <w:sz w:val="28"/>
                <w:szCs w:val="28"/>
              </w:rPr>
              <w:instrText>https</w:instrText>
            </w:r>
            <w:r w:rsidRPr="003137C1">
              <w:rPr>
                <w:sz w:val="28"/>
                <w:szCs w:val="28"/>
                <w:lang w:val="uk-UA"/>
              </w:rPr>
              <w:instrText>://</w:instrText>
            </w:r>
            <w:r w:rsidRPr="003137C1">
              <w:rPr>
                <w:sz w:val="28"/>
                <w:szCs w:val="28"/>
              </w:rPr>
              <w:instrText>elearn</w:instrText>
            </w:r>
            <w:r w:rsidRPr="003137C1">
              <w:rPr>
                <w:sz w:val="28"/>
                <w:szCs w:val="28"/>
                <w:lang w:val="uk-UA"/>
              </w:rPr>
              <w:instrText>.</w:instrText>
            </w:r>
            <w:r w:rsidRPr="003137C1">
              <w:rPr>
                <w:sz w:val="28"/>
                <w:szCs w:val="28"/>
              </w:rPr>
              <w:instrText>nubip</w:instrText>
            </w:r>
            <w:r w:rsidRPr="003137C1">
              <w:rPr>
                <w:sz w:val="28"/>
                <w:szCs w:val="28"/>
                <w:lang w:val="uk-UA"/>
              </w:rPr>
              <w:instrText>.</w:instrText>
            </w:r>
            <w:r w:rsidRPr="003137C1">
              <w:rPr>
                <w:sz w:val="28"/>
                <w:szCs w:val="28"/>
              </w:rPr>
              <w:instrText>edu</w:instrText>
            </w:r>
            <w:r w:rsidRPr="003137C1">
              <w:rPr>
                <w:sz w:val="28"/>
                <w:szCs w:val="28"/>
                <w:lang w:val="uk-UA"/>
              </w:rPr>
              <w:instrText>.</w:instrText>
            </w:r>
            <w:r w:rsidRPr="003137C1">
              <w:rPr>
                <w:sz w:val="28"/>
                <w:szCs w:val="28"/>
              </w:rPr>
              <w:instrText>ua</w:instrText>
            </w:r>
            <w:r w:rsidRPr="003137C1">
              <w:rPr>
                <w:sz w:val="28"/>
                <w:szCs w:val="28"/>
                <w:lang w:val="uk-UA"/>
              </w:rPr>
              <w:instrText>/</w:instrText>
            </w:r>
            <w:r w:rsidRPr="003137C1">
              <w:rPr>
                <w:sz w:val="28"/>
                <w:szCs w:val="28"/>
              </w:rPr>
              <w:instrText>mod</w:instrText>
            </w:r>
            <w:r w:rsidRPr="003137C1">
              <w:rPr>
                <w:sz w:val="28"/>
                <w:szCs w:val="28"/>
                <w:lang w:val="uk-UA"/>
              </w:rPr>
              <w:instrText>/</w:instrText>
            </w:r>
            <w:r w:rsidRPr="003137C1">
              <w:rPr>
                <w:sz w:val="28"/>
                <w:szCs w:val="28"/>
              </w:rPr>
              <w:instrText>glossary</w:instrText>
            </w:r>
            <w:r w:rsidRPr="003137C1">
              <w:rPr>
                <w:sz w:val="28"/>
                <w:szCs w:val="28"/>
                <w:lang w:val="uk-UA"/>
              </w:rPr>
              <w:instrText>/</w:instrText>
            </w:r>
            <w:r w:rsidRPr="003137C1">
              <w:rPr>
                <w:sz w:val="28"/>
                <w:szCs w:val="28"/>
              </w:rPr>
              <w:instrText>showentry</w:instrText>
            </w:r>
            <w:r w:rsidRPr="003137C1">
              <w:rPr>
                <w:sz w:val="28"/>
                <w:szCs w:val="28"/>
                <w:lang w:val="uk-UA"/>
              </w:rPr>
              <w:instrText>.</w:instrText>
            </w:r>
            <w:r w:rsidRPr="003137C1">
              <w:rPr>
                <w:sz w:val="28"/>
                <w:szCs w:val="28"/>
              </w:rPr>
              <w:instrText>php</w:instrText>
            </w:r>
            <w:r w:rsidRPr="003137C1">
              <w:rPr>
                <w:sz w:val="28"/>
                <w:szCs w:val="28"/>
                <w:lang w:val="uk-UA"/>
              </w:rPr>
              <w:instrText>?</w:instrText>
            </w:r>
            <w:r w:rsidRPr="003137C1">
              <w:rPr>
                <w:sz w:val="28"/>
                <w:szCs w:val="28"/>
              </w:rPr>
              <w:instrText>eid</w:instrText>
            </w:r>
            <w:r w:rsidRPr="003137C1">
              <w:rPr>
                <w:sz w:val="28"/>
                <w:szCs w:val="28"/>
                <w:lang w:val="uk-UA"/>
              </w:rPr>
              <w:instrText>=292669&amp;</w:instrText>
            </w:r>
            <w:r w:rsidRPr="003137C1">
              <w:rPr>
                <w:sz w:val="28"/>
                <w:szCs w:val="28"/>
              </w:rPr>
              <w:instrText>displayformat</w:instrText>
            </w:r>
            <w:r w:rsidRPr="003137C1">
              <w:rPr>
                <w:sz w:val="28"/>
                <w:szCs w:val="28"/>
                <w:lang w:val="uk-UA"/>
              </w:rPr>
              <w:instrText>=</w:instrText>
            </w:r>
            <w:r w:rsidRPr="003137C1">
              <w:rPr>
                <w:sz w:val="28"/>
                <w:szCs w:val="28"/>
              </w:rPr>
              <w:instrText>dictionary</w:instrText>
            </w:r>
            <w:r w:rsidRPr="003137C1">
              <w:rPr>
                <w:sz w:val="28"/>
                <w:szCs w:val="28"/>
                <w:lang w:val="uk-UA"/>
              </w:rPr>
              <w:instrText>" \</w:instrText>
            </w:r>
            <w:r w:rsidRPr="003137C1">
              <w:rPr>
                <w:sz w:val="28"/>
                <w:szCs w:val="28"/>
              </w:rPr>
              <w:instrText>o</w:instrText>
            </w:r>
            <w:r w:rsidRPr="003137C1">
              <w:rPr>
                <w:sz w:val="28"/>
                <w:szCs w:val="28"/>
                <w:lang w:val="uk-UA"/>
              </w:rPr>
              <w:instrText xml:space="preserve"> "Глосарій: Стрес" </w:instrText>
            </w:r>
            <w:r w:rsidRPr="003137C1">
              <w:rPr>
                <w:sz w:val="28"/>
                <w:szCs w:val="28"/>
              </w:rPr>
              <w:fldChar w:fldCharType="separate"/>
            </w:r>
            <w:r w:rsidRPr="003137C1">
              <w:rPr>
                <w:rStyle w:val="ab"/>
                <w:bCs/>
                <w:color w:val="auto"/>
                <w:sz w:val="28"/>
                <w:szCs w:val="28"/>
                <w:u w:val="none"/>
                <w:lang w:val="uk-UA"/>
              </w:rPr>
              <w:t>Стрес</w:t>
            </w:r>
            <w:r w:rsidRPr="003137C1">
              <w:rPr>
                <w:sz w:val="28"/>
                <w:szCs w:val="28"/>
              </w:rPr>
              <w:fldChar w:fldCharType="end"/>
            </w:r>
            <w:r w:rsidR="003137C1">
              <w:rPr>
                <w:color w:val="333333"/>
                <w:sz w:val="28"/>
                <w:szCs w:val="28"/>
              </w:rPr>
              <w:t> </w:t>
            </w:r>
            <w:r w:rsidR="003137C1" w:rsidRPr="003137C1">
              <w:rPr>
                <w:color w:val="333333"/>
                <w:sz w:val="28"/>
                <w:szCs w:val="28"/>
                <w:lang w:val="uk-UA"/>
              </w:rPr>
              <w:t xml:space="preserve">як психічний стан. 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>Ауто</w:t>
            </w:r>
            <w:hyperlink r:id="rId7" w:tooltip="Глосарій: Тренінг" w:history="1">
              <w:r w:rsidRPr="003137C1">
                <w:rPr>
                  <w:rStyle w:val="ab"/>
                  <w:bCs/>
                  <w:color w:val="auto"/>
                  <w:sz w:val="28"/>
                  <w:szCs w:val="28"/>
                  <w:u w:val="none"/>
                  <w:lang w:val="uk-UA"/>
                </w:rPr>
                <w:t>тренінг</w:t>
              </w:r>
            </w:hyperlink>
            <w:r w:rsidRPr="003137C1">
              <w:rPr>
                <w:sz w:val="28"/>
                <w:szCs w:val="28"/>
              </w:rPr>
              <w:t> 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>як метод регуляції психічного стану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>Психол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 xml:space="preserve">огічне значення сну для людини. 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>Профілактика негативний психічних станів у професійн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>ій діяльності молодого фахівця.</w:t>
            </w:r>
          </w:p>
        </w:tc>
        <w:tc>
          <w:tcPr>
            <w:tcW w:w="1560" w:type="dxa"/>
            <w:shd w:val="clear" w:color="auto" w:fill="auto"/>
          </w:tcPr>
          <w:p w:rsidR="00DF2824" w:rsidRDefault="00AE7BBE" w:rsidP="00EB3D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B3D76">
              <w:rPr>
                <w:sz w:val="28"/>
                <w:szCs w:val="28"/>
                <w:lang w:val="uk-UA"/>
              </w:rPr>
              <w:t>2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3137C1" w:rsidP="003137C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Т</w:t>
            </w:r>
            <w:r w:rsidR="00AE7BBE" w:rsidRPr="003137C1">
              <w:rPr>
                <w:color w:val="333333"/>
                <w:sz w:val="28"/>
                <w:szCs w:val="28"/>
                <w:lang w:val="uk-UA"/>
              </w:rPr>
              <w:t>еорії творчого мислення людини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="00AE7BBE" w:rsidRPr="003137C1">
              <w:rPr>
                <w:color w:val="333333"/>
                <w:sz w:val="28"/>
                <w:szCs w:val="28"/>
                <w:lang w:val="uk-UA"/>
              </w:rPr>
              <w:t>Чинники т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ворчого потенціалу особистості. </w:t>
            </w:r>
            <w:r w:rsidR="00AE7BBE" w:rsidRPr="003137C1">
              <w:rPr>
                <w:color w:val="333333"/>
                <w:sz w:val="28"/>
                <w:szCs w:val="28"/>
                <w:lang w:val="uk-UA"/>
              </w:rPr>
              <w:t>Геніальність і божевілля: взаємозв’язок і розмежування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="00AE7BBE" w:rsidRPr="003137C1">
              <w:rPr>
                <w:sz w:val="28"/>
                <w:szCs w:val="28"/>
              </w:rPr>
              <w:fldChar w:fldCharType="begin"/>
            </w:r>
            <w:r w:rsidR="00AE7BBE" w:rsidRPr="003137C1">
              <w:rPr>
                <w:sz w:val="28"/>
                <w:szCs w:val="28"/>
                <w:lang w:val="uk-UA"/>
              </w:rPr>
              <w:instrText xml:space="preserve"> </w:instrText>
            </w:r>
            <w:r w:rsidR="00AE7BBE" w:rsidRPr="003137C1">
              <w:rPr>
                <w:sz w:val="28"/>
                <w:szCs w:val="28"/>
              </w:rPr>
              <w:instrText>HYPERLINK</w:instrText>
            </w:r>
            <w:r w:rsidR="00AE7BBE" w:rsidRPr="003137C1">
              <w:rPr>
                <w:sz w:val="28"/>
                <w:szCs w:val="28"/>
                <w:lang w:val="uk-UA"/>
              </w:rPr>
              <w:instrText xml:space="preserve"> "</w:instrText>
            </w:r>
            <w:r w:rsidR="00AE7BBE" w:rsidRPr="003137C1">
              <w:rPr>
                <w:sz w:val="28"/>
                <w:szCs w:val="28"/>
              </w:rPr>
              <w:instrText>https</w:instrText>
            </w:r>
            <w:r w:rsidR="00AE7BBE" w:rsidRPr="003137C1">
              <w:rPr>
                <w:sz w:val="28"/>
                <w:szCs w:val="28"/>
                <w:lang w:val="uk-UA"/>
              </w:rPr>
              <w:instrText>://</w:instrText>
            </w:r>
            <w:r w:rsidR="00AE7BBE" w:rsidRPr="003137C1">
              <w:rPr>
                <w:sz w:val="28"/>
                <w:szCs w:val="28"/>
              </w:rPr>
              <w:instrText xml:space="preserve">elearn.nubip.edu.ua/mod/glossary/showentry.php?eid=292690&amp;displayformat=dictionary" \o "Глосарій: Самоактуалізація" </w:instrText>
            </w:r>
            <w:r w:rsidR="00AE7BBE" w:rsidRPr="003137C1">
              <w:rPr>
                <w:sz w:val="28"/>
                <w:szCs w:val="28"/>
              </w:rPr>
              <w:fldChar w:fldCharType="separate"/>
            </w:r>
            <w:proofErr w:type="spellStart"/>
            <w:r w:rsidR="00AE7BBE" w:rsidRPr="003137C1">
              <w:rPr>
                <w:rStyle w:val="ab"/>
                <w:bCs/>
                <w:color w:val="auto"/>
                <w:sz w:val="28"/>
                <w:szCs w:val="28"/>
                <w:u w:val="none"/>
              </w:rPr>
              <w:t>Самоактуалізація</w:t>
            </w:r>
            <w:proofErr w:type="spellEnd"/>
            <w:r w:rsidR="00AE7BBE" w:rsidRPr="003137C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AE7BBE" w:rsidRPr="003137C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8" w:tooltip="Глосарій: Творчість" w:history="1">
              <w:proofErr w:type="spellStart"/>
              <w:r w:rsidR="00AE7BBE" w:rsidRPr="003137C1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творчість</w:t>
              </w:r>
              <w:proofErr w:type="spellEnd"/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особистості</w:t>
            </w:r>
            <w:r w:rsidR="00AE7BBE" w:rsidRPr="00AE7BB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F2824" w:rsidRDefault="00EB3D76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F2824" w:rsidRPr="003137C1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3137C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3137C1">
              <w:rPr>
                <w:color w:val="333333"/>
                <w:sz w:val="28"/>
                <w:szCs w:val="28"/>
                <w:lang w:val="uk-UA"/>
              </w:rPr>
              <w:t>Мобільні додатки для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hyperlink r:id="rId9" w:tooltip="Глосарій: Тайм-менеджмент" w:history="1">
              <w:r w:rsidRPr="003137C1">
                <w:rPr>
                  <w:rStyle w:val="ab"/>
                  <w:bCs/>
                  <w:color w:val="auto"/>
                  <w:sz w:val="28"/>
                  <w:szCs w:val="28"/>
                  <w:u w:val="none"/>
                  <w:lang w:val="uk-UA"/>
                </w:rPr>
                <w:t>тайм-менеджмент</w:t>
              </w:r>
            </w:hyperlink>
            <w:r w:rsidR="003137C1" w:rsidRPr="003137C1">
              <w:rPr>
                <w:color w:val="333333"/>
                <w:sz w:val="28"/>
                <w:szCs w:val="28"/>
                <w:lang w:val="uk-UA"/>
              </w:rPr>
              <w:t xml:space="preserve">у. 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>Планування особистої кар’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>єри. Я</w:t>
            </w:r>
            <w:r w:rsidRPr="003137C1">
              <w:rPr>
                <w:color w:val="333333"/>
                <w:sz w:val="28"/>
                <w:szCs w:val="28"/>
                <w:lang w:val="uk-UA"/>
              </w:rPr>
              <w:t xml:space="preserve">вище </w:t>
            </w:r>
            <w:proofErr w:type="spellStart"/>
            <w:r w:rsidRPr="003137C1">
              <w:rPr>
                <w:color w:val="333333"/>
                <w:sz w:val="28"/>
                <w:szCs w:val="28"/>
                <w:lang w:val="uk-UA"/>
              </w:rPr>
              <w:t>пр</w:t>
            </w:r>
            <w:r w:rsidR="003137C1">
              <w:rPr>
                <w:color w:val="333333"/>
                <w:sz w:val="28"/>
                <w:szCs w:val="28"/>
                <w:lang w:val="uk-UA"/>
              </w:rPr>
              <w:t>окрастинації</w:t>
            </w:r>
            <w:proofErr w:type="spellEnd"/>
            <w:r w:rsidR="003137C1">
              <w:rPr>
                <w:color w:val="333333"/>
                <w:sz w:val="28"/>
                <w:szCs w:val="28"/>
                <w:lang w:val="uk-UA"/>
              </w:rPr>
              <w:t xml:space="preserve"> та боротьба з ним. Корпоративний тайм-менеджмент.</w:t>
            </w:r>
          </w:p>
        </w:tc>
        <w:tc>
          <w:tcPr>
            <w:tcW w:w="1560" w:type="dxa"/>
            <w:shd w:val="clear" w:color="auto" w:fill="auto"/>
          </w:tcPr>
          <w:p w:rsidR="00DF2824" w:rsidRDefault="00EB3D76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F2824" w:rsidRPr="003137C1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</w:tcPr>
          <w:p w:rsidR="00DF2824" w:rsidRPr="00AE7BBE" w:rsidRDefault="00AE7BBE" w:rsidP="003137C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Бар’єри професійного саморозвитку особистості</w:t>
            </w:r>
            <w:r w:rsidR="003137C1"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Самопрогнозування особистості</w:t>
            </w:r>
            <w:r w:rsidR="003137C1"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Особистісна зрілість</w:t>
            </w:r>
            <w:r w:rsidR="003137C1">
              <w:rPr>
                <w:color w:val="333333"/>
                <w:sz w:val="28"/>
                <w:szCs w:val="28"/>
                <w:lang w:val="uk-UA" w:eastAsia="uk-UA"/>
              </w:rPr>
              <w:t xml:space="preserve">. </w:t>
            </w:r>
            <w:r w:rsidRPr="00AE7BBE">
              <w:rPr>
                <w:color w:val="333333"/>
                <w:sz w:val="28"/>
                <w:szCs w:val="28"/>
                <w:lang w:val="uk-UA" w:eastAsia="uk-UA"/>
              </w:rPr>
              <w:t>Життєтворчість особистості.</w:t>
            </w:r>
            <w:r w:rsidR="003137C1">
              <w:rPr>
                <w:color w:val="333333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F2824" w:rsidRDefault="00EB3D76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3C070B" w:rsidRPr="003137C1" w:rsidTr="00C21170">
        <w:tc>
          <w:tcPr>
            <w:tcW w:w="709" w:type="dxa"/>
            <w:shd w:val="clear" w:color="auto" w:fill="auto"/>
          </w:tcPr>
          <w:p w:rsidR="003C070B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C070B" w:rsidRPr="003137C1" w:rsidRDefault="003C070B" w:rsidP="004F46BB">
            <w:pPr>
              <w:pStyle w:val="af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:rsidR="003C070B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87AAC" w:rsidRDefault="00587AAC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DF2824" w:rsidRDefault="00DF2824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D2B85" w:rsidRDefault="00C616F7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8D2B85">
        <w:rPr>
          <w:b/>
          <w:sz w:val="28"/>
          <w:szCs w:val="28"/>
          <w:shd w:val="clear" w:color="auto" w:fill="FFFFFF"/>
          <w:lang w:val="uk-UA"/>
        </w:rPr>
        <w:t>. Контрольні питання</w:t>
      </w:r>
      <w:r w:rsidR="00F56B1E">
        <w:rPr>
          <w:b/>
          <w:sz w:val="28"/>
          <w:szCs w:val="28"/>
          <w:shd w:val="clear" w:color="auto" w:fill="FFFFFF"/>
          <w:lang w:val="uk-UA"/>
        </w:rPr>
        <w:t xml:space="preserve">, зразки тестів </w:t>
      </w:r>
      <w:r w:rsidR="008D2B85">
        <w:rPr>
          <w:b/>
          <w:sz w:val="28"/>
          <w:szCs w:val="28"/>
          <w:shd w:val="clear" w:color="auto" w:fill="FFFFFF"/>
          <w:lang w:val="uk-UA"/>
        </w:rPr>
        <w:t>для визначення рівня засвоєння знань студентами</w:t>
      </w:r>
    </w:p>
    <w:p w:rsidR="008D2B85" w:rsidRDefault="008D2B85" w:rsidP="008D2B85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D2B85" w:rsidRDefault="008D2B85" w:rsidP="008D2B85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:rsidR="008D2B85" w:rsidRDefault="008D2B85" w:rsidP="008D2B85">
      <w:pPr>
        <w:ind w:firstLine="180"/>
        <w:jc w:val="center"/>
        <w:rPr>
          <w:sz w:val="24"/>
          <w:lang w:val="uk-UA"/>
        </w:rPr>
      </w:pP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>
        <w:rPr>
          <w:color w:val="495057"/>
          <w:sz w:val="28"/>
          <w:szCs w:val="28"/>
          <w:lang w:val="uk-UA" w:eastAsia="uk-UA"/>
        </w:rPr>
        <w:t>1</w:t>
      </w:r>
      <w:r w:rsidRPr="00EA6C60">
        <w:rPr>
          <w:color w:val="495057"/>
          <w:sz w:val="28"/>
          <w:szCs w:val="28"/>
          <w:lang w:val="uk-UA" w:eastAsia="uk-UA"/>
        </w:rPr>
        <w:t>.    Сутність міжособистісної взаємодії.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2.    Види міжособистісної взаємодії.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3.    Чинники ефективної міжособистісної взаємодії.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4.    Етапи професійного розвитку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5.    Сутність самооцінки та її види.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6.    Негативні явища у процесі професійного розвитку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7.    Ознаки маніпуляції у міжособистісній взаємодії.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8.    Поняття комунікації.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9.    Чинники ефективної комунікації.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10. Вербальні засоби комунікації.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11. Невербальні засоби комунікації.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12. Ефекти, що виникають сприйманні людьми один одного.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13. Сутність комунікативних бар</w:t>
      </w:r>
      <w:r w:rsidRPr="00EA6C60">
        <w:rPr>
          <w:color w:val="495057"/>
          <w:sz w:val="28"/>
          <w:szCs w:val="28"/>
          <w:lang w:eastAsia="uk-UA"/>
        </w:rPr>
        <w:t>’</w:t>
      </w:r>
      <w:r w:rsidRPr="00EA6C60">
        <w:rPr>
          <w:color w:val="495057"/>
          <w:sz w:val="28"/>
          <w:szCs w:val="28"/>
          <w:lang w:val="uk-UA" w:eastAsia="uk-UA"/>
        </w:rPr>
        <w:t>єрів.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14. Моделі комунікацій.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15. Поняття соціального інтелекту.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16. Значення соціального інтелекту.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17. Складові соціального інтелекту.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18. Види емоцій.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19. Види психічних станів.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20. Роль емпатії в розумінні інших.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21. Мотивація поведінки людини.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22. Поняття команди.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23. Етапи розвитку команди.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24. Чинники ефективного командоутворення.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25. Показники здатності працювати в команді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26. Командні ролі.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27. Сутність конструктивного спілкування.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28. Ознаки деструктивного спілкування.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29. Види конфліктів у малій групі.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30. Способи подолання конфліктів у малих групах.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31. Поняття про психічний стан людини.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32. Типові психічні стани людини.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33. Чинники психічних станів.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34. Прояви психічних станів.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lastRenderedPageBreak/>
        <w:t>35. Способи регуляції психічних станів.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36. Поняття про аутотренінг.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37. Етапи розвитку стресу.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38. Ознаки творчої діяльності.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39. Структура творчої діяльності.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40. Стадії творчої діяльності.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41. Сутність творчого мислення.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42. Поняття про творчий потенціал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43. Властивості творчої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44. Психологічні умови прояву та розвитку творчого потенціалу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45. Сприймання людиною часу.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46. Значення уміння управляти часом.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47. Поняття про «тайм-менеджмент».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48. Способи управління часом.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49. Складові планування свого часу.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50. Причини труднощів людини в управлінні часом.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51. Поняття про корпоративний тайм-менеджмент.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52. Поняття саморозвитку.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53. Значення готовності до саморозвитку.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54. Психологічні механізми саморозвитку.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55. Бар</w:t>
      </w:r>
      <w:r w:rsidRPr="00EA6C60">
        <w:rPr>
          <w:color w:val="495057"/>
          <w:sz w:val="28"/>
          <w:szCs w:val="28"/>
          <w:lang w:eastAsia="uk-UA"/>
        </w:rPr>
        <w:t>’</w:t>
      </w:r>
      <w:r w:rsidRPr="00EA6C60">
        <w:rPr>
          <w:color w:val="495057"/>
          <w:sz w:val="28"/>
          <w:szCs w:val="28"/>
          <w:lang w:val="uk-UA" w:eastAsia="uk-UA"/>
        </w:rPr>
        <w:t>єри професійного саморозвитку.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56. Поняття самопрогнозування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57. Сутність особистісної зрілості.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58. Ознаки особистісної зрілості.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59. Поняття життєтворчості особистості.</w:t>
      </w:r>
    </w:p>
    <w:p w:rsidR="00EA6C60" w:rsidRPr="00EA6C60" w:rsidRDefault="00EA6C60" w:rsidP="00EA6C60">
      <w:pPr>
        <w:rPr>
          <w:color w:val="495057"/>
          <w:sz w:val="28"/>
          <w:szCs w:val="28"/>
          <w:lang w:val="uk-UA" w:eastAsia="uk-UA"/>
        </w:rPr>
      </w:pPr>
      <w:r w:rsidRPr="00EA6C60">
        <w:rPr>
          <w:color w:val="495057"/>
          <w:sz w:val="28"/>
          <w:szCs w:val="28"/>
          <w:lang w:val="uk-UA" w:eastAsia="uk-UA"/>
        </w:rPr>
        <w:t>60. Психологічна характеристика особистості, здатної до життєтворчості.</w:t>
      </w:r>
    </w:p>
    <w:p w:rsidR="00682173" w:rsidRDefault="00682173">
      <w:pPr>
        <w:spacing w:after="200" w:line="276" w:lineRule="auto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8D2B85" w:rsidRDefault="008D2B85" w:rsidP="008D2B85">
      <w:pPr>
        <w:pStyle w:val="26"/>
        <w:jc w:val="right"/>
        <w:rPr>
          <w:b/>
          <w:bCs/>
          <w:szCs w:val="28"/>
          <w:lang w:val="uk-UA"/>
        </w:rPr>
      </w:pPr>
      <w:r w:rsidRPr="008D0FC6">
        <w:rPr>
          <w:b/>
          <w:bCs/>
          <w:szCs w:val="28"/>
          <w:lang w:val="uk-UA"/>
        </w:rPr>
        <w:lastRenderedPageBreak/>
        <w:t>Форма № Н-5.05</w:t>
      </w:r>
    </w:p>
    <w:p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   </w:t>
      </w:r>
      <w:r w:rsidR="000E1828">
        <w:rPr>
          <w:bCs/>
          <w:szCs w:val="28"/>
          <w:u w:val="single"/>
          <w:lang w:val="uk-UA"/>
        </w:rPr>
        <w:t>Гуманітарно-п</w:t>
      </w:r>
      <w:r>
        <w:rPr>
          <w:bCs/>
          <w:szCs w:val="28"/>
          <w:u w:val="single"/>
          <w:lang w:val="uk-UA"/>
        </w:rPr>
        <w:t>едагогічний</w:t>
      </w:r>
    </w:p>
    <w:p w:rsidR="008D2B85" w:rsidRDefault="00C616F7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Освітній ст</w:t>
      </w:r>
      <w:r w:rsidR="008002D6">
        <w:rPr>
          <w:bCs/>
          <w:szCs w:val="28"/>
          <w:lang w:val="uk-UA"/>
        </w:rPr>
        <w:t xml:space="preserve">упінь </w:t>
      </w:r>
      <w:r>
        <w:rPr>
          <w:bCs/>
          <w:szCs w:val="28"/>
          <w:lang w:val="uk-UA"/>
        </w:rPr>
        <w:t xml:space="preserve">       </w:t>
      </w:r>
      <w:r w:rsidR="007407C7">
        <w:rPr>
          <w:bCs/>
          <w:szCs w:val="28"/>
          <w:lang w:val="uk-UA"/>
        </w:rPr>
        <w:t xml:space="preserve">                   </w:t>
      </w:r>
      <w:r w:rsidR="008D2B85">
        <w:rPr>
          <w:bCs/>
          <w:szCs w:val="28"/>
          <w:lang w:val="uk-UA"/>
        </w:rPr>
        <w:t xml:space="preserve">                       </w:t>
      </w:r>
      <w:r w:rsidR="00EA6C60">
        <w:rPr>
          <w:bCs/>
          <w:szCs w:val="28"/>
          <w:u w:val="single"/>
          <w:lang w:val="uk-UA"/>
        </w:rPr>
        <w:t>Магіст</w:t>
      </w:r>
      <w:r w:rsidR="008D2B85">
        <w:rPr>
          <w:bCs/>
          <w:szCs w:val="28"/>
          <w:u w:val="single"/>
          <w:lang w:val="uk-UA"/>
        </w:rPr>
        <w:t>р</w:t>
      </w:r>
    </w:p>
    <w:p w:rsidR="008D2B85" w:rsidRDefault="004D229F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</w:t>
      </w:r>
      <w:r w:rsidR="008D2B85">
        <w:rPr>
          <w:bCs/>
          <w:szCs w:val="28"/>
          <w:lang w:val="uk-UA"/>
        </w:rPr>
        <w:t>п</w:t>
      </w:r>
      <w:r w:rsidR="00C16CD9">
        <w:rPr>
          <w:bCs/>
          <w:szCs w:val="28"/>
          <w:lang w:val="uk-UA"/>
        </w:rPr>
        <w:t>еціальність</w:t>
      </w:r>
      <w:r>
        <w:rPr>
          <w:bCs/>
          <w:szCs w:val="28"/>
          <w:lang w:val="uk-UA"/>
        </w:rPr>
        <w:t xml:space="preserve">                                    </w:t>
      </w:r>
      <w:r w:rsidR="00C16CD9">
        <w:rPr>
          <w:bCs/>
          <w:szCs w:val="28"/>
          <w:lang w:val="uk-UA"/>
        </w:rPr>
        <w:t xml:space="preserve">                   053</w:t>
      </w:r>
      <w:r w:rsidR="008D2B85">
        <w:rPr>
          <w:bCs/>
          <w:szCs w:val="28"/>
          <w:lang w:val="uk-UA"/>
        </w:rPr>
        <w:t xml:space="preserve"> «</w:t>
      </w:r>
      <w:r w:rsidR="00C16CD9">
        <w:rPr>
          <w:bCs/>
          <w:szCs w:val="28"/>
          <w:lang w:val="uk-UA"/>
        </w:rPr>
        <w:t>Психологія</w:t>
      </w:r>
      <w:r w:rsidR="008D2B85">
        <w:rPr>
          <w:bCs/>
          <w:szCs w:val="28"/>
          <w:lang w:val="uk-UA"/>
        </w:rPr>
        <w:t xml:space="preserve">» </w:t>
      </w:r>
      <w:r w:rsidR="00EA6C60">
        <w:rPr>
          <w:bCs/>
          <w:szCs w:val="28"/>
          <w:lang w:val="uk-UA"/>
        </w:rPr>
        <w:t>та інші</w:t>
      </w: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:rsidR="008D2B85" w:rsidRPr="00FD190D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Семестр, курс                                   </w:t>
      </w:r>
      <w:r w:rsidR="00EA6C60">
        <w:rPr>
          <w:bCs/>
          <w:szCs w:val="28"/>
          <w:lang w:val="uk-UA"/>
        </w:rPr>
        <w:t xml:space="preserve">                     2</w:t>
      </w:r>
      <w:r w:rsidRPr="0024195C">
        <w:rPr>
          <w:bCs/>
          <w:szCs w:val="28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1 </w:t>
      </w:r>
    </w:p>
    <w:p w:rsidR="008D2B85" w:rsidRDefault="008D2B85" w:rsidP="008D2B85">
      <w:pPr>
        <w:pStyle w:val="26"/>
        <w:ind w:left="5670" w:hanging="5670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                </w:t>
      </w:r>
      <w:r w:rsidR="00EA6C60">
        <w:rPr>
          <w:bCs/>
          <w:szCs w:val="28"/>
          <w:u w:val="single"/>
          <w:lang w:val="uk-UA"/>
        </w:rPr>
        <w:t>Тренінг особистісного зростання</w:t>
      </w:r>
      <w:r>
        <w:rPr>
          <w:bCs/>
          <w:szCs w:val="28"/>
          <w:lang w:val="uk-UA"/>
        </w:rPr>
        <w:t xml:space="preserve">          </w:t>
      </w:r>
    </w:p>
    <w:p w:rsidR="008D2B85" w:rsidRDefault="008D2B85" w:rsidP="008D2B85">
      <w:pPr>
        <w:pStyle w:val="26"/>
        <w:rPr>
          <w:b/>
          <w:bCs/>
          <w:szCs w:val="28"/>
          <w:lang w:val="uk-UA"/>
        </w:rPr>
      </w:pPr>
    </w:p>
    <w:p w:rsidR="008D2B85" w:rsidRDefault="008D2B85" w:rsidP="008D2B85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</w:t>
      </w:r>
      <w:r w:rsidR="00596B41">
        <w:rPr>
          <w:b/>
          <w:bCs/>
          <w:szCs w:val="28"/>
          <w:lang w:val="uk-UA"/>
        </w:rPr>
        <w:t xml:space="preserve">             </w:t>
      </w:r>
      <w:r>
        <w:rPr>
          <w:bCs/>
          <w:szCs w:val="28"/>
          <w:u w:val="single"/>
          <w:lang w:val="uk-UA"/>
        </w:rPr>
        <w:t>психології</w:t>
      </w:r>
    </w:p>
    <w:p w:rsidR="008D2B85" w:rsidRDefault="008D2B85" w:rsidP="008D2B85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</w:t>
      </w:r>
      <w:r w:rsidR="00596B41">
        <w:rPr>
          <w:bCs/>
          <w:sz w:val="16"/>
          <w:szCs w:val="16"/>
          <w:lang w:val="uk-UA"/>
        </w:rPr>
        <w:t xml:space="preserve">                       </w:t>
      </w:r>
      <w:r>
        <w:rPr>
          <w:bCs/>
          <w:sz w:val="16"/>
          <w:szCs w:val="16"/>
          <w:lang w:val="uk-UA"/>
        </w:rPr>
        <w:t>(назва кафедри)</w:t>
      </w: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:rsidR="008D2B85" w:rsidRDefault="008D2B85" w:rsidP="00587AAC">
      <w:pPr>
        <w:pStyle w:val="26"/>
        <w:ind w:firstLine="2835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Протокол  </w:t>
      </w:r>
      <w:r w:rsidR="00446E71">
        <w:rPr>
          <w:bCs/>
          <w:szCs w:val="28"/>
          <w:lang w:val="uk-UA"/>
        </w:rPr>
        <w:t>№ </w:t>
      </w:r>
      <w:r w:rsidR="00633259">
        <w:rPr>
          <w:bCs/>
          <w:szCs w:val="28"/>
          <w:lang w:val="uk-UA"/>
        </w:rPr>
        <w:t>1</w:t>
      </w:r>
      <w:r w:rsidR="00C616F7">
        <w:rPr>
          <w:bCs/>
          <w:szCs w:val="28"/>
          <w:lang w:val="uk-UA"/>
        </w:rPr>
        <w:t>3</w:t>
      </w:r>
      <w:r w:rsidR="00446E71">
        <w:rPr>
          <w:bCs/>
          <w:szCs w:val="28"/>
          <w:lang w:val="uk-UA"/>
        </w:rPr>
        <w:t xml:space="preserve">  від «</w:t>
      </w:r>
      <w:r w:rsidR="00C616F7">
        <w:rPr>
          <w:bCs/>
          <w:szCs w:val="28"/>
          <w:lang w:val="uk-UA"/>
        </w:rPr>
        <w:t>3</w:t>
      </w:r>
      <w:r w:rsidR="00587AAC">
        <w:rPr>
          <w:bCs/>
          <w:szCs w:val="28"/>
          <w:lang w:val="uk-UA"/>
        </w:rPr>
        <w:t>0</w:t>
      </w:r>
      <w:r w:rsidR="00633259">
        <w:rPr>
          <w:bCs/>
          <w:szCs w:val="28"/>
          <w:lang w:val="uk-UA"/>
        </w:rPr>
        <w:t xml:space="preserve">» </w:t>
      </w:r>
      <w:r w:rsidR="00587AAC">
        <w:rPr>
          <w:bCs/>
          <w:szCs w:val="28"/>
          <w:lang w:val="uk-UA"/>
        </w:rPr>
        <w:t>трав</w:t>
      </w:r>
      <w:r w:rsidR="00633259">
        <w:rPr>
          <w:bCs/>
          <w:szCs w:val="28"/>
          <w:lang w:val="uk-UA"/>
        </w:rPr>
        <w:t>ня 202</w:t>
      </w:r>
      <w:r w:rsidR="00A2680F">
        <w:rPr>
          <w:bCs/>
          <w:szCs w:val="28"/>
          <w:lang w:val="uk-UA"/>
        </w:rPr>
        <w:t>3</w:t>
      </w:r>
      <w:r w:rsidR="00633259">
        <w:rPr>
          <w:bCs/>
          <w:szCs w:val="28"/>
          <w:lang w:val="uk-UA"/>
        </w:rPr>
        <w:t xml:space="preserve"> р.</w:t>
      </w:r>
    </w:p>
    <w:p w:rsidR="008D2B85" w:rsidRDefault="008D2B85" w:rsidP="008D2B85">
      <w:pPr>
        <w:pStyle w:val="26"/>
        <w:ind w:firstLine="3402"/>
        <w:rPr>
          <w:bCs/>
          <w:szCs w:val="28"/>
          <w:lang w:val="uk-UA"/>
        </w:rPr>
      </w:pPr>
    </w:p>
    <w:p w:rsidR="008D2B85" w:rsidRDefault="00587AAC" w:rsidP="00587AAC">
      <w:pPr>
        <w:pStyle w:val="26"/>
        <w:ind w:firstLine="2835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В.о. з</w:t>
      </w:r>
      <w:r w:rsidR="008D2B85">
        <w:rPr>
          <w:bCs/>
          <w:szCs w:val="28"/>
          <w:lang w:val="uk-UA"/>
        </w:rPr>
        <w:t>авідувач</w:t>
      </w:r>
      <w:r>
        <w:rPr>
          <w:bCs/>
          <w:szCs w:val="28"/>
          <w:lang w:val="uk-UA"/>
        </w:rPr>
        <w:t>а кафедри _________ Мартинюк І. А.</w:t>
      </w:r>
      <w:r w:rsidR="008D2B85">
        <w:rPr>
          <w:bCs/>
          <w:szCs w:val="28"/>
          <w:u w:val="single"/>
          <w:lang w:val="uk-UA"/>
        </w:rPr>
        <w:t>.</w:t>
      </w:r>
    </w:p>
    <w:p w:rsidR="008D2B85" w:rsidRDefault="008D2B85" w:rsidP="008D2B85">
      <w:pPr>
        <w:pStyle w:val="26"/>
        <w:ind w:firstLine="3402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:rsidR="008D2B85" w:rsidRDefault="008D2B85" w:rsidP="008D2B85">
      <w:pPr>
        <w:pStyle w:val="26"/>
        <w:ind w:firstLine="3402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Екзаменатор            _________   Мартинюк</w:t>
      </w:r>
      <w:r>
        <w:rPr>
          <w:bCs/>
          <w:szCs w:val="28"/>
          <w:u w:val="single"/>
          <w:lang w:val="uk-UA"/>
        </w:rPr>
        <w:t xml:space="preserve"> І. А.</w:t>
      </w:r>
    </w:p>
    <w:p w:rsidR="008D2B85" w:rsidRDefault="008D2B85" w:rsidP="008D2B85">
      <w:pPr>
        <w:pStyle w:val="26"/>
        <w:ind w:firstLine="4140"/>
        <w:rPr>
          <w:b/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:rsidR="008D2B85" w:rsidRDefault="008D2B85" w:rsidP="008D2B85">
      <w:pPr>
        <w:ind w:left="-567" w:firstLine="567"/>
        <w:jc w:val="both"/>
        <w:rPr>
          <w:sz w:val="28"/>
          <w:szCs w:val="28"/>
          <w:lang w:val="uk-UA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79"/>
        <w:gridCol w:w="1904"/>
        <w:gridCol w:w="2623"/>
        <w:gridCol w:w="2434"/>
      </w:tblGrid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FD3C86" w:rsidTr="00EA6C60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</w:t>
            </w:r>
            <w:r w:rsidR="007407C7">
              <w:rPr>
                <w:b/>
                <w:bCs/>
                <w:sz w:val="22"/>
                <w:szCs w:val="22"/>
                <w:lang w:val="uk-UA"/>
              </w:rPr>
              <w:t>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___</w:t>
            </w:r>
            <w:r w:rsidR="00EA6C60">
              <w:rPr>
                <w:b/>
                <w:bCs/>
                <w:sz w:val="22"/>
                <w:szCs w:val="22"/>
                <w:lang w:val="uk-UA"/>
              </w:rPr>
              <w:t>магіст</w:t>
            </w:r>
            <w:r>
              <w:rPr>
                <w:b/>
                <w:bCs/>
                <w:sz w:val="22"/>
                <w:szCs w:val="22"/>
                <w:lang w:val="uk-UA"/>
              </w:rPr>
              <w:t>р____</w:t>
            </w:r>
          </w:p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спеціальність __</w:t>
            </w:r>
          </w:p>
          <w:p w:rsidR="00FD3C86" w:rsidRDefault="00FD3C86" w:rsidP="00C164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_053</w:t>
            </w:r>
            <w:r>
              <w:rPr>
                <w:b/>
                <w:sz w:val="22"/>
                <w:szCs w:val="22"/>
                <w:lang w:val="uk-UA"/>
              </w:rPr>
              <w:t xml:space="preserve"> __</w:t>
            </w:r>
            <w:r w:rsidRPr="008D67E0">
              <w:rPr>
                <w:b/>
                <w:sz w:val="22"/>
                <w:szCs w:val="22"/>
                <w:lang w:val="uk-UA"/>
              </w:rPr>
              <w:t>«</w:t>
            </w:r>
            <w:r>
              <w:rPr>
                <w:b/>
                <w:sz w:val="22"/>
                <w:szCs w:val="22"/>
                <w:lang w:val="uk-UA"/>
              </w:rPr>
              <w:t>Психологія»</w:t>
            </w:r>
          </w:p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Кафедра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746F7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психології 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C616F7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56B1E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-20</w:t>
            </w:r>
            <w:r w:rsidR="00A43B0A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н. р.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ЕКЗАМЕНАЦІЙНИЙ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БІЛЕТ № ___1___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C616F7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з дисципліни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EA6C60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  <w:r w:rsidR="00EA6C60">
              <w:rPr>
                <w:b/>
                <w:bCs/>
                <w:sz w:val="22"/>
                <w:szCs w:val="22"/>
                <w:lang w:val="uk-UA"/>
              </w:rPr>
              <w:t>тренінг особистісного зростання</w:t>
            </w: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Затверджую</w:t>
            </w:r>
          </w:p>
          <w:p w:rsidR="00FD3C86" w:rsidRDefault="00587AAC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В.о. з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ав. кафедри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  <w:r w:rsidR="00587AAC">
              <w:rPr>
                <w:b/>
                <w:bCs/>
                <w:sz w:val="22"/>
                <w:szCs w:val="22"/>
                <w:lang w:val="uk-UA"/>
              </w:rPr>
              <w:t>Мартинюк І. А.</w:t>
            </w: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66511">
              <w:rPr>
                <w:b/>
                <w:bCs/>
                <w:sz w:val="22"/>
                <w:szCs w:val="22"/>
                <w:lang w:val="uk-UA"/>
              </w:rPr>
              <w:t>__</w:t>
            </w: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66511">
              <w:rPr>
                <w:b/>
                <w:bCs/>
                <w:sz w:val="22"/>
                <w:szCs w:val="22"/>
                <w:lang w:val="uk-UA"/>
              </w:rPr>
              <w:t>______</w:t>
            </w:r>
            <w:r>
              <w:rPr>
                <w:b/>
                <w:bCs/>
                <w:sz w:val="22"/>
                <w:szCs w:val="22"/>
                <w:lang w:val="uk-UA"/>
              </w:rPr>
              <w:t>_20</w:t>
            </w:r>
            <w:r w:rsidR="00F56B1E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р._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Тестові завдання різних типів</w:t>
            </w: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E55B7" w:rsidRDefault="00FD3C86" w:rsidP="00C164A8">
            <w:pPr>
              <w:ind w:firstLine="708"/>
              <w:jc w:val="both"/>
              <w:rPr>
                <w:b/>
                <w:sz w:val="24"/>
                <w:szCs w:val="24"/>
                <w:lang w:val="uk-UA"/>
              </w:rPr>
            </w:pPr>
            <w:r w:rsidRPr="00357F2F">
              <w:rPr>
                <w:b/>
                <w:sz w:val="24"/>
                <w:szCs w:val="24"/>
                <w:lang w:val="uk-UA"/>
              </w:rPr>
              <w:t>1</w:t>
            </w:r>
            <w:r w:rsidRPr="00357F2F">
              <w:rPr>
                <w:b/>
                <w:sz w:val="24"/>
                <w:szCs w:val="24"/>
              </w:rPr>
              <w:t>. </w:t>
            </w:r>
            <w:r w:rsidR="00DE55B7">
              <w:rPr>
                <w:b/>
                <w:sz w:val="24"/>
                <w:szCs w:val="24"/>
                <w:lang w:val="uk-UA"/>
              </w:rPr>
              <w:t>Вставте пропущене слово у реченні: «Чим вищий рівень соціального інтелекту людей, тим легше вони налагоджують містки один із одним, тим легше їм синхронно працювати і спілкуватись».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FD3C86" w:rsidRPr="00357F2F" w:rsidTr="00C164A8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357F2F" w:rsidRDefault="00FD3C86" w:rsidP="00C164A8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FD3C86" w:rsidRPr="00806A67" w:rsidRDefault="00FD3C86" w:rsidP="00C164A8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43A16" w:rsidRDefault="00FD3C86" w:rsidP="00C164A8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B1CD4">
              <w:rPr>
                <w:b/>
                <w:bCs/>
                <w:iCs/>
                <w:sz w:val="24"/>
                <w:szCs w:val="24"/>
                <w:lang w:val="uk-UA"/>
              </w:rPr>
              <w:t>2</w:t>
            </w:r>
            <w:r w:rsidRPr="00781CE1">
              <w:rPr>
                <w:b/>
                <w:bCs/>
                <w:iCs/>
                <w:sz w:val="24"/>
                <w:szCs w:val="24"/>
                <w:lang w:val="uk-UA"/>
              </w:rPr>
              <w:t>. </w:t>
            </w:r>
            <w:r w:rsidR="00DE55B7">
              <w:rPr>
                <w:b/>
                <w:bCs/>
                <w:iCs/>
                <w:sz w:val="24"/>
                <w:szCs w:val="24"/>
                <w:lang w:val="uk-UA"/>
              </w:rPr>
              <w:t>Скільки зусиль за В. </w:t>
            </w:r>
            <w:proofErr w:type="spellStart"/>
            <w:r w:rsidR="00DE55B7">
              <w:rPr>
                <w:b/>
                <w:bCs/>
                <w:iCs/>
                <w:sz w:val="24"/>
                <w:szCs w:val="24"/>
                <w:lang w:val="uk-UA"/>
              </w:rPr>
              <w:t>Паретто</w:t>
            </w:r>
            <w:proofErr w:type="spellEnd"/>
            <w:r w:rsidR="00DE55B7">
              <w:rPr>
                <w:b/>
                <w:bCs/>
                <w:iCs/>
                <w:sz w:val="24"/>
                <w:szCs w:val="24"/>
                <w:lang w:val="uk-UA"/>
              </w:rPr>
              <w:t>, треба вкласти у «ключові завдання», щоб отримати максимум результату?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8591"/>
            </w:tblGrid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E55B7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10%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E55B7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20%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E55B7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30%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E55B7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40%</w:t>
                  </w:r>
                </w:p>
              </w:tc>
            </w:tr>
          </w:tbl>
          <w:p w:rsidR="00FD3C86" w:rsidRPr="00806A67" w:rsidRDefault="00FD3C86" w:rsidP="00C164A8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RPr="004246A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4246A6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D43A16">
              <w:rPr>
                <w:rStyle w:val="af1"/>
                <w:lang w:val="uk-UA"/>
              </w:rPr>
              <w:t>3.</w:t>
            </w:r>
            <w:r w:rsidRPr="00D43A16">
              <w:rPr>
                <w:rStyle w:val="af1"/>
                <w:lang w:val="en-US"/>
              </w:rPr>
              <w:t> </w:t>
            </w:r>
            <w:r w:rsidR="004246A6">
              <w:rPr>
                <w:rStyle w:val="af1"/>
                <w:lang w:val="uk-UA"/>
              </w:rPr>
              <w:t>Розведіть характеристики людей з високим та низьким рівнем соціального інтелекту: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5953"/>
            </w:tblGrid>
            <w:tr w:rsidR="00FD3C86" w:rsidRPr="004246A6" w:rsidTr="004246A6">
              <w:trPr>
                <w:trHeight w:val="27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Default="004246A6" w:rsidP="00C164A8">
                  <w:pPr>
                    <w:pStyle w:val="af0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А. Високий</w:t>
                  </w:r>
                </w:p>
                <w:p w:rsidR="004246A6" w:rsidRPr="00D43A16" w:rsidRDefault="004246A6" w:rsidP="00C164A8">
                  <w:pPr>
                    <w:pStyle w:val="af0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Б. Низький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1. Наполегливість</w:t>
                  </w:r>
                </w:p>
                <w:p w:rsidR="004246A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2. Здатність слухати</w:t>
                  </w:r>
                </w:p>
                <w:p w:rsidR="004246A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 Володіння своїми емоціями</w:t>
                  </w:r>
                </w:p>
                <w:p w:rsidR="004246A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4. Побоювання потрапити у незручну ситуацію</w:t>
                  </w:r>
                </w:p>
                <w:p w:rsidR="004246A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5. Нездатність розгледіти суперечності</w:t>
                  </w:r>
                </w:p>
                <w:p w:rsidR="004246A6" w:rsidRPr="00D43A16" w:rsidRDefault="004246A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6. Асоціальна поведінка</w:t>
                  </w:r>
                </w:p>
              </w:tc>
            </w:tr>
          </w:tbl>
          <w:p w:rsidR="00FD3C86" w:rsidRPr="00D43A16" w:rsidRDefault="00FD3C86" w:rsidP="00C164A8">
            <w:pPr>
              <w:pStyle w:val="af2"/>
              <w:ind w:left="108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RPr="00C21170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0B1298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0B1298">
              <w:rPr>
                <w:rStyle w:val="af1"/>
                <w:lang w:val="uk-UA"/>
              </w:rPr>
              <w:t>4. </w:t>
            </w:r>
            <w:r w:rsidR="00663D55">
              <w:rPr>
                <w:rStyle w:val="af1"/>
                <w:lang w:val="uk-UA"/>
              </w:rPr>
              <w:t>Установіть відповідність між фазою стресу та її характеристикою: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379"/>
            </w:tblGrid>
            <w:tr w:rsidR="00FD3C86" w:rsidRPr="0030612C" w:rsidTr="00685B8A">
              <w:trPr>
                <w:trHeight w:val="26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174D1" w:rsidRDefault="00663D55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1. Фаза тривоги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D242EE" w:rsidRDefault="00663D55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А. Відбувається мобілізація захисних сил і можливостей організму</w:t>
                  </w:r>
                </w:p>
              </w:tc>
            </w:tr>
            <w:tr w:rsidR="00FD3C86" w:rsidRPr="00663D55" w:rsidTr="00685B8A">
              <w:trPr>
                <w:trHeight w:val="51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174D1" w:rsidRDefault="00663D55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Стадія опору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242EE" w:rsidRDefault="00663D55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Б. Виснажуються захисні можливості організму</w:t>
                  </w:r>
                </w:p>
              </w:tc>
            </w:tr>
            <w:tr w:rsidR="00663D55" w:rsidRPr="000B1298" w:rsidTr="00685B8A">
              <w:trPr>
                <w:trHeight w:val="51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D55" w:rsidRDefault="00663D55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 Стадія стабілізації стану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D55" w:rsidRPr="00D242EE" w:rsidRDefault="00663D55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В. Підвищується стійкість організму до різних впливів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26ABB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 w:val="0"/>
                <w:bCs w:val="0"/>
                <w:lang w:val="uk-UA"/>
              </w:rPr>
            </w:pPr>
            <w:r w:rsidRPr="00A43B0A">
              <w:rPr>
                <w:rStyle w:val="af1"/>
              </w:rPr>
              <w:lastRenderedPageBreak/>
              <w:t>5</w:t>
            </w:r>
            <w:r w:rsidRPr="00A90F76">
              <w:rPr>
                <w:rStyle w:val="af1"/>
                <w:lang w:val="uk-UA"/>
              </w:rPr>
              <w:t>. </w:t>
            </w:r>
            <w:proofErr w:type="spellStart"/>
            <w:r w:rsidR="00D26ABB" w:rsidRPr="00D26ABB">
              <w:rPr>
                <w:b/>
                <w:shd w:val="clear" w:color="auto" w:fill="FFFFFF"/>
              </w:rPr>
              <w:t>Установіть</w:t>
            </w:r>
            <w:proofErr w:type="spellEnd"/>
            <w:r w:rsidR="00D26ABB" w:rsidRPr="00D26ABB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D26ABB" w:rsidRPr="00D26ABB">
              <w:rPr>
                <w:b/>
                <w:shd w:val="clear" w:color="auto" w:fill="FFFFFF"/>
              </w:rPr>
              <w:t>відповідність</w:t>
            </w:r>
            <w:proofErr w:type="spellEnd"/>
            <w:r w:rsidR="00D26ABB" w:rsidRPr="00D26ABB">
              <w:rPr>
                <w:b/>
                <w:shd w:val="clear" w:color="auto" w:fill="FFFFFF"/>
              </w:rPr>
              <w:t xml:space="preserve"> між потребою у </w:t>
            </w:r>
            <w:proofErr w:type="spellStart"/>
            <w:r w:rsidR="00D26ABB" w:rsidRPr="00D26ABB">
              <w:rPr>
                <w:b/>
                <w:shd w:val="clear" w:color="auto" w:fill="FFFFFF"/>
              </w:rPr>
              <w:t>міжособистісній</w:t>
            </w:r>
            <w:proofErr w:type="spellEnd"/>
            <w:r w:rsidR="00D26ABB" w:rsidRPr="00D26ABB">
              <w:rPr>
                <w:b/>
                <w:shd w:val="clear" w:color="auto" w:fill="FFFFFF"/>
              </w:rPr>
              <w:t xml:space="preserve"> взаємодії та її характеристикою: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46"/>
              <w:gridCol w:w="6497"/>
            </w:tblGrid>
            <w:tr w:rsidR="00FD3C86" w:rsidRPr="00C21170" w:rsidTr="00D26ABB">
              <w:tc>
                <w:tcPr>
                  <w:tcW w:w="2746" w:type="dxa"/>
                  <w:shd w:val="clear" w:color="auto" w:fill="auto"/>
                </w:tcPr>
                <w:p w:rsidR="00FD3C86" w:rsidRPr="00C174D1" w:rsidRDefault="00D26ABB" w:rsidP="00C164A8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1. </w:t>
                  </w:r>
                  <w:r w:rsidRPr="00D26ABB">
                    <w:rPr>
                      <w:lang w:val="uk-UA"/>
                    </w:rPr>
                    <w:t>Потреба у приєднанні</w:t>
                  </w:r>
                </w:p>
              </w:tc>
              <w:tc>
                <w:tcPr>
                  <w:tcW w:w="6497" w:type="dxa"/>
                  <w:shd w:val="clear" w:color="auto" w:fill="auto"/>
                </w:tcPr>
                <w:p w:rsidR="00FD3C86" w:rsidRPr="00D26ABB" w:rsidRDefault="00D26ABB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 w:val="0"/>
                      <w:bCs w:val="0"/>
                      <w:lang w:val="uk-UA"/>
                    </w:rPr>
                  </w:pPr>
                  <w:r w:rsidRPr="00D26ABB">
                    <w:rPr>
                      <w:rStyle w:val="af1"/>
                      <w:b w:val="0"/>
                      <w:bCs w:val="0"/>
                      <w:lang w:val="uk-UA"/>
                    </w:rPr>
                    <w:t>А. 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Намагання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знати усе про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інших</w:t>
                  </w:r>
                  <w:proofErr w:type="spellEnd"/>
                </w:p>
              </w:tc>
            </w:tr>
            <w:tr w:rsidR="00FD3C86" w:rsidRPr="00A90F76" w:rsidTr="00D26ABB">
              <w:tc>
                <w:tcPr>
                  <w:tcW w:w="2746" w:type="dxa"/>
                  <w:shd w:val="clear" w:color="auto" w:fill="auto"/>
                </w:tcPr>
                <w:p w:rsidR="00FD3C86" w:rsidRPr="00D26ABB" w:rsidRDefault="00D26ABB" w:rsidP="00C164A8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2. </w:t>
                  </w:r>
                  <w:r w:rsidRPr="00D26ABB">
                    <w:rPr>
                      <w:lang w:val="uk-UA"/>
                    </w:rPr>
                    <w:t>Потреба у контролі</w:t>
                  </w:r>
                </w:p>
              </w:tc>
              <w:tc>
                <w:tcPr>
                  <w:tcW w:w="6497" w:type="dxa"/>
                  <w:shd w:val="clear" w:color="auto" w:fill="auto"/>
                </w:tcPr>
                <w:p w:rsidR="00FD3C86" w:rsidRPr="00D26ABB" w:rsidRDefault="00D26ABB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 w:val="0"/>
                      <w:bCs w:val="0"/>
                      <w:lang w:val="uk-UA"/>
                    </w:rPr>
                  </w:pPr>
                  <w:r w:rsidRPr="00D26ABB">
                    <w:rPr>
                      <w:rStyle w:val="af1"/>
                      <w:b w:val="0"/>
                      <w:bCs w:val="0"/>
                      <w:lang w:val="uk-UA"/>
                    </w:rPr>
                    <w:t>Б. </w:t>
                  </w:r>
                  <w:r w:rsidRPr="00D26ABB">
                    <w:rPr>
                      <w:shd w:val="clear" w:color="auto" w:fill="FFFFFF"/>
                    </w:rPr>
                    <w:t xml:space="preserve">Потреба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встановлювати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соціальні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зв’язки</w:t>
                  </w:r>
                  <w:proofErr w:type="spellEnd"/>
                </w:p>
              </w:tc>
            </w:tr>
            <w:tr w:rsidR="00FD3C86" w:rsidRPr="00A90F76" w:rsidTr="00D26ABB">
              <w:tc>
                <w:tcPr>
                  <w:tcW w:w="2746" w:type="dxa"/>
                  <w:shd w:val="clear" w:color="auto" w:fill="auto"/>
                </w:tcPr>
                <w:p w:rsidR="00FD3C86" w:rsidRPr="00C174D1" w:rsidRDefault="00D26ABB" w:rsidP="00C164A8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3. </w:t>
                  </w:r>
                  <w:r w:rsidRPr="00D26ABB">
                    <w:rPr>
                      <w:lang w:val="uk-UA"/>
                    </w:rPr>
                    <w:t>Потреба у відкритості</w:t>
                  </w:r>
                </w:p>
              </w:tc>
              <w:tc>
                <w:tcPr>
                  <w:tcW w:w="6497" w:type="dxa"/>
                  <w:shd w:val="clear" w:color="auto" w:fill="auto"/>
                </w:tcPr>
                <w:p w:rsidR="00FD3C86" w:rsidRPr="00D26ABB" w:rsidRDefault="00D26ABB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 w:val="0"/>
                      <w:bCs w:val="0"/>
                      <w:lang w:val="uk-UA"/>
                    </w:rPr>
                  </w:pPr>
                  <w:r w:rsidRPr="00D26ABB">
                    <w:rPr>
                      <w:rStyle w:val="af1"/>
                      <w:b w:val="0"/>
                      <w:bCs w:val="0"/>
                      <w:lang w:val="uk-UA"/>
                    </w:rPr>
                    <w:t>В. 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Бажання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перебувати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в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центрі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взаємодії</w:t>
                  </w:r>
                </w:p>
              </w:tc>
            </w:tr>
            <w:tr w:rsidR="00D26ABB" w:rsidRPr="00A90F76" w:rsidTr="00D26ABB">
              <w:tc>
                <w:tcPr>
                  <w:tcW w:w="2746" w:type="dxa"/>
                  <w:shd w:val="clear" w:color="auto" w:fill="auto"/>
                </w:tcPr>
                <w:p w:rsidR="00D26ABB" w:rsidRDefault="00D26ABB" w:rsidP="00C164A8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4. </w:t>
                  </w:r>
                  <w:r w:rsidRPr="00D26ABB">
                    <w:rPr>
                      <w:lang w:val="uk-UA"/>
                    </w:rPr>
                    <w:t>Потреба в афіліації</w:t>
                  </w:r>
                </w:p>
              </w:tc>
              <w:tc>
                <w:tcPr>
                  <w:tcW w:w="6497" w:type="dxa"/>
                  <w:shd w:val="clear" w:color="auto" w:fill="auto"/>
                </w:tcPr>
                <w:p w:rsidR="00D26ABB" w:rsidRPr="00D26ABB" w:rsidRDefault="00D26ABB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 w:val="0"/>
                      <w:bCs w:val="0"/>
                      <w:lang w:val="uk-UA"/>
                    </w:rPr>
                  </w:pPr>
                  <w:r w:rsidRPr="00D26ABB">
                    <w:rPr>
                      <w:rStyle w:val="af1"/>
                      <w:b w:val="0"/>
                      <w:bCs w:val="0"/>
                      <w:lang w:val="uk-UA"/>
                    </w:rPr>
                    <w:t>Г. </w:t>
                  </w:r>
                  <w:r w:rsidRPr="00D26ABB">
                    <w:rPr>
                      <w:shd w:val="clear" w:color="auto" w:fill="FFFFFF"/>
                    </w:rPr>
                    <w:t xml:space="preserve">Потреба в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налагодженні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близьких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емоційних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стосунків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з </w:t>
                  </w:r>
                  <w:proofErr w:type="spellStart"/>
                  <w:r w:rsidRPr="00D26ABB">
                    <w:rPr>
                      <w:shd w:val="clear" w:color="auto" w:fill="FFFFFF"/>
                    </w:rPr>
                    <w:t>іншими</w:t>
                  </w:r>
                  <w:proofErr w:type="spellEnd"/>
                  <w:r w:rsidRPr="00D26ABB">
                    <w:rPr>
                      <w:shd w:val="clear" w:color="auto" w:fill="FFFFFF"/>
                    </w:rPr>
                    <w:t xml:space="preserve"> людьми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CE1942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CE1942">
              <w:rPr>
                <w:b/>
                <w:lang w:val="uk-UA"/>
              </w:rPr>
              <w:t>6. </w:t>
            </w:r>
            <w:r w:rsidR="00DF22E1">
              <w:rPr>
                <w:b/>
                <w:lang w:val="uk-UA"/>
              </w:rPr>
              <w:t xml:space="preserve"> </w:t>
            </w:r>
            <w:r w:rsidR="00704CBB">
              <w:rPr>
                <w:b/>
                <w:lang w:val="uk-UA"/>
              </w:rPr>
              <w:t>Яким терміном позначають здатність людини до конструктивного, нестандартного мислення і поведінки, а також до усвідомлення і розвитку свого досвіду?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8733"/>
            </w:tblGrid>
            <w:tr w:rsidR="00FD3C86" w:rsidRPr="00CE1942" w:rsidTr="00C164A8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CE1942" w:rsidRDefault="00704CBB" w:rsidP="00FB52B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креативність</w:t>
                  </w:r>
                </w:p>
              </w:tc>
            </w:tr>
            <w:tr w:rsidR="00FD3C86" w:rsidRPr="00CE1942" w:rsidTr="00C164A8">
              <w:trPr>
                <w:trHeight w:val="24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704CBB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творчість</w:t>
                  </w:r>
                </w:p>
              </w:tc>
            </w:tr>
            <w:tr w:rsidR="00FD3C86" w:rsidRPr="00CE1942" w:rsidTr="00C164A8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704CBB" w:rsidP="00FB52BD">
                  <w:pPr>
                    <w:pStyle w:val="af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інтелект</w:t>
                  </w:r>
                </w:p>
              </w:tc>
            </w:tr>
            <w:tr w:rsidR="00FD3C86" w:rsidRPr="00CE1942" w:rsidTr="00C164A8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704CBB" w:rsidP="002E4E7A">
                  <w:pPr>
                    <w:pStyle w:val="af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самоак</w:t>
                  </w:r>
                  <w:r w:rsidR="002E4E7A">
                    <w:rPr>
                      <w:lang w:val="uk-UA"/>
                    </w:rPr>
                    <w:t>т</w:t>
                  </w:r>
                  <w:r>
                    <w:rPr>
                      <w:lang w:val="uk-UA"/>
                    </w:rPr>
                    <w:t>уалізація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9" w:rsidRPr="00DF4E49" w:rsidRDefault="00FD3C86" w:rsidP="00DF4E49">
            <w:pPr>
              <w:pStyle w:val="af0"/>
              <w:spacing w:before="0" w:beforeAutospacing="0" w:after="0" w:afterAutospacing="0"/>
              <w:ind w:firstLine="625"/>
              <w:rPr>
                <w:b/>
                <w:lang w:val="uk-UA" w:eastAsia="uk-UA"/>
              </w:rPr>
            </w:pPr>
            <w:r w:rsidRPr="00DF4E49">
              <w:rPr>
                <w:b/>
                <w:lang w:val="uk-UA"/>
              </w:rPr>
              <w:t>7. </w:t>
            </w:r>
            <w:r w:rsidR="00DF4E49" w:rsidRPr="00DF4E49">
              <w:rPr>
                <w:b/>
                <w:lang w:val="uk-UA" w:eastAsia="uk-UA"/>
              </w:rPr>
              <w:t>Про який психічний стан іде мова:</w:t>
            </w:r>
          </w:p>
          <w:p w:rsidR="00FD3C86" w:rsidRDefault="00DF4E49" w:rsidP="00DF4E49">
            <w:pPr>
              <w:ind w:firstLine="625"/>
              <w:rPr>
                <w:b/>
                <w:bCs/>
                <w:sz w:val="24"/>
                <w:szCs w:val="24"/>
                <w:lang w:val="uk-UA"/>
              </w:rPr>
            </w:pPr>
            <w:r w:rsidRPr="00DF4E49">
              <w:rPr>
                <w:b/>
                <w:sz w:val="24"/>
                <w:szCs w:val="24"/>
                <w:lang w:val="uk-UA" w:eastAsia="uk-UA"/>
              </w:rPr>
              <w:t>це функціональний стан організму, що виникає під впливом значних за силою чи тривалістю несприятливих впливів?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8733"/>
            </w:tblGrid>
            <w:tr w:rsidR="00DF4E49" w:rsidRPr="00CE1942" w:rsidTr="004B21B3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CE1942" w:rsidRDefault="00DF4E49" w:rsidP="00DF4E49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E49" w:rsidRPr="00DF4E49" w:rsidRDefault="00DF4E49" w:rsidP="00DF4E4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F4E49">
                    <w:rPr>
                      <w:sz w:val="24"/>
                      <w:szCs w:val="24"/>
                      <w:shd w:val="clear" w:color="auto" w:fill="FFFFFF"/>
                    </w:rPr>
                    <w:t>стрес</w:t>
                  </w:r>
                </w:p>
              </w:tc>
            </w:tr>
            <w:tr w:rsidR="00DF4E49" w:rsidRPr="00CE1942" w:rsidTr="004B21B3">
              <w:trPr>
                <w:trHeight w:val="24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CE1942" w:rsidRDefault="00DF4E49" w:rsidP="00DF4E49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DF4E49" w:rsidRDefault="00DF4E49" w:rsidP="00DF4E4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F4E49">
                    <w:rPr>
                      <w:sz w:val="24"/>
                      <w:szCs w:val="24"/>
                      <w:shd w:val="clear" w:color="auto" w:fill="FFFFFF"/>
                    </w:rPr>
                    <w:t>фрустрація</w:t>
                  </w:r>
                  <w:proofErr w:type="spellEnd"/>
                </w:p>
              </w:tc>
            </w:tr>
            <w:tr w:rsidR="00DF4E49" w:rsidRPr="00CE1942" w:rsidTr="004B21B3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CE1942" w:rsidRDefault="00DF4E49" w:rsidP="00DF4E49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DF4E49" w:rsidRDefault="00DF4E49" w:rsidP="00DF4E49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DF4E49">
                    <w:rPr>
                      <w:shd w:val="clear" w:color="auto" w:fill="FFFFFF"/>
                    </w:rPr>
                    <w:t>афект</w:t>
                  </w:r>
                  <w:proofErr w:type="spellEnd"/>
                </w:p>
              </w:tc>
            </w:tr>
            <w:tr w:rsidR="00DF4E49" w:rsidRPr="00CE1942" w:rsidTr="004B21B3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CE1942" w:rsidRDefault="00DF4E49" w:rsidP="00DF4E49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E49" w:rsidRPr="00DF4E49" w:rsidRDefault="00DF4E49" w:rsidP="00DF4E49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DF4E49">
                    <w:rPr>
                      <w:shd w:val="clear" w:color="auto" w:fill="FFFFFF"/>
                    </w:rPr>
                    <w:t>гнів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RPr="00B71AD0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D4736" w:rsidRDefault="00187F78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</w:rPr>
            </w:pPr>
            <w:r>
              <w:rPr>
                <w:rStyle w:val="af1"/>
                <w:lang w:val="uk-UA"/>
              </w:rPr>
              <w:t>8. </w:t>
            </w:r>
            <w:proofErr w:type="spellStart"/>
            <w:r w:rsidR="00B71AD0" w:rsidRPr="00B71AD0">
              <w:rPr>
                <w:b/>
                <w:shd w:val="clear" w:color="auto" w:fill="FFFFFF"/>
              </w:rPr>
              <w:t>Установіть</w:t>
            </w:r>
            <w:proofErr w:type="spellEnd"/>
            <w:r w:rsidR="00B71AD0" w:rsidRPr="00B71AD0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B71AD0" w:rsidRPr="00B71AD0">
              <w:rPr>
                <w:b/>
                <w:shd w:val="clear" w:color="auto" w:fill="FFFFFF"/>
              </w:rPr>
              <w:t>відповідність</w:t>
            </w:r>
            <w:proofErr w:type="spellEnd"/>
            <w:r w:rsidR="00B71AD0" w:rsidRPr="00B71AD0">
              <w:rPr>
                <w:b/>
                <w:shd w:val="clear" w:color="auto" w:fill="FFFFFF"/>
              </w:rPr>
              <w:t xml:space="preserve"> між </w:t>
            </w:r>
            <w:proofErr w:type="spellStart"/>
            <w:r w:rsidR="00B71AD0" w:rsidRPr="00B71AD0">
              <w:rPr>
                <w:b/>
                <w:shd w:val="clear" w:color="auto" w:fill="FFFFFF"/>
              </w:rPr>
              <w:t>психічним</w:t>
            </w:r>
            <w:proofErr w:type="spellEnd"/>
            <w:r w:rsidR="00B71AD0" w:rsidRPr="00B71AD0">
              <w:rPr>
                <w:b/>
                <w:shd w:val="clear" w:color="auto" w:fill="FFFFFF"/>
              </w:rPr>
              <w:t xml:space="preserve"> станом людини та його характеристикою: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7371"/>
            </w:tblGrid>
            <w:tr w:rsidR="00FD3C86" w:rsidRPr="00DD4736" w:rsidTr="00B71AD0">
              <w:trPr>
                <w:trHeight w:val="35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B71AD0" w:rsidP="00BE5A84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1. </w:t>
                  </w:r>
                  <w:r w:rsidRPr="00B71AD0">
                    <w:rPr>
                      <w:lang w:val="uk-UA"/>
                    </w:rPr>
                    <w:t>Релаксація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B71AD0" w:rsidRDefault="00B71AD0" w:rsidP="00BE5A8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B71AD0">
                    <w:rPr>
                      <w:sz w:val="24"/>
                      <w:szCs w:val="24"/>
                      <w:lang w:val="uk-UA"/>
                    </w:rPr>
                    <w:t>А. </w:t>
                  </w:r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Стан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заспокоєння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розслаблення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відновлення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Виникає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внаслідок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зняття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напруження,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після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сильних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переживань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фізичних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зусиль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FD3C86" w:rsidRPr="00DD4736" w:rsidTr="00B71AD0">
              <w:trPr>
                <w:trHeight w:val="352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B71AD0" w:rsidP="00B71AD0">
                  <w:pPr>
                    <w:pStyle w:val="af0"/>
                    <w:tabs>
                      <w:tab w:val="center" w:pos="811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2. </w:t>
                  </w:r>
                  <w:r w:rsidRPr="00B71AD0">
                    <w:rPr>
                      <w:lang w:val="uk-UA"/>
                    </w:rPr>
                    <w:t>Оптимальний робочий стан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B71AD0" w:rsidRDefault="00B71AD0" w:rsidP="00BE5A8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B71AD0">
                    <w:rPr>
                      <w:sz w:val="24"/>
                      <w:szCs w:val="24"/>
                      <w:lang w:val="uk-UA"/>
                    </w:rPr>
                    <w:t>Б. 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Функціональний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стан, що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виникає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періодично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, із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специфічними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поведінковими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проявами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у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вегетативній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моторній</w:t>
                  </w:r>
                  <w:proofErr w:type="spellEnd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 xml:space="preserve"> сферах.</w:t>
                  </w:r>
                </w:p>
              </w:tc>
            </w:tr>
            <w:tr w:rsidR="00FD3C86" w:rsidRPr="00DD4736" w:rsidTr="00B71AD0">
              <w:trPr>
                <w:trHeight w:val="34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B71AD0" w:rsidP="00BE5A84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3. </w:t>
                  </w:r>
                  <w:r w:rsidRPr="00B71AD0">
                    <w:rPr>
                      <w:lang w:val="uk-UA"/>
                    </w:rPr>
                    <w:t>Втома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B71AD0" w:rsidRDefault="00B71AD0" w:rsidP="00BE5A84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B71AD0">
                    <w:rPr>
                      <w:lang w:val="uk-UA"/>
                    </w:rPr>
                    <w:t>В. 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Це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стан, у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якому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людина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діє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найбільш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ефективно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, </w:t>
                  </w:r>
                  <w:proofErr w:type="spellStart"/>
                  <w:r w:rsidRPr="00B71AD0">
                    <w:rPr>
                      <w:shd w:val="clear" w:color="auto" w:fill="FFFFFF"/>
                    </w:rPr>
                    <w:t>це</w:t>
                  </w:r>
                  <w:proofErr w:type="spellEnd"/>
                  <w:r w:rsidRPr="00B71AD0">
                    <w:rPr>
                      <w:shd w:val="clear" w:color="auto" w:fill="FFFFFF"/>
                    </w:rPr>
                    <w:t xml:space="preserve"> стан комфорту.</w:t>
                  </w:r>
                </w:p>
              </w:tc>
            </w:tr>
            <w:tr w:rsidR="00FD3C86" w:rsidRPr="00B71AD0" w:rsidTr="00B71AD0">
              <w:trPr>
                <w:trHeight w:val="36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B71AD0" w:rsidP="00BE5A84">
                  <w:pPr>
                    <w:pStyle w:val="af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4. </w:t>
                  </w:r>
                  <w:r w:rsidRPr="00B71AD0">
                    <w:rPr>
                      <w:lang w:val="uk-UA"/>
                    </w:rPr>
                    <w:t>Сон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B71AD0" w:rsidRDefault="00B71AD0" w:rsidP="00BE5A84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B71AD0">
                    <w:rPr>
                      <w:lang w:val="uk-UA"/>
                    </w:rPr>
                    <w:t>Г. </w:t>
                  </w:r>
                  <w:r w:rsidRPr="00B71AD0">
                    <w:rPr>
                      <w:shd w:val="clear" w:color="auto" w:fill="FFFFFF"/>
                      <w:lang w:val="uk-UA"/>
                    </w:rPr>
                    <w:t>Характеризується тимчасовим зниженням працездатності, виникає під дією тривалого навантаження, внаслідок виснаження внутрішніх ресурсів індивіда і «</w:t>
                  </w:r>
                  <w:proofErr w:type="spellStart"/>
                  <w:r w:rsidRPr="00B71AD0">
                    <w:rPr>
                      <w:shd w:val="clear" w:color="auto" w:fill="FFFFFF"/>
                      <w:lang w:val="uk-UA"/>
                    </w:rPr>
                    <w:t>роззгодження</w:t>
                  </w:r>
                  <w:proofErr w:type="spellEnd"/>
                  <w:r w:rsidRPr="00B71AD0">
                    <w:rPr>
                      <w:shd w:val="clear" w:color="auto" w:fill="FFFFFF"/>
                      <w:lang w:val="uk-UA"/>
                    </w:rPr>
                    <w:t>» у роботі систем організму та особистості.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FE5A16" w:rsidRDefault="00FD3C86" w:rsidP="00C164A8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FE5A16">
              <w:rPr>
                <w:b/>
                <w:sz w:val="24"/>
                <w:szCs w:val="24"/>
                <w:lang w:val="uk-UA"/>
              </w:rPr>
              <w:t>9. </w:t>
            </w:r>
            <w:r w:rsidR="00080A91">
              <w:rPr>
                <w:b/>
                <w:sz w:val="24"/>
                <w:szCs w:val="24"/>
                <w:lang w:val="uk-UA"/>
              </w:rPr>
              <w:t>Яким терміном позначають психічні явища, що відображають особливості функціонування нервової системи і психіки людини у певний період часу чи адаптаційного процесу?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080A91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психічні стани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080A91" w:rsidP="00C164A8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психічні процеси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080A91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психічні властивості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080A91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психічні феномени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EA6C6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C7F6E" w:rsidRDefault="00FD3C86" w:rsidP="00C164A8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DC7F6E">
              <w:rPr>
                <w:b/>
                <w:sz w:val="24"/>
                <w:szCs w:val="24"/>
                <w:lang w:val="uk-UA"/>
              </w:rPr>
              <w:t>10. </w:t>
            </w:r>
            <w:r w:rsidR="00DE55B7">
              <w:rPr>
                <w:b/>
                <w:sz w:val="24"/>
                <w:szCs w:val="24"/>
                <w:lang w:val="uk-UA"/>
              </w:rPr>
              <w:t>Чи вірно, що ефективна комунікація завжди дещо емоційна?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FD3C86" w:rsidRPr="00DC7F6E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C7F6E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C7F6E">
                    <w:rPr>
                      <w:sz w:val="24"/>
                      <w:szCs w:val="24"/>
                      <w:lang w:val="uk-UA"/>
                    </w:rPr>
                    <w:t>ні;</w:t>
                  </w:r>
                </w:p>
              </w:tc>
            </w:tr>
            <w:tr w:rsidR="00FD3C86" w:rsidRPr="00DC7F6E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DC7F6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7A5A24" w:rsidP="007A5A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="00FD3C86"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  <w:r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RPr="00806A67" w:rsidTr="00EA6C60">
        <w:tc>
          <w:tcPr>
            <w:tcW w:w="9640" w:type="dxa"/>
            <w:gridSpan w:val="4"/>
          </w:tcPr>
          <w:p w:rsidR="00EA6C60" w:rsidRPr="003A488A" w:rsidRDefault="00EA6C60" w:rsidP="00EA6C60">
            <w:pPr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Pr="00357F2F">
              <w:rPr>
                <w:b/>
                <w:sz w:val="24"/>
                <w:szCs w:val="24"/>
                <w:lang w:val="uk-UA"/>
              </w:rPr>
              <w:t>1</w:t>
            </w:r>
            <w:r w:rsidRPr="00357F2F">
              <w:rPr>
                <w:b/>
                <w:sz w:val="24"/>
                <w:szCs w:val="24"/>
              </w:rPr>
              <w:t>. </w:t>
            </w:r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Як називають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інтелект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, що є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здатністю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вбачати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вловлювати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складні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відношення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залежності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соціальній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="003A488A" w:rsidRPr="003A488A">
              <w:rPr>
                <w:b/>
                <w:sz w:val="24"/>
                <w:szCs w:val="24"/>
                <w:shd w:val="clear" w:color="auto" w:fill="FFFFFF"/>
              </w:rPr>
              <w:t>?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EA6C60" w:rsidRPr="00357F2F" w:rsidTr="00EA6C60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357F2F" w:rsidRDefault="00EA6C60" w:rsidP="00EA6C60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EA6C60" w:rsidRPr="00806A67" w:rsidRDefault="00EA6C60" w:rsidP="00EA6C60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RPr="00806A67" w:rsidTr="00EA6C60">
        <w:tc>
          <w:tcPr>
            <w:tcW w:w="9640" w:type="dxa"/>
            <w:gridSpan w:val="4"/>
          </w:tcPr>
          <w:p w:rsidR="00B71AD0" w:rsidRPr="00B71AD0" w:rsidRDefault="00B71AD0" w:rsidP="00B71AD0">
            <w:pPr>
              <w:pStyle w:val="af0"/>
              <w:spacing w:before="0" w:beforeAutospacing="0" w:after="0" w:afterAutospacing="0"/>
              <w:ind w:firstLine="625"/>
              <w:jc w:val="both"/>
              <w:rPr>
                <w:b/>
                <w:lang w:val="uk-UA" w:eastAsia="uk-UA"/>
              </w:rPr>
            </w:pPr>
            <w:r>
              <w:rPr>
                <w:b/>
                <w:bCs/>
                <w:iCs/>
                <w:lang w:val="uk-UA"/>
              </w:rPr>
              <w:t xml:space="preserve"> </w:t>
            </w:r>
            <w:r w:rsidR="00EA6C60">
              <w:rPr>
                <w:b/>
                <w:bCs/>
                <w:iCs/>
                <w:lang w:val="uk-UA"/>
              </w:rPr>
              <w:t>1</w:t>
            </w:r>
            <w:r w:rsidR="00EA6C60" w:rsidRPr="005B1CD4">
              <w:rPr>
                <w:b/>
                <w:bCs/>
                <w:iCs/>
                <w:lang w:val="uk-UA"/>
              </w:rPr>
              <w:t>2</w:t>
            </w:r>
            <w:r w:rsidR="00EA6C60" w:rsidRPr="00781CE1">
              <w:rPr>
                <w:b/>
                <w:bCs/>
                <w:iCs/>
                <w:lang w:val="uk-UA"/>
              </w:rPr>
              <w:t>. </w:t>
            </w:r>
            <w:r w:rsidRPr="00B71AD0">
              <w:rPr>
                <w:b/>
                <w:lang w:eastAsia="uk-UA"/>
              </w:rPr>
              <w:t xml:space="preserve">Про </w:t>
            </w:r>
            <w:proofErr w:type="spellStart"/>
            <w:r w:rsidRPr="00B71AD0">
              <w:rPr>
                <w:b/>
                <w:lang w:eastAsia="uk-UA"/>
              </w:rPr>
              <w:t>прояв</w:t>
            </w:r>
            <w:proofErr w:type="spellEnd"/>
            <w:r w:rsidRPr="00B71AD0">
              <w:rPr>
                <w:b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lang w:eastAsia="uk-UA"/>
              </w:rPr>
              <w:t>якого</w:t>
            </w:r>
            <w:proofErr w:type="spellEnd"/>
            <w:r w:rsidRPr="00B71AD0">
              <w:rPr>
                <w:b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lang w:eastAsia="uk-UA"/>
              </w:rPr>
              <w:t>рівня</w:t>
            </w:r>
            <w:proofErr w:type="spellEnd"/>
            <w:r w:rsidRPr="00B71AD0">
              <w:rPr>
                <w:b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lang w:eastAsia="uk-UA"/>
              </w:rPr>
              <w:t>психофізіологічного</w:t>
            </w:r>
            <w:proofErr w:type="spellEnd"/>
            <w:r w:rsidRPr="00B71AD0">
              <w:rPr>
                <w:b/>
                <w:lang w:eastAsia="uk-UA"/>
              </w:rPr>
              <w:t xml:space="preserve"> стану </w:t>
            </w:r>
            <w:proofErr w:type="spellStart"/>
            <w:r w:rsidRPr="00B71AD0">
              <w:rPr>
                <w:b/>
                <w:lang w:eastAsia="uk-UA"/>
              </w:rPr>
              <w:t>іде</w:t>
            </w:r>
            <w:proofErr w:type="spellEnd"/>
            <w:r w:rsidRPr="00B71AD0">
              <w:rPr>
                <w:b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lang w:eastAsia="uk-UA"/>
              </w:rPr>
              <w:t>мова</w:t>
            </w:r>
            <w:proofErr w:type="spellEnd"/>
            <w:r w:rsidRPr="00B71AD0">
              <w:rPr>
                <w:b/>
                <w:lang w:eastAsia="uk-UA"/>
              </w:rPr>
              <w:t xml:space="preserve"> у </w:t>
            </w:r>
            <w:proofErr w:type="spellStart"/>
            <w:r w:rsidRPr="00B71AD0">
              <w:rPr>
                <w:b/>
                <w:lang w:eastAsia="uk-UA"/>
              </w:rPr>
              <w:t>наведеному</w:t>
            </w:r>
            <w:proofErr w:type="spellEnd"/>
            <w:r w:rsidRPr="00B71AD0">
              <w:rPr>
                <w:b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lang w:eastAsia="uk-UA"/>
              </w:rPr>
              <w:t>прикладі</w:t>
            </w:r>
            <w:proofErr w:type="spellEnd"/>
            <w:r w:rsidRPr="00B71AD0">
              <w:rPr>
                <w:b/>
                <w:lang w:eastAsia="uk-UA"/>
              </w:rPr>
              <w:t>:</w:t>
            </w:r>
          </w:p>
          <w:p w:rsidR="00EA6C60" w:rsidRPr="00D43A16" w:rsidRDefault="00B71AD0" w:rsidP="00B71AD0">
            <w:pPr>
              <w:ind w:firstLine="625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Після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побаченого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П.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відчував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сильну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тривогу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, його думки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розбігались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важко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було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сконцетруватись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71AD0">
              <w:rPr>
                <w:b/>
                <w:sz w:val="24"/>
                <w:szCs w:val="24"/>
                <w:lang w:eastAsia="uk-UA"/>
              </w:rPr>
              <w:t>обдумуванні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B71AD0">
              <w:rPr>
                <w:b/>
                <w:sz w:val="24"/>
                <w:szCs w:val="24"/>
                <w:lang w:eastAsia="uk-UA"/>
              </w:rPr>
              <w:t>рішення</w:t>
            </w:r>
            <w:proofErr w:type="spellEnd"/>
            <w:r w:rsidRPr="00B71AD0">
              <w:rPr>
                <w:b/>
                <w:sz w:val="24"/>
                <w:szCs w:val="24"/>
                <w:lang w:eastAsia="uk-UA"/>
              </w:rPr>
              <w:t xml:space="preserve"> ?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8591"/>
            </w:tblGrid>
            <w:tr w:rsidR="00EA6C60" w:rsidRPr="005B1CD4" w:rsidTr="00EA6C60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B1CD4" w:rsidRDefault="00EA6C60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B71AD0" w:rsidRDefault="00B71AD0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фізіологічний</w:t>
                  </w:r>
                  <w:proofErr w:type="spellEnd"/>
                </w:p>
              </w:tc>
            </w:tr>
            <w:tr w:rsidR="00EA6C60" w:rsidRPr="005B1CD4" w:rsidTr="00EA6C60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B1CD4" w:rsidRDefault="00EA6C60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B71AD0" w:rsidRDefault="00B71AD0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психічний</w:t>
                  </w:r>
                  <w:proofErr w:type="spellEnd"/>
                </w:p>
              </w:tc>
            </w:tr>
            <w:tr w:rsidR="00EA6C60" w:rsidRPr="005B1CD4" w:rsidTr="00EA6C60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B1CD4" w:rsidRDefault="00EA6C60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B71AD0" w:rsidRDefault="00B71AD0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71AD0">
                    <w:rPr>
                      <w:sz w:val="24"/>
                      <w:szCs w:val="24"/>
                      <w:shd w:val="clear" w:color="auto" w:fill="FFFFFF"/>
                    </w:rPr>
                    <w:t>поведінковий</w:t>
                  </w:r>
                  <w:proofErr w:type="spellEnd"/>
                </w:p>
              </w:tc>
            </w:tr>
          </w:tbl>
          <w:p w:rsidR="00EA6C60" w:rsidRPr="00806A67" w:rsidRDefault="00EA6C60" w:rsidP="00EA6C60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RPr="00D43A16" w:rsidTr="00EA6C60">
        <w:tc>
          <w:tcPr>
            <w:tcW w:w="9640" w:type="dxa"/>
            <w:gridSpan w:val="4"/>
          </w:tcPr>
          <w:p w:rsidR="00EA6C60" w:rsidRPr="006059C2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 w:val="0"/>
                <w:bCs w:val="0"/>
                <w:lang w:val="uk-UA"/>
              </w:rPr>
            </w:pPr>
            <w:r>
              <w:rPr>
                <w:rStyle w:val="af1"/>
                <w:lang w:val="uk-UA"/>
              </w:rPr>
              <w:t>1</w:t>
            </w:r>
            <w:r w:rsidRPr="00D43A16">
              <w:rPr>
                <w:rStyle w:val="af1"/>
                <w:lang w:val="uk-UA"/>
              </w:rPr>
              <w:t>3.</w:t>
            </w:r>
            <w:r w:rsidRPr="00D43A16">
              <w:rPr>
                <w:rStyle w:val="af1"/>
                <w:lang w:val="en-US"/>
              </w:rPr>
              <w:t> </w:t>
            </w:r>
            <w:r w:rsidR="006059C2" w:rsidRPr="006059C2">
              <w:rPr>
                <w:b/>
                <w:shd w:val="clear" w:color="auto" w:fill="FFFFFF"/>
              </w:rPr>
              <w:t xml:space="preserve">Для якої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нормативної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вікової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кризи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 xml:space="preserve"> характерна потреба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підтвердження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професійних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059C2" w:rsidRPr="006059C2">
              <w:rPr>
                <w:b/>
                <w:shd w:val="clear" w:color="auto" w:fill="FFFFFF"/>
              </w:rPr>
              <w:t>досягнень</w:t>
            </w:r>
            <w:proofErr w:type="spellEnd"/>
            <w:r w:rsidR="006059C2" w:rsidRPr="006059C2">
              <w:rPr>
                <w:b/>
                <w:shd w:val="clear" w:color="auto" w:fill="FFFFFF"/>
              </w:rPr>
              <w:t>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EA6C60" w:rsidRPr="00D43A16" w:rsidTr="006059C2">
              <w:trPr>
                <w:trHeight w:val="2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43A16" w:rsidRDefault="006059C2" w:rsidP="006059C2">
                  <w:pPr>
                    <w:pStyle w:val="af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6059C2" w:rsidRDefault="006059C2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кризи</w:t>
                  </w:r>
                  <w:proofErr w:type="spellEnd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народження</w:t>
                  </w:r>
                  <w:proofErr w:type="spellEnd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професіонала</w:t>
                  </w:r>
                  <w:proofErr w:type="spellEnd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EA6C60" w:rsidRPr="00D43A16" w:rsidTr="006059C2">
              <w:trPr>
                <w:trHeight w:val="24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43A16" w:rsidRDefault="006059C2" w:rsidP="006059C2">
                  <w:pPr>
                    <w:pStyle w:val="af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6059C2" w:rsidRDefault="006059C2" w:rsidP="006059C2">
                  <w:pPr>
                    <w:tabs>
                      <w:tab w:val="left" w:pos="1824"/>
                    </w:tabs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 «</w:t>
                  </w:r>
                  <w:proofErr w:type="spellStart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>кризи</w:t>
                  </w:r>
                  <w:proofErr w:type="spellEnd"/>
                  <w:r w:rsidRPr="006059C2">
                    <w:rPr>
                      <w:sz w:val="24"/>
                      <w:szCs w:val="24"/>
                      <w:shd w:val="clear" w:color="auto" w:fill="FFFFFF"/>
                    </w:rPr>
                    <w:t xml:space="preserve"> 30 років»</w:t>
                  </w:r>
                </w:p>
              </w:tc>
            </w:tr>
            <w:tr w:rsidR="00EA6C60" w:rsidRPr="00D43A16" w:rsidTr="006059C2">
              <w:trPr>
                <w:trHeight w:val="3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43A16" w:rsidRDefault="006059C2" w:rsidP="006059C2">
                  <w:pPr>
                    <w:pStyle w:val="af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6059C2" w:rsidRDefault="006059C2" w:rsidP="006059C2">
                  <w:pPr>
                    <w:pStyle w:val="af0"/>
                    <w:tabs>
                      <w:tab w:val="left" w:pos="1692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6059C2">
                    <w:rPr>
                      <w:shd w:val="clear" w:color="auto" w:fill="FFFFFF"/>
                    </w:rPr>
                    <w:t>«</w:t>
                  </w:r>
                  <w:proofErr w:type="spellStart"/>
                  <w:r w:rsidRPr="006059C2">
                    <w:rPr>
                      <w:shd w:val="clear" w:color="auto" w:fill="FFFFFF"/>
                    </w:rPr>
                    <w:t>кризи</w:t>
                  </w:r>
                  <w:proofErr w:type="spellEnd"/>
                  <w:r w:rsidRPr="006059C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6059C2">
                    <w:rPr>
                      <w:shd w:val="clear" w:color="auto" w:fill="FFFFFF"/>
                    </w:rPr>
                    <w:t>середини</w:t>
                  </w:r>
                  <w:proofErr w:type="spellEnd"/>
                  <w:r w:rsidRPr="006059C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6059C2">
                    <w:rPr>
                      <w:shd w:val="clear" w:color="auto" w:fill="FFFFFF"/>
                    </w:rPr>
                    <w:t>життя</w:t>
                  </w:r>
                  <w:proofErr w:type="spellEnd"/>
                  <w:r w:rsidRPr="006059C2">
                    <w:rPr>
                      <w:shd w:val="clear" w:color="auto" w:fill="FFFFFF"/>
                    </w:rPr>
                    <w:t>»</w:t>
                  </w:r>
                </w:p>
              </w:tc>
            </w:tr>
            <w:tr w:rsidR="006059C2" w:rsidRPr="00D43A16" w:rsidTr="006059C2">
              <w:trPr>
                <w:trHeight w:val="3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2" w:rsidRDefault="006059C2" w:rsidP="006059C2">
                  <w:pPr>
                    <w:pStyle w:val="af0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2" w:rsidRPr="006059C2" w:rsidRDefault="006059C2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proofErr w:type="spellStart"/>
                  <w:r w:rsidRPr="006059C2">
                    <w:rPr>
                      <w:shd w:val="clear" w:color="auto" w:fill="FFFFFF"/>
                    </w:rPr>
                    <w:t>передпенсійної</w:t>
                  </w:r>
                  <w:proofErr w:type="spellEnd"/>
                  <w:r w:rsidRPr="006059C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6059C2">
                    <w:rPr>
                      <w:shd w:val="clear" w:color="auto" w:fill="FFFFFF"/>
                    </w:rPr>
                    <w:t>кризи</w:t>
                  </w:r>
                  <w:proofErr w:type="spellEnd"/>
                </w:p>
              </w:tc>
            </w:tr>
          </w:tbl>
          <w:p w:rsidR="00EA6C60" w:rsidRPr="00D43A16" w:rsidRDefault="00EA6C60" w:rsidP="00EA6C60">
            <w:pPr>
              <w:pStyle w:val="af2"/>
              <w:ind w:left="108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52392C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52392C">
              <w:rPr>
                <w:rStyle w:val="af1"/>
                <w:lang w:val="uk-UA"/>
              </w:rPr>
              <w:t>14. </w:t>
            </w:r>
            <w:r w:rsidR="0052392C" w:rsidRPr="0052392C">
              <w:rPr>
                <w:b/>
                <w:shd w:val="clear" w:color="auto" w:fill="FFFFFF"/>
              </w:rPr>
              <w:t xml:space="preserve">Які позиції </w:t>
            </w:r>
            <w:proofErr w:type="spellStart"/>
            <w:r w:rsidR="0052392C" w:rsidRPr="0052392C">
              <w:rPr>
                <w:b/>
                <w:shd w:val="clear" w:color="auto" w:fill="FFFFFF"/>
              </w:rPr>
              <w:t>мають</w:t>
            </w:r>
            <w:proofErr w:type="spellEnd"/>
            <w:r w:rsidR="0052392C" w:rsidRPr="0052392C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2392C" w:rsidRPr="0052392C">
              <w:rPr>
                <w:b/>
                <w:shd w:val="clear" w:color="auto" w:fill="FFFFFF"/>
              </w:rPr>
              <w:t>займати</w:t>
            </w:r>
            <w:proofErr w:type="spellEnd"/>
            <w:r w:rsidR="0052392C" w:rsidRPr="0052392C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2392C" w:rsidRPr="0052392C">
              <w:rPr>
                <w:b/>
                <w:shd w:val="clear" w:color="auto" w:fill="FFFFFF"/>
              </w:rPr>
              <w:t>співробітники</w:t>
            </w:r>
            <w:proofErr w:type="spellEnd"/>
            <w:r w:rsidR="0052392C" w:rsidRPr="0052392C">
              <w:rPr>
                <w:b/>
                <w:shd w:val="clear" w:color="auto" w:fill="FFFFFF"/>
              </w:rPr>
              <w:t xml:space="preserve"> у </w:t>
            </w:r>
            <w:proofErr w:type="spellStart"/>
            <w:r w:rsidR="0052392C" w:rsidRPr="0052392C">
              <w:rPr>
                <w:b/>
                <w:shd w:val="clear" w:color="auto" w:fill="FFFFFF"/>
              </w:rPr>
              <w:t>діловому</w:t>
            </w:r>
            <w:proofErr w:type="spellEnd"/>
            <w:r w:rsidR="0052392C" w:rsidRPr="0052392C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2392C" w:rsidRPr="0052392C">
              <w:rPr>
                <w:b/>
                <w:shd w:val="clear" w:color="auto" w:fill="FFFFFF"/>
              </w:rPr>
              <w:t>спілкуванні</w:t>
            </w:r>
            <w:proofErr w:type="spellEnd"/>
            <w:r w:rsidR="0052392C" w:rsidRPr="0052392C">
              <w:rPr>
                <w:b/>
                <w:shd w:val="clear" w:color="auto" w:fill="FFFFFF"/>
              </w:rPr>
              <w:t>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380AF9" w:rsidRPr="0052392C" w:rsidTr="007D52B8">
              <w:trPr>
                <w:trHeight w:val="2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2392C" w:rsidRDefault="00380AF9" w:rsidP="00380AF9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380AF9" w:rsidRDefault="00380AF9" w:rsidP="00380AF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Батько</w:t>
                  </w:r>
                  <w:proofErr w:type="spellEnd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Дитина</w:t>
                  </w:r>
                  <w:proofErr w:type="spellEnd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380AF9" w:rsidRPr="0052392C" w:rsidTr="007D52B8">
              <w:trPr>
                <w:trHeight w:val="2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2392C" w:rsidRDefault="00380AF9" w:rsidP="00380AF9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380AF9" w:rsidRDefault="00380AF9" w:rsidP="00380AF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Дитина</w:t>
                  </w:r>
                  <w:proofErr w:type="spellEnd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Батько</w:t>
                  </w:r>
                  <w:proofErr w:type="spellEnd"/>
                  <w:r w:rsidRPr="00380AF9">
                    <w:rPr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380AF9" w:rsidRPr="0052392C" w:rsidTr="007D52B8">
              <w:trPr>
                <w:trHeight w:val="26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2392C" w:rsidRDefault="00380AF9" w:rsidP="00380AF9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380AF9" w:rsidRDefault="00380AF9" w:rsidP="00380AF9">
                  <w:pPr>
                    <w:pStyle w:val="af0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380AF9">
                    <w:rPr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380AF9">
                    <w:rPr>
                      <w:shd w:val="clear" w:color="auto" w:fill="FFFFFF"/>
                    </w:rPr>
                    <w:t>Дорослий</w:t>
                  </w:r>
                  <w:proofErr w:type="spellEnd"/>
                  <w:r w:rsidRPr="00380AF9">
                    <w:rPr>
                      <w:shd w:val="clear" w:color="auto" w:fill="FFFFFF"/>
                    </w:rPr>
                    <w:t xml:space="preserve"> – </w:t>
                  </w:r>
                  <w:proofErr w:type="spellStart"/>
                  <w:r w:rsidRPr="00380AF9">
                    <w:rPr>
                      <w:shd w:val="clear" w:color="auto" w:fill="FFFFFF"/>
                    </w:rPr>
                    <w:t>Дорослий</w:t>
                  </w:r>
                  <w:proofErr w:type="spellEnd"/>
                  <w:r w:rsidRPr="00380AF9">
                    <w:rPr>
                      <w:shd w:val="clear" w:color="auto" w:fill="FFFFFF"/>
                    </w:rPr>
                    <w:t>»</w:t>
                  </w:r>
                </w:p>
              </w:tc>
            </w:tr>
            <w:tr w:rsidR="00380AF9" w:rsidRPr="0052392C" w:rsidTr="007D52B8">
              <w:trPr>
                <w:trHeight w:val="27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AF9" w:rsidRDefault="00380AF9" w:rsidP="00380AF9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AF9" w:rsidRPr="00380AF9" w:rsidRDefault="00684C07" w:rsidP="00380AF9">
                  <w:pPr>
                    <w:pStyle w:val="af0"/>
                    <w:spacing w:before="0" w:beforeAutospacing="0" w:after="0" w:afterAutospacing="0"/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="00380AF9" w:rsidRPr="00380AF9">
                    <w:rPr>
                      <w:shd w:val="clear" w:color="auto" w:fill="FFFFFF"/>
                    </w:rPr>
                    <w:t>Батько</w:t>
                  </w:r>
                  <w:proofErr w:type="spellEnd"/>
                  <w:r w:rsidR="00380AF9" w:rsidRPr="00380AF9">
                    <w:rPr>
                      <w:shd w:val="clear" w:color="auto" w:fill="FFFFFF"/>
                    </w:rPr>
                    <w:t xml:space="preserve"> – </w:t>
                  </w:r>
                  <w:proofErr w:type="spellStart"/>
                  <w:r w:rsidR="00380AF9" w:rsidRPr="00380AF9">
                    <w:rPr>
                      <w:shd w:val="clear" w:color="auto" w:fill="FFFFFF"/>
                    </w:rPr>
                    <w:t>Дорослий</w:t>
                  </w:r>
                  <w:proofErr w:type="spellEnd"/>
                  <w:r w:rsidR="00380AF9" w:rsidRPr="00380AF9">
                    <w:rPr>
                      <w:shd w:val="clear" w:color="auto" w:fill="FFFFFF"/>
                    </w:rPr>
                    <w:t>»</w:t>
                  </w:r>
                </w:p>
              </w:tc>
            </w:tr>
          </w:tbl>
          <w:p w:rsidR="00EA6C60" w:rsidRPr="0052392C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684C07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>
              <w:rPr>
                <w:rStyle w:val="af1"/>
                <w:lang w:val="uk-UA"/>
              </w:rPr>
              <w:t>1</w:t>
            </w:r>
            <w:r w:rsidRPr="00684C07">
              <w:rPr>
                <w:rStyle w:val="af1"/>
                <w:lang w:val="uk-UA"/>
              </w:rPr>
              <w:t>5</w:t>
            </w:r>
            <w:r w:rsidRPr="00A90F76">
              <w:rPr>
                <w:rStyle w:val="af1"/>
                <w:lang w:val="uk-UA"/>
              </w:rPr>
              <w:t>. </w:t>
            </w:r>
            <w:r w:rsidR="00684C07" w:rsidRPr="00684C07">
              <w:rPr>
                <w:shd w:val="clear" w:color="auto" w:fill="FFFFFF"/>
                <w:lang w:val="uk-UA"/>
              </w:rPr>
              <w:t>Хто з психологів вважав джерелом творчості людини підсвідомість, несвідомі творчі процеси?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0"/>
              <w:gridCol w:w="8623"/>
            </w:tblGrid>
            <w:tr w:rsidR="00EA6C60" w:rsidRPr="00684C07" w:rsidTr="00684C07">
              <w:tc>
                <w:tcPr>
                  <w:tcW w:w="620" w:type="dxa"/>
                  <w:shd w:val="clear" w:color="auto" w:fill="auto"/>
                </w:tcPr>
                <w:p w:rsidR="00EA6C60" w:rsidRPr="00C174D1" w:rsidRDefault="00684C07" w:rsidP="005450E6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623" w:type="dxa"/>
                  <w:shd w:val="clear" w:color="auto" w:fill="auto"/>
                </w:tcPr>
                <w:p w:rsidR="00EA6C60" w:rsidRPr="00684C07" w:rsidRDefault="00684C07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684C07">
                    <w:rPr>
                      <w:shd w:val="clear" w:color="auto" w:fill="FFFFFF"/>
                      <w:lang w:val="uk-UA"/>
                    </w:rPr>
                    <w:t>З</w:t>
                  </w:r>
                  <w:r w:rsidRPr="00684C07">
                    <w:rPr>
                      <w:shd w:val="clear" w:color="auto" w:fill="FFFFFF"/>
                    </w:rPr>
                    <w:t>. </w:t>
                  </w:r>
                  <w:proofErr w:type="spellStart"/>
                  <w:r w:rsidRPr="00684C07">
                    <w:rPr>
                      <w:shd w:val="clear" w:color="auto" w:fill="FFFFFF"/>
                    </w:rPr>
                    <w:t>Фройд</w:t>
                  </w:r>
                  <w:proofErr w:type="spellEnd"/>
                </w:p>
              </w:tc>
            </w:tr>
            <w:tr w:rsidR="00EA6C60" w:rsidRPr="00684C07" w:rsidTr="00684C07">
              <w:tc>
                <w:tcPr>
                  <w:tcW w:w="620" w:type="dxa"/>
                  <w:shd w:val="clear" w:color="auto" w:fill="auto"/>
                </w:tcPr>
                <w:p w:rsidR="00EA6C60" w:rsidRPr="00684C07" w:rsidRDefault="00684C07" w:rsidP="005450E6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623" w:type="dxa"/>
                  <w:shd w:val="clear" w:color="auto" w:fill="auto"/>
                </w:tcPr>
                <w:p w:rsidR="00EA6C60" w:rsidRPr="00684C07" w:rsidRDefault="00684C07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684C07">
                    <w:rPr>
                      <w:shd w:val="clear" w:color="auto" w:fill="FFFFFF"/>
                    </w:rPr>
                    <w:t xml:space="preserve">Дж. </w:t>
                  </w:r>
                  <w:proofErr w:type="spellStart"/>
                  <w:r w:rsidRPr="00684C07">
                    <w:rPr>
                      <w:shd w:val="clear" w:color="auto" w:fill="FFFFFF"/>
                    </w:rPr>
                    <w:t>Келлі</w:t>
                  </w:r>
                  <w:proofErr w:type="spellEnd"/>
                </w:p>
              </w:tc>
            </w:tr>
            <w:tr w:rsidR="00EA6C60" w:rsidRPr="00684C07" w:rsidTr="00684C07">
              <w:tc>
                <w:tcPr>
                  <w:tcW w:w="620" w:type="dxa"/>
                  <w:shd w:val="clear" w:color="auto" w:fill="auto"/>
                </w:tcPr>
                <w:p w:rsidR="00EA6C60" w:rsidRPr="00C174D1" w:rsidRDefault="00684C07" w:rsidP="005450E6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623" w:type="dxa"/>
                  <w:shd w:val="clear" w:color="auto" w:fill="auto"/>
                </w:tcPr>
                <w:p w:rsidR="00EA6C60" w:rsidRPr="00684C07" w:rsidRDefault="00684C07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684C07">
                    <w:rPr>
                      <w:shd w:val="clear" w:color="auto" w:fill="FFFFFF"/>
                    </w:rPr>
                    <w:t>А. Адлер</w:t>
                  </w:r>
                </w:p>
              </w:tc>
            </w:tr>
            <w:tr w:rsidR="00684C07" w:rsidRPr="00684C07" w:rsidTr="00684C07">
              <w:tc>
                <w:tcPr>
                  <w:tcW w:w="620" w:type="dxa"/>
                  <w:shd w:val="clear" w:color="auto" w:fill="auto"/>
                </w:tcPr>
                <w:p w:rsidR="00684C07" w:rsidRPr="00C174D1" w:rsidRDefault="00684C07" w:rsidP="005450E6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623" w:type="dxa"/>
                  <w:shd w:val="clear" w:color="auto" w:fill="auto"/>
                </w:tcPr>
                <w:p w:rsidR="00684C07" w:rsidRPr="00684C07" w:rsidRDefault="00684C07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shd w:val="clear" w:color="auto" w:fill="FFFFFF"/>
                    </w:rPr>
                  </w:pPr>
                  <w:r w:rsidRPr="00684C07">
                    <w:rPr>
                      <w:shd w:val="clear" w:color="auto" w:fill="FFFFFF"/>
                    </w:rPr>
                    <w:t>А. </w:t>
                  </w:r>
                  <w:proofErr w:type="spellStart"/>
                  <w:r w:rsidRPr="00684C07">
                    <w:rPr>
                      <w:shd w:val="clear" w:color="auto" w:fill="FFFFFF"/>
                    </w:rPr>
                    <w:t>Маслоу</w:t>
                  </w:r>
                  <w:proofErr w:type="spellEnd"/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CE1942" w:rsidRDefault="00EA6C60" w:rsidP="005450E6">
            <w:pPr>
              <w:pStyle w:val="af0"/>
              <w:tabs>
                <w:tab w:val="left" w:pos="1620"/>
              </w:tabs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CE1942">
              <w:rPr>
                <w:b/>
                <w:lang w:val="uk-UA"/>
              </w:rPr>
              <w:t>6. </w:t>
            </w:r>
            <w:proofErr w:type="spellStart"/>
            <w:r w:rsidR="005450E6" w:rsidRPr="005450E6">
              <w:rPr>
                <w:b/>
                <w:shd w:val="clear" w:color="auto" w:fill="FFFFFF"/>
              </w:rPr>
              <w:t>Складовими</w:t>
            </w:r>
            <w:proofErr w:type="spellEnd"/>
            <w:r w:rsidR="005450E6" w:rsidRPr="005450E6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450E6" w:rsidRPr="005450E6">
              <w:rPr>
                <w:b/>
                <w:shd w:val="clear" w:color="auto" w:fill="FFFFFF"/>
              </w:rPr>
              <w:t>творчого</w:t>
            </w:r>
            <w:proofErr w:type="spellEnd"/>
            <w:r w:rsidR="005450E6" w:rsidRPr="005450E6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450E6" w:rsidRPr="005450E6">
              <w:rPr>
                <w:b/>
                <w:shd w:val="clear" w:color="auto" w:fill="FFFFFF"/>
              </w:rPr>
              <w:t>потенціалу</w:t>
            </w:r>
            <w:proofErr w:type="spellEnd"/>
            <w:r w:rsidR="005450E6" w:rsidRPr="005450E6">
              <w:rPr>
                <w:b/>
                <w:shd w:val="clear" w:color="auto" w:fill="FFFFFF"/>
              </w:rPr>
              <w:t xml:space="preserve"> особистості є: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EA6C60" w:rsidRPr="00CE1942" w:rsidTr="008E1DB1">
              <w:trPr>
                <w:trHeight w:val="17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CE1942" w:rsidRDefault="00EA6C60" w:rsidP="00EA6C60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5F737C" w:rsidRDefault="005F737C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>пасивна</w:t>
                  </w:r>
                  <w:proofErr w:type="spellEnd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>життєва</w:t>
                  </w:r>
                  <w:proofErr w:type="spellEnd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>позиція</w:t>
                  </w:r>
                  <w:proofErr w:type="spellEnd"/>
                </w:p>
              </w:tc>
            </w:tr>
            <w:tr w:rsidR="00EA6C60" w:rsidRPr="00CE1942" w:rsidTr="008E1DB1">
              <w:trPr>
                <w:trHeight w:val="2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CE1942" w:rsidRDefault="00EA6C60" w:rsidP="00EA6C60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F737C" w:rsidRDefault="005F737C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5F737C">
                    <w:rPr>
                      <w:sz w:val="24"/>
                      <w:szCs w:val="24"/>
                      <w:shd w:val="clear" w:color="auto" w:fill="FFFFFF"/>
                    </w:rPr>
                    <w:t>гармонійність</w:t>
                  </w:r>
                  <w:proofErr w:type="spellEnd"/>
                </w:p>
              </w:tc>
            </w:tr>
            <w:tr w:rsidR="00EA6C60" w:rsidRPr="00CE1942" w:rsidTr="008E1DB1">
              <w:trPr>
                <w:trHeight w:val="3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CE1942" w:rsidRDefault="00EA6C60" w:rsidP="00EA6C60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F737C" w:rsidRDefault="005F737C" w:rsidP="00EA6C60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5F737C">
                    <w:rPr>
                      <w:shd w:val="clear" w:color="auto" w:fill="FFFFFF"/>
                    </w:rPr>
                    <w:t>високий</w:t>
                  </w:r>
                  <w:proofErr w:type="spellEnd"/>
                  <w:r w:rsidRPr="005F737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hd w:val="clear" w:color="auto" w:fill="FFFFFF"/>
                    </w:rPr>
                    <w:t>рівень</w:t>
                  </w:r>
                  <w:proofErr w:type="spellEnd"/>
                  <w:r w:rsidRPr="005F737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hd w:val="clear" w:color="auto" w:fill="FFFFFF"/>
                    </w:rPr>
                    <w:t>розвитку</w:t>
                  </w:r>
                  <w:proofErr w:type="spellEnd"/>
                  <w:r w:rsidRPr="005F737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hd w:val="clear" w:color="auto" w:fill="FFFFFF"/>
                    </w:rPr>
                    <w:t>естетичних</w:t>
                  </w:r>
                  <w:proofErr w:type="spellEnd"/>
                  <w:r w:rsidRPr="005F737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hd w:val="clear" w:color="auto" w:fill="FFFFFF"/>
                    </w:rPr>
                    <w:t>почуттів</w:t>
                  </w:r>
                  <w:proofErr w:type="spellEnd"/>
                </w:p>
              </w:tc>
            </w:tr>
            <w:tr w:rsidR="00EA6C60" w:rsidRPr="00CE1942" w:rsidTr="008E1DB1">
              <w:trPr>
                <w:trHeight w:val="3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CE1942" w:rsidRDefault="00EA6C60" w:rsidP="00EA6C60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5F737C" w:rsidRDefault="005F737C" w:rsidP="005F737C">
                  <w:pPr>
                    <w:pStyle w:val="af0"/>
                    <w:tabs>
                      <w:tab w:val="left" w:pos="1500"/>
                    </w:tabs>
                    <w:jc w:val="both"/>
                    <w:rPr>
                      <w:lang w:val="uk-UA"/>
                    </w:rPr>
                  </w:pPr>
                  <w:proofErr w:type="spellStart"/>
                  <w:r w:rsidRPr="005F737C">
                    <w:rPr>
                      <w:shd w:val="clear" w:color="auto" w:fill="FFFFFF"/>
                    </w:rPr>
                    <w:t>гнучкість</w:t>
                  </w:r>
                  <w:proofErr w:type="spellEnd"/>
                  <w:r w:rsidRPr="005F737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5F737C">
                    <w:rPr>
                      <w:shd w:val="clear" w:color="auto" w:fill="FFFFFF"/>
                    </w:rPr>
                    <w:t>розуму</w:t>
                  </w:r>
                  <w:proofErr w:type="spellEnd"/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Default="00EA6C60" w:rsidP="00EA6C60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17. 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Ефективній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сприяють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такі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невербальні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="008E1DB1" w:rsidRPr="008E1DB1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8E1DB1" w:rsidRPr="00DD4736" w:rsidTr="004B21B3">
              <w:trPr>
                <w:trHeight w:val="35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DB1" w:rsidRPr="008E1DB1" w:rsidRDefault="008E1DB1" w:rsidP="008E1DB1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8E1DB1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о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хайний</w:t>
                  </w:r>
                  <w:proofErr w:type="spellEnd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зовнішній</w:t>
                  </w:r>
                  <w:proofErr w:type="spellEnd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вигляд</w:t>
                  </w:r>
                  <w:proofErr w:type="spellEnd"/>
                </w:p>
              </w:tc>
            </w:tr>
            <w:tr w:rsidR="008E1DB1" w:rsidRPr="00DD4736" w:rsidTr="004B21B3">
              <w:trPr>
                <w:trHeight w:val="35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8E1DB1">
                    <w:rPr>
                      <w:sz w:val="24"/>
                      <w:szCs w:val="24"/>
                      <w:shd w:val="clear" w:color="auto" w:fill="FFFFFF"/>
                      <w:lang w:val="uk-UA"/>
                    </w:rPr>
                    <w:t>н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ейтрально-позитивний</w:t>
                  </w:r>
                  <w:proofErr w:type="spellEnd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вираз</w:t>
                  </w:r>
                  <w:proofErr w:type="spellEnd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z w:val="24"/>
                      <w:szCs w:val="24"/>
                      <w:shd w:val="clear" w:color="auto" w:fill="FFFFFF"/>
                    </w:rPr>
                    <w:t>обличчя</w:t>
                  </w:r>
                  <w:proofErr w:type="spellEnd"/>
                </w:p>
              </w:tc>
            </w:tr>
            <w:tr w:rsidR="008E1DB1" w:rsidRPr="00DD4736" w:rsidTr="004B21B3">
              <w:trPr>
                <w:trHeight w:val="3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DD4736" w:rsidRDefault="008E1DB1" w:rsidP="008E1DB1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8E1DB1">
                    <w:rPr>
                      <w:shd w:val="clear" w:color="auto" w:fill="FFFFFF"/>
                    </w:rPr>
                    <w:t>віддзеркалення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положення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тіла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співрозмовника</w:t>
                  </w:r>
                  <w:proofErr w:type="spellEnd"/>
                </w:p>
              </w:tc>
            </w:tr>
            <w:tr w:rsidR="008E1DB1" w:rsidRPr="00DD4736" w:rsidTr="004B21B3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8E1DB1">
                    <w:rPr>
                      <w:shd w:val="clear" w:color="auto" w:fill="FFFFFF"/>
                    </w:rPr>
                    <w:t>віддзеркалення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положення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тіла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shd w:val="clear" w:color="auto" w:fill="FFFFFF"/>
                    </w:rPr>
                    <w:t>співрозмовника</w:t>
                  </w:r>
                  <w:proofErr w:type="spellEnd"/>
                </w:p>
              </w:tc>
            </w:tr>
            <w:tr w:rsidR="008E1DB1" w:rsidRPr="00DD4736" w:rsidTr="004B21B3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pStyle w:val="af0"/>
                    <w:jc w:val="both"/>
                    <w:rPr>
                      <w:shd w:val="clear" w:color="auto" w:fill="FFFFFF"/>
                    </w:rPr>
                  </w:pPr>
                  <w:proofErr w:type="spellStart"/>
                  <w:r w:rsidRPr="008E1DB1">
                    <w:rPr>
                      <w:shd w:val="clear" w:color="auto" w:fill="FFFFFF"/>
                    </w:rPr>
                    <w:t>схрещені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руки і ноги</w:t>
                  </w:r>
                </w:p>
              </w:tc>
            </w:tr>
            <w:tr w:rsidR="008E1DB1" w:rsidRPr="00DD4736" w:rsidTr="004B21B3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pStyle w:val="af0"/>
                    <w:jc w:val="both"/>
                    <w:rPr>
                      <w:shd w:val="clear" w:color="auto" w:fill="FFFFFF"/>
                    </w:rPr>
                  </w:pPr>
                  <w:proofErr w:type="spellStart"/>
                  <w:r w:rsidRPr="008E1DB1">
                    <w:rPr>
                      <w:shd w:val="clear" w:color="auto" w:fill="FFFFFF"/>
                    </w:rPr>
                    <w:t>схрещені</w:t>
                  </w:r>
                  <w:proofErr w:type="spellEnd"/>
                  <w:r w:rsidRPr="008E1DB1">
                    <w:rPr>
                      <w:shd w:val="clear" w:color="auto" w:fill="FFFFFF"/>
                    </w:rPr>
                    <w:t xml:space="preserve"> руки і ноги</w:t>
                  </w: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DD4736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</w:rPr>
            </w:pPr>
            <w:r>
              <w:rPr>
                <w:rStyle w:val="af1"/>
                <w:lang w:val="uk-UA"/>
              </w:rPr>
              <w:t>18. </w:t>
            </w:r>
            <w:proofErr w:type="spellStart"/>
            <w:r w:rsidR="008E1DB1" w:rsidRPr="008E1DB1">
              <w:rPr>
                <w:b/>
                <w:shd w:val="clear" w:color="auto" w:fill="FFFFFF"/>
              </w:rPr>
              <w:t>Соціальний</w:t>
            </w:r>
            <w:proofErr w:type="spellEnd"/>
            <w:r w:rsidR="008E1DB1" w:rsidRPr="008E1D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hd w:val="clear" w:color="auto" w:fill="FFFFFF"/>
              </w:rPr>
              <w:t>інтелект</w:t>
            </w:r>
            <w:proofErr w:type="spellEnd"/>
            <w:r w:rsidR="008E1DB1" w:rsidRPr="008E1D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hd w:val="clear" w:color="auto" w:fill="FFFFFF"/>
              </w:rPr>
              <w:t>містить</w:t>
            </w:r>
            <w:proofErr w:type="spellEnd"/>
            <w:r w:rsidR="008E1DB1" w:rsidRPr="008E1D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hd w:val="clear" w:color="auto" w:fill="FFFFFF"/>
              </w:rPr>
              <w:t>такі</w:t>
            </w:r>
            <w:proofErr w:type="spellEnd"/>
            <w:r w:rsidR="008E1DB1" w:rsidRPr="008E1D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8E1DB1" w:rsidRPr="008E1DB1">
              <w:rPr>
                <w:b/>
                <w:shd w:val="clear" w:color="auto" w:fill="FFFFFF"/>
              </w:rPr>
              <w:t>складові</w:t>
            </w:r>
            <w:proofErr w:type="spellEnd"/>
            <w:r w:rsidR="008E1DB1" w:rsidRPr="008E1DB1">
              <w:rPr>
                <w:b/>
                <w:shd w:val="clear" w:color="auto" w:fill="FFFFFF"/>
              </w:rPr>
              <w:t>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EA6C60" w:rsidRPr="00DD4736" w:rsidTr="008E1DB1">
              <w:trPr>
                <w:trHeight w:val="35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8E1DB1" w:rsidRDefault="008E1DB1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розуміти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поведінку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інших</w:t>
                  </w:r>
                  <w:proofErr w:type="spellEnd"/>
                </w:p>
              </w:tc>
            </w:tr>
            <w:tr w:rsidR="00EA6C60" w:rsidRPr="00DD4736" w:rsidTr="008E1DB1">
              <w:trPr>
                <w:trHeight w:val="35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E1DB1" w:rsidRDefault="008E1DB1" w:rsidP="008E1DB1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розуміти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свою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власну</w:t>
                  </w:r>
                  <w:proofErr w:type="spellEnd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поведінку</w:t>
                  </w:r>
                  <w:proofErr w:type="spellEnd"/>
                </w:p>
              </w:tc>
            </w:tr>
            <w:tr w:rsidR="00EA6C60" w:rsidRPr="00DD4736" w:rsidTr="008E1DB1">
              <w:trPr>
                <w:trHeight w:val="3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D4736" w:rsidRDefault="008E1DB1" w:rsidP="008E1DB1">
                  <w:pPr>
                    <w:pStyle w:val="af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E1DB1" w:rsidRDefault="008E1DB1" w:rsidP="00EA6C60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діяти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за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обставинами</w:t>
                  </w:r>
                  <w:proofErr w:type="spellEnd"/>
                </w:p>
              </w:tc>
            </w:tr>
            <w:tr w:rsidR="00EA6C60" w:rsidRPr="00DD4736" w:rsidTr="008E1DB1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D4736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E1DB1" w:rsidRDefault="008E1DB1" w:rsidP="00EA6C60">
                  <w:pPr>
                    <w:pStyle w:val="af0"/>
                    <w:jc w:val="both"/>
                    <w:rPr>
                      <w:lang w:val="uk-UA"/>
                    </w:rPr>
                  </w:pP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до навчання</w:t>
                  </w:r>
                </w:p>
              </w:tc>
            </w:tr>
            <w:tr w:rsidR="008E1DB1" w:rsidRPr="00DD4736" w:rsidTr="008E1DB1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8E1DB1">
                  <w:pPr>
                    <w:pStyle w:val="af0"/>
                    <w:jc w:val="both"/>
                    <w:rPr>
                      <w:color w:val="495057"/>
                      <w:shd w:val="clear" w:color="auto" w:fill="FFFFFF"/>
                    </w:rPr>
                  </w:pP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до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творчого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опанування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діяльності</w:t>
                  </w:r>
                </w:p>
              </w:tc>
            </w:tr>
            <w:tr w:rsidR="008E1DB1" w:rsidRPr="00DD4736" w:rsidTr="008E1DB1">
              <w:trPr>
                <w:trHeight w:val="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Default="008E1DB1" w:rsidP="008E1DB1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DB1" w:rsidRPr="008E1DB1" w:rsidRDefault="008E1DB1" w:rsidP="00EA6C60">
                  <w:pPr>
                    <w:pStyle w:val="af0"/>
                    <w:jc w:val="both"/>
                    <w:rPr>
                      <w:color w:val="495057"/>
                      <w:shd w:val="clear" w:color="auto" w:fill="FFFFFF"/>
                    </w:rPr>
                  </w:pP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здатність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до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вироблення</w:t>
                  </w:r>
                  <w:proofErr w:type="spellEnd"/>
                  <w:r w:rsidRPr="008E1DB1">
                    <w:rPr>
                      <w:color w:val="495057"/>
                      <w:shd w:val="clear" w:color="auto" w:fill="FFFFFF"/>
                    </w:rPr>
                    <w:t xml:space="preserve"> </w:t>
                  </w:r>
                  <w:proofErr w:type="spellStart"/>
                  <w:r w:rsidRPr="008E1DB1">
                    <w:rPr>
                      <w:color w:val="495057"/>
                      <w:shd w:val="clear" w:color="auto" w:fill="FFFFFF"/>
                    </w:rPr>
                    <w:t>умінь</w:t>
                  </w:r>
                  <w:proofErr w:type="spellEnd"/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FE5A16" w:rsidRDefault="00EA6C60" w:rsidP="00EA6C6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Pr="00FE5A16">
              <w:rPr>
                <w:b/>
                <w:sz w:val="24"/>
                <w:szCs w:val="24"/>
                <w:lang w:val="uk-UA"/>
              </w:rPr>
              <w:t>9. </w:t>
            </w:r>
            <w:r w:rsidR="00D304C9" w:rsidRPr="00D304C9">
              <w:rPr>
                <w:b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D304C9" w:rsidRPr="00D304C9">
              <w:rPr>
                <w:b/>
                <w:sz w:val="24"/>
                <w:szCs w:val="24"/>
                <w:shd w:val="clear" w:color="auto" w:fill="FFFFFF"/>
              </w:rPr>
              <w:t>ознак</w:t>
            </w:r>
            <w:proofErr w:type="spellEnd"/>
            <w:r w:rsidR="00D304C9" w:rsidRPr="00D304C9">
              <w:rPr>
                <w:b/>
                <w:sz w:val="24"/>
                <w:szCs w:val="24"/>
                <w:shd w:val="clear" w:color="auto" w:fill="FFFFFF"/>
              </w:rPr>
              <w:t xml:space="preserve"> команди належать: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EA6C60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FE5A16" w:rsidRDefault="00EA6C60" w:rsidP="00EA6C60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D2BE9" w:rsidRDefault="00D304C9" w:rsidP="00EA6C60">
                  <w:pP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Цілі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діяльності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спільні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усіх</w:t>
                  </w:r>
                  <w:proofErr w:type="spellEnd"/>
                </w:p>
              </w:tc>
            </w:tr>
            <w:tr w:rsidR="00EA6C60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FE5A16" w:rsidRDefault="00EA6C60" w:rsidP="00EA6C60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D2BE9" w:rsidRDefault="00D304C9" w:rsidP="00EA6C60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Взаємодія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ґрунтується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на принципах партнерства</w:t>
                  </w:r>
                </w:p>
              </w:tc>
            </w:tr>
            <w:tr w:rsidR="00EA6C60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FE5A16" w:rsidRDefault="00EA6C60" w:rsidP="00EA6C60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D2BE9" w:rsidRDefault="00D304C9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Цілі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команди не є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значущими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усіх</w:t>
                  </w:r>
                  <w:proofErr w:type="spellEnd"/>
                </w:p>
              </w:tc>
            </w:tr>
            <w:tr w:rsidR="00EA6C60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FE5A16" w:rsidRDefault="00EA6C60" w:rsidP="00EA6C60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8D2BE9" w:rsidRDefault="00D304C9" w:rsidP="00EA6C6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Рольова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структура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задається</w:t>
                  </w:r>
                  <w:proofErr w:type="spellEnd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8D2BE9">
                    <w:rPr>
                      <w:sz w:val="24"/>
                      <w:szCs w:val="24"/>
                      <w:shd w:val="clear" w:color="auto" w:fill="FFFFFF"/>
                    </w:rPr>
                    <w:t>зсередини</w:t>
                  </w:r>
                  <w:proofErr w:type="spellEnd"/>
                </w:p>
              </w:tc>
            </w:tr>
            <w:tr w:rsidR="008D2BE9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E9" w:rsidRPr="008D2BE9" w:rsidRDefault="008D2BE9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E9" w:rsidRPr="008D2BE9" w:rsidRDefault="008D2BE9" w:rsidP="00EA6C60">
                  <w:pPr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Відсутня</w:t>
                  </w:r>
                  <w:proofErr w:type="spellEnd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система зворотнього </w:t>
                  </w:r>
                  <w:proofErr w:type="spellStart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зв</w:t>
                  </w:r>
                  <w:proofErr w:type="spellEnd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  <w:lang w:val="en-US"/>
                    </w:rPr>
                    <w:t>’</w:t>
                  </w:r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язку</w:t>
                  </w:r>
                </w:p>
              </w:tc>
            </w:tr>
            <w:tr w:rsidR="008D2BE9" w:rsidRPr="00FE5A16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E9" w:rsidRDefault="008D2BE9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E9" w:rsidRPr="008D2BE9" w:rsidRDefault="008D2BE9" w:rsidP="00EA6C60">
                  <w:pPr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Керівник</w:t>
                  </w:r>
                  <w:proofErr w:type="spellEnd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 xml:space="preserve"> не є </w:t>
                  </w:r>
                  <w:proofErr w:type="spellStart"/>
                  <w:r w:rsidRPr="008D2BE9">
                    <w:rPr>
                      <w:color w:val="495057"/>
                      <w:sz w:val="24"/>
                      <w:szCs w:val="24"/>
                      <w:shd w:val="clear" w:color="auto" w:fill="FFFFFF"/>
                    </w:rPr>
                    <w:t>лідером</w:t>
                  </w:r>
                  <w:proofErr w:type="spellEnd"/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Default="00EA6C60" w:rsidP="00EA6C60">
            <w:pPr>
              <w:ind w:firstLine="7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DC7F6E">
              <w:rPr>
                <w:b/>
                <w:sz w:val="24"/>
                <w:szCs w:val="24"/>
                <w:lang w:val="uk-UA"/>
              </w:rPr>
              <w:t>0. </w:t>
            </w:r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Як називають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нечисленне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об’єднання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людей (від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кількох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декількох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десятків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властива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висока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продуктивність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конструктивність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взаємин</w:t>
            </w:r>
            <w:proofErr w:type="spellEnd"/>
            <w:r w:rsidR="00707785" w:rsidRPr="00707785">
              <w:rPr>
                <w:b/>
                <w:sz w:val="24"/>
                <w:szCs w:val="24"/>
                <w:shd w:val="clear" w:color="auto" w:fill="FFFFFF"/>
              </w:rPr>
              <w:t>?</w:t>
            </w:r>
          </w:p>
          <w:p w:rsidR="00707785" w:rsidRPr="00707785" w:rsidRDefault="00707785" w:rsidP="00EA6C6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14"/>
            </w:tblGrid>
            <w:tr w:rsidR="00707785" w:rsidTr="00707785">
              <w:tc>
                <w:tcPr>
                  <w:tcW w:w="9414" w:type="dxa"/>
                </w:tcPr>
                <w:p w:rsidR="00707785" w:rsidRPr="00357F2F" w:rsidRDefault="00707785" w:rsidP="00707785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357F2F">
                    <w:rPr>
                      <w:bCs/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 w:rsidRPr="00357F2F">
                    <w:rPr>
                      <w:bCs/>
                      <w:i/>
                      <w:sz w:val="24"/>
                      <w:szCs w:val="24"/>
                    </w:rPr>
                    <w:t xml:space="preserve"> відповідей подати одним словом)</w:t>
                  </w:r>
                </w:p>
                <w:p w:rsidR="00707785" w:rsidRDefault="00707785" w:rsidP="00707785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A6C60" w:rsidRPr="00707785" w:rsidRDefault="00EA6C60" w:rsidP="00EA6C60">
            <w:pPr>
              <w:ind w:firstLine="743"/>
              <w:jc w:val="both"/>
              <w:rPr>
                <w:b/>
                <w:sz w:val="24"/>
                <w:szCs w:val="24"/>
              </w:rPr>
            </w:pPr>
          </w:p>
        </w:tc>
      </w:tr>
      <w:tr w:rsidR="00EA6C60" w:rsidRPr="00806A67" w:rsidTr="00EA6C60">
        <w:tc>
          <w:tcPr>
            <w:tcW w:w="9640" w:type="dxa"/>
            <w:gridSpan w:val="4"/>
          </w:tcPr>
          <w:p w:rsidR="00EA6C60" w:rsidRPr="00AF43C5" w:rsidRDefault="00EA6C60" w:rsidP="00AF43C5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357F2F">
              <w:rPr>
                <w:b/>
                <w:sz w:val="24"/>
                <w:szCs w:val="24"/>
                <w:lang w:val="uk-UA"/>
              </w:rPr>
              <w:t>1</w:t>
            </w:r>
            <w:r w:rsidRPr="00357F2F">
              <w:rPr>
                <w:b/>
                <w:sz w:val="24"/>
                <w:szCs w:val="24"/>
              </w:rPr>
              <w:t>. </w:t>
            </w:r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Як Р. Белбін назвав </w:t>
            </w:r>
            <w:proofErr w:type="spell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командну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 роль, що </w:t>
            </w:r>
            <w:proofErr w:type="spell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передбачає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уточнення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цілей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просування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="00AF43C5" w:rsidRPr="00AF43C5">
              <w:rPr>
                <w:b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EA6C60" w:rsidRPr="00357F2F" w:rsidTr="00EA6C60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60" w:rsidRPr="00357F2F" w:rsidRDefault="00EA6C60" w:rsidP="00EA6C60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EA6C60" w:rsidRPr="00806A67" w:rsidRDefault="00EA6C60" w:rsidP="00EA6C60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RPr="00806A67" w:rsidTr="00EA6C60">
        <w:tc>
          <w:tcPr>
            <w:tcW w:w="9640" w:type="dxa"/>
            <w:gridSpan w:val="4"/>
          </w:tcPr>
          <w:p w:rsidR="00EA6C60" w:rsidRPr="00D43A16" w:rsidRDefault="00EA6C60" w:rsidP="00EA6C60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2</w:t>
            </w:r>
            <w:r w:rsidRPr="005B1CD4">
              <w:rPr>
                <w:b/>
                <w:bCs/>
                <w:iCs/>
                <w:sz w:val="24"/>
                <w:szCs w:val="24"/>
                <w:lang w:val="uk-UA"/>
              </w:rPr>
              <w:t>2</w:t>
            </w:r>
            <w:r w:rsidRPr="00781CE1">
              <w:rPr>
                <w:b/>
                <w:bCs/>
                <w:iCs/>
                <w:sz w:val="24"/>
                <w:szCs w:val="24"/>
                <w:lang w:val="uk-UA"/>
              </w:rPr>
              <w:t>. 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терміном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позначають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заповнення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часу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найбільш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раціональним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способом для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цілей</w:t>
            </w:r>
            <w:proofErr w:type="spellEnd"/>
            <w:r w:rsidR="00C36892" w:rsidRPr="00C36892">
              <w:rPr>
                <w:b/>
                <w:sz w:val="24"/>
                <w:szCs w:val="24"/>
                <w:shd w:val="clear" w:color="auto" w:fill="FFFFFF"/>
              </w:rPr>
              <w:t>?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14"/>
            </w:tblGrid>
            <w:tr w:rsidR="005770F2" w:rsidTr="005770F2">
              <w:tc>
                <w:tcPr>
                  <w:tcW w:w="9414" w:type="dxa"/>
                </w:tcPr>
                <w:p w:rsidR="005770F2" w:rsidRDefault="005770F2" w:rsidP="005770F2">
                  <w:pPr>
                    <w:pStyle w:val="af2"/>
                    <w:ind w:left="0"/>
                    <w:jc w:val="center"/>
                    <w:rPr>
                      <w:bCs/>
                      <w:i/>
                      <w:sz w:val="24"/>
                    </w:rPr>
                  </w:pPr>
                  <w:r w:rsidRPr="00357F2F">
                    <w:rPr>
                      <w:bCs/>
                      <w:i/>
                      <w:sz w:val="24"/>
                    </w:rPr>
                    <w:t>(</w:t>
                  </w:r>
                  <w:proofErr w:type="gramStart"/>
                  <w:r w:rsidRPr="00357F2F">
                    <w:rPr>
                      <w:bCs/>
                      <w:i/>
                      <w:sz w:val="24"/>
                    </w:rPr>
                    <w:t>у бланку</w:t>
                  </w:r>
                  <w:proofErr w:type="gramEnd"/>
                  <w:r w:rsidRPr="00357F2F">
                    <w:rPr>
                      <w:bCs/>
                      <w:i/>
                      <w:sz w:val="24"/>
                    </w:rPr>
                    <w:t xml:space="preserve"> відповідей подати одним словом)</w:t>
                  </w:r>
                </w:p>
                <w:p w:rsidR="005770F2" w:rsidRDefault="005770F2" w:rsidP="005770F2">
                  <w:pPr>
                    <w:pStyle w:val="af2"/>
                    <w:ind w:left="0"/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</w:tc>
            </w:tr>
          </w:tbl>
          <w:p w:rsidR="00EA6C60" w:rsidRPr="00806A67" w:rsidRDefault="00EA6C60" w:rsidP="00EA6C60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RPr="00D43A16" w:rsidTr="00EA6C60">
        <w:tc>
          <w:tcPr>
            <w:tcW w:w="9640" w:type="dxa"/>
            <w:gridSpan w:val="4"/>
          </w:tcPr>
          <w:p w:rsidR="00EA6C60" w:rsidRPr="009119B1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 w:val="0"/>
                <w:bCs w:val="0"/>
                <w:lang w:val="uk-UA"/>
              </w:rPr>
            </w:pPr>
            <w:r>
              <w:rPr>
                <w:rStyle w:val="af1"/>
                <w:lang w:val="uk-UA"/>
              </w:rPr>
              <w:t>2</w:t>
            </w:r>
            <w:r w:rsidRPr="00D43A16">
              <w:rPr>
                <w:rStyle w:val="af1"/>
                <w:lang w:val="uk-UA"/>
              </w:rPr>
              <w:t>3.</w:t>
            </w:r>
            <w:r w:rsidRPr="00D43A16">
              <w:rPr>
                <w:rStyle w:val="af1"/>
                <w:lang w:val="en-US"/>
              </w:rPr>
              <w:t> 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Яким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терміном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позначають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 xml:space="preserve"> процес 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передачі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інформації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 xml:space="preserve"> від одних людей до </w:t>
            </w:r>
            <w:proofErr w:type="spellStart"/>
            <w:r w:rsidR="009119B1" w:rsidRPr="009119B1">
              <w:rPr>
                <w:b/>
                <w:shd w:val="clear" w:color="auto" w:fill="FFFFFF"/>
              </w:rPr>
              <w:t>інших</w:t>
            </w:r>
            <w:proofErr w:type="spellEnd"/>
            <w:r w:rsidR="009119B1" w:rsidRPr="009119B1">
              <w:rPr>
                <w:b/>
                <w:shd w:val="clear" w:color="auto" w:fill="FFFFFF"/>
              </w:rPr>
              <w:t>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9"/>
            </w:tblGrid>
            <w:tr w:rsidR="009119B1" w:rsidRPr="00D43A16" w:rsidTr="0069213C">
              <w:trPr>
                <w:trHeight w:val="270"/>
              </w:trPr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9B1" w:rsidRPr="00357F2F" w:rsidRDefault="009119B1" w:rsidP="009119B1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357F2F">
                    <w:rPr>
                      <w:bCs/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 w:rsidRPr="00357F2F">
                    <w:rPr>
                      <w:bCs/>
                      <w:i/>
                      <w:sz w:val="24"/>
                      <w:szCs w:val="24"/>
                    </w:rPr>
                    <w:t xml:space="preserve"> відповідей подати одним словом)</w:t>
                  </w:r>
                </w:p>
                <w:p w:rsidR="009119B1" w:rsidRPr="009119B1" w:rsidRDefault="009119B1" w:rsidP="009119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6C60" w:rsidRPr="00D43A16" w:rsidRDefault="00EA6C60" w:rsidP="00EA6C60">
            <w:pPr>
              <w:pStyle w:val="af2"/>
              <w:ind w:left="1080"/>
              <w:jc w:val="both"/>
              <w:rPr>
                <w:b/>
                <w:sz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7D53DF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>
              <w:rPr>
                <w:rStyle w:val="af1"/>
                <w:lang w:val="uk-UA"/>
              </w:rPr>
              <w:t>2</w:t>
            </w:r>
            <w:r w:rsidRPr="000B1298">
              <w:rPr>
                <w:rStyle w:val="af1"/>
                <w:lang w:val="uk-UA"/>
              </w:rPr>
              <w:t>4. </w:t>
            </w:r>
            <w:r w:rsidR="007D53DF" w:rsidRPr="007D53DF">
              <w:rPr>
                <w:b/>
                <w:shd w:val="clear" w:color="auto" w:fill="FFFFFF"/>
                <w:lang w:val="uk-UA"/>
              </w:rPr>
              <w:t xml:space="preserve">Що дає можливість виявити матриця Ейзенхауера для оптимізації </w:t>
            </w:r>
            <w:proofErr w:type="spellStart"/>
            <w:r w:rsidR="007D53DF" w:rsidRPr="007D53DF">
              <w:rPr>
                <w:b/>
                <w:shd w:val="clear" w:color="auto" w:fill="FFFFFF"/>
                <w:lang w:val="uk-UA"/>
              </w:rPr>
              <w:t>таймменеджменту</w:t>
            </w:r>
            <w:proofErr w:type="spellEnd"/>
            <w:r w:rsidR="007D53DF" w:rsidRPr="007D53DF">
              <w:rPr>
                <w:b/>
                <w:shd w:val="clear" w:color="auto" w:fill="FFFFFF"/>
                <w:lang w:val="uk-UA"/>
              </w:rPr>
              <w:t>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9"/>
            </w:tblGrid>
            <w:tr w:rsidR="007D53DF" w:rsidRPr="0030612C" w:rsidTr="00A922B7">
              <w:trPr>
                <w:trHeight w:val="268"/>
              </w:trPr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3DF" w:rsidRPr="00357F2F" w:rsidRDefault="007D53DF" w:rsidP="007D53DF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357F2F">
                    <w:rPr>
                      <w:bCs/>
                      <w:i/>
                      <w:sz w:val="24"/>
                      <w:szCs w:val="24"/>
                    </w:rPr>
                    <w:t>у бланку</w:t>
                  </w:r>
                  <w:proofErr w:type="gramEnd"/>
                  <w:r w:rsidRPr="00357F2F">
                    <w:rPr>
                      <w:bCs/>
                      <w:i/>
                      <w:sz w:val="24"/>
                      <w:szCs w:val="24"/>
                    </w:rPr>
                    <w:t xml:space="preserve"> відповідей подати одним словом)</w:t>
                  </w:r>
                </w:p>
                <w:p w:rsidR="007D53DF" w:rsidRPr="007D53DF" w:rsidRDefault="007D53DF" w:rsidP="007D5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FD6DB3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 w:val="0"/>
                <w:bCs w:val="0"/>
                <w:lang w:val="uk-UA"/>
              </w:rPr>
            </w:pPr>
            <w:r>
              <w:rPr>
                <w:rStyle w:val="af1"/>
                <w:lang w:val="uk-UA"/>
              </w:rPr>
              <w:t>2</w:t>
            </w:r>
            <w:r w:rsidRPr="00A43B0A">
              <w:rPr>
                <w:rStyle w:val="af1"/>
              </w:rPr>
              <w:t>5</w:t>
            </w:r>
            <w:r w:rsidRPr="00A90F76">
              <w:rPr>
                <w:rStyle w:val="af1"/>
                <w:lang w:val="uk-UA"/>
              </w:rPr>
              <w:t>. </w:t>
            </w:r>
            <w:r w:rsidR="00FD6DB3" w:rsidRPr="00FD6DB3">
              <w:rPr>
                <w:b/>
                <w:shd w:val="clear" w:color="auto" w:fill="FFFFFF"/>
              </w:rPr>
              <w:t xml:space="preserve">Чи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впливає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на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ефективність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розмови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та її результат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чітка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структура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викладу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інформації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>?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8"/>
              <w:gridCol w:w="7155"/>
            </w:tblGrid>
            <w:tr w:rsidR="00EA6C60" w:rsidRPr="00C21170" w:rsidTr="00EA6C60">
              <w:tc>
                <w:tcPr>
                  <w:tcW w:w="2088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  <w:rPr>
                      <w:lang w:val="uk-UA"/>
                    </w:rPr>
                  </w:pPr>
                </w:p>
              </w:tc>
              <w:tc>
                <w:tcPr>
                  <w:tcW w:w="7155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</w:p>
              </w:tc>
            </w:tr>
            <w:tr w:rsidR="00EA6C60" w:rsidRPr="00A90F76" w:rsidTr="00EA6C60">
              <w:tc>
                <w:tcPr>
                  <w:tcW w:w="2088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</w:pPr>
                </w:p>
              </w:tc>
              <w:tc>
                <w:tcPr>
                  <w:tcW w:w="7155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</w:p>
              </w:tc>
            </w:tr>
            <w:tr w:rsidR="00EA6C60" w:rsidRPr="00A90F76" w:rsidTr="00EA6C60">
              <w:tc>
                <w:tcPr>
                  <w:tcW w:w="2088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  <w:rPr>
                      <w:lang w:val="uk-UA"/>
                    </w:rPr>
                  </w:pPr>
                </w:p>
              </w:tc>
              <w:tc>
                <w:tcPr>
                  <w:tcW w:w="7155" w:type="dxa"/>
                  <w:shd w:val="clear" w:color="auto" w:fill="auto"/>
                </w:tcPr>
                <w:p w:rsidR="00EA6C60" w:rsidRPr="00C174D1" w:rsidRDefault="00EA6C60" w:rsidP="00EA6C60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FD6DB3" w:rsidRDefault="00EA6C60" w:rsidP="00EA6C60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 w:val="0"/>
                <w:bCs w:val="0"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CE1942">
              <w:rPr>
                <w:b/>
                <w:lang w:val="uk-UA"/>
              </w:rPr>
              <w:t>6. </w:t>
            </w:r>
            <w:r w:rsidR="00FD6DB3" w:rsidRPr="00FD6DB3">
              <w:rPr>
                <w:b/>
                <w:shd w:val="clear" w:color="auto" w:fill="FFFFFF"/>
              </w:rPr>
              <w:t xml:space="preserve">Чи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може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стрес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призводити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до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розвитку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FD6DB3" w:rsidRPr="00FD6DB3">
              <w:rPr>
                <w:b/>
                <w:shd w:val="clear" w:color="auto" w:fill="FFFFFF"/>
              </w:rPr>
              <w:t>психосоматичного</w:t>
            </w:r>
            <w:proofErr w:type="spellEnd"/>
            <w:r w:rsidR="00FD6DB3" w:rsidRPr="00FD6DB3">
              <w:rPr>
                <w:b/>
                <w:shd w:val="clear" w:color="auto" w:fill="FFFFFF"/>
              </w:rPr>
              <w:t xml:space="preserve"> захворювання?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8733"/>
            </w:tblGrid>
            <w:tr w:rsidR="00FD6DB3" w:rsidRPr="00CE1942" w:rsidTr="00FD6DB3">
              <w:trPr>
                <w:trHeight w:val="41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CE1942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</w:tr>
            <w:tr w:rsidR="00FD6DB3" w:rsidRPr="00CE1942" w:rsidTr="00FD6DB3">
              <w:trPr>
                <w:trHeight w:val="42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CE1942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FD6DB3" w:rsidRDefault="00EA6C60" w:rsidP="00EA6C60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Pr="00FD6DB3">
              <w:rPr>
                <w:sz w:val="24"/>
                <w:szCs w:val="24"/>
                <w:lang w:val="uk-UA"/>
              </w:rPr>
              <w:t>. </w:t>
            </w:r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впливає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на час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роботи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роботи?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8733"/>
            </w:tblGrid>
            <w:tr w:rsidR="00FD6DB3" w:rsidRPr="00CE1942" w:rsidTr="004B21B3">
              <w:trPr>
                <w:trHeight w:val="41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CE1942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</w:tr>
            <w:tr w:rsidR="00FD6DB3" w:rsidRPr="00CE1942" w:rsidTr="004B21B3">
              <w:trPr>
                <w:trHeight w:val="42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CE1942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DD4736" w:rsidRDefault="00EA6C60" w:rsidP="00FD6DB3">
            <w:pPr>
              <w:pStyle w:val="af0"/>
              <w:spacing w:before="0" w:beforeAutospacing="0"/>
              <w:ind w:firstLine="767"/>
              <w:rPr>
                <w:rStyle w:val="af1"/>
                <w:bCs w:val="0"/>
              </w:rPr>
            </w:pPr>
            <w:r>
              <w:rPr>
                <w:rStyle w:val="af1"/>
                <w:lang w:val="uk-UA"/>
              </w:rPr>
              <w:t>28. </w:t>
            </w:r>
            <w:r w:rsidR="00FD6DB3" w:rsidRPr="00FD6DB3">
              <w:rPr>
                <w:b/>
                <w:color w:val="495057"/>
              </w:rPr>
              <w:t xml:space="preserve">Чи </w:t>
            </w:r>
            <w:proofErr w:type="spellStart"/>
            <w:r w:rsidR="00FD6DB3" w:rsidRPr="00FD6DB3">
              <w:rPr>
                <w:b/>
                <w:color w:val="495057"/>
              </w:rPr>
              <w:t>вірним</w:t>
            </w:r>
            <w:proofErr w:type="spellEnd"/>
            <w:r w:rsidR="00FD6DB3" w:rsidRPr="00FD6DB3">
              <w:rPr>
                <w:b/>
                <w:color w:val="495057"/>
              </w:rPr>
              <w:t xml:space="preserve"> є </w:t>
            </w:r>
            <w:proofErr w:type="spellStart"/>
            <w:r w:rsidR="00FD6DB3" w:rsidRPr="00FD6DB3">
              <w:rPr>
                <w:b/>
                <w:color w:val="495057"/>
              </w:rPr>
              <w:t>твердження</w:t>
            </w:r>
            <w:proofErr w:type="spellEnd"/>
            <w:r w:rsidR="00FD6DB3" w:rsidRPr="00FD6DB3">
              <w:rPr>
                <w:b/>
                <w:color w:val="495057"/>
              </w:rPr>
              <w:t>:</w:t>
            </w:r>
            <w:r w:rsidR="00FD6DB3" w:rsidRPr="00FD6DB3">
              <w:rPr>
                <w:b/>
                <w:color w:val="495057"/>
                <w:lang w:val="uk-UA"/>
              </w:rPr>
              <w:t xml:space="preserve"> </w:t>
            </w:r>
            <w:r w:rsidR="00FD6DB3" w:rsidRPr="00FD6DB3">
              <w:rPr>
                <w:b/>
                <w:color w:val="495057"/>
              </w:rPr>
              <w:t xml:space="preserve">Чим </w:t>
            </w:r>
            <w:proofErr w:type="spellStart"/>
            <w:r w:rsidR="00FD6DB3" w:rsidRPr="00FD6DB3">
              <w:rPr>
                <w:b/>
                <w:color w:val="495057"/>
              </w:rPr>
              <w:t>виий</w:t>
            </w:r>
            <w:proofErr w:type="spellEnd"/>
            <w:r w:rsidR="00FD6DB3" w:rsidRPr="00FD6DB3">
              <w:rPr>
                <w:b/>
                <w:color w:val="495057"/>
              </w:rPr>
              <w:t xml:space="preserve"> </w:t>
            </w:r>
            <w:proofErr w:type="spellStart"/>
            <w:r w:rsidR="00FD6DB3" w:rsidRPr="00FD6DB3">
              <w:rPr>
                <w:b/>
                <w:color w:val="495057"/>
              </w:rPr>
              <w:t>рівень</w:t>
            </w:r>
            <w:proofErr w:type="spellEnd"/>
            <w:r w:rsidR="00FD6DB3" w:rsidRPr="00FD6DB3">
              <w:rPr>
                <w:b/>
                <w:color w:val="495057"/>
              </w:rPr>
              <w:t xml:space="preserve"> інтелекту, </w:t>
            </w:r>
            <w:proofErr w:type="spellStart"/>
            <w:r w:rsidR="00FD6DB3" w:rsidRPr="00FD6DB3">
              <w:rPr>
                <w:b/>
                <w:color w:val="495057"/>
              </w:rPr>
              <w:t>тим</w:t>
            </w:r>
            <w:proofErr w:type="spellEnd"/>
            <w:r w:rsidR="00FD6DB3" w:rsidRPr="00FD6DB3">
              <w:rPr>
                <w:b/>
                <w:color w:val="495057"/>
              </w:rPr>
              <w:t xml:space="preserve"> </w:t>
            </w:r>
            <w:proofErr w:type="spellStart"/>
            <w:r w:rsidR="00FD6DB3" w:rsidRPr="00FD6DB3">
              <w:rPr>
                <w:b/>
                <w:color w:val="495057"/>
              </w:rPr>
              <w:t>вищий</w:t>
            </w:r>
            <w:proofErr w:type="spellEnd"/>
            <w:r w:rsidR="00FD6DB3" w:rsidRPr="00FD6DB3">
              <w:rPr>
                <w:b/>
                <w:color w:val="495057"/>
              </w:rPr>
              <w:t xml:space="preserve"> </w:t>
            </w:r>
            <w:proofErr w:type="spellStart"/>
            <w:r w:rsidR="00FD6DB3" w:rsidRPr="00FD6DB3">
              <w:rPr>
                <w:b/>
                <w:color w:val="495057"/>
              </w:rPr>
              <w:t>рівень</w:t>
            </w:r>
            <w:proofErr w:type="spellEnd"/>
            <w:r w:rsidR="00FD6DB3" w:rsidRPr="00FD6DB3">
              <w:rPr>
                <w:b/>
                <w:color w:val="495057"/>
              </w:rPr>
              <w:t xml:space="preserve"> </w:t>
            </w:r>
            <w:proofErr w:type="spellStart"/>
            <w:r w:rsidR="00FD6DB3" w:rsidRPr="00FD6DB3">
              <w:rPr>
                <w:b/>
                <w:color w:val="495057"/>
              </w:rPr>
              <w:t>креативності</w:t>
            </w:r>
            <w:proofErr w:type="spellEnd"/>
            <w:r w:rsidR="00FD6DB3" w:rsidRPr="00FD6DB3">
              <w:rPr>
                <w:b/>
                <w:color w:val="495057"/>
              </w:rPr>
              <w:t xml:space="preserve"> особистості?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505"/>
            </w:tblGrid>
            <w:tr w:rsidR="00FD6DB3" w:rsidRPr="00DD4736" w:rsidTr="00B02748">
              <w:trPr>
                <w:trHeight w:val="35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D4736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</w:tr>
            <w:tr w:rsidR="00FD6DB3" w:rsidRPr="00DD4736" w:rsidTr="00FD6DB3">
              <w:trPr>
                <w:trHeight w:val="35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D4736" w:rsidRDefault="00FD6DB3" w:rsidP="00FD6DB3">
                  <w:pPr>
                    <w:pStyle w:val="af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FE5A16" w:rsidRDefault="00EA6C60" w:rsidP="00EA6C6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FE5A16">
              <w:rPr>
                <w:b/>
                <w:sz w:val="24"/>
                <w:szCs w:val="24"/>
                <w:lang w:val="uk-UA"/>
              </w:rPr>
              <w:t>9. </w:t>
            </w:r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впливає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взаємодія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="00FD6DB3" w:rsidRPr="00FD6DB3">
              <w:rPr>
                <w:b/>
                <w:sz w:val="24"/>
                <w:szCs w:val="24"/>
                <w:shd w:val="clear" w:color="auto" w:fill="FFFFFF"/>
              </w:rPr>
              <w:t xml:space="preserve"> «Я» людини?</w:t>
            </w:r>
          </w:p>
          <w:tbl>
            <w:tblPr>
              <w:tblW w:w="1761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  <w:gridCol w:w="8479"/>
            </w:tblGrid>
            <w:tr w:rsidR="00FD6DB3" w:rsidRPr="00FE5A16" w:rsidTr="00FD6DB3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FE5A16" w:rsidRDefault="00FD6DB3" w:rsidP="00FD6DB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FE5A16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D6DB3" w:rsidRPr="00FE5A16" w:rsidTr="00FD6DB3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FE5A16" w:rsidRDefault="00FD6DB3" w:rsidP="00FD6DB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DC7F6E" w:rsidRDefault="00FD6DB3" w:rsidP="00FD6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B3" w:rsidRPr="00FE5A16" w:rsidRDefault="00FD6DB3" w:rsidP="00FD6DB3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EA6C60" w:rsidTr="00EA6C60">
        <w:tc>
          <w:tcPr>
            <w:tcW w:w="9640" w:type="dxa"/>
            <w:gridSpan w:val="4"/>
          </w:tcPr>
          <w:p w:rsidR="00EA6C60" w:rsidRPr="00DC7F6E" w:rsidRDefault="00EA6C60" w:rsidP="00EA6C60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</w:t>
            </w:r>
            <w:r w:rsidRPr="00DC7F6E">
              <w:rPr>
                <w:b/>
                <w:sz w:val="24"/>
                <w:szCs w:val="24"/>
                <w:lang w:val="uk-UA"/>
              </w:rPr>
              <w:t>0. </w:t>
            </w:r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наявні</w:t>
            </w:r>
            <w:proofErr w:type="spellEnd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особистісного</w:t>
            </w:r>
            <w:proofErr w:type="spellEnd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зростання</w:t>
            </w:r>
            <w:proofErr w:type="spellEnd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у командах</w:t>
            </w:r>
            <w:proofErr w:type="gramEnd"/>
            <w:r w:rsidR="005326BA" w:rsidRPr="005326BA">
              <w:rPr>
                <w:b/>
                <w:sz w:val="24"/>
                <w:szCs w:val="24"/>
                <w:shd w:val="clear" w:color="auto" w:fill="FFFFFF"/>
              </w:rPr>
              <w:t>?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EA6C60" w:rsidRPr="00DC7F6E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C7F6E" w:rsidRDefault="00EA6C60" w:rsidP="00EA6C6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C7F6E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C7F6E" w:rsidRDefault="00FD6DB3" w:rsidP="00FD6DB3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</w:tr>
            <w:tr w:rsidR="00EA6C60" w:rsidRPr="00DC7F6E" w:rsidTr="00EA6C60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C7F6E" w:rsidRDefault="00EA6C60" w:rsidP="00EA6C60">
                  <w:pPr>
                    <w:jc w:val="center"/>
                    <w:rPr>
                      <w:sz w:val="24"/>
                      <w:szCs w:val="24"/>
                    </w:rPr>
                  </w:pPr>
                  <w:r w:rsidRPr="00DC7F6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6C60" w:rsidRPr="00DC7F6E" w:rsidRDefault="00EA6C60" w:rsidP="00FD6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</w:p>
              </w:tc>
            </w:tr>
          </w:tbl>
          <w:p w:rsidR="00EA6C60" w:rsidRDefault="00EA6C60" w:rsidP="00EA6C60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A5A24" w:rsidRDefault="007A5A24" w:rsidP="008D2B85">
      <w:pPr>
        <w:spacing w:after="200" w:line="276" w:lineRule="auto"/>
        <w:rPr>
          <w:b/>
          <w:sz w:val="28"/>
          <w:szCs w:val="28"/>
          <w:lang w:val="uk-UA"/>
        </w:rPr>
      </w:pPr>
    </w:p>
    <w:p w:rsidR="007A5A24" w:rsidRDefault="007A5A2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D2B85" w:rsidRPr="00C82E66" w:rsidRDefault="00C616F7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8D2B85" w:rsidRPr="00C82E66">
        <w:rPr>
          <w:b/>
          <w:sz w:val="28"/>
          <w:szCs w:val="28"/>
          <w:lang w:val="uk-UA"/>
        </w:rPr>
        <w:t>. Методи навчання</w:t>
      </w:r>
    </w:p>
    <w:p w:rsidR="008D2B85" w:rsidRPr="00C82E66" w:rsidRDefault="008D2B85" w:rsidP="008D2B85">
      <w:pPr>
        <w:ind w:firstLine="567"/>
        <w:jc w:val="both"/>
        <w:rPr>
          <w:sz w:val="28"/>
          <w:szCs w:val="28"/>
          <w:lang w:val="uk-UA"/>
        </w:rPr>
      </w:pPr>
      <w:r w:rsidRPr="00C82E66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1. Словесні: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пояснення (основних термінів, причинно-наслідкових зв’язків </w:t>
      </w:r>
      <w:r w:rsidR="00BC42B7">
        <w:rPr>
          <w:sz w:val="28"/>
          <w:szCs w:val="28"/>
          <w:lang w:val="uk-UA"/>
        </w:rPr>
        <w:t xml:space="preserve">у психічних явищах та поведінці людей </w:t>
      </w:r>
      <w:r w:rsidRPr="00F35F55">
        <w:rPr>
          <w:sz w:val="28"/>
          <w:szCs w:val="28"/>
          <w:lang w:val="uk-UA"/>
        </w:rPr>
        <w:t>під час практичних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розповідь (опис </w:t>
      </w:r>
      <w:r w:rsidR="00FD3C86">
        <w:rPr>
          <w:sz w:val="28"/>
          <w:szCs w:val="28"/>
          <w:lang w:val="uk-UA"/>
        </w:rPr>
        <w:t xml:space="preserve">життєвих </w:t>
      </w:r>
      <w:r w:rsidRPr="00F35F55">
        <w:rPr>
          <w:sz w:val="28"/>
          <w:szCs w:val="28"/>
          <w:lang w:val="uk-UA"/>
        </w:rPr>
        <w:t>випадків, що ілюструють пояснювані явища та феномени),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бесіда (репродуктивна – на початку кожного </w:t>
      </w:r>
      <w:r w:rsidR="00093938">
        <w:rPr>
          <w:sz w:val="28"/>
          <w:szCs w:val="28"/>
          <w:lang w:val="uk-UA"/>
        </w:rPr>
        <w:t>практично</w:t>
      </w:r>
      <w:r w:rsidR="00FD3C86">
        <w:rPr>
          <w:sz w:val="28"/>
          <w:szCs w:val="28"/>
          <w:lang w:val="uk-UA"/>
        </w:rPr>
        <w:t>го</w:t>
      </w:r>
      <w:r w:rsidRPr="00F35F55">
        <w:rPr>
          <w:sz w:val="28"/>
          <w:szCs w:val="28"/>
          <w:lang w:val="uk-UA"/>
        </w:rPr>
        <w:t xml:space="preserve"> заняття, </w:t>
      </w:r>
      <w:proofErr w:type="spellStart"/>
      <w:r w:rsidRPr="00F35F55">
        <w:rPr>
          <w:sz w:val="28"/>
          <w:szCs w:val="28"/>
          <w:lang w:val="uk-UA"/>
        </w:rPr>
        <w:t>катехізисна</w:t>
      </w:r>
      <w:proofErr w:type="spellEnd"/>
      <w:r w:rsidRPr="00F35F5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наприкі</w:t>
      </w:r>
      <w:r w:rsidRPr="00F35F55">
        <w:rPr>
          <w:sz w:val="28"/>
          <w:szCs w:val="28"/>
          <w:lang w:val="uk-UA"/>
        </w:rPr>
        <w:t xml:space="preserve">нці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занять, евристична – на початку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робота з підручниками, навчальними посібниками, науковими статтями</w:t>
      </w:r>
      <w:r w:rsidR="00BC42B7">
        <w:rPr>
          <w:sz w:val="28"/>
          <w:szCs w:val="28"/>
          <w:lang w:val="uk-UA"/>
        </w:rPr>
        <w:t xml:space="preserve"> </w:t>
      </w:r>
      <w:r w:rsidRPr="00F35F55">
        <w:rPr>
          <w:sz w:val="28"/>
          <w:szCs w:val="28"/>
          <w:lang w:val="uk-UA"/>
        </w:rPr>
        <w:t>(аналіз теоретичного матеріалу під час виконання завдань самостійної роботи</w:t>
      </w:r>
      <w:r w:rsidR="00BC42B7">
        <w:rPr>
          <w:sz w:val="28"/>
          <w:szCs w:val="28"/>
          <w:lang w:val="uk-UA"/>
        </w:rPr>
        <w:t xml:space="preserve"> з подальшою підготовкою презентацій</w:t>
      </w:r>
      <w:r w:rsidR="00C616F7">
        <w:rPr>
          <w:sz w:val="28"/>
          <w:szCs w:val="28"/>
          <w:lang w:val="uk-UA"/>
        </w:rPr>
        <w:t>),</w:t>
      </w:r>
    </w:p>
    <w:p w:rsidR="007A5A24" w:rsidRDefault="007A5A24" w:rsidP="008D2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дискусії (під час практичних занять в ході аналізу теоретичних питань),</w:t>
      </w:r>
    </w:p>
    <w:p w:rsidR="00C616F7" w:rsidRDefault="00351672" w:rsidP="00C616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написання ес</w:t>
      </w:r>
      <w:r w:rsidR="00C616F7">
        <w:rPr>
          <w:sz w:val="28"/>
          <w:szCs w:val="28"/>
          <w:lang w:val="uk-UA"/>
        </w:rPr>
        <w:t>е (під час виконання завдань самостійної роботи).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2. Наочні: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ілюстрування (тексти-описи </w:t>
      </w:r>
      <w:r w:rsidR="00FD3C86">
        <w:rPr>
          <w:sz w:val="28"/>
          <w:szCs w:val="28"/>
          <w:lang w:val="uk-UA"/>
        </w:rPr>
        <w:t>закономірностей психічної</w:t>
      </w:r>
      <w:r w:rsidRPr="00F35F55">
        <w:rPr>
          <w:sz w:val="28"/>
          <w:szCs w:val="28"/>
          <w:lang w:val="uk-UA"/>
        </w:rPr>
        <w:t xml:space="preserve"> діяльності та поведін</w:t>
      </w:r>
      <w:r w:rsidR="00FD3C86">
        <w:rPr>
          <w:sz w:val="28"/>
          <w:szCs w:val="28"/>
          <w:lang w:val="uk-UA"/>
        </w:rPr>
        <w:t>ки</w:t>
      </w:r>
      <w:r w:rsidRPr="00F35F55">
        <w:rPr>
          <w:sz w:val="28"/>
          <w:szCs w:val="28"/>
          <w:lang w:val="uk-UA"/>
        </w:rPr>
        <w:t xml:space="preserve"> людини під час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демонстрування (показ особливостей застосування </w:t>
      </w:r>
      <w:r w:rsidR="00FD3C86">
        <w:rPr>
          <w:sz w:val="28"/>
          <w:szCs w:val="28"/>
          <w:lang w:val="uk-UA"/>
        </w:rPr>
        <w:t>набутих знань у професійній практиці</w:t>
      </w:r>
      <w:r w:rsidRPr="00F35F55">
        <w:rPr>
          <w:sz w:val="28"/>
          <w:szCs w:val="28"/>
          <w:lang w:val="uk-UA"/>
        </w:rPr>
        <w:t xml:space="preserve"> під час </w:t>
      </w:r>
      <w:r w:rsidR="00093938">
        <w:rPr>
          <w:sz w:val="28"/>
          <w:szCs w:val="28"/>
          <w:lang w:val="uk-UA"/>
        </w:rPr>
        <w:t>практични</w:t>
      </w:r>
      <w:r w:rsidR="00FD3C86">
        <w:rPr>
          <w:sz w:val="28"/>
          <w:szCs w:val="28"/>
          <w:lang w:val="uk-UA"/>
        </w:rPr>
        <w:t>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самостійне спостереження (апеляція до життєвого досвіду студентів, що стосується матеріалу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занять).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3. Практичні:</w:t>
      </w:r>
    </w:p>
    <w:p w:rsidR="00BC42B7" w:rsidRDefault="00BC42B7" w:rsidP="008D2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психотренінгові вправи (під час практичних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</w:t>
      </w:r>
      <w:r w:rsidR="00093938">
        <w:rPr>
          <w:sz w:val="28"/>
          <w:szCs w:val="28"/>
          <w:lang w:val="uk-UA"/>
        </w:rPr>
        <w:t>тести</w:t>
      </w:r>
      <w:r w:rsidRPr="00F35F55">
        <w:rPr>
          <w:sz w:val="28"/>
          <w:szCs w:val="28"/>
          <w:lang w:val="uk-UA"/>
        </w:rPr>
        <w:t xml:space="preserve"> (виконання </w:t>
      </w:r>
      <w:r w:rsidR="00093938">
        <w:rPr>
          <w:sz w:val="28"/>
          <w:szCs w:val="28"/>
          <w:lang w:val="uk-UA"/>
        </w:rPr>
        <w:t>завдань</w:t>
      </w:r>
      <w:r w:rsidRPr="00F35F55">
        <w:rPr>
          <w:sz w:val="28"/>
          <w:szCs w:val="28"/>
          <w:lang w:val="uk-UA"/>
        </w:rPr>
        <w:t>, що перевіряють розуміння навчального матеріалу).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C82E66" w:rsidRDefault="00C616F7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2B85" w:rsidRPr="00C82E66">
        <w:rPr>
          <w:b/>
          <w:sz w:val="28"/>
          <w:szCs w:val="28"/>
          <w:lang w:val="uk-UA"/>
        </w:rPr>
        <w:t xml:space="preserve">. </w:t>
      </w:r>
      <w:r w:rsidR="008D2B85">
        <w:rPr>
          <w:b/>
          <w:sz w:val="28"/>
          <w:szCs w:val="28"/>
          <w:lang w:val="uk-UA"/>
        </w:rPr>
        <w:t>Форми</w:t>
      </w:r>
      <w:r w:rsidR="008D2B85" w:rsidRPr="00C82E66">
        <w:rPr>
          <w:b/>
          <w:sz w:val="28"/>
          <w:szCs w:val="28"/>
          <w:lang w:val="uk-UA"/>
        </w:rPr>
        <w:t xml:space="preserve"> контролю</w:t>
      </w:r>
    </w:p>
    <w:p w:rsidR="008D2B85" w:rsidRPr="00C82E66" w:rsidRDefault="008D2B85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DE0666" w:rsidRPr="00DE0666" w:rsidRDefault="00DE0666" w:rsidP="00DE0666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proofErr w:type="spellStart"/>
      <w:r w:rsidRPr="00DE0666">
        <w:rPr>
          <w:szCs w:val="28"/>
          <w:lang w:eastAsia="uk-UA"/>
        </w:rPr>
        <w:t>Поточний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Pr="00DE0666">
        <w:rPr>
          <w:szCs w:val="28"/>
          <w:lang w:eastAsia="uk-UA"/>
        </w:rPr>
        <w:t>усне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опитування</w:t>
      </w:r>
      <w:proofErr w:type="spellEnd"/>
      <w:r w:rsidRPr="00DE0666">
        <w:rPr>
          <w:szCs w:val="28"/>
          <w:lang w:eastAsia="uk-UA"/>
        </w:rPr>
        <w:t xml:space="preserve">, 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завдань</w:t>
      </w:r>
      <w:proofErr w:type="spellEnd"/>
      <w:r w:rsidR="007A5A24">
        <w:rPr>
          <w:szCs w:val="28"/>
          <w:lang w:val="uk-UA" w:eastAsia="uk-UA"/>
        </w:rPr>
        <w:t xml:space="preserve"> самостійної роботи</w:t>
      </w:r>
      <w:r w:rsidRPr="00DE0666">
        <w:rPr>
          <w:szCs w:val="28"/>
          <w:lang w:eastAsia="uk-UA"/>
        </w:rPr>
        <w:t xml:space="preserve"> на ЕНК),</w:t>
      </w:r>
    </w:p>
    <w:p w:rsidR="00C616F7" w:rsidRPr="00DE0666" w:rsidRDefault="00DE0666" w:rsidP="00C616F7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роміжний</w:t>
      </w:r>
      <w:proofErr w:type="spellEnd"/>
      <w:r w:rsidRPr="00DE0666">
        <w:rPr>
          <w:szCs w:val="28"/>
          <w:lang w:eastAsia="uk-UA"/>
        </w:rPr>
        <w:t xml:space="preserve"> контроль у межах кожного модуля (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тестів</w:t>
      </w:r>
      <w:proofErr w:type="spellEnd"/>
      <w:r w:rsidRPr="00DE0666">
        <w:rPr>
          <w:szCs w:val="28"/>
          <w:lang w:eastAsia="uk-UA"/>
        </w:rPr>
        <w:t xml:space="preserve"> на ЕНК</w:t>
      </w:r>
      <w:r w:rsidR="00C616F7">
        <w:rPr>
          <w:szCs w:val="28"/>
          <w:lang w:val="uk-UA" w:eastAsia="uk-UA"/>
        </w:rPr>
        <w:t>, колоквіум</w:t>
      </w:r>
      <w:r w:rsidR="00C616F7" w:rsidRPr="00DE0666">
        <w:rPr>
          <w:szCs w:val="28"/>
          <w:lang w:eastAsia="uk-UA"/>
        </w:rPr>
        <w:t>),</w:t>
      </w:r>
    </w:p>
    <w:p w:rsidR="00DE0666" w:rsidRPr="00DE0666" w:rsidRDefault="00DE0666" w:rsidP="00DE0666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ідсумковий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Pr="00DE0666">
        <w:rPr>
          <w:szCs w:val="28"/>
          <w:lang w:eastAsia="uk-UA"/>
        </w:rPr>
        <w:t>екзамен</w:t>
      </w:r>
      <w:proofErr w:type="spellEnd"/>
      <w:r w:rsidRPr="00DE0666">
        <w:rPr>
          <w:szCs w:val="28"/>
          <w:lang w:eastAsia="uk-UA"/>
        </w:rPr>
        <w:t>).</w:t>
      </w:r>
    </w:p>
    <w:p w:rsidR="007A5A24" w:rsidRDefault="007A5A24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7A5A24" w:rsidRDefault="007A5A24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F25D63" w:rsidRPr="00F25D63" w:rsidRDefault="00C616F7" w:rsidP="00F25D63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F25D63" w:rsidRPr="00F25D63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F25D63" w:rsidRPr="00F25D63" w:rsidRDefault="00F25D63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2D782D" w:rsidRPr="00C3534B" w:rsidRDefault="002D782D" w:rsidP="002D782D">
      <w:pPr>
        <w:ind w:left="142" w:firstLine="567"/>
        <w:jc w:val="both"/>
        <w:rPr>
          <w:sz w:val="28"/>
          <w:szCs w:val="28"/>
          <w:lang w:val="uk-UA"/>
        </w:rPr>
      </w:pPr>
      <w:r w:rsidRPr="00C3534B">
        <w:rPr>
          <w:sz w:val="28"/>
          <w:szCs w:val="28"/>
          <w:lang w:val="uk-UA"/>
        </w:rPr>
        <w:t xml:space="preserve">Оцінювання студента відбувається згідно з положенням «Про екзамени та заліки у НУБіП України» </w:t>
      </w:r>
      <w:r>
        <w:rPr>
          <w:sz w:val="28"/>
          <w:szCs w:val="28"/>
          <w:lang w:val="uk-UA"/>
        </w:rPr>
        <w:t xml:space="preserve">зі змінами </w:t>
      </w:r>
      <w:r w:rsidRPr="00C3534B">
        <w:rPr>
          <w:sz w:val="28"/>
          <w:szCs w:val="28"/>
          <w:lang w:val="uk-UA"/>
        </w:rPr>
        <w:t xml:space="preserve">від </w:t>
      </w:r>
      <w:r w:rsidR="00C616F7">
        <w:rPr>
          <w:sz w:val="28"/>
          <w:szCs w:val="28"/>
          <w:lang w:val="uk-UA"/>
        </w:rPr>
        <w:t>26</w:t>
      </w:r>
      <w:r w:rsidRPr="00C353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616F7">
        <w:rPr>
          <w:sz w:val="28"/>
          <w:szCs w:val="28"/>
          <w:lang w:val="uk-UA"/>
        </w:rPr>
        <w:t>4</w:t>
      </w:r>
      <w:r w:rsidRPr="00C3534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C616F7">
        <w:rPr>
          <w:sz w:val="28"/>
          <w:szCs w:val="28"/>
          <w:lang w:val="uk-UA"/>
        </w:rPr>
        <w:t>3</w:t>
      </w:r>
      <w:r w:rsidRPr="00C3534B">
        <w:rPr>
          <w:sz w:val="28"/>
          <w:szCs w:val="28"/>
          <w:lang w:val="uk-UA"/>
        </w:rPr>
        <w:t xml:space="preserve"> р. протокол № </w:t>
      </w:r>
      <w:r w:rsidR="00C616F7">
        <w:rPr>
          <w:sz w:val="28"/>
          <w:szCs w:val="28"/>
          <w:lang w:val="uk-UA"/>
        </w:rPr>
        <w:t>10</w:t>
      </w:r>
      <w:r w:rsidRPr="00C3534B">
        <w:rPr>
          <w:sz w:val="28"/>
          <w:szCs w:val="28"/>
          <w:lang w:val="uk-UA"/>
        </w:rPr>
        <w:t xml:space="preserve"> табл. 1.</w:t>
      </w:r>
    </w:p>
    <w:p w:rsidR="00F25D63" w:rsidRDefault="00F25D63" w:rsidP="00F25D63">
      <w:pPr>
        <w:ind w:left="142"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125"/>
        <w:gridCol w:w="3114"/>
      </w:tblGrid>
      <w:tr w:rsidR="00F25D63" w:rsidTr="00F25D6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F25D63" w:rsidTr="00F25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заліків</w:t>
            </w: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</w:p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Зараховано</w:t>
            </w: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 w:rsidP="00265646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</w:t>
            </w:r>
            <w:r w:rsidR="00265646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араховано</w:t>
            </w:r>
          </w:p>
        </w:tc>
      </w:tr>
    </w:tbl>
    <w:p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</w:p>
    <w:p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:rsidR="00056CF4" w:rsidRDefault="00056CF4" w:rsidP="00F25D63">
      <w:pPr>
        <w:pStyle w:val="13"/>
        <w:ind w:firstLine="709"/>
        <w:jc w:val="both"/>
        <w:rPr>
          <w:szCs w:val="28"/>
          <w:lang w:val="uk-UA"/>
        </w:rPr>
      </w:pPr>
    </w:p>
    <w:p w:rsidR="008D2B85" w:rsidRPr="00C82E66" w:rsidRDefault="00C616F7" w:rsidP="008D2B85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8D2B85" w:rsidRPr="00C82E66">
        <w:rPr>
          <w:b/>
          <w:szCs w:val="28"/>
          <w:lang w:val="uk-UA"/>
        </w:rPr>
        <w:t>. Методичне забезпечення</w:t>
      </w:r>
    </w:p>
    <w:p w:rsidR="008D2B85" w:rsidRPr="00C82E66" w:rsidRDefault="008D2B85" w:rsidP="008D2B85">
      <w:pPr>
        <w:pStyle w:val="26"/>
        <w:jc w:val="center"/>
        <w:rPr>
          <w:b/>
          <w:szCs w:val="28"/>
          <w:lang w:val="uk-UA"/>
        </w:rPr>
      </w:pPr>
    </w:p>
    <w:p w:rsidR="008D2B85" w:rsidRPr="002B5338" w:rsidRDefault="008D2B85" w:rsidP="008D2B85">
      <w:pPr>
        <w:pStyle w:val="af2"/>
        <w:numPr>
          <w:ilvl w:val="0"/>
          <w:numId w:val="6"/>
        </w:numPr>
        <w:shd w:val="clear" w:color="auto" w:fill="FFFFFF"/>
        <w:ind w:left="993" w:hanging="284"/>
        <w:jc w:val="both"/>
        <w:rPr>
          <w:szCs w:val="28"/>
          <w:lang w:val="uk-UA"/>
        </w:rPr>
      </w:pPr>
      <w:r w:rsidRPr="00D45788">
        <w:rPr>
          <w:szCs w:val="28"/>
          <w:lang w:val="uk-UA"/>
        </w:rPr>
        <w:t>Мартинюк</w:t>
      </w:r>
      <w:r>
        <w:rPr>
          <w:szCs w:val="28"/>
          <w:lang w:val="uk-UA"/>
        </w:rPr>
        <w:t> </w:t>
      </w:r>
      <w:r w:rsidRPr="00D45788">
        <w:rPr>
          <w:szCs w:val="28"/>
          <w:lang w:val="uk-UA"/>
        </w:rPr>
        <w:t xml:space="preserve">І. А. </w:t>
      </w:r>
      <w:r w:rsidR="00BC42B7">
        <w:rPr>
          <w:szCs w:val="28"/>
          <w:lang w:val="uk-UA"/>
        </w:rPr>
        <w:t>Тренінг особистісного зростання</w:t>
      </w:r>
      <w:r w:rsidRPr="00D45788">
        <w:rPr>
          <w:szCs w:val="28"/>
          <w:lang w:val="uk-UA"/>
        </w:rPr>
        <w:t xml:space="preserve">: </w:t>
      </w:r>
      <w:r w:rsidR="002B5338">
        <w:rPr>
          <w:szCs w:val="28"/>
          <w:lang w:val="uk-UA"/>
        </w:rPr>
        <w:t xml:space="preserve">ЕНК </w:t>
      </w:r>
      <w:r w:rsidRPr="00D45788">
        <w:rPr>
          <w:szCs w:val="28"/>
          <w:lang w:val="uk-UA"/>
        </w:rPr>
        <w:t xml:space="preserve">[для </w:t>
      </w:r>
      <w:r w:rsidR="00BC42B7">
        <w:rPr>
          <w:szCs w:val="28"/>
          <w:lang w:val="uk-UA"/>
        </w:rPr>
        <w:t>магістрантів різн</w:t>
      </w:r>
      <w:r w:rsidR="004C6B8F">
        <w:rPr>
          <w:szCs w:val="28"/>
          <w:lang w:val="uk-UA"/>
        </w:rPr>
        <w:t>и</w:t>
      </w:r>
      <w:r w:rsidR="00BC42B7">
        <w:rPr>
          <w:szCs w:val="28"/>
          <w:lang w:val="uk-UA"/>
        </w:rPr>
        <w:t>х спеціальностей</w:t>
      </w:r>
      <w:r w:rsidR="002B5338">
        <w:rPr>
          <w:szCs w:val="28"/>
          <w:lang w:val="uk-UA"/>
        </w:rPr>
        <w:t>]</w:t>
      </w:r>
      <w:r w:rsidRPr="00D45788">
        <w:rPr>
          <w:szCs w:val="28"/>
          <w:lang w:val="uk-UA"/>
        </w:rPr>
        <w:t xml:space="preserve">. </w:t>
      </w:r>
      <w:r w:rsidR="001B195A" w:rsidRPr="00AA3A08">
        <w:rPr>
          <w:szCs w:val="28"/>
          <w:lang w:val="en-US"/>
        </w:rPr>
        <w:t>URL</w:t>
      </w:r>
      <w:r w:rsidR="001B195A" w:rsidRPr="00AA3A08">
        <w:rPr>
          <w:szCs w:val="28"/>
          <w:lang w:val="uk-UA"/>
        </w:rPr>
        <w:t>:</w:t>
      </w:r>
      <w:r w:rsidR="00056CF4">
        <w:rPr>
          <w:szCs w:val="28"/>
          <w:lang w:val="uk-UA"/>
        </w:rPr>
        <w:t xml:space="preserve"> </w:t>
      </w:r>
    </w:p>
    <w:p w:rsidR="002B5338" w:rsidRPr="007A5A24" w:rsidRDefault="00BC42B7" w:rsidP="002B5338">
      <w:pPr>
        <w:pStyle w:val="af2"/>
        <w:shd w:val="clear" w:color="auto" w:fill="FFFFFF"/>
        <w:ind w:left="993"/>
        <w:jc w:val="both"/>
        <w:rPr>
          <w:szCs w:val="28"/>
          <w:lang w:val="uk-UA"/>
        </w:rPr>
      </w:pPr>
      <w:hyperlink r:id="rId10" w:history="1">
        <w:r w:rsidRPr="006D3B13">
          <w:rPr>
            <w:rStyle w:val="ab"/>
          </w:rPr>
          <w:t>https</w:t>
        </w:r>
        <w:r w:rsidRPr="006D3B13">
          <w:rPr>
            <w:rStyle w:val="ab"/>
            <w:lang w:val="uk-UA"/>
          </w:rPr>
          <w:t>://</w:t>
        </w:r>
        <w:r w:rsidRPr="006D3B13">
          <w:rPr>
            <w:rStyle w:val="ab"/>
          </w:rPr>
          <w:t>elearn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nubip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edu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ua</w:t>
        </w:r>
        <w:r w:rsidRPr="006D3B13">
          <w:rPr>
            <w:rStyle w:val="ab"/>
            <w:lang w:val="uk-UA"/>
          </w:rPr>
          <w:t>/</w:t>
        </w:r>
        <w:r w:rsidRPr="006D3B13">
          <w:rPr>
            <w:rStyle w:val="ab"/>
          </w:rPr>
          <w:t>course</w:t>
        </w:r>
        <w:r w:rsidRPr="006D3B13">
          <w:rPr>
            <w:rStyle w:val="ab"/>
            <w:lang w:val="uk-UA"/>
          </w:rPr>
          <w:t>/</w:t>
        </w:r>
        <w:r w:rsidRPr="006D3B13">
          <w:rPr>
            <w:rStyle w:val="ab"/>
          </w:rPr>
          <w:t>view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php</w:t>
        </w:r>
        <w:r w:rsidRPr="006D3B13">
          <w:rPr>
            <w:rStyle w:val="ab"/>
            <w:lang w:val="uk-UA"/>
          </w:rPr>
          <w:t>?</w:t>
        </w:r>
        <w:r w:rsidRPr="006D3B13">
          <w:rPr>
            <w:rStyle w:val="ab"/>
          </w:rPr>
          <w:t>id</w:t>
        </w:r>
        <w:r w:rsidRPr="006D3B13">
          <w:rPr>
            <w:rStyle w:val="ab"/>
            <w:lang w:val="uk-UA"/>
          </w:rPr>
          <w:t>=634</w:t>
        </w:r>
      </w:hyperlink>
      <w:r>
        <w:rPr>
          <w:lang w:val="uk-UA"/>
        </w:rPr>
        <w:t xml:space="preserve"> </w:t>
      </w:r>
      <w:r w:rsidR="007A5A24">
        <w:rPr>
          <w:lang w:val="uk-UA"/>
        </w:rPr>
        <w:t xml:space="preserve"> </w:t>
      </w:r>
    </w:p>
    <w:p w:rsidR="008D2B85" w:rsidRDefault="008D2B85" w:rsidP="008D2B8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A5A24" w:rsidRPr="00C82E66" w:rsidRDefault="007A5A24" w:rsidP="008D2B8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D2B85" w:rsidRPr="00C82E66" w:rsidRDefault="008D2B85" w:rsidP="008D2B85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2680F">
        <w:rPr>
          <w:b/>
          <w:sz w:val="28"/>
          <w:szCs w:val="28"/>
          <w:lang w:val="uk-UA"/>
        </w:rPr>
        <w:t>1</w:t>
      </w:r>
      <w:r w:rsidRPr="00C82E66">
        <w:rPr>
          <w:b/>
          <w:sz w:val="28"/>
          <w:szCs w:val="28"/>
          <w:lang w:val="uk-UA"/>
        </w:rPr>
        <w:t>. Рекомендован</w:t>
      </w:r>
      <w:r w:rsidR="00A2680F">
        <w:rPr>
          <w:b/>
          <w:sz w:val="28"/>
          <w:szCs w:val="28"/>
          <w:lang w:val="uk-UA"/>
        </w:rPr>
        <w:t>і</w:t>
      </w:r>
      <w:r w:rsidRPr="00C82E66">
        <w:rPr>
          <w:b/>
          <w:sz w:val="28"/>
          <w:szCs w:val="28"/>
          <w:lang w:val="uk-UA"/>
        </w:rPr>
        <w:t xml:space="preserve"> </w:t>
      </w:r>
      <w:r w:rsidR="00A2680F">
        <w:rPr>
          <w:b/>
          <w:sz w:val="28"/>
          <w:szCs w:val="28"/>
          <w:lang w:val="uk-UA"/>
        </w:rPr>
        <w:t>джерела інформації</w:t>
      </w:r>
    </w:p>
    <w:p w:rsidR="008D2B85" w:rsidRPr="00A90A45" w:rsidRDefault="008D2B85" w:rsidP="00A90A4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</w:p>
    <w:p w:rsidR="008D2B85" w:rsidRPr="00A90A45" w:rsidRDefault="00A2680F" w:rsidP="00A90A4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 w:rsidRPr="00A90A45">
        <w:rPr>
          <w:b/>
          <w:sz w:val="28"/>
          <w:szCs w:val="28"/>
          <w:lang w:val="uk-UA"/>
        </w:rPr>
        <w:t>Основні</w:t>
      </w:r>
    </w:p>
    <w:p w:rsidR="00BC42B7" w:rsidRPr="008148AA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 w:rsidRPr="008148AA">
        <w:rPr>
          <w:color w:val="333333"/>
          <w:szCs w:val="28"/>
          <w:lang w:eastAsia="uk-UA"/>
        </w:rPr>
        <w:t>Орбан-Лембрик</w:t>
      </w:r>
      <w:proofErr w:type="spellEnd"/>
      <w:r w:rsidRPr="008148AA">
        <w:rPr>
          <w:color w:val="333333"/>
          <w:szCs w:val="28"/>
          <w:lang w:eastAsia="uk-UA"/>
        </w:rPr>
        <w:t xml:space="preserve"> Л. Е. </w:t>
      </w:r>
      <w:proofErr w:type="spellStart"/>
      <w:r w:rsidRPr="008148AA">
        <w:rPr>
          <w:color w:val="333333"/>
          <w:szCs w:val="28"/>
          <w:lang w:eastAsia="uk-UA"/>
        </w:rPr>
        <w:t>Соціальна</w:t>
      </w:r>
      <w:proofErr w:type="spellEnd"/>
      <w:r w:rsidRPr="008148AA">
        <w:rPr>
          <w:color w:val="333333"/>
          <w:szCs w:val="28"/>
          <w:lang w:eastAsia="uk-UA"/>
        </w:rPr>
        <w:t xml:space="preserve"> психологія: </w:t>
      </w:r>
      <w:proofErr w:type="spellStart"/>
      <w:r w:rsidRPr="008148AA">
        <w:rPr>
          <w:color w:val="333333"/>
          <w:szCs w:val="28"/>
          <w:lang w:eastAsia="uk-UA"/>
        </w:rPr>
        <w:t>підр</w:t>
      </w:r>
      <w:proofErr w:type="spellEnd"/>
      <w:r w:rsidRPr="008148AA">
        <w:rPr>
          <w:color w:val="333333"/>
          <w:szCs w:val="28"/>
          <w:lang w:eastAsia="uk-UA"/>
        </w:rPr>
        <w:t xml:space="preserve">. К.: Альма-Матер, 2005. 448 с. </w:t>
      </w:r>
      <w:r w:rsidRPr="008148AA">
        <w:rPr>
          <w:color w:val="333333"/>
          <w:szCs w:val="28"/>
          <w:lang w:val="en-US" w:eastAsia="uk-UA"/>
        </w:rPr>
        <w:t>URL</w:t>
      </w:r>
      <w:r w:rsidRPr="008148AA">
        <w:rPr>
          <w:color w:val="333333"/>
          <w:szCs w:val="28"/>
          <w:lang w:eastAsia="uk-UA"/>
        </w:rPr>
        <w:t xml:space="preserve">: </w:t>
      </w:r>
      <w:hyperlink r:id="rId11" w:history="1">
        <w:r w:rsidRPr="008148AA">
          <w:rPr>
            <w:rStyle w:val="ab"/>
            <w:szCs w:val="28"/>
            <w:lang w:eastAsia="uk-UA"/>
          </w:rPr>
          <w:t>https://pidru4niki.com/1584072039084/psihologiya/sotsialna_psihologiya</w:t>
        </w:r>
      </w:hyperlink>
      <w:r w:rsidRPr="008148AA">
        <w:rPr>
          <w:color w:val="333333"/>
          <w:szCs w:val="28"/>
          <w:lang w:eastAsia="uk-UA"/>
        </w:rPr>
        <w:t xml:space="preserve"> (Дата звернення: 05.02.202</w:t>
      </w:r>
      <w:r w:rsidR="00C660D4">
        <w:rPr>
          <w:color w:val="333333"/>
          <w:szCs w:val="28"/>
          <w:lang w:val="uk-UA" w:eastAsia="uk-UA"/>
        </w:rPr>
        <w:t>3</w:t>
      </w:r>
      <w:r w:rsidRPr="008148AA">
        <w:rPr>
          <w:color w:val="333333"/>
          <w:szCs w:val="28"/>
          <w:lang w:eastAsia="uk-UA"/>
        </w:rPr>
        <w:t xml:space="preserve"> р.).</w:t>
      </w:r>
      <w:r>
        <w:rPr>
          <w:color w:val="333333"/>
          <w:szCs w:val="28"/>
          <w:lang w:eastAsia="uk-UA"/>
        </w:rPr>
        <w:t xml:space="preserve"> </w:t>
      </w:r>
    </w:p>
    <w:p w:rsidR="00BC42B7" w:rsidRPr="00BC42B7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FF0000"/>
          <w:szCs w:val="28"/>
          <w:lang w:eastAsia="uk-UA"/>
        </w:rPr>
      </w:pPr>
      <w:proofErr w:type="spellStart"/>
      <w:r w:rsidRPr="00BC42B7">
        <w:rPr>
          <w:color w:val="333333"/>
          <w:szCs w:val="28"/>
          <w:lang w:eastAsia="uk-UA"/>
        </w:rPr>
        <w:t>Федорчук</w:t>
      </w:r>
      <w:proofErr w:type="spellEnd"/>
      <w:r w:rsidRPr="00BC42B7">
        <w:rPr>
          <w:color w:val="333333"/>
          <w:szCs w:val="28"/>
          <w:lang w:eastAsia="uk-UA"/>
        </w:rPr>
        <w:t xml:space="preserve"> В. М. </w:t>
      </w:r>
      <w:proofErr w:type="spellStart"/>
      <w:r w:rsidRPr="00BC42B7">
        <w:rPr>
          <w:color w:val="333333"/>
          <w:szCs w:val="28"/>
          <w:lang w:eastAsia="uk-UA"/>
        </w:rPr>
        <w:t>Тренінг</w:t>
      </w:r>
      <w:proofErr w:type="spellEnd"/>
      <w:r w:rsidRPr="00BC42B7">
        <w:rPr>
          <w:color w:val="333333"/>
          <w:szCs w:val="28"/>
          <w:lang w:eastAsia="uk-UA"/>
        </w:rPr>
        <w:t xml:space="preserve"> </w:t>
      </w:r>
      <w:proofErr w:type="spellStart"/>
      <w:r w:rsidRPr="00BC42B7">
        <w:rPr>
          <w:color w:val="333333"/>
          <w:szCs w:val="28"/>
          <w:lang w:eastAsia="uk-UA"/>
        </w:rPr>
        <w:t>особистісного</w:t>
      </w:r>
      <w:proofErr w:type="spellEnd"/>
      <w:r w:rsidRPr="00BC42B7">
        <w:rPr>
          <w:color w:val="333333"/>
          <w:szCs w:val="28"/>
          <w:lang w:eastAsia="uk-UA"/>
        </w:rPr>
        <w:t xml:space="preserve"> </w:t>
      </w:r>
      <w:proofErr w:type="spellStart"/>
      <w:r w:rsidRPr="00BC42B7">
        <w:rPr>
          <w:color w:val="333333"/>
          <w:szCs w:val="28"/>
          <w:lang w:eastAsia="uk-UA"/>
        </w:rPr>
        <w:t>зростання</w:t>
      </w:r>
      <w:proofErr w:type="spellEnd"/>
      <w:r w:rsidRPr="00BC42B7">
        <w:rPr>
          <w:color w:val="333333"/>
          <w:szCs w:val="28"/>
          <w:lang w:eastAsia="uk-UA"/>
        </w:rPr>
        <w:t xml:space="preserve">: навч. посіб. К.: Центр </w:t>
      </w:r>
      <w:proofErr w:type="spellStart"/>
      <w:r w:rsidRPr="00BC42B7">
        <w:rPr>
          <w:color w:val="333333"/>
          <w:szCs w:val="28"/>
          <w:lang w:eastAsia="uk-UA"/>
        </w:rPr>
        <w:t>учбової</w:t>
      </w:r>
      <w:proofErr w:type="spellEnd"/>
      <w:r w:rsidRPr="00BC42B7">
        <w:rPr>
          <w:color w:val="333333"/>
          <w:szCs w:val="28"/>
          <w:lang w:eastAsia="uk-UA"/>
        </w:rPr>
        <w:t xml:space="preserve"> літератури, 2014. 250 с. </w:t>
      </w:r>
    </w:p>
    <w:p w:rsidR="00BC42B7" w:rsidRPr="00BC42B7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FF0000"/>
          <w:szCs w:val="28"/>
          <w:lang w:eastAsia="uk-UA"/>
        </w:rPr>
      </w:pPr>
      <w:r w:rsidRPr="00BC42B7">
        <w:rPr>
          <w:szCs w:val="28"/>
          <w:lang w:eastAsia="uk-UA"/>
        </w:rPr>
        <w:t xml:space="preserve">Карпенко Н. А. Психологія </w:t>
      </w:r>
      <w:proofErr w:type="spellStart"/>
      <w:r w:rsidRPr="00BC42B7">
        <w:rPr>
          <w:szCs w:val="28"/>
          <w:lang w:eastAsia="uk-UA"/>
        </w:rPr>
        <w:t>творчості</w:t>
      </w:r>
      <w:proofErr w:type="spellEnd"/>
      <w:r w:rsidRPr="00BC42B7">
        <w:rPr>
          <w:szCs w:val="28"/>
          <w:lang w:eastAsia="uk-UA"/>
        </w:rPr>
        <w:t xml:space="preserve">: навч. посіб. </w:t>
      </w:r>
      <w:proofErr w:type="spellStart"/>
      <w:r w:rsidRPr="00BC42B7">
        <w:rPr>
          <w:szCs w:val="28"/>
          <w:lang w:eastAsia="uk-UA"/>
        </w:rPr>
        <w:t>Львів</w:t>
      </w:r>
      <w:proofErr w:type="spellEnd"/>
      <w:r w:rsidRPr="00BC42B7">
        <w:rPr>
          <w:szCs w:val="28"/>
          <w:lang w:eastAsia="uk-UA"/>
        </w:rPr>
        <w:t xml:space="preserve">: </w:t>
      </w:r>
      <w:proofErr w:type="spellStart"/>
      <w:r w:rsidRPr="00BC42B7">
        <w:rPr>
          <w:szCs w:val="28"/>
          <w:lang w:eastAsia="uk-UA"/>
        </w:rPr>
        <w:t>ЛьвДУВС</w:t>
      </w:r>
      <w:proofErr w:type="spellEnd"/>
      <w:r w:rsidRPr="00BC42B7">
        <w:rPr>
          <w:szCs w:val="28"/>
          <w:lang w:eastAsia="uk-UA"/>
        </w:rPr>
        <w:t xml:space="preserve">, 2016. 156 с. </w:t>
      </w:r>
    </w:p>
    <w:p w:rsidR="00BC42B7" w:rsidRPr="00BC42B7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 w:rsidRPr="00BC42B7">
        <w:rPr>
          <w:szCs w:val="28"/>
          <w:lang w:eastAsia="uk-UA"/>
        </w:rPr>
        <w:t>Курова</w:t>
      </w:r>
      <w:proofErr w:type="spellEnd"/>
      <w:r w:rsidRPr="00BC42B7">
        <w:rPr>
          <w:szCs w:val="28"/>
          <w:lang w:eastAsia="uk-UA"/>
        </w:rPr>
        <w:t xml:space="preserve"> А. В. Психологія </w:t>
      </w:r>
      <w:proofErr w:type="spellStart"/>
      <w:r w:rsidRPr="00BC42B7">
        <w:rPr>
          <w:szCs w:val="28"/>
          <w:lang w:eastAsia="uk-UA"/>
        </w:rPr>
        <w:t>спілкування</w:t>
      </w:r>
      <w:proofErr w:type="spellEnd"/>
      <w:r w:rsidRPr="00BC42B7">
        <w:rPr>
          <w:szCs w:val="28"/>
          <w:lang w:eastAsia="uk-UA"/>
        </w:rPr>
        <w:t xml:space="preserve">: </w:t>
      </w:r>
      <w:proofErr w:type="gramStart"/>
      <w:r w:rsidRPr="00BC42B7">
        <w:rPr>
          <w:szCs w:val="28"/>
          <w:lang w:eastAsia="uk-UA"/>
        </w:rPr>
        <w:t>навч.-</w:t>
      </w:r>
      <w:proofErr w:type="gramEnd"/>
      <w:r w:rsidRPr="00BC42B7">
        <w:rPr>
          <w:szCs w:val="28"/>
          <w:lang w:eastAsia="uk-UA"/>
        </w:rPr>
        <w:t xml:space="preserve">метод. посіб. … Одеса: </w:t>
      </w:r>
      <w:proofErr w:type="spellStart"/>
      <w:r w:rsidRPr="00BC42B7">
        <w:rPr>
          <w:szCs w:val="28"/>
          <w:lang w:eastAsia="uk-UA"/>
        </w:rPr>
        <w:t>Фенікс</w:t>
      </w:r>
      <w:proofErr w:type="spellEnd"/>
      <w:r w:rsidRPr="00BC42B7">
        <w:rPr>
          <w:szCs w:val="28"/>
          <w:lang w:eastAsia="uk-UA"/>
        </w:rPr>
        <w:t xml:space="preserve">, 2020. 79 с. </w:t>
      </w:r>
    </w:p>
    <w:p w:rsidR="00BC42B7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 w:rsidRPr="00BC42B7">
        <w:rPr>
          <w:szCs w:val="28"/>
        </w:rPr>
        <w:t>Маліновська</w:t>
      </w:r>
      <w:proofErr w:type="spellEnd"/>
      <w:r w:rsidRPr="00BC42B7">
        <w:rPr>
          <w:szCs w:val="28"/>
        </w:rPr>
        <w:t xml:space="preserve"> О. Я. Конспект </w:t>
      </w:r>
      <w:proofErr w:type="spellStart"/>
      <w:r w:rsidRPr="00BC42B7">
        <w:rPr>
          <w:szCs w:val="28"/>
        </w:rPr>
        <w:t>лекцій</w:t>
      </w:r>
      <w:proofErr w:type="spellEnd"/>
      <w:r w:rsidRPr="00BC42B7">
        <w:rPr>
          <w:szCs w:val="28"/>
        </w:rPr>
        <w:t xml:space="preserve"> з навчальної дисципліни «</w:t>
      </w:r>
      <w:proofErr w:type="spellStart"/>
      <w:r w:rsidRPr="00BC42B7">
        <w:rPr>
          <w:szCs w:val="28"/>
        </w:rPr>
        <w:t>Особистий</w:t>
      </w:r>
      <w:proofErr w:type="spellEnd"/>
      <w:r w:rsidRPr="00BC42B7">
        <w:rPr>
          <w:szCs w:val="28"/>
        </w:rPr>
        <w:t xml:space="preserve">, </w:t>
      </w:r>
      <w:proofErr w:type="spellStart"/>
      <w:r w:rsidRPr="00BC42B7">
        <w:rPr>
          <w:szCs w:val="28"/>
        </w:rPr>
        <w:t>корпоративний</w:t>
      </w:r>
      <w:proofErr w:type="spellEnd"/>
      <w:r w:rsidRPr="00BC42B7">
        <w:rPr>
          <w:szCs w:val="28"/>
        </w:rPr>
        <w:t xml:space="preserve"> та </w:t>
      </w:r>
      <w:proofErr w:type="spellStart"/>
      <w:r w:rsidRPr="00BC42B7">
        <w:rPr>
          <w:szCs w:val="28"/>
        </w:rPr>
        <w:t>публічний</w:t>
      </w:r>
      <w:proofErr w:type="spellEnd"/>
      <w:r w:rsidRPr="00BC42B7">
        <w:rPr>
          <w:szCs w:val="28"/>
        </w:rPr>
        <w:t xml:space="preserve"> тайм-менеджмент». </w:t>
      </w:r>
      <w:proofErr w:type="spellStart"/>
      <w:r w:rsidRPr="00BC42B7">
        <w:rPr>
          <w:szCs w:val="28"/>
        </w:rPr>
        <w:t>Львів</w:t>
      </w:r>
      <w:proofErr w:type="spellEnd"/>
      <w:r w:rsidRPr="00BC42B7">
        <w:rPr>
          <w:szCs w:val="28"/>
        </w:rPr>
        <w:t xml:space="preserve">, 2018. 112 с. </w:t>
      </w:r>
      <w:r w:rsidRPr="00BC42B7">
        <w:rPr>
          <w:color w:val="333333"/>
          <w:szCs w:val="28"/>
          <w:lang w:val="en-US" w:eastAsia="uk-UA"/>
        </w:rPr>
        <w:t>URL</w:t>
      </w:r>
      <w:r w:rsidRPr="00BC42B7">
        <w:rPr>
          <w:color w:val="333333"/>
          <w:szCs w:val="28"/>
          <w:lang w:eastAsia="uk-UA"/>
        </w:rPr>
        <w:t xml:space="preserve">: </w:t>
      </w:r>
      <w:hyperlink r:id="rId12" w:history="1">
        <w:r w:rsidRPr="00BC42B7">
          <w:rPr>
            <w:rStyle w:val="ab"/>
            <w:szCs w:val="28"/>
            <w:lang w:eastAsia="uk-UA"/>
          </w:rPr>
          <w:t>https://cutt.ly/kOD8qTB</w:t>
        </w:r>
      </w:hyperlink>
      <w:r w:rsidRPr="00BC42B7">
        <w:rPr>
          <w:color w:val="333333"/>
          <w:szCs w:val="28"/>
          <w:lang w:eastAsia="uk-UA"/>
        </w:rPr>
        <w:t xml:space="preserve"> (Дата звернення: 05.02.202</w:t>
      </w:r>
      <w:r w:rsidR="00C660D4">
        <w:rPr>
          <w:color w:val="333333"/>
          <w:szCs w:val="28"/>
          <w:lang w:val="uk-UA" w:eastAsia="uk-UA"/>
        </w:rPr>
        <w:t>3</w:t>
      </w:r>
      <w:r w:rsidRPr="00BC42B7">
        <w:rPr>
          <w:color w:val="333333"/>
          <w:szCs w:val="28"/>
          <w:lang w:eastAsia="uk-UA"/>
        </w:rPr>
        <w:t xml:space="preserve"> р.). </w:t>
      </w:r>
    </w:p>
    <w:p w:rsidR="00BC42B7" w:rsidRPr="00BC42B7" w:rsidRDefault="00BC42B7" w:rsidP="00BC42B7">
      <w:pPr>
        <w:pStyle w:val="af2"/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 w:rsidRPr="00BC42B7">
        <w:rPr>
          <w:szCs w:val="28"/>
        </w:rPr>
        <w:t>Маралів</w:t>
      </w:r>
      <w:proofErr w:type="spellEnd"/>
      <w:r w:rsidRPr="00BC42B7">
        <w:rPr>
          <w:szCs w:val="28"/>
        </w:rPr>
        <w:t> В.</w:t>
      </w:r>
      <w:r w:rsidRPr="00BC42B7">
        <w:rPr>
          <w:color w:val="333333"/>
          <w:szCs w:val="28"/>
          <w:lang w:eastAsia="uk-UA"/>
        </w:rPr>
        <w:t xml:space="preserve"> Р. Психологія </w:t>
      </w:r>
      <w:proofErr w:type="spellStart"/>
      <w:r w:rsidRPr="00BC42B7">
        <w:rPr>
          <w:color w:val="333333"/>
          <w:szCs w:val="28"/>
          <w:lang w:eastAsia="uk-UA"/>
        </w:rPr>
        <w:t>саморозвитку</w:t>
      </w:r>
      <w:proofErr w:type="spellEnd"/>
      <w:r w:rsidRPr="00BC42B7">
        <w:rPr>
          <w:color w:val="333333"/>
          <w:szCs w:val="28"/>
          <w:lang w:eastAsia="uk-UA"/>
        </w:rPr>
        <w:t xml:space="preserve">.  2018. </w:t>
      </w:r>
      <w:r w:rsidRPr="00BC42B7">
        <w:rPr>
          <w:color w:val="333333"/>
          <w:szCs w:val="28"/>
          <w:lang w:val="en-US" w:eastAsia="uk-UA"/>
        </w:rPr>
        <w:t>URL</w:t>
      </w:r>
      <w:r w:rsidRPr="00BC42B7">
        <w:rPr>
          <w:color w:val="333333"/>
          <w:szCs w:val="28"/>
          <w:lang w:eastAsia="uk-UA"/>
        </w:rPr>
        <w:t xml:space="preserve">: </w:t>
      </w:r>
      <w:hyperlink r:id="rId13" w:history="1">
        <w:r w:rsidRPr="00BC42B7">
          <w:rPr>
            <w:rStyle w:val="ab"/>
            <w:szCs w:val="28"/>
            <w:lang w:eastAsia="uk-UA"/>
          </w:rPr>
          <w:t>https://stud.com.ua/154295/psihologiya/psihologiya_samorozvitku</w:t>
        </w:r>
      </w:hyperlink>
      <w:r w:rsidRPr="00BC42B7">
        <w:rPr>
          <w:color w:val="333333"/>
          <w:szCs w:val="28"/>
          <w:lang w:eastAsia="uk-UA"/>
        </w:rPr>
        <w:t xml:space="preserve"> (Дата звернення: 05.02.202</w:t>
      </w:r>
      <w:r w:rsidR="00C660D4">
        <w:rPr>
          <w:color w:val="333333"/>
          <w:szCs w:val="28"/>
          <w:lang w:val="uk-UA" w:eastAsia="uk-UA"/>
        </w:rPr>
        <w:t>3</w:t>
      </w:r>
      <w:r w:rsidRPr="00BC42B7">
        <w:rPr>
          <w:color w:val="333333"/>
          <w:szCs w:val="28"/>
          <w:lang w:eastAsia="uk-UA"/>
        </w:rPr>
        <w:t xml:space="preserve"> р.). </w:t>
      </w:r>
    </w:p>
    <w:p w:rsidR="008D2B85" w:rsidRPr="00A90A45" w:rsidRDefault="008D2B85" w:rsidP="00A90A45">
      <w:pPr>
        <w:widowControl w:val="0"/>
        <w:autoSpaceDE w:val="0"/>
        <w:autoSpaceDN w:val="0"/>
        <w:ind w:firstLine="540"/>
        <w:jc w:val="both"/>
        <w:rPr>
          <w:b/>
          <w:bCs/>
          <w:spacing w:val="-6"/>
          <w:sz w:val="28"/>
          <w:szCs w:val="28"/>
        </w:rPr>
      </w:pPr>
    </w:p>
    <w:p w:rsidR="008D2B85" w:rsidRPr="00A90A45" w:rsidRDefault="00A2680F" w:rsidP="00A90A4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 w:rsidRPr="00A90A45">
        <w:rPr>
          <w:b/>
          <w:bCs/>
          <w:spacing w:val="-6"/>
          <w:sz w:val="28"/>
          <w:szCs w:val="28"/>
          <w:lang w:val="uk-UA"/>
        </w:rPr>
        <w:t>Допоміжні</w:t>
      </w:r>
    </w:p>
    <w:p w:rsidR="00BC42B7" w:rsidRDefault="00BC42B7" w:rsidP="00BC42B7">
      <w:pPr>
        <w:pStyle w:val="af2"/>
        <w:numPr>
          <w:ilvl w:val="0"/>
          <w:numId w:val="25"/>
        </w:numPr>
        <w:shd w:val="clear" w:color="auto" w:fill="FFFFFF"/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>
        <w:rPr>
          <w:color w:val="333333"/>
          <w:szCs w:val="28"/>
          <w:lang w:eastAsia="uk-UA"/>
        </w:rPr>
        <w:t>Барановська</w:t>
      </w:r>
      <w:proofErr w:type="spellEnd"/>
      <w:r>
        <w:rPr>
          <w:color w:val="333333"/>
          <w:szCs w:val="28"/>
          <w:lang w:eastAsia="uk-UA"/>
        </w:rPr>
        <w:t xml:space="preserve"> Л. В., </w:t>
      </w:r>
      <w:proofErr w:type="spellStart"/>
      <w:r>
        <w:rPr>
          <w:color w:val="333333"/>
          <w:szCs w:val="28"/>
          <w:lang w:eastAsia="uk-UA"/>
        </w:rPr>
        <w:t>Глушаниця</w:t>
      </w:r>
      <w:proofErr w:type="spellEnd"/>
      <w:r>
        <w:rPr>
          <w:color w:val="333333"/>
          <w:szCs w:val="28"/>
          <w:lang w:eastAsia="uk-UA"/>
        </w:rPr>
        <w:t xml:space="preserve"> Н. В. Психологія </w:t>
      </w:r>
      <w:proofErr w:type="spellStart"/>
      <w:r>
        <w:rPr>
          <w:color w:val="333333"/>
          <w:szCs w:val="28"/>
          <w:lang w:eastAsia="uk-UA"/>
        </w:rPr>
        <w:t>ділового</w:t>
      </w:r>
      <w:proofErr w:type="spellEnd"/>
      <w:r>
        <w:rPr>
          <w:color w:val="333333"/>
          <w:szCs w:val="28"/>
          <w:lang w:eastAsia="uk-UA"/>
        </w:rPr>
        <w:t xml:space="preserve"> </w:t>
      </w:r>
      <w:proofErr w:type="spellStart"/>
      <w:r>
        <w:rPr>
          <w:color w:val="333333"/>
          <w:szCs w:val="28"/>
          <w:lang w:eastAsia="uk-UA"/>
        </w:rPr>
        <w:t>спілкування</w:t>
      </w:r>
      <w:proofErr w:type="spellEnd"/>
      <w:r>
        <w:rPr>
          <w:color w:val="333333"/>
          <w:szCs w:val="28"/>
          <w:lang w:eastAsia="uk-UA"/>
        </w:rPr>
        <w:t xml:space="preserve">: навч. посіб. К.: НАУ, 2016. 248 с. </w:t>
      </w:r>
      <w:r w:rsidRPr="00BC1DE5">
        <w:rPr>
          <w:color w:val="333333"/>
          <w:szCs w:val="28"/>
          <w:lang w:val="en-US" w:eastAsia="uk-UA"/>
        </w:rPr>
        <w:t>URL</w:t>
      </w:r>
      <w:r w:rsidRPr="00BC1DE5">
        <w:rPr>
          <w:color w:val="333333"/>
          <w:szCs w:val="28"/>
          <w:lang w:eastAsia="uk-UA"/>
        </w:rPr>
        <w:t xml:space="preserve">: </w:t>
      </w:r>
      <w:hyperlink r:id="rId14" w:history="1">
        <w:r w:rsidRPr="00020BD0">
          <w:rPr>
            <w:rStyle w:val="ab"/>
            <w:szCs w:val="28"/>
            <w:lang w:eastAsia="uk-UA"/>
          </w:rPr>
          <w:t>https://cutt.ly/dODJwgQ</w:t>
        </w:r>
      </w:hyperlink>
      <w:r>
        <w:rPr>
          <w:color w:val="333333"/>
          <w:szCs w:val="28"/>
          <w:lang w:eastAsia="uk-UA"/>
        </w:rPr>
        <w:t xml:space="preserve"> </w:t>
      </w:r>
      <w:r w:rsidR="00C660D4">
        <w:rPr>
          <w:color w:val="333333"/>
          <w:szCs w:val="28"/>
          <w:lang w:eastAsia="uk-UA"/>
        </w:rPr>
        <w:t>(Дата звернення: 05.02.2023</w:t>
      </w:r>
      <w:r w:rsidRPr="00BC1DE5">
        <w:rPr>
          <w:color w:val="333333"/>
          <w:szCs w:val="28"/>
          <w:lang w:eastAsia="uk-UA"/>
        </w:rPr>
        <w:t xml:space="preserve"> р.).</w:t>
      </w:r>
    </w:p>
    <w:p w:rsidR="00BC42B7" w:rsidRDefault="00BC42B7" w:rsidP="00BC42B7">
      <w:pPr>
        <w:pStyle w:val="af2"/>
        <w:numPr>
          <w:ilvl w:val="0"/>
          <w:numId w:val="25"/>
        </w:numPr>
        <w:shd w:val="clear" w:color="auto" w:fill="FFFFFF"/>
        <w:ind w:left="851" w:hanging="425"/>
        <w:jc w:val="both"/>
        <w:rPr>
          <w:color w:val="333333"/>
          <w:szCs w:val="28"/>
          <w:lang w:eastAsia="uk-UA"/>
        </w:rPr>
      </w:pPr>
      <w:r>
        <w:rPr>
          <w:color w:val="333333"/>
          <w:szCs w:val="28"/>
          <w:lang w:eastAsia="uk-UA"/>
        </w:rPr>
        <w:lastRenderedPageBreak/>
        <w:t>Горбунова В. В. Психологія командотворення: ціннісно-</w:t>
      </w:r>
      <w:proofErr w:type="spellStart"/>
      <w:r>
        <w:rPr>
          <w:color w:val="333333"/>
          <w:szCs w:val="28"/>
          <w:lang w:eastAsia="uk-UA"/>
        </w:rPr>
        <w:t>рольовий</w:t>
      </w:r>
      <w:proofErr w:type="spellEnd"/>
      <w:r>
        <w:rPr>
          <w:color w:val="333333"/>
          <w:szCs w:val="28"/>
          <w:lang w:eastAsia="uk-UA"/>
        </w:rPr>
        <w:t xml:space="preserve"> </w:t>
      </w:r>
      <w:proofErr w:type="spellStart"/>
      <w:r>
        <w:rPr>
          <w:color w:val="333333"/>
          <w:szCs w:val="28"/>
          <w:lang w:eastAsia="uk-UA"/>
        </w:rPr>
        <w:t>підхід</w:t>
      </w:r>
      <w:proofErr w:type="spellEnd"/>
      <w:r>
        <w:rPr>
          <w:color w:val="333333"/>
          <w:szCs w:val="28"/>
          <w:lang w:eastAsia="uk-UA"/>
        </w:rPr>
        <w:t xml:space="preserve"> до </w:t>
      </w:r>
      <w:proofErr w:type="spellStart"/>
      <w:r>
        <w:rPr>
          <w:color w:val="333333"/>
          <w:szCs w:val="28"/>
          <w:lang w:eastAsia="uk-UA"/>
        </w:rPr>
        <w:t>формування</w:t>
      </w:r>
      <w:proofErr w:type="spellEnd"/>
      <w:r>
        <w:rPr>
          <w:color w:val="333333"/>
          <w:szCs w:val="28"/>
          <w:lang w:eastAsia="uk-UA"/>
        </w:rPr>
        <w:t xml:space="preserve"> та </w:t>
      </w:r>
      <w:proofErr w:type="spellStart"/>
      <w:r>
        <w:rPr>
          <w:color w:val="333333"/>
          <w:szCs w:val="28"/>
          <w:lang w:eastAsia="uk-UA"/>
        </w:rPr>
        <w:t>розвитку</w:t>
      </w:r>
      <w:proofErr w:type="spellEnd"/>
      <w:r>
        <w:rPr>
          <w:color w:val="333333"/>
          <w:szCs w:val="28"/>
          <w:lang w:eastAsia="uk-UA"/>
        </w:rPr>
        <w:t xml:space="preserve"> команд: </w:t>
      </w:r>
      <w:proofErr w:type="spellStart"/>
      <w:r>
        <w:rPr>
          <w:color w:val="333333"/>
          <w:szCs w:val="28"/>
          <w:lang w:eastAsia="uk-UA"/>
        </w:rPr>
        <w:t>монографія</w:t>
      </w:r>
      <w:proofErr w:type="spellEnd"/>
      <w:r>
        <w:rPr>
          <w:color w:val="333333"/>
          <w:szCs w:val="28"/>
          <w:lang w:eastAsia="uk-UA"/>
        </w:rPr>
        <w:t>. Житомир: Вид-во ЖДУ ім. І. Франка, 2014. 380 с.</w:t>
      </w:r>
    </w:p>
    <w:p w:rsidR="00BC42B7" w:rsidRDefault="00BC42B7" w:rsidP="00BC42B7">
      <w:pPr>
        <w:pStyle w:val="af2"/>
        <w:numPr>
          <w:ilvl w:val="0"/>
          <w:numId w:val="25"/>
        </w:numPr>
        <w:shd w:val="clear" w:color="auto" w:fill="FFFFFF"/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>
        <w:rPr>
          <w:color w:val="333333"/>
          <w:szCs w:val="28"/>
          <w:lang w:eastAsia="uk-UA"/>
        </w:rPr>
        <w:t>Ґоулман</w:t>
      </w:r>
      <w:proofErr w:type="spellEnd"/>
      <w:r>
        <w:rPr>
          <w:color w:val="333333"/>
          <w:szCs w:val="28"/>
          <w:lang w:eastAsia="uk-UA"/>
        </w:rPr>
        <w:t xml:space="preserve"> Д. </w:t>
      </w:r>
      <w:proofErr w:type="spellStart"/>
      <w:r>
        <w:rPr>
          <w:color w:val="333333"/>
          <w:szCs w:val="28"/>
          <w:lang w:eastAsia="uk-UA"/>
        </w:rPr>
        <w:t>Соціальний</w:t>
      </w:r>
      <w:proofErr w:type="spellEnd"/>
      <w:r>
        <w:rPr>
          <w:color w:val="333333"/>
          <w:szCs w:val="28"/>
          <w:lang w:eastAsia="uk-UA"/>
        </w:rPr>
        <w:t xml:space="preserve"> </w:t>
      </w:r>
      <w:proofErr w:type="spellStart"/>
      <w:r>
        <w:rPr>
          <w:color w:val="333333"/>
          <w:szCs w:val="28"/>
          <w:lang w:eastAsia="uk-UA"/>
        </w:rPr>
        <w:t>інтелект</w:t>
      </w:r>
      <w:proofErr w:type="spellEnd"/>
      <w:r>
        <w:rPr>
          <w:color w:val="333333"/>
          <w:szCs w:val="28"/>
          <w:lang w:eastAsia="uk-UA"/>
        </w:rPr>
        <w:t xml:space="preserve">. </w:t>
      </w:r>
      <w:proofErr w:type="spellStart"/>
      <w:r>
        <w:rPr>
          <w:color w:val="333333"/>
          <w:szCs w:val="28"/>
          <w:lang w:eastAsia="uk-UA"/>
        </w:rPr>
        <w:t>Харків</w:t>
      </w:r>
      <w:proofErr w:type="spellEnd"/>
      <w:r>
        <w:rPr>
          <w:color w:val="333333"/>
          <w:szCs w:val="28"/>
          <w:lang w:eastAsia="uk-UA"/>
        </w:rPr>
        <w:t xml:space="preserve">: </w:t>
      </w:r>
      <w:proofErr w:type="spellStart"/>
      <w:r>
        <w:rPr>
          <w:color w:val="333333"/>
          <w:szCs w:val="28"/>
          <w:lang w:eastAsia="uk-UA"/>
        </w:rPr>
        <w:t>Книжковий</w:t>
      </w:r>
      <w:proofErr w:type="spellEnd"/>
      <w:r>
        <w:rPr>
          <w:color w:val="333333"/>
          <w:szCs w:val="28"/>
          <w:lang w:eastAsia="uk-UA"/>
        </w:rPr>
        <w:t xml:space="preserve"> клуб «Клуб </w:t>
      </w:r>
      <w:proofErr w:type="spellStart"/>
      <w:r>
        <w:rPr>
          <w:color w:val="333333"/>
          <w:szCs w:val="28"/>
          <w:lang w:eastAsia="uk-UA"/>
        </w:rPr>
        <w:t>сімейного</w:t>
      </w:r>
      <w:proofErr w:type="spellEnd"/>
      <w:r>
        <w:rPr>
          <w:color w:val="333333"/>
          <w:szCs w:val="28"/>
          <w:lang w:eastAsia="uk-UA"/>
        </w:rPr>
        <w:t xml:space="preserve"> </w:t>
      </w:r>
      <w:proofErr w:type="spellStart"/>
      <w:r>
        <w:rPr>
          <w:color w:val="333333"/>
          <w:szCs w:val="28"/>
          <w:lang w:eastAsia="uk-UA"/>
        </w:rPr>
        <w:t>дозвілля</w:t>
      </w:r>
      <w:proofErr w:type="spellEnd"/>
      <w:r>
        <w:rPr>
          <w:color w:val="333333"/>
          <w:szCs w:val="28"/>
          <w:lang w:eastAsia="uk-UA"/>
        </w:rPr>
        <w:t>», 2020. 400 с.</w:t>
      </w:r>
    </w:p>
    <w:p w:rsidR="00BC42B7" w:rsidRDefault="00BC42B7" w:rsidP="00BC42B7">
      <w:pPr>
        <w:pStyle w:val="af2"/>
        <w:numPr>
          <w:ilvl w:val="0"/>
          <w:numId w:val="25"/>
        </w:numPr>
        <w:shd w:val="clear" w:color="auto" w:fill="FFFFFF"/>
        <w:ind w:left="851" w:hanging="425"/>
        <w:jc w:val="both"/>
        <w:rPr>
          <w:color w:val="333333"/>
          <w:szCs w:val="28"/>
          <w:lang w:eastAsia="uk-UA"/>
        </w:rPr>
      </w:pPr>
      <w:proofErr w:type="spellStart"/>
      <w:r>
        <w:rPr>
          <w:bCs/>
          <w:color w:val="333333"/>
          <w:szCs w:val="28"/>
          <w:lang w:eastAsia="uk-UA"/>
        </w:rPr>
        <w:t>Нохріна</w:t>
      </w:r>
      <w:proofErr w:type="spellEnd"/>
      <w:r>
        <w:rPr>
          <w:bCs/>
          <w:color w:val="333333"/>
          <w:szCs w:val="28"/>
          <w:lang w:eastAsia="uk-UA"/>
        </w:rPr>
        <w:t xml:space="preserve"> Л. А. </w:t>
      </w:r>
      <w:proofErr w:type="spellStart"/>
      <w:r>
        <w:rPr>
          <w:bCs/>
          <w:color w:val="333333"/>
          <w:szCs w:val="28"/>
          <w:lang w:eastAsia="uk-UA"/>
        </w:rPr>
        <w:t>Кравець</w:t>
      </w:r>
      <w:proofErr w:type="spellEnd"/>
      <w:r>
        <w:rPr>
          <w:bCs/>
          <w:color w:val="333333"/>
          <w:szCs w:val="28"/>
          <w:lang w:eastAsia="uk-UA"/>
        </w:rPr>
        <w:t xml:space="preserve"> О. М. </w:t>
      </w:r>
      <w:proofErr w:type="spellStart"/>
      <w:r>
        <w:rPr>
          <w:bCs/>
          <w:color w:val="333333"/>
          <w:szCs w:val="28"/>
          <w:lang w:eastAsia="uk-UA"/>
        </w:rPr>
        <w:t>Ефективні</w:t>
      </w:r>
      <w:proofErr w:type="spellEnd"/>
      <w:r>
        <w:rPr>
          <w:bCs/>
          <w:color w:val="333333"/>
          <w:szCs w:val="28"/>
          <w:lang w:eastAsia="uk-UA"/>
        </w:rPr>
        <w:t xml:space="preserve"> </w:t>
      </w:r>
      <w:proofErr w:type="spellStart"/>
      <w:r>
        <w:rPr>
          <w:bCs/>
          <w:color w:val="333333"/>
          <w:szCs w:val="28"/>
          <w:lang w:eastAsia="uk-UA"/>
        </w:rPr>
        <w:t>комунікації</w:t>
      </w:r>
      <w:proofErr w:type="spellEnd"/>
      <w:r>
        <w:rPr>
          <w:bCs/>
          <w:color w:val="333333"/>
          <w:szCs w:val="28"/>
          <w:lang w:eastAsia="uk-UA"/>
        </w:rPr>
        <w:t xml:space="preserve">: навч. посіб. Х.: ХНАМГ, 2012. 263 с. </w:t>
      </w:r>
      <w:r w:rsidRPr="00BC1DE5">
        <w:rPr>
          <w:color w:val="333333"/>
          <w:szCs w:val="28"/>
          <w:lang w:val="en-US" w:eastAsia="uk-UA"/>
        </w:rPr>
        <w:t>URL</w:t>
      </w:r>
      <w:r w:rsidRPr="00BC1DE5">
        <w:rPr>
          <w:color w:val="333333"/>
          <w:szCs w:val="28"/>
          <w:lang w:eastAsia="uk-UA"/>
        </w:rPr>
        <w:t xml:space="preserve">: </w:t>
      </w:r>
      <w:hyperlink r:id="rId15" w:history="1">
        <w:r w:rsidRPr="00020BD0">
          <w:rPr>
            <w:rStyle w:val="ab"/>
            <w:szCs w:val="28"/>
            <w:lang w:eastAsia="uk-UA"/>
          </w:rPr>
          <w:t>https://cutt.ly/wODJagZ</w:t>
        </w:r>
      </w:hyperlink>
      <w:r>
        <w:rPr>
          <w:color w:val="333333"/>
          <w:szCs w:val="28"/>
          <w:lang w:eastAsia="uk-UA"/>
        </w:rPr>
        <w:t xml:space="preserve"> </w:t>
      </w:r>
      <w:r w:rsidR="00C660D4">
        <w:rPr>
          <w:color w:val="333333"/>
          <w:szCs w:val="28"/>
          <w:lang w:eastAsia="uk-UA"/>
        </w:rPr>
        <w:t>(Дата звернення: 05.02.202</w:t>
      </w:r>
      <w:r w:rsidR="00C660D4">
        <w:rPr>
          <w:color w:val="333333"/>
          <w:szCs w:val="28"/>
          <w:lang w:val="uk-UA" w:eastAsia="uk-UA"/>
        </w:rPr>
        <w:t>3</w:t>
      </w:r>
      <w:r w:rsidRPr="00BC1DE5">
        <w:rPr>
          <w:color w:val="333333"/>
          <w:szCs w:val="28"/>
          <w:lang w:eastAsia="uk-UA"/>
        </w:rPr>
        <w:t xml:space="preserve"> р.).</w:t>
      </w:r>
      <w:bookmarkStart w:id="0" w:name="_GoBack"/>
      <w:bookmarkEnd w:id="0"/>
    </w:p>
    <w:p w:rsidR="000573A1" w:rsidRPr="00A90A45" w:rsidRDefault="000573A1" w:rsidP="00A90A45">
      <w:pPr>
        <w:tabs>
          <w:tab w:val="left" w:pos="1276"/>
        </w:tabs>
        <w:autoSpaceDN w:val="0"/>
        <w:ind w:left="720"/>
        <w:jc w:val="both"/>
        <w:rPr>
          <w:b/>
          <w:sz w:val="28"/>
          <w:szCs w:val="28"/>
          <w:lang w:val="uk-UA"/>
        </w:rPr>
      </w:pPr>
    </w:p>
    <w:p w:rsidR="008D2B85" w:rsidRPr="00C27F76" w:rsidRDefault="008D2B85" w:rsidP="00F66511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C27F76">
        <w:rPr>
          <w:b/>
          <w:sz w:val="28"/>
          <w:szCs w:val="28"/>
          <w:lang w:val="uk-UA"/>
        </w:rPr>
        <w:t>Інформаційні ресурси</w:t>
      </w:r>
    </w:p>
    <w:p w:rsidR="008D2B85" w:rsidRPr="00C27F76" w:rsidRDefault="008D2B85" w:rsidP="00F66511">
      <w:pPr>
        <w:shd w:val="clear" w:color="auto" w:fill="FFFFFF"/>
        <w:tabs>
          <w:tab w:val="left" w:pos="365"/>
        </w:tabs>
        <w:spacing w:before="14"/>
        <w:rPr>
          <w:spacing w:val="-20"/>
          <w:sz w:val="28"/>
          <w:szCs w:val="28"/>
          <w:lang w:val="uk-UA"/>
        </w:rPr>
      </w:pPr>
    </w:p>
    <w:p w:rsidR="008D2B85" w:rsidRPr="009A7942" w:rsidRDefault="00BC42B7" w:rsidP="00BC42B7">
      <w:pPr>
        <w:pStyle w:val="af2"/>
        <w:numPr>
          <w:ilvl w:val="0"/>
          <w:numId w:val="23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Курс «Психологія стресу та способи боротьби з ним».</w:t>
      </w:r>
      <w:r w:rsidR="009A7942" w:rsidRPr="00BC42B7">
        <w:rPr>
          <w:bCs/>
          <w:szCs w:val="28"/>
          <w:lang w:val="uk-UA"/>
        </w:rPr>
        <w:t xml:space="preserve"> </w:t>
      </w:r>
      <w:r w:rsidR="009A7942" w:rsidRPr="009A7942">
        <w:rPr>
          <w:bCs/>
          <w:szCs w:val="28"/>
          <w:lang w:val="en-US"/>
        </w:rPr>
        <w:t>URL</w:t>
      </w:r>
      <w:r w:rsidR="009A7942" w:rsidRPr="009A7942">
        <w:rPr>
          <w:bCs/>
          <w:szCs w:val="28"/>
          <w:lang w:val="uk-UA"/>
        </w:rPr>
        <w:t xml:space="preserve">: </w:t>
      </w:r>
      <w:hyperlink r:id="rId16" w:history="1">
        <w:r w:rsidRPr="006D3B13">
          <w:rPr>
            <w:rStyle w:val="ab"/>
          </w:rPr>
          <w:t>https://prometheus.org.ua/course/course-v1:KUBG+Psy101+2014_T1</w:t>
        </w:r>
      </w:hyperlink>
      <w:r>
        <w:rPr>
          <w:lang w:val="uk-UA"/>
        </w:rPr>
        <w:t xml:space="preserve"> </w:t>
      </w:r>
      <w:r w:rsidR="009A7942">
        <w:rPr>
          <w:bCs/>
          <w:szCs w:val="28"/>
          <w:lang w:val="uk-UA"/>
        </w:rPr>
        <w:t>(Дата звернення: 25.05.2023 р.).</w:t>
      </w:r>
    </w:p>
    <w:p w:rsidR="009A7942" w:rsidRDefault="00434B4F" w:rsidP="00434B4F">
      <w:pPr>
        <w:pStyle w:val="af2"/>
        <w:numPr>
          <w:ilvl w:val="0"/>
          <w:numId w:val="23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Курс «Креативне мислення»</w:t>
      </w:r>
      <w:r w:rsidR="009A7942" w:rsidRPr="00BC42B7">
        <w:rPr>
          <w:bCs/>
          <w:szCs w:val="28"/>
          <w:lang w:val="uk-UA"/>
        </w:rPr>
        <w:t xml:space="preserve">. </w:t>
      </w:r>
      <w:r w:rsidR="009A7942" w:rsidRPr="009A7942">
        <w:rPr>
          <w:bCs/>
          <w:szCs w:val="28"/>
          <w:lang w:val="en-US"/>
        </w:rPr>
        <w:t>URL</w:t>
      </w:r>
      <w:r w:rsidR="009A7942" w:rsidRPr="009A7942">
        <w:rPr>
          <w:bCs/>
          <w:szCs w:val="28"/>
          <w:lang w:val="uk-UA"/>
        </w:rPr>
        <w:t xml:space="preserve">: </w:t>
      </w:r>
      <w:hyperlink r:id="rId17" w:history="1">
        <w:r w:rsidRPr="006D3B13">
          <w:rPr>
            <w:rStyle w:val="ab"/>
          </w:rPr>
          <w:t>https://vumonline.ua/course/creative-thinking/</w:t>
        </w:r>
      </w:hyperlink>
      <w:r>
        <w:rPr>
          <w:lang w:val="uk-UA"/>
        </w:rPr>
        <w:t xml:space="preserve"> </w:t>
      </w:r>
      <w:r w:rsidR="009A7942">
        <w:rPr>
          <w:bCs/>
          <w:szCs w:val="28"/>
          <w:lang w:val="uk-UA"/>
        </w:rPr>
        <w:t>(Дата звернення: 25.05.2023 р.).</w:t>
      </w:r>
    </w:p>
    <w:p w:rsidR="00434B4F" w:rsidRDefault="00434B4F" w:rsidP="00434B4F">
      <w:pPr>
        <w:pStyle w:val="af2"/>
        <w:numPr>
          <w:ilvl w:val="0"/>
          <w:numId w:val="23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Курс «Стратегічне мислення». </w:t>
      </w:r>
      <w:r w:rsidRPr="009A7942">
        <w:rPr>
          <w:bCs/>
          <w:szCs w:val="28"/>
          <w:lang w:val="en-US"/>
        </w:rPr>
        <w:t>URL</w:t>
      </w:r>
      <w:r w:rsidRPr="009A7942">
        <w:rPr>
          <w:bCs/>
          <w:szCs w:val="28"/>
          <w:lang w:val="uk-UA"/>
        </w:rPr>
        <w:t xml:space="preserve">: </w:t>
      </w:r>
      <w:hyperlink r:id="rId18" w:history="1">
        <w:r w:rsidRPr="006D3B13">
          <w:rPr>
            <w:rStyle w:val="ab"/>
          </w:rPr>
          <w:t>https://vumonline.ua/course/strategic-thinking/</w:t>
        </w:r>
      </w:hyperlink>
      <w:r>
        <w:rPr>
          <w:lang w:val="uk-UA"/>
        </w:rPr>
        <w:t xml:space="preserve"> </w:t>
      </w:r>
      <w:r>
        <w:rPr>
          <w:bCs/>
          <w:szCs w:val="28"/>
          <w:lang w:val="uk-UA"/>
        </w:rPr>
        <w:t>(Дата звернення: 25.05.2023 р.).</w:t>
      </w:r>
    </w:p>
    <w:p w:rsidR="00434B4F" w:rsidRPr="009A7942" w:rsidRDefault="00434B4F" w:rsidP="00434B4F">
      <w:pPr>
        <w:pStyle w:val="af2"/>
        <w:jc w:val="both"/>
        <w:rPr>
          <w:bCs/>
          <w:szCs w:val="28"/>
          <w:lang w:val="uk-UA"/>
        </w:rPr>
      </w:pPr>
    </w:p>
    <w:p w:rsidR="009A7942" w:rsidRPr="00434B4F" w:rsidRDefault="009A7942" w:rsidP="009A7942">
      <w:pPr>
        <w:pStyle w:val="af2"/>
        <w:jc w:val="both"/>
        <w:rPr>
          <w:bCs/>
          <w:szCs w:val="28"/>
        </w:rPr>
      </w:pPr>
    </w:p>
    <w:p w:rsidR="00E36F42" w:rsidRPr="00434B4F" w:rsidRDefault="00E36F42" w:rsidP="00584769">
      <w:pPr>
        <w:jc w:val="both"/>
      </w:pPr>
    </w:p>
    <w:sectPr w:rsidR="00E36F42" w:rsidRPr="00434B4F" w:rsidSect="00D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377"/>
    <w:multiLevelType w:val="hybridMultilevel"/>
    <w:tmpl w:val="0F42B07E"/>
    <w:lvl w:ilvl="0" w:tplc="65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946"/>
    <w:multiLevelType w:val="hybridMultilevel"/>
    <w:tmpl w:val="A2483526"/>
    <w:lvl w:ilvl="0" w:tplc="7FFEB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29C7"/>
    <w:multiLevelType w:val="multilevel"/>
    <w:tmpl w:val="E7C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24894"/>
    <w:multiLevelType w:val="hybridMultilevel"/>
    <w:tmpl w:val="9102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36115D"/>
    <w:multiLevelType w:val="multilevel"/>
    <w:tmpl w:val="BB2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96D0F"/>
    <w:multiLevelType w:val="multilevel"/>
    <w:tmpl w:val="3D74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C37B9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C4B53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8CD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499B"/>
    <w:multiLevelType w:val="hybridMultilevel"/>
    <w:tmpl w:val="BEA445B6"/>
    <w:lvl w:ilvl="0" w:tplc="E0C43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B3651"/>
    <w:multiLevelType w:val="hybridMultilevel"/>
    <w:tmpl w:val="D20CBA8A"/>
    <w:lvl w:ilvl="0" w:tplc="0AD85BB6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 w15:restartNumberingAfterBreak="0">
    <w:nsid w:val="554B5BF7"/>
    <w:multiLevelType w:val="multilevel"/>
    <w:tmpl w:val="B0F8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945FE"/>
    <w:multiLevelType w:val="multilevel"/>
    <w:tmpl w:val="DFC40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32750"/>
    <w:multiLevelType w:val="hybridMultilevel"/>
    <w:tmpl w:val="A5461E44"/>
    <w:lvl w:ilvl="0" w:tplc="79784E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6773A6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C5843"/>
    <w:multiLevelType w:val="hybridMultilevel"/>
    <w:tmpl w:val="AC9C4F1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21" w15:restartNumberingAfterBreak="0">
    <w:nsid w:val="7EA1379E"/>
    <w:multiLevelType w:val="hybridMultilevel"/>
    <w:tmpl w:val="B40A6FDA"/>
    <w:lvl w:ilvl="0" w:tplc="9F0C33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90C34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22"/>
  </w:num>
  <w:num w:numId="13">
    <w:abstractNumId w:val="18"/>
  </w:num>
  <w:num w:numId="14">
    <w:abstractNumId w:val="10"/>
  </w:num>
  <w:num w:numId="15">
    <w:abstractNumId w:val="11"/>
  </w:num>
  <w:num w:numId="16">
    <w:abstractNumId w:val="12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  <w:num w:numId="23">
    <w:abstractNumId w:val="5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F"/>
    <w:rsid w:val="00006292"/>
    <w:rsid w:val="00014C43"/>
    <w:rsid w:val="0003382A"/>
    <w:rsid w:val="0004582D"/>
    <w:rsid w:val="0004755B"/>
    <w:rsid w:val="00056CF4"/>
    <w:rsid w:val="000573A1"/>
    <w:rsid w:val="000703A4"/>
    <w:rsid w:val="000711C2"/>
    <w:rsid w:val="00080A91"/>
    <w:rsid w:val="00084324"/>
    <w:rsid w:val="00093938"/>
    <w:rsid w:val="00096786"/>
    <w:rsid w:val="00097403"/>
    <w:rsid w:val="000A22D9"/>
    <w:rsid w:val="000A2822"/>
    <w:rsid w:val="000A5654"/>
    <w:rsid w:val="000B58F8"/>
    <w:rsid w:val="000C3929"/>
    <w:rsid w:val="000C4C9E"/>
    <w:rsid w:val="000C5B1A"/>
    <w:rsid w:val="000D7BA2"/>
    <w:rsid w:val="000E1828"/>
    <w:rsid w:val="000F47CD"/>
    <w:rsid w:val="00116DAD"/>
    <w:rsid w:val="00170A5E"/>
    <w:rsid w:val="00172C7E"/>
    <w:rsid w:val="00173147"/>
    <w:rsid w:val="001745E2"/>
    <w:rsid w:val="001757D2"/>
    <w:rsid w:val="00187F78"/>
    <w:rsid w:val="001B195A"/>
    <w:rsid w:val="001B27CE"/>
    <w:rsid w:val="001C689E"/>
    <w:rsid w:val="001E523E"/>
    <w:rsid w:val="001F097A"/>
    <w:rsid w:val="001F1F89"/>
    <w:rsid w:val="00206010"/>
    <w:rsid w:val="0023083B"/>
    <w:rsid w:val="00265646"/>
    <w:rsid w:val="00287000"/>
    <w:rsid w:val="002B5338"/>
    <w:rsid w:val="002B7CD9"/>
    <w:rsid w:val="002C2239"/>
    <w:rsid w:val="002C35F3"/>
    <w:rsid w:val="002C7307"/>
    <w:rsid w:val="002D24A9"/>
    <w:rsid w:val="002D782D"/>
    <w:rsid w:val="002E0A03"/>
    <w:rsid w:val="002E4E7A"/>
    <w:rsid w:val="003020BE"/>
    <w:rsid w:val="003025AD"/>
    <w:rsid w:val="0030546E"/>
    <w:rsid w:val="0030612C"/>
    <w:rsid w:val="00313719"/>
    <w:rsid w:val="003137C1"/>
    <w:rsid w:val="003231C6"/>
    <w:rsid w:val="003433B1"/>
    <w:rsid w:val="0034501A"/>
    <w:rsid w:val="00351672"/>
    <w:rsid w:val="00356E64"/>
    <w:rsid w:val="00357F69"/>
    <w:rsid w:val="00360A27"/>
    <w:rsid w:val="00360B01"/>
    <w:rsid w:val="0036111B"/>
    <w:rsid w:val="00374BBD"/>
    <w:rsid w:val="00380AF9"/>
    <w:rsid w:val="003953DB"/>
    <w:rsid w:val="00395915"/>
    <w:rsid w:val="003A488A"/>
    <w:rsid w:val="003A5CD2"/>
    <w:rsid w:val="003A7ACB"/>
    <w:rsid w:val="003C070B"/>
    <w:rsid w:val="003C1181"/>
    <w:rsid w:val="003D2F69"/>
    <w:rsid w:val="003D680E"/>
    <w:rsid w:val="003D7048"/>
    <w:rsid w:val="003E1F9D"/>
    <w:rsid w:val="00415D3A"/>
    <w:rsid w:val="004246A6"/>
    <w:rsid w:val="0043351F"/>
    <w:rsid w:val="00434B4F"/>
    <w:rsid w:val="00440BEE"/>
    <w:rsid w:val="00446E71"/>
    <w:rsid w:val="0046505A"/>
    <w:rsid w:val="00473D9F"/>
    <w:rsid w:val="00487A60"/>
    <w:rsid w:val="00494642"/>
    <w:rsid w:val="004974EA"/>
    <w:rsid w:val="004C6B8F"/>
    <w:rsid w:val="004D229F"/>
    <w:rsid w:val="004E3000"/>
    <w:rsid w:val="004E4AC3"/>
    <w:rsid w:val="004E5CA7"/>
    <w:rsid w:val="004F46BB"/>
    <w:rsid w:val="005231A1"/>
    <w:rsid w:val="0052392C"/>
    <w:rsid w:val="00524DEB"/>
    <w:rsid w:val="00525073"/>
    <w:rsid w:val="005254F3"/>
    <w:rsid w:val="005326BA"/>
    <w:rsid w:val="005342F6"/>
    <w:rsid w:val="00535CB5"/>
    <w:rsid w:val="0054341E"/>
    <w:rsid w:val="005450E6"/>
    <w:rsid w:val="005732B0"/>
    <w:rsid w:val="005742CF"/>
    <w:rsid w:val="00576DD8"/>
    <w:rsid w:val="005770F2"/>
    <w:rsid w:val="00584769"/>
    <w:rsid w:val="005853FD"/>
    <w:rsid w:val="00587AAC"/>
    <w:rsid w:val="00596B41"/>
    <w:rsid w:val="005A7BE8"/>
    <w:rsid w:val="005B46E3"/>
    <w:rsid w:val="005C192A"/>
    <w:rsid w:val="005D4A83"/>
    <w:rsid w:val="005F1E5F"/>
    <w:rsid w:val="005F737C"/>
    <w:rsid w:val="006030B8"/>
    <w:rsid w:val="006059C2"/>
    <w:rsid w:val="006106B8"/>
    <w:rsid w:val="00633259"/>
    <w:rsid w:val="00635089"/>
    <w:rsid w:val="006466E0"/>
    <w:rsid w:val="00661E77"/>
    <w:rsid w:val="00663D55"/>
    <w:rsid w:val="00674F08"/>
    <w:rsid w:val="00682173"/>
    <w:rsid w:val="00684C07"/>
    <w:rsid w:val="00685B8A"/>
    <w:rsid w:val="006948CE"/>
    <w:rsid w:val="006B7182"/>
    <w:rsid w:val="006C3FD5"/>
    <w:rsid w:val="006D725A"/>
    <w:rsid w:val="006F6567"/>
    <w:rsid w:val="007047BD"/>
    <w:rsid w:val="00704CBB"/>
    <w:rsid w:val="00707785"/>
    <w:rsid w:val="007138BC"/>
    <w:rsid w:val="007227B9"/>
    <w:rsid w:val="00733F25"/>
    <w:rsid w:val="007407C7"/>
    <w:rsid w:val="00746F76"/>
    <w:rsid w:val="00781CE1"/>
    <w:rsid w:val="007A1C15"/>
    <w:rsid w:val="007A5A24"/>
    <w:rsid w:val="007A6822"/>
    <w:rsid w:val="007B448A"/>
    <w:rsid w:val="007D52B8"/>
    <w:rsid w:val="007D53DF"/>
    <w:rsid w:val="007D57AC"/>
    <w:rsid w:val="007E0A8D"/>
    <w:rsid w:val="008002D6"/>
    <w:rsid w:val="00805640"/>
    <w:rsid w:val="00807516"/>
    <w:rsid w:val="00837850"/>
    <w:rsid w:val="0085250B"/>
    <w:rsid w:val="008815A1"/>
    <w:rsid w:val="00890B43"/>
    <w:rsid w:val="008B347D"/>
    <w:rsid w:val="008C1EC5"/>
    <w:rsid w:val="008D2B85"/>
    <w:rsid w:val="008D2BE9"/>
    <w:rsid w:val="008E1DB1"/>
    <w:rsid w:val="009119B1"/>
    <w:rsid w:val="00912FB3"/>
    <w:rsid w:val="00930ACB"/>
    <w:rsid w:val="00942671"/>
    <w:rsid w:val="00944D27"/>
    <w:rsid w:val="00945A88"/>
    <w:rsid w:val="00954340"/>
    <w:rsid w:val="0095472F"/>
    <w:rsid w:val="0096705A"/>
    <w:rsid w:val="009705EE"/>
    <w:rsid w:val="009915F3"/>
    <w:rsid w:val="009A7942"/>
    <w:rsid w:val="009B5DE3"/>
    <w:rsid w:val="009C18BE"/>
    <w:rsid w:val="009D03A4"/>
    <w:rsid w:val="009D6685"/>
    <w:rsid w:val="009E22E5"/>
    <w:rsid w:val="009F2541"/>
    <w:rsid w:val="009F4513"/>
    <w:rsid w:val="00A04485"/>
    <w:rsid w:val="00A231CD"/>
    <w:rsid w:val="00A25E4B"/>
    <w:rsid w:val="00A2680F"/>
    <w:rsid w:val="00A309D1"/>
    <w:rsid w:val="00A400A2"/>
    <w:rsid w:val="00A43B0A"/>
    <w:rsid w:val="00A76477"/>
    <w:rsid w:val="00A90A45"/>
    <w:rsid w:val="00AA2F49"/>
    <w:rsid w:val="00AA6FC8"/>
    <w:rsid w:val="00AD4226"/>
    <w:rsid w:val="00AD468A"/>
    <w:rsid w:val="00AE07DC"/>
    <w:rsid w:val="00AE7BBE"/>
    <w:rsid w:val="00AF43C5"/>
    <w:rsid w:val="00B00978"/>
    <w:rsid w:val="00B073BC"/>
    <w:rsid w:val="00B2116C"/>
    <w:rsid w:val="00B254B2"/>
    <w:rsid w:val="00B31B0F"/>
    <w:rsid w:val="00B3556D"/>
    <w:rsid w:val="00B37947"/>
    <w:rsid w:val="00B71AD0"/>
    <w:rsid w:val="00B72216"/>
    <w:rsid w:val="00BB2C4D"/>
    <w:rsid w:val="00BC42B7"/>
    <w:rsid w:val="00BE53BF"/>
    <w:rsid w:val="00BE5A84"/>
    <w:rsid w:val="00BE6728"/>
    <w:rsid w:val="00C04D7B"/>
    <w:rsid w:val="00C06628"/>
    <w:rsid w:val="00C07C6A"/>
    <w:rsid w:val="00C164A8"/>
    <w:rsid w:val="00C16CD9"/>
    <w:rsid w:val="00C174D1"/>
    <w:rsid w:val="00C17B47"/>
    <w:rsid w:val="00C21170"/>
    <w:rsid w:val="00C27EEC"/>
    <w:rsid w:val="00C36892"/>
    <w:rsid w:val="00C42ACF"/>
    <w:rsid w:val="00C616F7"/>
    <w:rsid w:val="00C660D4"/>
    <w:rsid w:val="00C9459B"/>
    <w:rsid w:val="00C972BC"/>
    <w:rsid w:val="00CA60E6"/>
    <w:rsid w:val="00CB78CF"/>
    <w:rsid w:val="00CB7C1B"/>
    <w:rsid w:val="00CD0D6F"/>
    <w:rsid w:val="00CF558F"/>
    <w:rsid w:val="00D1309B"/>
    <w:rsid w:val="00D242EE"/>
    <w:rsid w:val="00D26ABB"/>
    <w:rsid w:val="00D304C9"/>
    <w:rsid w:val="00D32EEC"/>
    <w:rsid w:val="00D43A16"/>
    <w:rsid w:val="00D45A65"/>
    <w:rsid w:val="00D47876"/>
    <w:rsid w:val="00D57219"/>
    <w:rsid w:val="00D57AF3"/>
    <w:rsid w:val="00D732E5"/>
    <w:rsid w:val="00D75F8F"/>
    <w:rsid w:val="00D931E2"/>
    <w:rsid w:val="00D9426B"/>
    <w:rsid w:val="00DA37B0"/>
    <w:rsid w:val="00DA3957"/>
    <w:rsid w:val="00DB0F2F"/>
    <w:rsid w:val="00DB320A"/>
    <w:rsid w:val="00DB3451"/>
    <w:rsid w:val="00DB793E"/>
    <w:rsid w:val="00DC4A20"/>
    <w:rsid w:val="00DD30D6"/>
    <w:rsid w:val="00DE0666"/>
    <w:rsid w:val="00DE3617"/>
    <w:rsid w:val="00DE5032"/>
    <w:rsid w:val="00DE55B7"/>
    <w:rsid w:val="00DE75CE"/>
    <w:rsid w:val="00DF22E1"/>
    <w:rsid w:val="00DF2824"/>
    <w:rsid w:val="00DF2980"/>
    <w:rsid w:val="00DF4E49"/>
    <w:rsid w:val="00E011FF"/>
    <w:rsid w:val="00E060F9"/>
    <w:rsid w:val="00E13DA5"/>
    <w:rsid w:val="00E36F42"/>
    <w:rsid w:val="00E54866"/>
    <w:rsid w:val="00E561EF"/>
    <w:rsid w:val="00EA6C60"/>
    <w:rsid w:val="00EB1161"/>
    <w:rsid w:val="00EB3D76"/>
    <w:rsid w:val="00EC28FB"/>
    <w:rsid w:val="00EE75F6"/>
    <w:rsid w:val="00EF1FE1"/>
    <w:rsid w:val="00F04EBD"/>
    <w:rsid w:val="00F10837"/>
    <w:rsid w:val="00F17A2B"/>
    <w:rsid w:val="00F2365B"/>
    <w:rsid w:val="00F25B79"/>
    <w:rsid w:val="00F25D63"/>
    <w:rsid w:val="00F43E59"/>
    <w:rsid w:val="00F46C8B"/>
    <w:rsid w:val="00F5330E"/>
    <w:rsid w:val="00F56B1E"/>
    <w:rsid w:val="00F65E69"/>
    <w:rsid w:val="00F66511"/>
    <w:rsid w:val="00F67851"/>
    <w:rsid w:val="00F700B1"/>
    <w:rsid w:val="00F82281"/>
    <w:rsid w:val="00F858A7"/>
    <w:rsid w:val="00F858E4"/>
    <w:rsid w:val="00F8599F"/>
    <w:rsid w:val="00FB52BD"/>
    <w:rsid w:val="00FC770C"/>
    <w:rsid w:val="00FD0BB1"/>
    <w:rsid w:val="00FD3C04"/>
    <w:rsid w:val="00FD3C86"/>
    <w:rsid w:val="00FD6DB3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98E"/>
  <w15:docId w15:val="{2D747374-0A83-4509-BBB6-D5782A5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о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7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292678&amp;displayformat=dictionary" TargetMode="External"/><Relationship Id="rId13" Type="http://schemas.openxmlformats.org/officeDocument/2006/relationships/hyperlink" Target="https://stud.com.ua/154295/psihologiya/psihologiya_samorozvitku" TargetMode="External"/><Relationship Id="rId18" Type="http://schemas.openxmlformats.org/officeDocument/2006/relationships/hyperlink" Target="https://vumonline.ua/course/strategic-thin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264961&amp;displayformat=dictionary" TargetMode="External"/><Relationship Id="rId12" Type="http://schemas.openxmlformats.org/officeDocument/2006/relationships/hyperlink" Target="https://cutt.ly/kOD8qTB" TargetMode="External"/><Relationship Id="rId17" Type="http://schemas.openxmlformats.org/officeDocument/2006/relationships/hyperlink" Target="https://vumonline.ua/course/creative-think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heus.org.ua/course/course-v1:KUBG+Psy101+2014_T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292645&amp;displayformat=dictionary" TargetMode="External"/><Relationship Id="rId11" Type="http://schemas.openxmlformats.org/officeDocument/2006/relationships/hyperlink" Target="https://pidru4niki.com/1584072039084/psihologiya/sotsialna_psihologiy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utt.ly/wODJagZ" TargetMode="External"/><Relationship Id="rId10" Type="http://schemas.openxmlformats.org/officeDocument/2006/relationships/hyperlink" Target="https://elearn.nubip.edu.ua/course/view.php?id=6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292686&amp;displayformat=dictionary" TargetMode="External"/><Relationship Id="rId14" Type="http://schemas.openxmlformats.org/officeDocument/2006/relationships/hyperlink" Target="https://cutt.ly/dODJw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13749</Words>
  <Characters>7837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HP</cp:lastModifiedBy>
  <cp:revision>74</cp:revision>
  <dcterms:created xsi:type="dcterms:W3CDTF">2022-05-19T19:10:00Z</dcterms:created>
  <dcterms:modified xsi:type="dcterms:W3CDTF">2023-06-24T17:46:00Z</dcterms:modified>
</cp:coreProperties>
</file>