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87" w:rsidRPr="008421D6" w:rsidRDefault="00AC0B87" w:rsidP="00AC0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AC0B87" w:rsidRPr="008421D6" w:rsidTr="00E017EF">
        <w:tc>
          <w:tcPr>
            <w:tcW w:w="2978" w:type="dxa"/>
            <w:vMerge w:val="restart"/>
          </w:tcPr>
          <w:p w:rsidR="00AC0B87" w:rsidRPr="008421D6" w:rsidRDefault="00AC0B87" w:rsidP="00E01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B5E8A62" wp14:editId="74EFD433">
                  <wp:extent cx="1016510" cy="1026576"/>
                  <wp:effectExtent l="0" t="0" r="0" b="0"/>
                  <wp:docPr id="1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4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  <w:t xml:space="preserve">СИЛАБУС ДИСЦИПЛІНИ </w:t>
            </w:r>
          </w:p>
          <w:p w:rsidR="00AC0B87" w:rsidRPr="008421D6" w:rsidRDefault="00AC0B87" w:rsidP="00E017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«Організація і оплата праці»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Ступінь вищої освіти - Бакалавр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Спеціальність </w:t>
            </w:r>
            <w:r w:rsidRPr="008421D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 Економіка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Освітня програма  Економіка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навчання  2020-2021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семестр 6</w:t>
            </w:r>
          </w:p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         денна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кредитів ЄКТС 4</w:t>
            </w:r>
          </w:p>
        </w:tc>
      </w:tr>
      <w:tr w:rsidR="00AC0B87" w:rsidRPr="008421D6" w:rsidTr="00E017EF">
        <w:tc>
          <w:tcPr>
            <w:tcW w:w="2978" w:type="dxa"/>
            <w:vMerge/>
          </w:tcPr>
          <w:p w:rsidR="00AC0B87" w:rsidRPr="008421D6" w:rsidRDefault="00AC0B87" w:rsidP="00E01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Мова викладання       </w:t>
            </w: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українська </w:t>
            </w: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C0B87" w:rsidRPr="008421D6" w:rsidTr="00E017EF">
        <w:tc>
          <w:tcPr>
            <w:tcW w:w="2978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0B87" w:rsidRPr="008421D6" w:rsidTr="00E017EF">
        <w:tc>
          <w:tcPr>
            <w:tcW w:w="2978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Лектор курсу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Коваленко Лариса Вікторівна</w:t>
            </w:r>
          </w:p>
        </w:tc>
      </w:tr>
      <w:tr w:rsidR="00AC0B87" w:rsidRPr="008421D6" w:rsidTr="00E017EF">
        <w:tc>
          <w:tcPr>
            <w:tcW w:w="2978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 інформація лектора (e-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421D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chaykalv@ukr.net</w:t>
              </w:r>
            </w:hyperlink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 (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v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iber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WhatsApp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Telegram</w:t>
            </w:r>
            <w:r w:rsidRPr="0084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________________________________________________</w:t>
            </w:r>
          </w:p>
        </w:tc>
      </w:tr>
      <w:tr w:rsidR="00AC0B87" w:rsidRPr="008421D6" w:rsidTr="00E017EF">
        <w:tc>
          <w:tcPr>
            <w:tcW w:w="2978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Сторінка курсу в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eLearn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Pr="008421D6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https://elearn.nubip.edu.ua/course/view.php?id=3055</w:t>
              </w:r>
            </w:hyperlink>
            <w:r w:rsidRPr="0084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</w:p>
        </w:tc>
      </w:tr>
    </w:tbl>
    <w:p w:rsidR="00AC0B87" w:rsidRPr="008421D6" w:rsidRDefault="00AC0B87" w:rsidP="00AC0B87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AC0B87" w:rsidRPr="008421D6" w:rsidRDefault="00AC0B87" w:rsidP="00AC0B8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:rsidR="00AC0B87" w:rsidRPr="008421D6" w:rsidRDefault="00AC0B87" w:rsidP="00AC0B87">
      <w:pPr>
        <w:spacing w:after="0" w:line="240" w:lineRule="auto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</w:pPr>
      <w:r w:rsidRPr="008421D6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ru-RU"/>
        </w:rPr>
        <w:t xml:space="preserve">        У межах дисципліни викладаються теоретичні, методичні та прикладні питання, пов'язані з організацією праці, яка є об'єктивною необхідністю й невід'ємною складовою трудової діяльності людини. Головною метою навчальної дисципліни є формування у майбутніх спеціалістів розуміння основ організації праці в сучасних умовах, використання форм та систем оплати праці</w:t>
      </w:r>
    </w:p>
    <w:p w:rsidR="00AC0B87" w:rsidRPr="008421D6" w:rsidRDefault="00AC0B87" w:rsidP="00AC0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 w:rsidRPr="008421D6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8421D6">
        <w:rPr>
          <w:rFonts w:ascii="Times New Roman" w:hAnsi="Times New Roman" w:cs="Times New Roman"/>
          <w:sz w:val="24"/>
          <w:szCs w:val="24"/>
        </w:rPr>
        <w:t>: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СК1</w:t>
      </w:r>
      <w:r w:rsidRPr="008421D6">
        <w:rPr>
          <w:rFonts w:ascii="Times New Roman" w:hAnsi="Times New Roman" w:cs="Times New Roman"/>
          <w:sz w:val="24"/>
          <w:szCs w:val="24"/>
        </w:rPr>
        <w:t xml:space="preserve">. Здатність виявляти знання та розуміння проблем предметної області, основ функціонування сучасної економіки на мікро-, </w:t>
      </w:r>
      <w:proofErr w:type="spellStart"/>
      <w:r w:rsidRPr="008421D6">
        <w:rPr>
          <w:rFonts w:ascii="Times New Roman" w:hAnsi="Times New Roman" w:cs="Times New Roman"/>
          <w:sz w:val="24"/>
          <w:szCs w:val="24"/>
        </w:rPr>
        <w:t>мезо</w:t>
      </w:r>
      <w:proofErr w:type="spellEnd"/>
      <w:r w:rsidRPr="008421D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8421D6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8421D6">
        <w:rPr>
          <w:rFonts w:ascii="Times New Roman" w:hAnsi="Times New Roman" w:cs="Times New Roman"/>
          <w:sz w:val="24"/>
          <w:szCs w:val="24"/>
        </w:rPr>
        <w:t>- та міжнародному рівнях.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sz w:val="24"/>
          <w:szCs w:val="24"/>
        </w:rPr>
        <w:t xml:space="preserve"> </w:t>
      </w:r>
      <w:r w:rsidRPr="008421D6">
        <w:rPr>
          <w:rFonts w:ascii="Times New Roman" w:hAnsi="Times New Roman" w:cs="Times New Roman"/>
          <w:b/>
          <w:sz w:val="24"/>
          <w:szCs w:val="24"/>
        </w:rPr>
        <w:t>СК2.</w:t>
      </w:r>
      <w:r w:rsidRPr="008421D6">
        <w:rPr>
          <w:rFonts w:ascii="Times New Roman" w:hAnsi="Times New Roman" w:cs="Times New Roman"/>
          <w:sz w:val="24"/>
          <w:szCs w:val="24"/>
        </w:rPr>
        <w:t xml:space="preserve"> Здатність здійснювати професійну діяльність у відповідності з чинними нормативними та правовими актами.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СК3.</w:t>
      </w:r>
      <w:r w:rsidRPr="008421D6">
        <w:rPr>
          <w:rFonts w:ascii="Times New Roman" w:hAnsi="Times New Roman" w:cs="Times New Roman"/>
          <w:sz w:val="24"/>
          <w:szCs w:val="24"/>
        </w:rPr>
        <w:t xml:space="preserve"> Розуміння особливостей провідних наукових шкіл та напрямів економічної науки. 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СК11.</w:t>
      </w:r>
      <w:r w:rsidRPr="008421D6">
        <w:rPr>
          <w:rFonts w:ascii="Times New Roman" w:hAnsi="Times New Roman" w:cs="Times New Roman"/>
          <w:sz w:val="24"/>
          <w:szCs w:val="24"/>
        </w:rPr>
        <w:t xml:space="preserve">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 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СК12</w:t>
      </w:r>
      <w:r w:rsidRPr="008421D6">
        <w:rPr>
          <w:rFonts w:ascii="Times New Roman" w:hAnsi="Times New Roman" w:cs="Times New Roman"/>
          <w:sz w:val="24"/>
          <w:szCs w:val="24"/>
        </w:rPr>
        <w:t>. Здатність самостійно виявляти проблеми економічного характеру при аналізі конкретних ситуацій, пропонувати способи їх вирішення.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sz w:val="24"/>
          <w:szCs w:val="24"/>
        </w:rPr>
        <w:t xml:space="preserve"> </w:t>
      </w:r>
      <w:r w:rsidRPr="008421D6">
        <w:rPr>
          <w:rFonts w:ascii="Times New Roman" w:hAnsi="Times New Roman" w:cs="Times New Roman"/>
          <w:b/>
          <w:sz w:val="24"/>
          <w:szCs w:val="24"/>
        </w:rPr>
        <w:t>СК13.</w:t>
      </w:r>
      <w:r w:rsidRPr="008421D6">
        <w:rPr>
          <w:rFonts w:ascii="Times New Roman" w:hAnsi="Times New Roman" w:cs="Times New Roman"/>
          <w:sz w:val="24"/>
          <w:szCs w:val="24"/>
        </w:rPr>
        <w:t xml:space="preserve"> Здатність проводити економічний аналіз функціонування та розвитку суб’єктів господарювання, оцінку їх конкурентоспроможності. </w:t>
      </w:r>
    </w:p>
    <w:p w:rsidR="00AC0B87" w:rsidRPr="008421D6" w:rsidRDefault="00AC0B87" w:rsidP="00AC0B87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СК14</w:t>
      </w:r>
      <w:r w:rsidRPr="008421D6">
        <w:rPr>
          <w:rFonts w:ascii="Times New Roman" w:hAnsi="Times New Roman" w:cs="Times New Roman"/>
          <w:sz w:val="24"/>
          <w:szCs w:val="24"/>
        </w:rPr>
        <w:t>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:rsidR="00AC0B87" w:rsidRPr="008421D6" w:rsidRDefault="00AC0B87" w:rsidP="00AC0B8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>У результаті вивчення навчальної дисципліни студент набуде певні програмні результати, а саме</w:t>
      </w:r>
    </w:p>
    <w:p w:rsidR="00AC0B87" w:rsidRPr="008421D6" w:rsidRDefault="00AC0B87" w:rsidP="00AC0B8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D6">
        <w:rPr>
          <w:rFonts w:ascii="Times New Roman" w:hAnsi="Times New Roman" w:cs="Times New Roman"/>
          <w:sz w:val="24"/>
          <w:szCs w:val="24"/>
        </w:rPr>
        <w:t>Інтегральну компетентність: 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</w:r>
    </w:p>
    <w:p w:rsidR="00AC0B87" w:rsidRPr="008421D6" w:rsidRDefault="00AC0B87" w:rsidP="00AC0B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        Курс розроблено корисним для вас. Підхід , можливо, більш детальнішій, ніж те, що ви вчили раніше. Якщо ви будете наполегливо працювати і докладати особливих зусиль, щоб не відставати від матеріалу, ви отримаєте винагороду – як в </w:t>
      </w: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lastRenderedPageBreak/>
        <w:t xml:space="preserve">короткостроковій перспективі, так і в набутті фахових </w:t>
      </w:r>
      <w:proofErr w:type="spellStart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компетентностей</w:t>
      </w:r>
      <w:proofErr w:type="spellEnd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 Будь-</w:t>
      </w:r>
      <w:proofErr w:type="spellStart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ласка,широко</w:t>
      </w:r>
      <w:proofErr w:type="spellEnd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використовуйте аудиторні заняття, </w:t>
      </w:r>
      <w:proofErr w:type="spellStart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вебінари</w:t>
      </w:r>
      <w:proofErr w:type="spellEnd"/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, щоб переконатися, що  рухаєтесь за графіком навчання</w:t>
      </w:r>
      <w:r w:rsidRPr="008421D6">
        <w:rPr>
          <w:rFonts w:ascii="Times New Roman" w:hAnsi="Times New Roman" w:cs="Times New Roman"/>
          <w:sz w:val="24"/>
          <w:szCs w:val="24"/>
        </w:rPr>
        <w:t>.</w:t>
      </w:r>
    </w:p>
    <w:p w:rsidR="00AC0B87" w:rsidRPr="008421D6" w:rsidRDefault="00AC0B87" w:rsidP="00AC0B8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:rsidR="00AC0B87" w:rsidRPr="008421D6" w:rsidRDefault="00AC0B87" w:rsidP="00AC0B8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3185"/>
        <w:gridCol w:w="2202"/>
        <w:gridCol w:w="986"/>
      </w:tblGrid>
      <w:tr w:rsidR="00AC0B87" w:rsidRPr="008421D6" w:rsidTr="00E017EF">
        <w:tc>
          <w:tcPr>
            <w:tcW w:w="2263" w:type="dxa"/>
            <w:vAlign w:val="center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  <w:vAlign w:val="center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практичні)</w:t>
            </w:r>
          </w:p>
        </w:tc>
        <w:tc>
          <w:tcPr>
            <w:tcW w:w="3185" w:type="dxa"/>
            <w:vAlign w:val="center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202" w:type="dxa"/>
            <w:vAlign w:val="center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AC0B87" w:rsidRPr="008421D6" w:rsidTr="00E017EF">
        <w:tc>
          <w:tcPr>
            <w:tcW w:w="9345" w:type="dxa"/>
            <w:gridSpan w:val="5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Тема1. </w:t>
            </w: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Організація праці: сутність, зміст, мета і завдання.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Аналізувати місце дисципліни в фаховій підготовці. Знати основні поняття , напрямки , елементи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 xml:space="preserve">Опитування у вигляді </w:t>
            </w:r>
            <w:proofErr w:type="spellStart"/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Pr="008421D6">
              <w:rPr>
                <w:rFonts w:ascii="Times New Roman" w:hAnsi="Times New Roman" w:cs="Times New Roman"/>
                <w:sz w:val="20"/>
                <w:szCs w:val="20"/>
              </w:rPr>
              <w:t xml:space="preserve"> з основних теоретичних питань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Тема2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Становлення і розвиток організації праці.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етапи становлення організації  пр. та її сучасний стан</w:t>
            </w: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3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8421D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Економічна і соціальна ефективність удосконалення організації праці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1/1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Розрізняти резерви та фактори удосконалення 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пр.</w:t>
            </w:r>
          </w:p>
          <w:p w:rsidR="00AC0B87" w:rsidRPr="008421D6" w:rsidRDefault="00AC0B87" w:rsidP="00E017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Знати алгоритм розрахунку плинності кадрів та вміти застосовувати його для розв’язку прикладних задач (опрацювання роботи алгоритму на практичних задачах)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 xml:space="preserve">Здача практичної роботи. Розв’язок задач </w:t>
            </w: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4.</w:t>
            </w:r>
            <w:r w:rsidRPr="00842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Дослідження та раціоналізація трудового процесу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Вміти аналізувати структуру та окремі елементи труд процесу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B87" w:rsidRPr="008421D6" w:rsidRDefault="00AC0B87" w:rsidP="00E01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5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Стимулювання праці на підприємстві</w:t>
            </w:r>
            <w:r w:rsidRPr="00842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види та класифікацію стимулів праці; вміти обирати стратегію стимулювання праці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6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Організація професійної підготовки робітничих кадрів.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особливості підготовки та перепідготовки спеціалістів. Вміти розраховувати явочну та облікову чисельність робітників на підприємстві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 xml:space="preserve">Розв’язок задач </w:t>
            </w: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6157" w:type="dxa"/>
            <w:gridSpan w:val="3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C0B87" w:rsidRPr="008421D6" w:rsidTr="00E017EF">
        <w:tc>
          <w:tcPr>
            <w:tcW w:w="9345" w:type="dxa"/>
            <w:gridSpan w:val="5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Модуль 2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7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Дисципліна і мотивація праці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Розрізняти принципи моралі та правові норми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8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Управління організацією праці на підприємстві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4/2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Застосовувати знання для оцінки управління організацією  праці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9.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Політика доходів і оплата праці</w:t>
            </w:r>
          </w:p>
          <w:p w:rsidR="00AC0B87" w:rsidRPr="008421D6" w:rsidRDefault="00AC0B87" w:rsidP="00E017E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4/2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методи формування споживчих бюджетів.</w:t>
            </w:r>
          </w:p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Знати  та вміти застосовувати їх для розв’язку  задач (опрацювання роботи методики на практичній роботі та задачах)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Здача практичної роботи</w:t>
            </w: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 10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Регулювання оплати праці</w:t>
            </w:r>
          </w:p>
          <w:p w:rsidR="00AC0B87" w:rsidRPr="008421D6" w:rsidRDefault="00AC0B87" w:rsidP="00E01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4/2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Аналізувати методи регулювання  ОП. </w:t>
            </w: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Вміти проводити обчислювальні експерименти з обробкою й аналізом результатів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11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Аналіз та етапи організації аналітичної роботи.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Знати етапи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аналітичної  роб. та методику  аналізу і визначення рівня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орг.пр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Виконання та здача практичної роботи. Розв’язок задач..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12.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. Аналіз звітність і аудит у сфері праці.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2/2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Дослідження системи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</w:rPr>
              <w:t>орг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 xml:space="preserve">Знати  та вміти застосовувати  методики аналізу  і визначення рівня </w:t>
            </w:r>
            <w:proofErr w:type="spellStart"/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орг.пр</w:t>
            </w:r>
            <w:proofErr w:type="spellEnd"/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. (опрацювання роботи методики на практичній роботі та задачах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</w:t>
            </w:r>
          </w:p>
          <w:p w:rsidR="00AC0B87" w:rsidRPr="008421D6" w:rsidRDefault="00AC0B87" w:rsidP="00E017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Розв’язок задач.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2263" w:type="dxa"/>
          </w:tcPr>
          <w:p w:rsidR="00AC0B87" w:rsidRPr="008421D6" w:rsidRDefault="00AC0B87" w:rsidP="00E017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13.</w:t>
            </w:r>
            <w:r w:rsidRPr="008421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Міжнародний досвід використання програм  регулювання організації і оплати праці</w:t>
            </w:r>
          </w:p>
        </w:tc>
        <w:tc>
          <w:tcPr>
            <w:tcW w:w="709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Розуміти сферу діяльності МОП (використання дитячої та примусової праці, гідна праця для жінок та чоловіків, економ. Та соціальний розвиток тощо.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Опитування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C0B87" w:rsidRPr="008421D6" w:rsidTr="00E017EF">
        <w:tc>
          <w:tcPr>
            <w:tcW w:w="6157" w:type="dxa"/>
            <w:gridSpan w:val="3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Модульний контроль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C0B87" w:rsidRPr="008421D6" w:rsidTr="00E017EF">
        <w:tc>
          <w:tcPr>
            <w:tcW w:w="6157" w:type="dxa"/>
            <w:gridSpan w:val="3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AC0B87" w:rsidRPr="008421D6" w:rsidTr="00E017EF">
        <w:tc>
          <w:tcPr>
            <w:tcW w:w="6157" w:type="dxa"/>
            <w:gridSpan w:val="3"/>
          </w:tcPr>
          <w:p w:rsidR="00AC0B87" w:rsidRPr="008421D6" w:rsidRDefault="00AC0B87" w:rsidP="00E01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2202" w:type="dxa"/>
          </w:tcPr>
          <w:p w:rsidR="00AC0B87" w:rsidRPr="008421D6" w:rsidRDefault="00AC0B87" w:rsidP="00E01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Тестові, теоретичні питання, задачі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AC0B87" w:rsidRPr="008421D6" w:rsidTr="00E017EF">
        <w:tc>
          <w:tcPr>
            <w:tcW w:w="8359" w:type="dxa"/>
            <w:gridSpan w:val="4"/>
          </w:tcPr>
          <w:p w:rsidR="00AC0B87" w:rsidRPr="008421D6" w:rsidRDefault="00AC0B87" w:rsidP="00E017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1D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C0B87" w:rsidRPr="008421D6" w:rsidRDefault="00AC0B87" w:rsidP="00AC0B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0B87" w:rsidRPr="008421D6" w:rsidRDefault="00AC0B87" w:rsidP="00AC0B8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AC0B87" w:rsidRPr="008421D6" w:rsidTr="00E017EF">
        <w:tc>
          <w:tcPr>
            <w:tcW w:w="2660" w:type="dxa"/>
          </w:tcPr>
          <w:p w:rsidR="00AC0B87" w:rsidRPr="008421D6" w:rsidRDefault="00AC0B87" w:rsidP="00E01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8421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8421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визначені в ЕНК.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C0B87" w:rsidRPr="008421D6" w:rsidTr="00E017EF">
        <w:tc>
          <w:tcPr>
            <w:tcW w:w="2660" w:type="dxa"/>
          </w:tcPr>
          <w:p w:rsidR="00AC0B87" w:rsidRPr="008421D6" w:rsidRDefault="00AC0B87" w:rsidP="00E01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самостійних робіт, </w:t>
            </w:r>
            <w:proofErr w:type="spellStart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тенстування</w:t>
            </w:r>
            <w:proofErr w:type="spellEnd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 та екзаменів заборонені (в </w:t>
            </w:r>
            <w:proofErr w:type="spellStart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AC0B87" w:rsidRPr="008421D6" w:rsidTr="00E017EF">
        <w:tc>
          <w:tcPr>
            <w:tcW w:w="2660" w:type="dxa"/>
          </w:tcPr>
          <w:p w:rsidR="00AC0B87" w:rsidRPr="008421D6" w:rsidRDefault="00AC0B87" w:rsidP="00E01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AC0B87" w:rsidRPr="008421D6" w:rsidRDefault="00AC0B87" w:rsidP="00E01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r w:rsidRPr="00842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2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 формі за погодженням із деканом факультету)</w:t>
            </w:r>
          </w:p>
        </w:tc>
      </w:tr>
    </w:tbl>
    <w:p w:rsidR="00AC0B87" w:rsidRPr="008421D6" w:rsidRDefault="00AC0B87" w:rsidP="00AC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B87" w:rsidRPr="008421D6" w:rsidRDefault="00AC0B87" w:rsidP="00AC0B87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421D6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C0B87" w:rsidRPr="008421D6" w:rsidTr="00E017EF">
        <w:tc>
          <w:tcPr>
            <w:tcW w:w="2376" w:type="dxa"/>
            <w:vMerge w:val="restart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C0B87" w:rsidRPr="008421D6" w:rsidTr="00E017EF">
        <w:tc>
          <w:tcPr>
            <w:tcW w:w="2376" w:type="dxa"/>
            <w:vMerge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C0B87" w:rsidRPr="008421D6" w:rsidTr="00E017EF">
        <w:tc>
          <w:tcPr>
            <w:tcW w:w="237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C0B87" w:rsidRPr="008421D6" w:rsidTr="00E017EF">
        <w:tc>
          <w:tcPr>
            <w:tcW w:w="237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B87" w:rsidRPr="008421D6" w:rsidTr="00E017EF">
        <w:tc>
          <w:tcPr>
            <w:tcW w:w="237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B87" w:rsidRPr="008421D6" w:rsidTr="00E017EF">
        <w:tc>
          <w:tcPr>
            <w:tcW w:w="2376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0-59</w:t>
            </w:r>
          </w:p>
        </w:tc>
        <w:tc>
          <w:tcPr>
            <w:tcW w:w="4004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C0B87" w:rsidRPr="008421D6" w:rsidRDefault="00AC0B87" w:rsidP="00E0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D6">
              <w:rPr>
                <w:rFonts w:ascii="Times New Roman" w:hAnsi="Times New Roman" w:cs="Times New Roman"/>
                <w:sz w:val="24"/>
                <w:szCs w:val="24"/>
              </w:rPr>
              <w:t xml:space="preserve"> не зараховано</w:t>
            </w:r>
          </w:p>
        </w:tc>
      </w:tr>
    </w:tbl>
    <w:p w:rsidR="00AC0B87" w:rsidRPr="008421D6" w:rsidRDefault="00AC0B87" w:rsidP="00AC0B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B87" w:rsidRPr="008421D6" w:rsidRDefault="00AC0B87" w:rsidP="00AC0B87"/>
    <w:p w:rsidR="00AC0B87" w:rsidRDefault="00AC0B87" w:rsidP="00AC0B87"/>
    <w:p w:rsidR="00042315" w:rsidRDefault="00042315"/>
    <w:sectPr w:rsidR="0004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87"/>
    <w:rsid w:val="00042315"/>
    <w:rsid w:val="00AC0B87"/>
    <w:rsid w:val="00CA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845"/>
  <w15:chartTrackingRefBased/>
  <w15:docId w15:val="{DAAC8C97-5A7E-49A7-88EB-3FF519F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8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C0B8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course/view.php?id=3055" TargetMode="External"/><Relationship Id="rId5" Type="http://schemas.openxmlformats.org/officeDocument/2006/relationships/hyperlink" Target="mailto:chaykalv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2020-06-22T12:57:00Z</dcterms:created>
  <dcterms:modified xsi:type="dcterms:W3CDTF">2020-06-22T12:58:00Z</dcterms:modified>
</cp:coreProperties>
</file>