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997E97" wp14:editId="2C9A432B">
                  <wp:extent cx="1788232" cy="1859280"/>
                  <wp:effectExtent l="0" t="0" r="2540" b="762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57" cy="186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4E5772" w:rsidP="00F02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772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F02845"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r w:rsidR="00F459CF" w:rsidRPr="00F459CF">
              <w:rPr>
                <w:rFonts w:ascii="Times New Roman" w:hAnsi="Times New Roman" w:cs="Times New Roman"/>
                <w:b/>
                <w:sz w:val="32"/>
                <w:szCs w:val="24"/>
              </w:rPr>
              <w:t>оціальна відповідальність</w:t>
            </w:r>
            <w:r w:rsidR="00F02845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бізнесу</w:t>
            </w:r>
            <w:r w:rsidR="001431F8" w:rsidRPr="004E5772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F0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E24DA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F0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6559D1" w:rsidRPr="004E57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  <w:r w:rsidR="006559D1" w:rsidRPr="004E57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Фінанси, банківська справа та страхування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F0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Фінанси і кредит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286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2020 – </w:t>
            </w:r>
            <w:r w:rsidR="00F459CF" w:rsidRPr="00F45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</w:t>
            </w:r>
            <w:r w:rsidRPr="00F45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</w:t>
            </w:r>
            <w:r w:rsidR="00F459CF" w:rsidRPr="00F459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:rsidR="0020200E" w:rsidRPr="00A71D92" w:rsidRDefault="0020200E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  <w:r w:rsidR="004E5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559D1" w:rsidRPr="004E577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денна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655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5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559D1" w:rsidRPr="00655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українська</w:t>
            </w:r>
            <w:r w:rsidR="004E5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F459CF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C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F459CF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6559D1" w:rsidRPr="006559D1" w:rsidRDefault="006559D1" w:rsidP="00655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., проф. Єрмаков Олександр Юхимович</w:t>
            </w:r>
          </w:p>
          <w:p w:rsidR="001431F8" w:rsidRPr="006559D1" w:rsidRDefault="006559D1" w:rsidP="0065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к.е.н</w:t>
            </w:r>
            <w:proofErr w:type="spellEnd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., Нагорний Віталій Володимирович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6559D1" w:rsidRDefault="006559D1" w:rsidP="00130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9D1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 w:rsidR="000D79C4">
              <w:rPr>
                <w:rFonts w:ascii="Times New Roman" w:hAnsi="Times New Roman" w:cs="Times New Roman"/>
                <w:sz w:val="24"/>
                <w:szCs w:val="24"/>
              </w:rPr>
              <w:t>альний корпус № 10, кімната 404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407</w:t>
            </w:r>
          </w:p>
          <w:p w:rsidR="00581698" w:rsidRPr="006559D1" w:rsidRDefault="000D79C4" w:rsidP="0065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ermakovou@ukr.net</w:t>
              </w:r>
            </w:hyperlink>
            <w:r w:rsidR="006559D1" w:rsidRP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ouermakov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gmail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</w:hyperlink>
            <w:r w:rsidR="006559D1" w:rsidRP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nagornyvitaliy@gmail.com</w:t>
              </w:r>
            </w:hyperlink>
            <w:r w:rsid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6559D1" w:rsidRDefault="00E24DAA" w:rsidP="001309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Pr="00543182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https://elearn.nubip.edu.ua/course/view.php?id=1034</w:t>
              </w:r>
            </w:hyperlink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91700D" w:rsidRPr="00215BAA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8"/>
        </w:rPr>
      </w:pPr>
      <w:r w:rsidRPr="00215BAA">
        <w:rPr>
          <w:rFonts w:ascii="Times New Roman" w:hAnsi="Times New Roman" w:cs="Times New Roman"/>
          <w:sz w:val="24"/>
          <w:szCs w:val="28"/>
        </w:rPr>
        <w:t>Завдання, цілі та опис занять: а) ознайомити студентів з основами відповідальності</w:t>
      </w:r>
      <w:r w:rsidR="00E24DAA">
        <w:rPr>
          <w:rFonts w:ascii="Times New Roman" w:hAnsi="Times New Roman" w:cs="Times New Roman"/>
          <w:sz w:val="24"/>
          <w:szCs w:val="28"/>
        </w:rPr>
        <w:t xml:space="preserve"> бізнесу</w:t>
      </w:r>
      <w:r w:rsidRPr="00215BAA">
        <w:rPr>
          <w:rFonts w:ascii="Times New Roman" w:hAnsi="Times New Roman" w:cs="Times New Roman"/>
          <w:sz w:val="24"/>
          <w:szCs w:val="28"/>
        </w:rPr>
        <w:t>; б) формування підприємницької позиції, орієнтованої на економічні, соціальні та екологічні аспекти</w:t>
      </w:r>
      <w:r w:rsidR="00E24DAA">
        <w:rPr>
          <w:rFonts w:ascii="Times New Roman" w:hAnsi="Times New Roman" w:cs="Times New Roman"/>
          <w:sz w:val="24"/>
          <w:szCs w:val="28"/>
        </w:rPr>
        <w:t xml:space="preserve"> сталого господарювання в ринковому середовищі</w:t>
      </w:r>
      <w:r w:rsidRPr="00215BAA">
        <w:rPr>
          <w:rFonts w:ascii="Times New Roman" w:hAnsi="Times New Roman" w:cs="Times New Roman"/>
          <w:sz w:val="24"/>
          <w:szCs w:val="28"/>
        </w:rPr>
        <w:t xml:space="preserve">; c) розвиток базових навичок самостійного прийняття рішень / вирішення </w:t>
      </w:r>
      <w:r w:rsidR="00E24DAA">
        <w:rPr>
          <w:rFonts w:ascii="Times New Roman" w:hAnsi="Times New Roman" w:cs="Times New Roman"/>
          <w:sz w:val="24"/>
          <w:szCs w:val="28"/>
        </w:rPr>
        <w:t xml:space="preserve">організаційно-економічних </w:t>
      </w:r>
      <w:r w:rsidRPr="00215BAA">
        <w:rPr>
          <w:rFonts w:ascii="Times New Roman" w:hAnsi="Times New Roman" w:cs="Times New Roman"/>
          <w:sz w:val="24"/>
          <w:szCs w:val="28"/>
        </w:rPr>
        <w:t xml:space="preserve">проблем на основі принципів </w:t>
      </w:r>
      <w:r w:rsidR="00E24DAA">
        <w:rPr>
          <w:rFonts w:ascii="Times New Roman" w:hAnsi="Times New Roman" w:cs="Times New Roman"/>
          <w:sz w:val="24"/>
          <w:szCs w:val="28"/>
        </w:rPr>
        <w:t xml:space="preserve">корпоративної </w:t>
      </w:r>
      <w:r w:rsidRPr="00215BAA">
        <w:rPr>
          <w:rFonts w:ascii="Times New Roman" w:hAnsi="Times New Roman" w:cs="Times New Roman"/>
          <w:sz w:val="24"/>
          <w:szCs w:val="28"/>
        </w:rPr>
        <w:t xml:space="preserve">етики та </w:t>
      </w:r>
      <w:r w:rsidR="00E24DAA">
        <w:rPr>
          <w:rFonts w:ascii="Times New Roman" w:hAnsi="Times New Roman" w:cs="Times New Roman"/>
          <w:sz w:val="24"/>
          <w:szCs w:val="28"/>
        </w:rPr>
        <w:t xml:space="preserve">соціальної </w:t>
      </w:r>
      <w:r w:rsidRPr="00215BAA">
        <w:rPr>
          <w:rFonts w:ascii="Times New Roman" w:hAnsi="Times New Roman" w:cs="Times New Roman"/>
          <w:sz w:val="24"/>
          <w:szCs w:val="28"/>
        </w:rPr>
        <w:t>відповідальності в житті та бізнесі;</w:t>
      </w:r>
    </w:p>
    <w:p w:rsidR="0091700D" w:rsidRPr="002F3D34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sz w:val="8"/>
          <w:szCs w:val="28"/>
        </w:rPr>
      </w:pPr>
    </w:p>
    <w:p w:rsidR="0091700D" w:rsidRPr="002F3D34" w:rsidRDefault="0091700D" w:rsidP="002F3D3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8"/>
        </w:rPr>
      </w:pPr>
      <w:r w:rsidRPr="002F3D34">
        <w:rPr>
          <w:rFonts w:ascii="Times New Roman" w:hAnsi="Times New Roman" w:cs="Times New Roman"/>
          <w:b/>
          <w:sz w:val="24"/>
          <w:szCs w:val="28"/>
        </w:rPr>
        <w:t xml:space="preserve">Навчальна дисципліна забезпечує формування ряду </w:t>
      </w:r>
      <w:proofErr w:type="spellStart"/>
      <w:r w:rsidRPr="002F3D34">
        <w:rPr>
          <w:rFonts w:ascii="Times New Roman" w:hAnsi="Times New Roman" w:cs="Times New Roman"/>
          <w:b/>
          <w:sz w:val="24"/>
          <w:szCs w:val="28"/>
        </w:rPr>
        <w:t>компетентностей</w:t>
      </w:r>
      <w:proofErr w:type="spellEnd"/>
      <w:r w:rsidRPr="002F3D34">
        <w:rPr>
          <w:rFonts w:ascii="Times New Roman" w:hAnsi="Times New Roman" w:cs="Times New Roman"/>
          <w:b/>
          <w:sz w:val="24"/>
          <w:szCs w:val="28"/>
        </w:rPr>
        <w:t>:</w:t>
      </w:r>
    </w:p>
    <w:p w:rsidR="0091700D" w:rsidRPr="002F3D34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F3D34">
        <w:rPr>
          <w:rFonts w:ascii="Times New Roman" w:hAnsi="Times New Roman" w:cs="Times New Roman"/>
          <w:b/>
          <w:sz w:val="24"/>
          <w:szCs w:val="28"/>
          <w:u w:val="single"/>
        </w:rPr>
        <w:t xml:space="preserve">1. Загальні компетентності: 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ЗК3.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до абстрактного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мислення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,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аналізу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та синтезу.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ЗК4.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застосовувати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знання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у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практичних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ситуаціях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>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ЗК9.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до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адаптації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та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дій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в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новій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ситуації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. 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ЗК10.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бути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критичним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і самокритичним.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ЗК11.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приймати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обґрунтовані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рішення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>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ЗК12.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Навички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міжособистісної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взаємодії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>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ЗК13.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діяти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соціально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відповідально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та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свідомо</w:t>
      </w:r>
      <w:proofErr w:type="spellEnd"/>
    </w:p>
    <w:p w:rsidR="0091700D" w:rsidRPr="002F3D34" w:rsidRDefault="0091700D" w:rsidP="0091700D">
      <w:pPr>
        <w:pStyle w:val="a7"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8"/>
          <w:u w:val="single"/>
        </w:rPr>
      </w:pPr>
      <w:r w:rsidRPr="002F3D34">
        <w:rPr>
          <w:rFonts w:ascii="Times New Roman" w:hAnsi="Times New Roman" w:cs="Times New Roman"/>
          <w:b/>
          <w:sz w:val="24"/>
          <w:szCs w:val="28"/>
          <w:u w:val="single"/>
        </w:rPr>
        <w:t xml:space="preserve">2. Фахові компетентності: 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 xml:space="preserve">СК2. Здатність здійснювати професійну діяльність у відповідності з чинними нормативними та правовими актами. 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СК8. Здатність аналізувати та розв’язувати завдання у сфері економічних та соціально-трудових відносин.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 xml:space="preserve">СК12. Здатність самостійно виявляти проблеми економічного характеру при аналізі конкретних ситуацій, пропонувати способи їх вирішення. 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</w:r>
    </w:p>
    <w:p w:rsidR="0091700D" w:rsidRPr="002F3D34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F3D34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 xml:space="preserve">3. </w:t>
      </w:r>
      <w:r w:rsidRPr="002F3D34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Програмні результати: 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lastRenderedPageBreak/>
        <w:t>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12. Застосовувати набуті теоретичні знання для розв’язання практичних завдань та змістовно інтерпретувати отримані результати.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14. Визначати та планувати можливості особистого професійного розвитку.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15. Демонструвати базові навички креативного та критичного мислення у дослідженнях та професійному спілкуванні.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21. Вміти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22. Демонструвати гнучкість та адаптивність у нових ситуаціях, у роботі із новими об’єктами, та у невизначених умовах.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23. Показувати навички самостійної роботи, демонструвати критичне, креативне, самокритичне мислення.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24. Демонструвати здатність діяти соціально відповідально та свідомо на основі етичних принципів, цінувати та поважати культурне різноманіття, індивідуальні відмінності людей.</w:t>
      </w:r>
      <w:r w:rsidRPr="002F3D34">
        <w:rPr>
          <w:rFonts w:ascii="Times New Roman" w:hAnsi="Times New Roman" w:cs="Times New Roman"/>
          <w:sz w:val="20"/>
          <w:szCs w:val="28"/>
        </w:rPr>
        <w:cr/>
      </w:r>
    </w:p>
    <w:p w:rsidR="00EC07A1" w:rsidRPr="00F82151" w:rsidRDefault="00F82151" w:rsidP="0091700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2977"/>
        <w:gridCol w:w="1701"/>
        <w:gridCol w:w="1383"/>
      </w:tblGrid>
      <w:tr w:rsidR="004E5772" w:rsidRPr="00A71D92" w:rsidTr="002867D9">
        <w:tc>
          <w:tcPr>
            <w:tcW w:w="297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vAlign w:val="center"/>
          </w:tcPr>
          <w:p w:rsidR="00EC07A1" w:rsidRPr="004E5772" w:rsidRDefault="00EC07A1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</w:tc>
        <w:tc>
          <w:tcPr>
            <w:tcW w:w="2977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01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383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2867D9" w:rsidRPr="00A71D92" w:rsidTr="002F3D34">
        <w:trPr>
          <w:trHeight w:val="644"/>
        </w:trPr>
        <w:tc>
          <w:tcPr>
            <w:tcW w:w="2978" w:type="dxa"/>
            <w:vAlign w:val="center"/>
          </w:tcPr>
          <w:p w:rsidR="00E24DAA" w:rsidRPr="00E24DAA" w:rsidRDefault="00E24DAA" w:rsidP="00F459CF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E24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Модуль 1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Тема1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Соціальна відповідальність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як чинник стійкого розвитку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Знання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- знати та розуміти: 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. закономірності та наслідки ведення відповідальної людської справи, а також принципи створення та розвитку індивідуального підприємництва, включаючи етику; 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2867D9">
              <w:rPr>
                <w:rFonts w:ascii="Times New Roman" w:hAnsi="Times New Roman" w:cs="Times New Roman"/>
                <w:szCs w:val="24"/>
              </w:rPr>
              <w:t>. Економічні, фінансові, соціальні, правові, етичні, екологічні умови ведення бізнесу;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Навички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– буде вміти: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2867D9">
              <w:rPr>
                <w:rFonts w:ascii="Times New Roman" w:hAnsi="Times New Roman" w:cs="Times New Roman"/>
                <w:szCs w:val="24"/>
              </w:rPr>
              <w:t>. Аналізувати, оцінювати та інтерпретувати економічні явища, бути відповідальним чи безвідповідальним аспектом ведення бізнесу - вказувати їх вплив та давати рекомендації щодо економічної політики;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2867D9">
              <w:rPr>
                <w:rFonts w:ascii="Times New Roman" w:hAnsi="Times New Roman" w:cs="Times New Roman"/>
                <w:szCs w:val="24"/>
              </w:rPr>
              <w:t>. Самостійно доповнювати та вдосконалювати набуті економічні знання та професійні навички - етика та економіка, дослідницький підхід до етичних дилем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Компетенції 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– буде готовий: 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lastRenderedPageBreak/>
              <w:t>5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. Проводити професійну діяльність етично / </w:t>
            </w:r>
            <w:proofErr w:type="spellStart"/>
            <w:r w:rsidRPr="002867D9">
              <w:rPr>
                <w:rFonts w:ascii="Times New Roman" w:hAnsi="Times New Roman" w:cs="Times New Roman"/>
                <w:szCs w:val="24"/>
              </w:rPr>
              <w:t>відповідально</w:t>
            </w:r>
            <w:proofErr w:type="spellEnd"/>
            <w:r w:rsidRPr="002867D9">
              <w:rPr>
                <w:rFonts w:ascii="Times New Roman" w:hAnsi="Times New Roman" w:cs="Times New Roman"/>
                <w:szCs w:val="24"/>
              </w:rPr>
              <w:t xml:space="preserve">, забезпечуючи </w:t>
            </w:r>
            <w:r w:rsidR="00E24DAA">
              <w:rPr>
                <w:rFonts w:ascii="Times New Roman" w:hAnsi="Times New Roman" w:cs="Times New Roman"/>
                <w:szCs w:val="24"/>
              </w:rPr>
              <w:t xml:space="preserve">належну </w:t>
            </w:r>
            <w:r w:rsidRPr="002867D9">
              <w:rPr>
                <w:rFonts w:ascii="Times New Roman" w:hAnsi="Times New Roman" w:cs="Times New Roman"/>
                <w:szCs w:val="24"/>
              </w:rPr>
              <w:t>повагу до досягнень та традицій професії</w:t>
            </w:r>
          </w:p>
        </w:tc>
        <w:tc>
          <w:tcPr>
            <w:tcW w:w="1701" w:type="dxa"/>
            <w:vMerge w:val="restart"/>
            <w:vAlign w:val="center"/>
          </w:tcPr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lastRenderedPageBreak/>
              <w:t>Здача наукових робіт, розробка власних ідей проектів.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t xml:space="preserve">Написання тестів, 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ессе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>, підготовка презентацій виступів,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Розвязання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 xml:space="preserve"> ситуаційних вправ та задач.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t>Виконання самостійної роботи (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в.т.ч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 xml:space="preserve">. в 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  <w:lang w:val="en-US"/>
              </w:rPr>
              <w:t>elearn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383" w:type="dxa"/>
            <w:vMerge w:val="restart"/>
            <w:vAlign w:val="center"/>
          </w:tcPr>
          <w:p w:rsidR="002867D9" w:rsidRPr="002867D9" w:rsidRDefault="002867D9" w:rsidP="004E57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szCs w:val="24"/>
              </w:rPr>
              <w:t>Письмовий іспит (ефекти: 1,2,3,4), оцінювання лекцій під час занять (ефекти: 2,3,4,5)</w:t>
            </w:r>
          </w:p>
        </w:tc>
      </w:tr>
      <w:tr w:rsidR="002867D9" w:rsidRPr="00A71D92" w:rsidTr="002F3D34">
        <w:trPr>
          <w:trHeight w:val="726"/>
        </w:trPr>
        <w:tc>
          <w:tcPr>
            <w:tcW w:w="2978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Тема 2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Соціальна відповідальність лю</w:t>
            </w:r>
            <w:r w:rsidR="00F02845">
              <w:rPr>
                <w:rFonts w:ascii="Times New Roman" w:hAnsi="Times New Roman" w:cs="Times New Roman"/>
                <w:szCs w:val="24"/>
              </w:rPr>
              <w:t>дини, держави та суспільства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F3D34">
        <w:trPr>
          <w:trHeight w:val="666"/>
        </w:trPr>
        <w:tc>
          <w:tcPr>
            <w:tcW w:w="2978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3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Організаційно-економ</w:t>
            </w:r>
            <w:r w:rsidR="00F02845">
              <w:rPr>
                <w:rFonts w:ascii="Times New Roman" w:hAnsi="Times New Roman" w:cs="Times New Roman"/>
                <w:szCs w:val="24"/>
              </w:rPr>
              <w:t>ічне забезпечення управління КСВ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BE03B4">
        <w:trPr>
          <w:trHeight w:val="1059"/>
        </w:trPr>
        <w:tc>
          <w:tcPr>
            <w:tcW w:w="2978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4 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Формування відносин роботодавців із працівниками на засадах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rPr>
          <w:trHeight w:val="1050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5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Формування відносин бізнесу із зовнішніми організаціями на засадах соціальної відповідальності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F3D34">
        <w:trPr>
          <w:trHeight w:val="69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E24DAA" w:rsidRPr="00E24DAA" w:rsidRDefault="00E24DAA" w:rsidP="002867D9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E24DAA">
              <w:rPr>
                <w:rFonts w:ascii="Times New Roman" w:hAnsi="Times New Roman" w:cs="Times New Roman"/>
                <w:b/>
                <w:szCs w:val="24"/>
                <w:u w:val="single"/>
              </w:rPr>
              <w:t>Модуль 2</w:t>
            </w:r>
          </w:p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6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Екологічна компонента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  <w:r w:rsidR="00E24DAA">
              <w:rPr>
                <w:rFonts w:ascii="Times New Roman" w:hAnsi="Times New Roman" w:cs="Times New Roman"/>
                <w:szCs w:val="24"/>
              </w:rPr>
              <w:t xml:space="preserve"> бізнесу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867D9" w:rsidRPr="003F0813" w:rsidRDefault="00E24DAA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rPr>
          <w:trHeight w:val="952"/>
        </w:trPr>
        <w:tc>
          <w:tcPr>
            <w:tcW w:w="2978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7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Соціальне партнерство як інструмент формування соціальної відповідальності</w:t>
            </w:r>
          </w:p>
        </w:tc>
        <w:tc>
          <w:tcPr>
            <w:tcW w:w="850" w:type="dxa"/>
            <w:vAlign w:val="center"/>
          </w:tcPr>
          <w:p w:rsidR="002867D9" w:rsidRPr="003F0813" w:rsidRDefault="00E24DAA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977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BE03B4">
        <w:trPr>
          <w:trHeight w:val="830"/>
        </w:trPr>
        <w:tc>
          <w:tcPr>
            <w:tcW w:w="2978" w:type="dxa"/>
            <w:vAlign w:val="center"/>
          </w:tcPr>
          <w:p w:rsidR="002867D9" w:rsidRPr="002867D9" w:rsidRDefault="002867D9" w:rsidP="00E24DA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8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 xml:space="preserve">Моніторинг </w:t>
            </w:r>
            <w:r w:rsidR="00E24DAA">
              <w:rPr>
                <w:rFonts w:ascii="Times New Roman" w:hAnsi="Times New Roman" w:cs="Times New Roman"/>
                <w:szCs w:val="24"/>
              </w:rPr>
              <w:t>результативності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  <w:r w:rsidR="00E24DAA">
              <w:rPr>
                <w:rFonts w:ascii="Times New Roman" w:hAnsi="Times New Roman" w:cs="Times New Roman"/>
                <w:szCs w:val="24"/>
              </w:rPr>
              <w:t xml:space="preserve"> бізнесу</w:t>
            </w:r>
          </w:p>
        </w:tc>
        <w:tc>
          <w:tcPr>
            <w:tcW w:w="850" w:type="dxa"/>
            <w:vAlign w:val="center"/>
          </w:tcPr>
          <w:p w:rsidR="002867D9" w:rsidRPr="003F0813" w:rsidRDefault="00E24DAA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977" w:type="dxa"/>
            <w:vMerge/>
          </w:tcPr>
          <w:p w:rsidR="002867D9" w:rsidRPr="00A71D92" w:rsidRDefault="002867D9" w:rsidP="00286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c>
          <w:tcPr>
            <w:tcW w:w="2978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Тема 9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Оцінювання ефективності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  <w:r w:rsidR="00E24DAA">
              <w:rPr>
                <w:rFonts w:ascii="Times New Roman" w:hAnsi="Times New Roman" w:cs="Times New Roman"/>
                <w:szCs w:val="24"/>
              </w:rPr>
              <w:t xml:space="preserve"> бізнесу</w:t>
            </w:r>
          </w:p>
        </w:tc>
        <w:tc>
          <w:tcPr>
            <w:tcW w:w="850" w:type="dxa"/>
            <w:vAlign w:val="center"/>
          </w:tcPr>
          <w:p w:rsidR="002867D9" w:rsidRPr="003F0813" w:rsidRDefault="00E24DAA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977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rPr>
          <w:trHeight w:val="558"/>
        </w:trPr>
        <w:tc>
          <w:tcPr>
            <w:tcW w:w="2978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10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Стратегічні напрями розвитку соціально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ї відповідальності </w:t>
            </w:r>
            <w:r w:rsidR="00E24DAA">
              <w:rPr>
                <w:rFonts w:ascii="Times New Roman" w:hAnsi="Times New Roman" w:cs="Times New Roman"/>
                <w:szCs w:val="24"/>
              </w:rPr>
              <w:t xml:space="preserve">бізнесу </w:t>
            </w:r>
            <w:r w:rsidR="00F02845">
              <w:rPr>
                <w:rFonts w:ascii="Times New Roman" w:hAnsi="Times New Roman" w:cs="Times New Roman"/>
                <w:szCs w:val="24"/>
              </w:rPr>
              <w:t>в Україні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9CF" w:rsidRPr="00A71D92" w:rsidTr="002867D9">
        <w:tc>
          <w:tcPr>
            <w:tcW w:w="2978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15/30</w:t>
            </w:r>
          </w:p>
        </w:tc>
        <w:tc>
          <w:tcPr>
            <w:tcW w:w="2977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9CF" w:rsidRPr="00A71D92" w:rsidTr="002867D9">
        <w:tc>
          <w:tcPr>
            <w:tcW w:w="8506" w:type="dxa"/>
            <w:gridSpan w:val="4"/>
          </w:tcPr>
          <w:p w:rsidR="00F459CF" w:rsidRPr="00A71D92" w:rsidRDefault="00F459CF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459CF" w:rsidRPr="00A71D92" w:rsidTr="002F3D34">
        <w:trPr>
          <w:trHeight w:val="251"/>
        </w:trPr>
        <w:tc>
          <w:tcPr>
            <w:tcW w:w="2978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85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F459CF" w:rsidRPr="00A71D92" w:rsidTr="002867D9">
        <w:tc>
          <w:tcPr>
            <w:tcW w:w="8506" w:type="dxa"/>
            <w:gridSpan w:val="4"/>
          </w:tcPr>
          <w:p w:rsidR="00F459CF" w:rsidRPr="00A71D92" w:rsidRDefault="00F459CF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71D92" w:rsidRPr="002867D9" w:rsidRDefault="00A71D92" w:rsidP="004E5772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82"/>
        <w:gridCol w:w="7681"/>
      </w:tblGrid>
      <w:tr w:rsidR="00130933" w:rsidRPr="00A71D92" w:rsidTr="002867D9">
        <w:tc>
          <w:tcPr>
            <w:tcW w:w="1986" w:type="dxa"/>
            <w:vAlign w:val="center"/>
          </w:tcPr>
          <w:p w:rsidR="00130933" w:rsidRPr="00A71D92" w:rsidRDefault="00130933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903" w:type="dxa"/>
          </w:tcPr>
          <w:p w:rsidR="00130933" w:rsidRPr="00A71D92" w:rsidRDefault="00544D46" w:rsidP="00E2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</w:t>
            </w:r>
            <w:r w:rsidR="00E24DAA">
              <w:rPr>
                <w:rFonts w:ascii="Times New Roman" w:hAnsi="Times New Roman" w:cs="Times New Roman"/>
                <w:sz w:val="24"/>
                <w:szCs w:val="24"/>
              </w:rPr>
              <w:t>хвороба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130933" w:rsidRPr="00A71D92" w:rsidTr="002867D9">
        <w:tc>
          <w:tcPr>
            <w:tcW w:w="1986" w:type="dxa"/>
            <w:vAlign w:val="center"/>
          </w:tcPr>
          <w:p w:rsidR="00130933" w:rsidRPr="00A71D92" w:rsidRDefault="00544D46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903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  <w:r w:rsidR="00E2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A71D92" w:rsidTr="002867D9">
        <w:tc>
          <w:tcPr>
            <w:tcW w:w="1986" w:type="dxa"/>
            <w:vAlign w:val="center"/>
          </w:tcPr>
          <w:p w:rsidR="00130933" w:rsidRPr="00A71D92" w:rsidRDefault="00544D46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903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0933" w:rsidRPr="004E5772" w:rsidRDefault="00130933" w:rsidP="00130933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638"/>
        <w:gridCol w:w="3907"/>
        <w:gridCol w:w="3118"/>
      </w:tblGrid>
      <w:tr w:rsidR="00A71D92" w:rsidRPr="00A71D92" w:rsidTr="002867D9">
        <w:tc>
          <w:tcPr>
            <w:tcW w:w="2694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</w:t>
            </w:r>
            <w:r w:rsidR="00E24D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заліків</w:t>
            </w:r>
          </w:p>
        </w:tc>
      </w:tr>
      <w:tr w:rsidR="00A71D92" w:rsidRPr="00A71D92" w:rsidTr="002867D9">
        <w:tc>
          <w:tcPr>
            <w:tcW w:w="2694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4E57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7BC"/>
    <w:multiLevelType w:val="hybridMultilevel"/>
    <w:tmpl w:val="C514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58DE"/>
    <w:multiLevelType w:val="hybridMultilevel"/>
    <w:tmpl w:val="0142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5E58"/>
    <w:multiLevelType w:val="hybridMultilevel"/>
    <w:tmpl w:val="C6543EC6"/>
    <w:lvl w:ilvl="0" w:tplc="599041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F7D13"/>
    <w:multiLevelType w:val="hybridMultilevel"/>
    <w:tmpl w:val="3E88330E"/>
    <w:lvl w:ilvl="0" w:tplc="ADF6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2219"/>
    <w:multiLevelType w:val="hybridMultilevel"/>
    <w:tmpl w:val="961AE0A4"/>
    <w:lvl w:ilvl="0" w:tplc="ADF6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A0EA9"/>
    <w:multiLevelType w:val="hybridMultilevel"/>
    <w:tmpl w:val="2DC4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1078"/>
    <w:multiLevelType w:val="hybridMultilevel"/>
    <w:tmpl w:val="E4DC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286D"/>
    <w:multiLevelType w:val="hybridMultilevel"/>
    <w:tmpl w:val="5036A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3CD4C06"/>
    <w:multiLevelType w:val="hybridMultilevel"/>
    <w:tmpl w:val="754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D79C4"/>
    <w:rsid w:val="00130933"/>
    <w:rsid w:val="001431F8"/>
    <w:rsid w:val="0020200E"/>
    <w:rsid w:val="00246136"/>
    <w:rsid w:val="002867D9"/>
    <w:rsid w:val="002F3D34"/>
    <w:rsid w:val="00393FC5"/>
    <w:rsid w:val="003F0813"/>
    <w:rsid w:val="004E5772"/>
    <w:rsid w:val="00544D46"/>
    <w:rsid w:val="00581698"/>
    <w:rsid w:val="005D323C"/>
    <w:rsid w:val="005E0EA4"/>
    <w:rsid w:val="00654D54"/>
    <w:rsid w:val="006559D1"/>
    <w:rsid w:val="00880706"/>
    <w:rsid w:val="008927AA"/>
    <w:rsid w:val="0091700D"/>
    <w:rsid w:val="00A71D92"/>
    <w:rsid w:val="00A96EF1"/>
    <w:rsid w:val="00BE03B4"/>
    <w:rsid w:val="00DD7841"/>
    <w:rsid w:val="00E24DAA"/>
    <w:rsid w:val="00EC07A1"/>
    <w:rsid w:val="00ED3451"/>
    <w:rsid w:val="00F02845"/>
    <w:rsid w:val="00F459CF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F6B9"/>
  <w15:docId w15:val="{473208BE-D980-4023-B42A-DA22D57E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59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F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ornyvitali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erma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akovou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course/view.php?id=1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Александр Ефимович</cp:lastModifiedBy>
  <cp:revision>2</cp:revision>
  <dcterms:created xsi:type="dcterms:W3CDTF">2020-06-22T08:51:00Z</dcterms:created>
  <dcterms:modified xsi:type="dcterms:W3CDTF">2020-06-22T08:51:00Z</dcterms:modified>
</cp:coreProperties>
</file>