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аспорт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господарства (установи)________________________________________________________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                                                                                                            (назва господарства, підпр., орган., структ. підр.)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для проходження практики ___________________________________________________________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superscript"/>
          <w:rtl w:val="0"/>
        </w:rPr>
        <w:t xml:space="preserve">                                                                                                     (в</w:t>
      </w:r>
      <w:r w:rsidDel="00000000" w:rsidR="00000000" w:rsidRPr="00000000">
        <w:rPr>
          <w:sz w:val="23"/>
          <w:szCs w:val="23"/>
          <w:vertAlign w:val="superscript"/>
          <w:rtl w:val="0"/>
        </w:rPr>
        <w:t xml:space="preserve">иробничої/навчальної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superscript"/>
          <w:rtl w:val="0"/>
        </w:rPr>
        <w:t xml:space="preserve"> практики)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студентів факультету аграрного менеджменту,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спеціальності ______________________________________________________________________,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(шифр спеціальності)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першого (бакалаврського) рівня здобувачів вищої 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 кількості ________________________,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superscript"/>
          <w:rtl w:val="0"/>
        </w:rPr>
        <w:t xml:space="preserve">                                             </w:t>
      </w:r>
      <w:r w:rsidDel="00000000" w:rsidR="00000000" w:rsidRPr="00000000">
        <w:rPr>
          <w:sz w:val="23"/>
          <w:szCs w:val="23"/>
          <w:vertAlign w:val="superscript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superscript"/>
          <w:rtl w:val="0"/>
        </w:rPr>
        <w:t xml:space="preserve">                                                                                                                                                          (осіб)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 ____________________,  ____________________ р-ну, _____________________ обл.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superscript"/>
          <w:rtl w:val="0"/>
        </w:rPr>
        <w:t xml:space="preserve">                      (назва населеного пункту)                         (назва району)                                                       (назва області)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Відстань до м. Києва – _______ км.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Сполучення _________________________.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Керівник господарства –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3"/>
          <w:szCs w:val="23"/>
          <w:vertAlign w:val="superscript"/>
          <w:rtl w:val="0"/>
        </w:rPr>
        <w:t xml:space="preserve">                                                                                                                               (ПІБ керівника)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Контактний номер телефону керівника________________________________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Усього сільськогосподарських угідь - _________га,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тому числі: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 - ____га.,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 - ____га.,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 - ____га,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 - ____га.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 - ____га.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 - ____га.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Показники виробничої діяльності за 20_____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Рослинництво:</w:t>
      </w:r>
      <w:r w:rsidDel="00000000" w:rsidR="00000000" w:rsidRPr="00000000">
        <w:rPr>
          <w:rtl w:val="0"/>
        </w:rPr>
      </w:r>
    </w:p>
    <w:tbl>
      <w:tblPr>
        <w:tblStyle w:val="Table1"/>
        <w:tblW w:w="7428.0" w:type="dxa"/>
        <w:jc w:val="left"/>
        <w:tblInd w:w="-108.0" w:type="dxa"/>
        <w:tblLayout w:type="fixed"/>
        <w:tblLook w:val="0000"/>
      </w:tblPr>
      <w:tblGrid>
        <w:gridCol w:w="2802"/>
        <w:gridCol w:w="1876"/>
        <w:gridCol w:w="2750"/>
        <w:tblGridChange w:id="0">
          <w:tblGrid>
            <w:gridCol w:w="2802"/>
            <w:gridCol w:w="1876"/>
            <w:gridCol w:w="27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Показники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Площа, га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Урожайність, ц/га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Озима пшениця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Кукурудза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Тощо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.980468749999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9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694"/>
        <w:tblW w:w="7428.0" w:type="dxa"/>
        <w:jc w:val="left"/>
        <w:tblInd w:w="-108.0" w:type="dxa"/>
        <w:tblLayout w:type="fixed"/>
        <w:tblLook w:val="0000"/>
      </w:tblPr>
      <w:tblGrid>
        <w:gridCol w:w="2802"/>
        <w:gridCol w:w="4626"/>
        <w:tblGridChange w:id="0">
          <w:tblGrid>
            <w:gridCol w:w="2802"/>
            <w:gridCol w:w="4626"/>
          </w:tblGrid>
        </w:tblGridChange>
      </w:tblGrid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Показники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Значення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Надої молока, кг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</w:t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Кількість ВРХ, гол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</w:t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Кількість свиней. гол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</w:t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Тощо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</w:t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Тваринництво: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МТП господарства</w:t>
      </w:r>
    </w:p>
    <w:tbl>
      <w:tblPr>
        <w:tblStyle w:val="Table3"/>
        <w:tblW w:w="6945.999999999999" w:type="dxa"/>
        <w:jc w:val="left"/>
        <w:tblInd w:w="-108.0" w:type="dxa"/>
        <w:tblLayout w:type="fixed"/>
        <w:tblLook w:val="0000"/>
      </w:tblPr>
      <w:tblGrid>
        <w:gridCol w:w="3827"/>
        <w:gridCol w:w="3119"/>
        <w:tblGridChange w:id="0">
          <w:tblGrid>
            <w:gridCol w:w="3827"/>
            <w:gridCol w:w="311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Найменування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Тракторів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Комбайнів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Тощо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283.4645669291338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i w:val="1"/>
      <w:iCs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ru-RU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ru-RU" w:val="uk-UA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3"/>
      <w:szCs w:val="20"/>
      <w:effect w:val="none"/>
      <w:vertAlign w:val="baseline"/>
      <w:cs w:val="0"/>
      <w:em w:val="none"/>
      <w:lang w:bidi="ar-SA" w:eastAsia="ru-RU" w:val="uk-UA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ar-SA" w:eastAsia="ru-RU" w:val="uk-UA"/>
    </w:rPr>
  </w:style>
  <w:style w:type="paragraph" w:styleId="Основнойтекст2">
    <w:name w:val="Основной текст 2"/>
    <w:basedOn w:val="Обычный"/>
    <w:next w:val="Основно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+jsXwLIY9zag0EYJ2clzsCNrrA==">CgMxLjA4AHIhMV94bmtlTEhXUnl2UTRHZTBLUmpiTENZbkRWWGpJUzR5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2024-04-09T09:08:00Z</dcterms:created>
  <dc:creator>user</dc:creator>
</cp:coreProperties>
</file>