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39F" w:rsidRPr="00A2139F" w:rsidRDefault="00EE5727" w:rsidP="00A213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E572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3810</wp:posOffset>
            </wp:positionV>
            <wp:extent cx="6924675" cy="9182100"/>
            <wp:effectExtent l="0" t="0" r="9525" b="0"/>
            <wp:wrapNone/>
            <wp:docPr id="1" name="Рисунок 1" descr="E:\Оля\1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:\Оля\1 - 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818" cy="91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139F" w:rsidRPr="00A2139F">
        <w:rPr>
          <w:rFonts w:ascii="Times New Roman" w:hAnsi="Times New Roman" w:cs="Times New Roman"/>
          <w:b/>
          <w:sz w:val="28"/>
          <w:szCs w:val="28"/>
        </w:rPr>
        <w:t>Національний університет біоресурсів і природокористування України</w:t>
      </w: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>Кафедра конструювання машин і обладнання</w:t>
      </w: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2139F">
        <w:rPr>
          <w:rFonts w:ascii="Times New Roman" w:hAnsi="Times New Roman" w:cs="Times New Roman"/>
          <w:b/>
          <w:sz w:val="28"/>
          <w:szCs w:val="28"/>
        </w:rPr>
        <w:t>ЗАТВЕРДЖУЮ</w:t>
      </w:r>
    </w:p>
    <w:p w:rsidR="00A2139F" w:rsidRPr="00A2139F" w:rsidRDefault="00A2139F" w:rsidP="00E943A7">
      <w:pPr>
        <w:spacing w:after="0" w:line="240" w:lineRule="auto"/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Декан факультету конструювання та дизайну, </w:t>
      </w:r>
      <w:proofErr w:type="spellStart"/>
      <w:r w:rsidRPr="00A2139F">
        <w:rPr>
          <w:rFonts w:ascii="Times New Roman" w:hAnsi="Times New Roman" w:cs="Times New Roman"/>
          <w:sz w:val="28"/>
          <w:szCs w:val="28"/>
        </w:rPr>
        <w:t>к.т.н</w:t>
      </w:r>
      <w:proofErr w:type="spellEnd"/>
      <w:r w:rsidRPr="00A2139F">
        <w:rPr>
          <w:rFonts w:ascii="Times New Roman" w:hAnsi="Times New Roman" w:cs="Times New Roman"/>
          <w:sz w:val="28"/>
          <w:szCs w:val="28"/>
        </w:rPr>
        <w:t xml:space="preserve">., доц. </w:t>
      </w:r>
    </w:p>
    <w:p w:rsidR="00A2139F" w:rsidRPr="000349E6" w:rsidRDefault="00A2139F" w:rsidP="00E943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2139F">
        <w:rPr>
          <w:rFonts w:ascii="Times New Roman" w:hAnsi="Times New Roman" w:cs="Times New Roman"/>
          <w:sz w:val="28"/>
          <w:szCs w:val="28"/>
        </w:rPr>
        <w:t>_________________</w:t>
      </w:r>
      <w:proofErr w:type="spellStart"/>
      <w:r w:rsidRPr="00A2139F">
        <w:rPr>
          <w:rFonts w:ascii="Times New Roman" w:hAnsi="Times New Roman" w:cs="Times New Roman"/>
          <w:sz w:val="28"/>
          <w:szCs w:val="28"/>
        </w:rPr>
        <w:t>Ружило</w:t>
      </w:r>
      <w:proofErr w:type="spellEnd"/>
      <w:r w:rsidRPr="00A2139F">
        <w:rPr>
          <w:rFonts w:ascii="Times New Roman" w:hAnsi="Times New Roman" w:cs="Times New Roman"/>
          <w:sz w:val="28"/>
          <w:szCs w:val="28"/>
        </w:rPr>
        <w:t xml:space="preserve"> З.В.</w:t>
      </w:r>
    </w:p>
    <w:p w:rsidR="000349E6" w:rsidRPr="000349E6" w:rsidRDefault="000349E6" w:rsidP="00E943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370F19" w:rsidRPr="00370F19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0F19" w:rsidRPr="00370F19">
        <w:rPr>
          <w:rFonts w:ascii="Times New Roman" w:hAnsi="Times New Roman" w:cs="Times New Roman"/>
          <w:sz w:val="28"/>
          <w:szCs w:val="28"/>
          <w:lang w:val="ru-RU"/>
        </w:rPr>
        <w:t>17</w:t>
      </w:r>
      <w:r>
        <w:rPr>
          <w:rFonts w:ascii="Times New Roman" w:hAnsi="Times New Roman" w:cs="Times New Roman"/>
          <w:sz w:val="28"/>
          <w:szCs w:val="28"/>
        </w:rPr>
        <w:t>.05.20</w:t>
      </w:r>
      <w:r w:rsidR="00DE0117" w:rsidRPr="00DE01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70F19" w:rsidRPr="00F51DB4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>р</w:t>
      </w:r>
    </w:p>
    <w:p w:rsidR="00A2139F" w:rsidRPr="00E943A7" w:rsidRDefault="00A2139F" w:rsidP="00E943A7">
      <w:pPr>
        <w:pStyle w:val="a8"/>
        <w:spacing w:after="0"/>
        <w:jc w:val="right"/>
        <w:rPr>
          <w:szCs w:val="28"/>
          <w:vertAlign w:val="subscript"/>
          <w:lang w:val="uk-UA"/>
        </w:rPr>
      </w:pPr>
    </w:p>
    <w:p w:rsidR="00A2139F" w:rsidRPr="00A2139F" w:rsidRDefault="00E943A7" w:rsidP="00E943A7">
      <w:pPr>
        <w:pStyle w:val="a8"/>
        <w:spacing w:after="0"/>
        <w:jc w:val="right"/>
        <w:rPr>
          <w:szCs w:val="28"/>
          <w:lang w:val="uk-UA"/>
        </w:rPr>
      </w:pPr>
      <w:r>
        <w:rPr>
          <w:szCs w:val="28"/>
        </w:rPr>
        <w:t>“______”_______________20</w:t>
      </w:r>
      <w:r w:rsidR="00DE0117" w:rsidRPr="00DE0117">
        <w:rPr>
          <w:szCs w:val="28"/>
        </w:rPr>
        <w:t>2</w:t>
      </w:r>
      <w:r w:rsidR="00370F19" w:rsidRPr="00F51DB4">
        <w:rPr>
          <w:szCs w:val="28"/>
        </w:rPr>
        <w:t>2</w:t>
      </w:r>
      <w:r w:rsidR="00A2139F" w:rsidRPr="00A2139F">
        <w:rPr>
          <w:szCs w:val="28"/>
        </w:rPr>
        <w:t xml:space="preserve"> р</w:t>
      </w:r>
      <w:r w:rsidR="00A2139F" w:rsidRPr="00A2139F">
        <w:rPr>
          <w:szCs w:val="28"/>
          <w:lang w:val="uk-UA"/>
        </w:rPr>
        <w:t>.</w:t>
      </w:r>
    </w:p>
    <w:p w:rsidR="00A2139F" w:rsidRPr="00A2139F" w:rsidRDefault="00A2139F" w:rsidP="00A21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pStyle w:val="5"/>
        <w:spacing w:before="0" w:after="0"/>
        <w:jc w:val="right"/>
        <w:rPr>
          <w:rFonts w:ascii="Times New Roman" w:hAnsi="Times New Roman"/>
          <w:i w:val="0"/>
          <w:sz w:val="28"/>
          <w:szCs w:val="28"/>
        </w:rPr>
      </w:pPr>
      <w:r w:rsidRPr="00A2139F">
        <w:rPr>
          <w:rFonts w:ascii="Times New Roman" w:hAnsi="Times New Roman"/>
          <w:i w:val="0"/>
          <w:sz w:val="28"/>
          <w:szCs w:val="28"/>
        </w:rPr>
        <w:t>СХВАЛЕНО</w:t>
      </w:r>
    </w:p>
    <w:p w:rsidR="00A2139F" w:rsidRPr="00A2139F" w:rsidRDefault="00A2139F" w:rsidP="00A2139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>на засіданні кафедри конструювання машин і обладнання</w:t>
      </w:r>
    </w:p>
    <w:p w:rsidR="00A2139F" w:rsidRPr="00A2139F" w:rsidRDefault="000349E6" w:rsidP="00E943A7">
      <w:pPr>
        <w:pStyle w:val="3"/>
        <w:spacing w:before="0" w:after="0"/>
        <w:ind w:left="5245"/>
        <w:jc w:val="right"/>
        <w:rPr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b w:val="0"/>
          <w:sz w:val="28"/>
          <w:szCs w:val="28"/>
          <w:lang w:val="uk-UA"/>
        </w:rPr>
        <w:t xml:space="preserve">Протокол № </w:t>
      </w:r>
      <w:r w:rsidR="00370F19" w:rsidRPr="00F51DB4">
        <w:rPr>
          <w:rFonts w:ascii="Times New Roman" w:hAnsi="Times New Roman"/>
          <w:b w:val="0"/>
          <w:sz w:val="28"/>
          <w:szCs w:val="28"/>
        </w:rPr>
        <w:t>9</w:t>
      </w:r>
      <w:r w:rsidR="00E943A7">
        <w:rPr>
          <w:rFonts w:ascii="Times New Roman" w:hAnsi="Times New Roman"/>
          <w:b w:val="0"/>
          <w:sz w:val="28"/>
          <w:szCs w:val="28"/>
          <w:lang w:val="uk-UA"/>
        </w:rPr>
        <w:t xml:space="preserve"> від </w:t>
      </w:r>
      <w:r>
        <w:rPr>
          <w:rFonts w:ascii="Times New Roman" w:hAnsi="Times New Roman"/>
          <w:b w:val="0"/>
          <w:sz w:val="28"/>
          <w:szCs w:val="28"/>
        </w:rPr>
        <w:t>1</w:t>
      </w:r>
      <w:r w:rsidR="00370F19" w:rsidRPr="00F51DB4">
        <w:rPr>
          <w:rFonts w:ascii="Times New Roman" w:hAnsi="Times New Roman"/>
          <w:b w:val="0"/>
          <w:sz w:val="28"/>
          <w:szCs w:val="28"/>
        </w:rPr>
        <w:t>6</w:t>
      </w:r>
      <w:r w:rsidR="00A2139F" w:rsidRPr="00A2139F"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uk-UA"/>
        </w:rPr>
        <w:t>травня 20</w:t>
      </w:r>
      <w:r w:rsidR="00370F19" w:rsidRPr="00F51DB4">
        <w:rPr>
          <w:rFonts w:ascii="Times New Roman" w:hAnsi="Times New Roman"/>
          <w:b w:val="0"/>
          <w:sz w:val="28"/>
          <w:szCs w:val="28"/>
        </w:rPr>
        <w:t>22</w:t>
      </w:r>
      <w:r w:rsidR="00A2139F" w:rsidRPr="00A2139F">
        <w:rPr>
          <w:rFonts w:ascii="Times New Roman" w:hAnsi="Times New Roman"/>
          <w:b w:val="0"/>
          <w:sz w:val="28"/>
          <w:szCs w:val="28"/>
          <w:lang w:val="uk-UA"/>
        </w:rPr>
        <w:t xml:space="preserve"> р.</w:t>
      </w:r>
    </w:p>
    <w:p w:rsidR="00A2139F" w:rsidRPr="00A2139F" w:rsidRDefault="00A2139F" w:rsidP="00A2139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>Завідувач кафедри</w:t>
      </w:r>
    </w:p>
    <w:p w:rsidR="00A2139F" w:rsidRDefault="00A2139F" w:rsidP="00A2139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>проф. Ловейкін В.С.</w:t>
      </w:r>
    </w:p>
    <w:p w:rsidR="00404431" w:rsidRPr="00A2139F" w:rsidRDefault="00404431" w:rsidP="00A2139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B97A99" w:rsidRDefault="00B97A99" w:rsidP="00370F19">
      <w:pPr>
        <w:pStyle w:val="2"/>
        <w:shd w:val="clear" w:color="auto" w:fill="FFFFFF"/>
        <w:spacing w:before="0" w:after="0"/>
        <w:jc w:val="right"/>
        <w:rPr>
          <w:rFonts w:ascii="Times New Roman" w:hAnsi="Times New Roman"/>
          <w:i w:val="0"/>
          <w:lang w:val="uk-UA"/>
        </w:rPr>
      </w:pPr>
      <w:r>
        <w:rPr>
          <w:rFonts w:ascii="Times New Roman" w:hAnsi="Times New Roman"/>
          <w:i w:val="0"/>
        </w:rPr>
        <w:t xml:space="preserve">РОЗГЛЯНУТО </w:t>
      </w:r>
    </w:p>
    <w:p w:rsidR="00B97A99" w:rsidRDefault="00370F19" w:rsidP="00370F19">
      <w:pPr>
        <w:pStyle w:val="2"/>
        <w:shd w:val="clear" w:color="auto" w:fill="FFFFFF"/>
        <w:spacing w:before="0" w:after="0"/>
        <w:jc w:val="right"/>
        <w:rPr>
          <w:rFonts w:ascii="Times New Roman" w:hAnsi="Times New Roman" w:cs="Times New Roman"/>
          <w:b w:val="0"/>
          <w:i w:val="0"/>
          <w:iCs w:val="0"/>
          <w:lang w:val="uk-UA"/>
        </w:rPr>
      </w:pPr>
      <w:r>
        <w:rPr>
          <w:rFonts w:ascii="Times New Roman" w:hAnsi="Times New Roman" w:cs="Times New Roman"/>
          <w:b w:val="0"/>
          <w:i w:val="0"/>
          <w:iCs w:val="0"/>
          <w:lang w:val="uk-UA"/>
        </w:rPr>
        <w:t xml:space="preserve">Гарант </w:t>
      </w:r>
      <w:r w:rsidR="00B97A99">
        <w:rPr>
          <w:rFonts w:ascii="Times New Roman" w:hAnsi="Times New Roman" w:cs="Times New Roman"/>
          <w:b w:val="0"/>
          <w:i w:val="0"/>
          <w:iCs w:val="0"/>
          <w:lang w:val="uk-UA"/>
        </w:rPr>
        <w:t xml:space="preserve">ОП </w:t>
      </w:r>
      <w:r w:rsidR="00404431">
        <w:rPr>
          <w:rFonts w:ascii="Times New Roman" w:hAnsi="Times New Roman" w:cs="Times New Roman"/>
          <w:b w:val="0"/>
          <w:i w:val="0"/>
          <w:iCs w:val="0"/>
          <w:lang w:val="uk-UA"/>
        </w:rPr>
        <w:t>«</w:t>
      </w:r>
      <w:r w:rsidR="00B97A99">
        <w:rPr>
          <w:rFonts w:ascii="Times New Roman" w:hAnsi="Times New Roman" w:cs="Times New Roman"/>
        </w:rPr>
        <w:t xml:space="preserve">Машини та </w:t>
      </w:r>
      <w:proofErr w:type="spellStart"/>
      <w:r w:rsidR="00B97A99">
        <w:rPr>
          <w:rFonts w:ascii="Times New Roman" w:hAnsi="Times New Roman" w:cs="Times New Roman"/>
        </w:rPr>
        <w:t>обладнання</w:t>
      </w:r>
      <w:proofErr w:type="spellEnd"/>
      <w:r w:rsidR="00B97A99">
        <w:rPr>
          <w:rFonts w:ascii="Times New Roman" w:hAnsi="Times New Roman" w:cs="Times New Roman"/>
        </w:rPr>
        <w:t xml:space="preserve"> с/г </w:t>
      </w:r>
      <w:proofErr w:type="spellStart"/>
      <w:r w:rsidR="00B97A99">
        <w:rPr>
          <w:rFonts w:ascii="Times New Roman" w:hAnsi="Times New Roman" w:cs="Times New Roman"/>
        </w:rPr>
        <w:t>виробництва</w:t>
      </w:r>
      <w:proofErr w:type="spellEnd"/>
      <w:r w:rsidR="00404431">
        <w:rPr>
          <w:rFonts w:ascii="Times New Roman" w:hAnsi="Times New Roman" w:cs="Times New Roman"/>
          <w:b w:val="0"/>
          <w:i w:val="0"/>
          <w:iCs w:val="0"/>
          <w:lang w:val="uk-UA"/>
        </w:rPr>
        <w:t>»</w:t>
      </w:r>
      <w:r>
        <w:rPr>
          <w:rFonts w:ascii="Times New Roman" w:hAnsi="Times New Roman" w:cs="Times New Roman"/>
          <w:b w:val="0"/>
          <w:i w:val="0"/>
          <w:iCs w:val="0"/>
          <w:lang w:val="uk-UA"/>
        </w:rPr>
        <w:t xml:space="preserve">                 </w:t>
      </w:r>
    </w:p>
    <w:p w:rsidR="00370F19" w:rsidRPr="00370F19" w:rsidRDefault="00370F19" w:rsidP="00370F19">
      <w:pPr>
        <w:pStyle w:val="2"/>
        <w:shd w:val="clear" w:color="auto" w:fill="FFFFFF"/>
        <w:spacing w:before="0" w:after="0"/>
        <w:jc w:val="right"/>
        <w:rPr>
          <w:rFonts w:ascii="Times New Roman" w:hAnsi="Times New Roman" w:cs="Times New Roman"/>
          <w:b w:val="0"/>
          <w:i w:val="0"/>
          <w:iCs w:val="0"/>
          <w:lang w:val="uk-UA"/>
        </w:rPr>
      </w:pPr>
      <w:r>
        <w:rPr>
          <w:rFonts w:ascii="Times New Roman" w:hAnsi="Times New Roman" w:cs="Times New Roman"/>
          <w:b w:val="0"/>
          <w:i w:val="0"/>
          <w:iCs w:val="0"/>
          <w:lang w:val="uk-UA"/>
        </w:rPr>
        <w:t xml:space="preserve"> проф. Ловейкін В.С.</w:t>
      </w:r>
    </w:p>
    <w:p w:rsidR="00370F19" w:rsidRPr="00370F19" w:rsidRDefault="00370F19" w:rsidP="00A2139F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i w:val="0"/>
          <w:iCs w:val="0"/>
        </w:rPr>
      </w:pPr>
    </w:p>
    <w:p w:rsidR="00A2139F" w:rsidRPr="00A2139F" w:rsidRDefault="00A2139F" w:rsidP="00A2139F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i w:val="0"/>
          <w:iCs w:val="0"/>
          <w:lang w:val="uk-UA"/>
        </w:rPr>
      </w:pPr>
      <w:r w:rsidRPr="00A2139F">
        <w:rPr>
          <w:rFonts w:ascii="Times New Roman" w:hAnsi="Times New Roman" w:cs="Times New Roman"/>
          <w:i w:val="0"/>
          <w:iCs w:val="0"/>
          <w:lang w:val="uk-UA"/>
        </w:rPr>
        <w:t xml:space="preserve">РОБОЧА ПРОГРАМА НАВЧАЛЬНОЇ ДИСЦИПЛІНИ </w:t>
      </w:r>
    </w:p>
    <w:p w:rsidR="00A2139F" w:rsidRPr="00305EBE" w:rsidRDefault="00A2139F" w:rsidP="00A2139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093D" w:rsidRPr="00A2139F" w:rsidRDefault="00A2139F" w:rsidP="00A2139F">
      <w:pPr>
        <w:pStyle w:val="a3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A2139F">
        <w:rPr>
          <w:rFonts w:ascii="Times New Roman" w:hAnsi="Times New Roman" w:cs="Times New Roman"/>
          <w:b/>
          <w:sz w:val="36"/>
          <w:szCs w:val="28"/>
          <w:lang w:val="uk-UA"/>
        </w:rPr>
        <w:t xml:space="preserve">ДИНАМІКА </w:t>
      </w:r>
      <w:r w:rsidR="007269FF">
        <w:rPr>
          <w:rFonts w:ascii="Times New Roman" w:hAnsi="Times New Roman" w:cs="Times New Roman"/>
          <w:b/>
          <w:sz w:val="36"/>
          <w:szCs w:val="28"/>
          <w:lang w:val="uk-UA"/>
        </w:rPr>
        <w:t>Й</w:t>
      </w:r>
      <w:r w:rsidR="00F51DB4">
        <w:rPr>
          <w:rFonts w:ascii="Times New Roman" w:hAnsi="Times New Roman" w:cs="Times New Roman"/>
          <w:b/>
          <w:sz w:val="36"/>
          <w:szCs w:val="28"/>
          <w:lang w:val="uk-UA"/>
        </w:rPr>
        <w:t xml:space="preserve"> ОПТИМІЗАЦІЯ МАШИН</w:t>
      </w:r>
    </w:p>
    <w:p w:rsidR="00A3093D" w:rsidRPr="00A2139F" w:rsidRDefault="00A3093D" w:rsidP="00A2139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139F" w:rsidRPr="00305EBE" w:rsidRDefault="00A2139F" w:rsidP="00A2139F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</w:p>
    <w:p w:rsidR="00A2139F" w:rsidRPr="00305EBE" w:rsidRDefault="00A2139F" w:rsidP="00A2139F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Галузь знань: 13 – </w:t>
      </w:r>
      <w:r w:rsidRPr="00A2139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Механічна інженерія</w:t>
      </w:r>
    </w:p>
    <w:p w:rsidR="00A2139F" w:rsidRPr="00A2139F" w:rsidRDefault="00A2139F" w:rsidP="00A213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Спеціальність: 133 – </w:t>
      </w:r>
      <w:r w:rsidRPr="00A2139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Галузеве машинобудування</w:t>
      </w:r>
      <w:r w:rsidRPr="00A2139F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139F" w:rsidRPr="00F51DB4" w:rsidRDefault="00A2139F" w:rsidP="00A2139F">
      <w:pPr>
        <w:tabs>
          <w:tab w:val="center" w:pos="4818"/>
          <w:tab w:val="left" w:pos="8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Спеціалізація:  </w:t>
      </w:r>
      <w:r w:rsidR="00F51DB4">
        <w:rPr>
          <w:rFonts w:ascii="Times New Roman" w:hAnsi="Times New Roman" w:cs="Times New Roman"/>
          <w:sz w:val="28"/>
          <w:szCs w:val="28"/>
        </w:rPr>
        <w:t>Машини та обладнання с/г виробництва</w:t>
      </w:r>
    </w:p>
    <w:p w:rsidR="00A2139F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39F">
        <w:rPr>
          <w:rFonts w:ascii="Times New Roman" w:hAnsi="Times New Roman" w:cs="Times New Roman"/>
          <w:sz w:val="28"/>
          <w:szCs w:val="28"/>
        </w:rPr>
        <w:t xml:space="preserve">Факультет конструювання та дизайну </w:t>
      </w:r>
    </w:p>
    <w:p w:rsidR="00560CB9" w:rsidRPr="00A2139F" w:rsidRDefault="00560CB9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Розробники: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Ловейкін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д.т.н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r w:rsidR="00B97A99">
        <w:rPr>
          <w:rFonts w:ascii="Times New Roman" w:hAnsi="Times New Roman" w:cs="Times New Roman"/>
          <w:sz w:val="28"/>
          <w:szCs w:val="28"/>
        </w:rPr>
        <w:t xml:space="preserve"> проф.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</w:t>
      </w:r>
      <w:r w:rsidR="00B97A99">
        <w:rPr>
          <w:rFonts w:ascii="Times New Roman" w:hAnsi="Times New Roman" w:cs="Times New Roman"/>
          <w:sz w:val="28"/>
          <w:szCs w:val="28"/>
        </w:rPr>
        <w:t>асевич</w:t>
      </w:r>
      <w:proofErr w:type="spellEnd"/>
      <w:r w:rsidR="00B97A99">
        <w:rPr>
          <w:rFonts w:ascii="Times New Roman" w:hAnsi="Times New Roman" w:cs="Times New Roman"/>
          <w:sz w:val="28"/>
          <w:szCs w:val="28"/>
        </w:rPr>
        <w:t xml:space="preserve"> Ю.О.</w:t>
      </w: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560CB9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560CB9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560CB9" w:rsidRDefault="00A2139F" w:rsidP="00A2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39F" w:rsidRPr="00A2139F" w:rsidRDefault="00404431" w:rsidP="00370F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370F19">
        <w:rPr>
          <w:rFonts w:ascii="Times New Roman" w:hAnsi="Times New Roman" w:cs="Times New Roman"/>
          <w:sz w:val="28"/>
          <w:szCs w:val="28"/>
        </w:rPr>
        <w:t xml:space="preserve"> </w:t>
      </w:r>
      <w:r w:rsidR="000349E6">
        <w:rPr>
          <w:rFonts w:ascii="Times New Roman" w:hAnsi="Times New Roman" w:cs="Times New Roman"/>
          <w:sz w:val="28"/>
          <w:szCs w:val="28"/>
        </w:rPr>
        <w:t xml:space="preserve">Київ – </w:t>
      </w:r>
      <w:r w:rsidR="00370F19">
        <w:rPr>
          <w:rFonts w:ascii="Times New Roman" w:hAnsi="Times New Roman" w:cs="Times New Roman"/>
          <w:sz w:val="28"/>
          <w:szCs w:val="28"/>
        </w:rPr>
        <w:t>2022</w:t>
      </w:r>
    </w:p>
    <w:p w:rsidR="00A3093D" w:rsidRPr="00A2139F" w:rsidRDefault="00A3093D" w:rsidP="00A2139F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5B6117" w:rsidRPr="00D7184F" w:rsidRDefault="005B6117" w:rsidP="005B611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184F">
        <w:rPr>
          <w:rFonts w:ascii="Times New Roman" w:hAnsi="Times New Roman" w:cs="Times New Roman"/>
          <w:b/>
          <w:sz w:val="28"/>
          <w:szCs w:val="28"/>
          <w:lang w:val="uk-UA"/>
        </w:rPr>
        <w:t>1. Опис навчальної дисципліни</w:t>
      </w:r>
    </w:p>
    <w:p w:rsidR="005B6117" w:rsidRPr="00D7184F" w:rsidRDefault="005B6117" w:rsidP="005B611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6117" w:rsidRPr="00D7184F" w:rsidRDefault="008453F1" w:rsidP="005B6117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7184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Динаміка </w:t>
      </w:r>
      <w:r w:rsidR="007269FF">
        <w:rPr>
          <w:rFonts w:ascii="Times New Roman" w:hAnsi="Times New Roman" w:cs="Times New Roman"/>
          <w:sz w:val="28"/>
          <w:szCs w:val="28"/>
          <w:u w:val="single"/>
          <w:lang w:val="uk-UA"/>
        </w:rPr>
        <w:t>й оптимізація машин</w:t>
      </w:r>
    </w:p>
    <w:p w:rsidR="005B6117" w:rsidRPr="00370F19" w:rsidRDefault="005B6117" w:rsidP="005B6117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5"/>
        <w:gridCol w:w="5801"/>
      </w:tblGrid>
      <w:tr w:rsidR="000067DC" w:rsidRPr="00D7184F" w:rsidTr="000067DC">
        <w:trPr>
          <w:trHeight w:val="545"/>
        </w:trPr>
        <w:tc>
          <w:tcPr>
            <w:tcW w:w="10137" w:type="dxa"/>
            <w:gridSpan w:val="2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b/>
                <w:sz w:val="28"/>
                <w:szCs w:val="28"/>
              </w:rPr>
              <w:t>Галузь знань, спеціальність, освітньо-кваліфікаційний рівень</w:t>
            </w:r>
          </w:p>
        </w:tc>
      </w:tr>
      <w:tr w:rsidR="000067DC" w:rsidRPr="00D7184F" w:rsidTr="00175E58">
        <w:tc>
          <w:tcPr>
            <w:tcW w:w="4248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>Галузь знань</w:t>
            </w:r>
          </w:p>
        </w:tc>
        <w:tc>
          <w:tcPr>
            <w:tcW w:w="5889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 xml:space="preserve">13 – </w:t>
            </w:r>
            <w:r w:rsidRPr="00D718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Механічна інженерія</w:t>
            </w: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Cs w:val="28"/>
              </w:rPr>
              <w:t>(шифр і назва)</w:t>
            </w:r>
          </w:p>
        </w:tc>
      </w:tr>
      <w:tr w:rsidR="000067DC" w:rsidRPr="00D7184F" w:rsidTr="00175E58">
        <w:tc>
          <w:tcPr>
            <w:tcW w:w="4248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>Спеціальність</w:t>
            </w:r>
          </w:p>
        </w:tc>
        <w:tc>
          <w:tcPr>
            <w:tcW w:w="5889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 xml:space="preserve">133 – </w:t>
            </w:r>
            <w:r w:rsidRPr="00D7184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Галузеве машинобудування</w:t>
            </w:r>
          </w:p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Cs w:val="28"/>
              </w:rPr>
              <w:t>(шифр і назва)</w:t>
            </w:r>
          </w:p>
        </w:tc>
      </w:tr>
      <w:tr w:rsidR="000067DC" w:rsidRPr="00D7184F" w:rsidTr="00175E58">
        <w:tc>
          <w:tcPr>
            <w:tcW w:w="4248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>Освітньо-кваліфікаційний рівень</w:t>
            </w:r>
          </w:p>
          <w:p w:rsidR="000067DC" w:rsidRPr="00D7184F" w:rsidRDefault="000067DC" w:rsidP="000067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  <w:shd w:val="clear" w:color="auto" w:fill="auto"/>
          </w:tcPr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МАГІСТР</w:t>
            </w:r>
          </w:p>
          <w:p w:rsidR="000067DC" w:rsidRPr="00D7184F" w:rsidRDefault="000067DC" w:rsidP="00006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Cs w:val="28"/>
              </w:rPr>
              <w:t>(бакалавр, спеціаліст, магістр)</w:t>
            </w:r>
          </w:p>
        </w:tc>
      </w:tr>
    </w:tbl>
    <w:p w:rsidR="000067DC" w:rsidRPr="00D7184F" w:rsidRDefault="000067DC" w:rsidP="005B6117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84"/>
        <w:gridCol w:w="2976"/>
        <w:gridCol w:w="3084"/>
      </w:tblGrid>
      <w:tr w:rsidR="005B6117" w:rsidRPr="00D7184F" w:rsidTr="00E85932">
        <w:tc>
          <w:tcPr>
            <w:tcW w:w="9996" w:type="dxa"/>
            <w:gridSpan w:val="4"/>
          </w:tcPr>
          <w:p w:rsidR="005B6117" w:rsidRPr="00D7184F" w:rsidRDefault="005B6117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Характеристика навчальної дисципліни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</w:t>
            </w:r>
          </w:p>
        </w:tc>
        <w:tc>
          <w:tcPr>
            <w:tcW w:w="6344" w:type="dxa"/>
            <w:gridSpan w:val="3"/>
          </w:tcPr>
          <w:p w:rsidR="005B6117" w:rsidRPr="00D7184F" w:rsidRDefault="00B50093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но</w:t>
            </w:r>
            <w:r w:rsidRPr="00D7184F">
              <w:rPr>
                <w:rFonts w:ascii="Times New Roman" w:hAnsi="Times New Roman" w:cs="Times New Roman"/>
                <w:sz w:val="28"/>
                <w:szCs w:val="28"/>
              </w:rPr>
              <w:t>рмативна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кількість годин</w:t>
            </w:r>
          </w:p>
        </w:tc>
        <w:tc>
          <w:tcPr>
            <w:tcW w:w="6344" w:type="dxa"/>
            <w:gridSpan w:val="3"/>
          </w:tcPr>
          <w:p w:rsidR="005B6117" w:rsidRPr="00D7184F" w:rsidRDefault="00F51DB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CE37A8"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кредитів ECTS</w:t>
            </w:r>
          </w:p>
        </w:tc>
        <w:tc>
          <w:tcPr>
            <w:tcW w:w="6344" w:type="dxa"/>
            <w:gridSpan w:val="3"/>
          </w:tcPr>
          <w:p w:rsidR="005B6117" w:rsidRPr="00F51DB4" w:rsidRDefault="00F51DB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змістових модулів</w:t>
            </w:r>
          </w:p>
        </w:tc>
        <w:tc>
          <w:tcPr>
            <w:tcW w:w="6344" w:type="dxa"/>
            <w:gridSpan w:val="3"/>
          </w:tcPr>
          <w:p w:rsidR="005B6117" w:rsidRPr="00D7184F" w:rsidRDefault="00D7184F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E85932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Курсовий проект (робота)</w:t>
            </w:r>
          </w:p>
        </w:tc>
        <w:tc>
          <w:tcPr>
            <w:tcW w:w="6344" w:type="dxa"/>
            <w:gridSpan w:val="3"/>
          </w:tcPr>
          <w:p w:rsidR="005B6117" w:rsidRPr="00D110FD" w:rsidRDefault="00F51DB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B6117" w:rsidRPr="00D7184F" w:rsidTr="0025109E">
        <w:tc>
          <w:tcPr>
            <w:tcW w:w="3652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контролю</w:t>
            </w:r>
          </w:p>
        </w:tc>
        <w:tc>
          <w:tcPr>
            <w:tcW w:w="6344" w:type="dxa"/>
            <w:gridSpan w:val="3"/>
          </w:tcPr>
          <w:p w:rsidR="005B6117" w:rsidRPr="00D7184F" w:rsidRDefault="00F51DB4" w:rsidP="00D7184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Екзамен</w:t>
            </w:r>
          </w:p>
        </w:tc>
      </w:tr>
      <w:tr w:rsidR="005B6117" w:rsidRPr="00D7184F" w:rsidTr="00E85932">
        <w:tc>
          <w:tcPr>
            <w:tcW w:w="9996" w:type="dxa"/>
            <w:gridSpan w:val="4"/>
          </w:tcPr>
          <w:p w:rsidR="005B6117" w:rsidRPr="00D7184F" w:rsidRDefault="005B6117" w:rsidP="005B611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Показники навчальної дисципліни для денної форми навчання</w:t>
            </w: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976" w:type="dxa"/>
          </w:tcPr>
          <w:p w:rsidR="005B6117" w:rsidRPr="00D7184F" w:rsidRDefault="005B6117" w:rsidP="00E859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денна форма навчання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заочна форма навчання</w:t>
            </w: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 підготовки (курс)</w:t>
            </w:r>
          </w:p>
        </w:tc>
        <w:tc>
          <w:tcPr>
            <w:tcW w:w="2976" w:type="dxa"/>
          </w:tcPr>
          <w:p w:rsidR="005B6117" w:rsidRPr="00F51DB4" w:rsidRDefault="00F51DB4" w:rsidP="00EB24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2976" w:type="dxa"/>
          </w:tcPr>
          <w:p w:rsidR="005B6117" w:rsidRPr="00F51DB4" w:rsidRDefault="00F51DB4" w:rsidP="00C26BB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Лекційні заняття</w:t>
            </w:r>
          </w:p>
        </w:tc>
        <w:tc>
          <w:tcPr>
            <w:tcW w:w="2976" w:type="dxa"/>
          </w:tcPr>
          <w:p w:rsidR="005B6117" w:rsidRPr="00D7184F" w:rsidRDefault="00F51DB4" w:rsidP="00EB24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90B38"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290B38" w:rsidP="00290B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Практичні, с</w:t>
            </w:r>
            <w:r w:rsidR="005B6117"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емінарські заняття </w:t>
            </w:r>
          </w:p>
        </w:tc>
        <w:tc>
          <w:tcPr>
            <w:tcW w:w="2976" w:type="dxa"/>
          </w:tcPr>
          <w:p w:rsidR="005B6117" w:rsidRPr="00D7184F" w:rsidRDefault="00290B38" w:rsidP="00EB24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Лабораторні заняття</w:t>
            </w:r>
          </w:p>
        </w:tc>
        <w:tc>
          <w:tcPr>
            <w:tcW w:w="2976" w:type="dxa"/>
          </w:tcPr>
          <w:p w:rsidR="005B6117" w:rsidRPr="00D7184F" w:rsidRDefault="00F51DB4" w:rsidP="00EB24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B6117"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D7184F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Самостійна робота</w:t>
            </w:r>
          </w:p>
        </w:tc>
        <w:tc>
          <w:tcPr>
            <w:tcW w:w="2976" w:type="dxa"/>
          </w:tcPr>
          <w:p w:rsidR="005B6117" w:rsidRPr="00D7184F" w:rsidRDefault="008453F1" w:rsidP="00EB24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D718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084" w:type="dxa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117" w:rsidRPr="00B50093" w:rsidTr="0025109E">
        <w:tc>
          <w:tcPr>
            <w:tcW w:w="3936" w:type="dxa"/>
            <w:gridSpan w:val="2"/>
          </w:tcPr>
          <w:p w:rsidR="005B6117" w:rsidRPr="00D7184F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8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тижневих аудиторних годин для денної форми навчання</w:t>
            </w:r>
          </w:p>
        </w:tc>
        <w:tc>
          <w:tcPr>
            <w:tcW w:w="2976" w:type="dxa"/>
          </w:tcPr>
          <w:p w:rsidR="00CE37A8" w:rsidRPr="00D7184F" w:rsidRDefault="00CE37A8" w:rsidP="00C26BB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26BB4" w:rsidRPr="00D7184F" w:rsidRDefault="00F51DB4" w:rsidP="00D718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84" w:type="dxa"/>
          </w:tcPr>
          <w:p w:rsidR="005B6117" w:rsidRPr="00B50093" w:rsidRDefault="005B6117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0382E" w:rsidRPr="00B50093" w:rsidRDefault="0040382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067DC" w:rsidRDefault="000067D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67DC" w:rsidRDefault="000067D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67DC" w:rsidRDefault="000067D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50093" w:rsidRPr="00B50093" w:rsidRDefault="00B5009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067DC" w:rsidRDefault="000067D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67DC" w:rsidRPr="000067DC" w:rsidRDefault="000067D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17594" w:rsidRPr="00CF1EF2" w:rsidRDefault="00E17594" w:rsidP="00D7184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1EF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 Мета та завдання навчальної дисципліни</w:t>
      </w:r>
    </w:p>
    <w:p w:rsidR="00E17594" w:rsidRDefault="00E17594" w:rsidP="00D718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17594" w:rsidRPr="00BB71C2" w:rsidRDefault="00E17594" w:rsidP="00D71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AD8">
        <w:rPr>
          <w:rFonts w:ascii="Times New Roman" w:hAnsi="Times New Roman" w:cs="Times New Roman"/>
          <w:sz w:val="28"/>
          <w:szCs w:val="28"/>
          <w:u w:val="single"/>
        </w:rPr>
        <w:t>Мета</w:t>
      </w:r>
      <w:r w:rsidRPr="00BB71C2">
        <w:rPr>
          <w:rFonts w:ascii="Times New Roman" w:hAnsi="Times New Roman" w:cs="Times New Roman"/>
          <w:sz w:val="28"/>
          <w:szCs w:val="28"/>
        </w:rPr>
        <w:t xml:space="preserve"> дисципліни </w:t>
      </w:r>
      <w:r>
        <w:rPr>
          <w:rFonts w:ascii="Times New Roman" w:hAnsi="Times New Roman" w:cs="Times New Roman"/>
          <w:sz w:val="28"/>
          <w:szCs w:val="28"/>
        </w:rPr>
        <w:t xml:space="preserve">полягає в тому, щоб виробити у студента здатність системного розгляду задач динаміки </w:t>
      </w:r>
      <w:r w:rsidR="00F51DB4">
        <w:rPr>
          <w:rFonts w:ascii="Times New Roman" w:hAnsi="Times New Roman" w:cs="Times New Roman"/>
          <w:sz w:val="28"/>
          <w:szCs w:val="28"/>
        </w:rPr>
        <w:t xml:space="preserve">та оптимізації машин та </w:t>
      </w:r>
      <w:r>
        <w:rPr>
          <w:rFonts w:ascii="Times New Roman" w:hAnsi="Times New Roman" w:cs="Times New Roman"/>
          <w:sz w:val="28"/>
          <w:szCs w:val="28"/>
        </w:rPr>
        <w:t xml:space="preserve">обладнання </w:t>
      </w:r>
      <w:r w:rsidR="00F51DB4">
        <w:rPr>
          <w:rFonts w:ascii="Times New Roman" w:hAnsi="Times New Roman" w:cs="Times New Roman"/>
          <w:sz w:val="28"/>
          <w:szCs w:val="28"/>
        </w:rPr>
        <w:t>с/г виробництва</w:t>
      </w:r>
      <w:r>
        <w:rPr>
          <w:rFonts w:ascii="Times New Roman" w:hAnsi="Times New Roman" w:cs="Times New Roman"/>
          <w:sz w:val="28"/>
          <w:szCs w:val="28"/>
        </w:rPr>
        <w:t>, а також подати конструктивні методи їх розв’язання.</w:t>
      </w:r>
    </w:p>
    <w:p w:rsidR="00E17594" w:rsidRPr="00BB71C2" w:rsidRDefault="00E17594" w:rsidP="00D71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59">
        <w:rPr>
          <w:rFonts w:ascii="Times New Roman" w:hAnsi="Times New Roman" w:cs="Times New Roman"/>
          <w:sz w:val="28"/>
          <w:szCs w:val="28"/>
          <w:u w:val="single"/>
        </w:rPr>
        <w:t>Завдання</w:t>
      </w:r>
      <w:r w:rsidRPr="00BB71C2">
        <w:rPr>
          <w:rFonts w:ascii="Times New Roman" w:hAnsi="Times New Roman" w:cs="Times New Roman"/>
          <w:sz w:val="28"/>
          <w:szCs w:val="28"/>
        </w:rPr>
        <w:t xml:space="preserve"> дисципліни полягає у наступному:</w:t>
      </w:r>
      <w:r>
        <w:rPr>
          <w:rFonts w:ascii="Times New Roman" w:hAnsi="Times New Roman" w:cs="Times New Roman"/>
          <w:sz w:val="28"/>
          <w:szCs w:val="28"/>
        </w:rPr>
        <w:t xml:space="preserve"> освоїти методи моделювання динаміки руху </w:t>
      </w:r>
      <w:r w:rsidR="00F51DB4">
        <w:rPr>
          <w:rFonts w:ascii="Times New Roman" w:hAnsi="Times New Roman" w:cs="Times New Roman"/>
          <w:sz w:val="28"/>
          <w:szCs w:val="28"/>
        </w:rPr>
        <w:t xml:space="preserve">машин і </w:t>
      </w:r>
      <w:r>
        <w:rPr>
          <w:rFonts w:ascii="Times New Roman" w:hAnsi="Times New Roman" w:cs="Times New Roman"/>
          <w:sz w:val="28"/>
          <w:szCs w:val="28"/>
        </w:rPr>
        <w:t xml:space="preserve">обладнання </w:t>
      </w:r>
      <w:r w:rsidR="00F51DB4">
        <w:rPr>
          <w:rFonts w:ascii="Times New Roman" w:hAnsi="Times New Roman" w:cs="Times New Roman"/>
          <w:sz w:val="28"/>
          <w:szCs w:val="28"/>
        </w:rPr>
        <w:t>с/г виробництва</w:t>
      </w:r>
      <w:r>
        <w:rPr>
          <w:rFonts w:ascii="Times New Roman" w:hAnsi="Times New Roman" w:cs="Times New Roman"/>
          <w:sz w:val="28"/>
          <w:szCs w:val="28"/>
        </w:rPr>
        <w:t xml:space="preserve">; засвоїти студентами основні етапи розрахунків </w:t>
      </w:r>
      <w:r w:rsidR="007D508D">
        <w:rPr>
          <w:rFonts w:ascii="Times New Roman" w:hAnsi="Times New Roman" w:cs="Times New Roman"/>
          <w:sz w:val="28"/>
          <w:szCs w:val="28"/>
        </w:rPr>
        <w:t xml:space="preserve">динаміки та оптимізації </w:t>
      </w:r>
      <w:r>
        <w:rPr>
          <w:rFonts w:ascii="Times New Roman" w:hAnsi="Times New Roman" w:cs="Times New Roman"/>
          <w:sz w:val="28"/>
          <w:szCs w:val="28"/>
        </w:rPr>
        <w:t xml:space="preserve">механізмів і конструкцій </w:t>
      </w:r>
      <w:r w:rsidR="00F51DB4">
        <w:rPr>
          <w:rFonts w:ascii="Times New Roman" w:hAnsi="Times New Roman" w:cs="Times New Roman"/>
          <w:sz w:val="28"/>
          <w:szCs w:val="28"/>
        </w:rPr>
        <w:t>машин і обладнання с/г виробництва</w:t>
      </w:r>
      <w:r>
        <w:rPr>
          <w:rFonts w:ascii="Times New Roman" w:hAnsi="Times New Roman" w:cs="Times New Roman"/>
          <w:sz w:val="28"/>
          <w:szCs w:val="28"/>
        </w:rPr>
        <w:t xml:space="preserve">; ознайомитись з методами динамічного аналізу </w:t>
      </w:r>
      <w:r w:rsidR="007D508D">
        <w:rPr>
          <w:rFonts w:ascii="Times New Roman" w:hAnsi="Times New Roman" w:cs="Times New Roman"/>
          <w:sz w:val="28"/>
          <w:szCs w:val="28"/>
        </w:rPr>
        <w:t xml:space="preserve">та оптимізації машин та </w:t>
      </w:r>
      <w:r>
        <w:rPr>
          <w:rFonts w:ascii="Times New Roman" w:hAnsi="Times New Roman" w:cs="Times New Roman"/>
          <w:sz w:val="28"/>
          <w:szCs w:val="28"/>
        </w:rPr>
        <w:t xml:space="preserve">обладнання </w:t>
      </w:r>
      <w:r w:rsidR="007D508D">
        <w:rPr>
          <w:rFonts w:ascii="Times New Roman" w:hAnsi="Times New Roman" w:cs="Times New Roman"/>
          <w:sz w:val="28"/>
          <w:szCs w:val="28"/>
        </w:rPr>
        <w:t>с/г виробництва.</w:t>
      </w:r>
    </w:p>
    <w:p w:rsidR="00E17594" w:rsidRPr="00BB71C2" w:rsidRDefault="00E17594" w:rsidP="00D71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1C2">
        <w:rPr>
          <w:rFonts w:ascii="Times New Roman" w:hAnsi="Times New Roman" w:cs="Times New Roman"/>
          <w:sz w:val="28"/>
          <w:szCs w:val="28"/>
        </w:rPr>
        <w:t>У результаті вивчення навчальної дисципліни студент повинен</w:t>
      </w:r>
    </w:p>
    <w:p w:rsidR="007D508D" w:rsidRDefault="00E17594" w:rsidP="00D71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3C1">
        <w:rPr>
          <w:rFonts w:ascii="Times New Roman" w:hAnsi="Times New Roman" w:cs="Times New Roman"/>
          <w:sz w:val="28"/>
          <w:szCs w:val="28"/>
          <w:u w:val="single"/>
        </w:rPr>
        <w:t>Знати</w:t>
      </w:r>
      <w:r w:rsidRPr="00BB71C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методи моделювання динаміки руху </w:t>
      </w:r>
      <w:r w:rsidR="007D508D">
        <w:rPr>
          <w:rFonts w:ascii="Times New Roman" w:hAnsi="Times New Roman" w:cs="Times New Roman"/>
          <w:sz w:val="28"/>
          <w:szCs w:val="28"/>
        </w:rPr>
        <w:t xml:space="preserve">машин та </w:t>
      </w:r>
      <w:r>
        <w:rPr>
          <w:rFonts w:ascii="Times New Roman" w:hAnsi="Times New Roman" w:cs="Times New Roman"/>
          <w:sz w:val="28"/>
          <w:szCs w:val="28"/>
        </w:rPr>
        <w:t xml:space="preserve">обладнання </w:t>
      </w:r>
      <w:r w:rsidR="007D508D">
        <w:rPr>
          <w:rFonts w:ascii="Times New Roman" w:hAnsi="Times New Roman" w:cs="Times New Roman"/>
          <w:sz w:val="28"/>
          <w:szCs w:val="28"/>
        </w:rPr>
        <w:t>с/г виробництва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B71C2">
        <w:rPr>
          <w:rFonts w:ascii="Times New Roman" w:hAnsi="Times New Roman" w:cs="Times New Roman"/>
          <w:sz w:val="28"/>
          <w:szCs w:val="28"/>
        </w:rPr>
        <w:t>основні</w:t>
      </w:r>
      <w:r>
        <w:rPr>
          <w:rFonts w:ascii="Times New Roman" w:hAnsi="Times New Roman" w:cs="Times New Roman"/>
          <w:sz w:val="28"/>
          <w:szCs w:val="28"/>
        </w:rPr>
        <w:t xml:space="preserve"> положення та принципи розв’язання задач динаміки</w:t>
      </w:r>
      <w:r w:rsidR="007D508D">
        <w:rPr>
          <w:rFonts w:ascii="Times New Roman" w:hAnsi="Times New Roman" w:cs="Times New Roman"/>
          <w:sz w:val="28"/>
          <w:szCs w:val="28"/>
        </w:rPr>
        <w:t xml:space="preserve"> та оптимізації машин та </w:t>
      </w:r>
      <w:r>
        <w:rPr>
          <w:rFonts w:ascii="Times New Roman" w:hAnsi="Times New Roman" w:cs="Times New Roman"/>
          <w:sz w:val="28"/>
          <w:szCs w:val="28"/>
        </w:rPr>
        <w:t xml:space="preserve">обладнання </w:t>
      </w:r>
      <w:r w:rsidR="007D508D">
        <w:rPr>
          <w:rFonts w:ascii="Times New Roman" w:hAnsi="Times New Roman" w:cs="Times New Roman"/>
          <w:sz w:val="28"/>
          <w:szCs w:val="28"/>
        </w:rPr>
        <w:t>с/г виробництва</w:t>
      </w:r>
      <w:r>
        <w:rPr>
          <w:rFonts w:ascii="Times New Roman" w:hAnsi="Times New Roman" w:cs="Times New Roman"/>
          <w:sz w:val="28"/>
          <w:szCs w:val="28"/>
        </w:rPr>
        <w:t xml:space="preserve">; основні етапи розрахунку </w:t>
      </w:r>
      <w:r w:rsidR="007D508D">
        <w:rPr>
          <w:rFonts w:ascii="Times New Roman" w:hAnsi="Times New Roman" w:cs="Times New Roman"/>
          <w:sz w:val="28"/>
          <w:szCs w:val="28"/>
        </w:rPr>
        <w:t>динаміки та оптимізації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508D">
        <w:rPr>
          <w:rFonts w:ascii="Times New Roman" w:hAnsi="Times New Roman" w:cs="Times New Roman"/>
          <w:sz w:val="28"/>
          <w:szCs w:val="28"/>
        </w:rPr>
        <w:t xml:space="preserve">машин та </w:t>
      </w:r>
      <w:r>
        <w:rPr>
          <w:rFonts w:ascii="Times New Roman" w:hAnsi="Times New Roman" w:cs="Times New Roman"/>
          <w:sz w:val="28"/>
          <w:szCs w:val="28"/>
        </w:rPr>
        <w:t xml:space="preserve"> обладнання </w:t>
      </w:r>
      <w:r w:rsidR="007D508D">
        <w:rPr>
          <w:rFonts w:ascii="Times New Roman" w:hAnsi="Times New Roman" w:cs="Times New Roman"/>
          <w:sz w:val="28"/>
          <w:szCs w:val="28"/>
        </w:rPr>
        <w:t xml:space="preserve">с/г виробництва. </w:t>
      </w:r>
    </w:p>
    <w:p w:rsidR="00E17594" w:rsidRPr="00202369" w:rsidRDefault="00E17594" w:rsidP="00D71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EC7624">
        <w:rPr>
          <w:rFonts w:ascii="Times New Roman" w:hAnsi="Times New Roman" w:cs="Times New Roman"/>
          <w:sz w:val="28"/>
          <w:szCs w:val="28"/>
          <w:u w:val="single"/>
        </w:rPr>
        <w:t>міти</w:t>
      </w:r>
      <w:r w:rsidRPr="00BB71C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будувати дискретні динамічні моделі конкретних </w:t>
      </w:r>
      <w:r w:rsidR="000C6165">
        <w:rPr>
          <w:rFonts w:ascii="Times New Roman" w:hAnsi="Times New Roman" w:cs="Times New Roman"/>
          <w:sz w:val="28"/>
          <w:szCs w:val="28"/>
        </w:rPr>
        <w:t xml:space="preserve">механізмів </w:t>
      </w:r>
      <w:r w:rsidR="007D508D">
        <w:rPr>
          <w:rFonts w:ascii="Times New Roman" w:hAnsi="Times New Roman" w:cs="Times New Roman"/>
          <w:sz w:val="28"/>
          <w:szCs w:val="28"/>
        </w:rPr>
        <w:t xml:space="preserve">машин та </w:t>
      </w:r>
      <w:r>
        <w:rPr>
          <w:rFonts w:ascii="Times New Roman" w:hAnsi="Times New Roman" w:cs="Times New Roman"/>
          <w:sz w:val="28"/>
          <w:szCs w:val="28"/>
        </w:rPr>
        <w:t xml:space="preserve">обладнання </w:t>
      </w:r>
      <w:r w:rsidR="007D508D">
        <w:rPr>
          <w:rFonts w:ascii="Times New Roman" w:hAnsi="Times New Roman" w:cs="Times New Roman"/>
          <w:sz w:val="28"/>
          <w:szCs w:val="28"/>
        </w:rPr>
        <w:t>с/г виробництва</w:t>
      </w:r>
      <w:r>
        <w:rPr>
          <w:rFonts w:ascii="Times New Roman" w:hAnsi="Times New Roman" w:cs="Times New Roman"/>
          <w:sz w:val="28"/>
          <w:szCs w:val="28"/>
        </w:rPr>
        <w:t xml:space="preserve">; складати математичні моделі динаміки руху </w:t>
      </w:r>
      <w:r w:rsidR="007D508D">
        <w:rPr>
          <w:rFonts w:ascii="Times New Roman" w:hAnsi="Times New Roman" w:cs="Times New Roman"/>
          <w:sz w:val="28"/>
          <w:szCs w:val="28"/>
        </w:rPr>
        <w:t xml:space="preserve">машин та </w:t>
      </w:r>
      <w:r>
        <w:rPr>
          <w:rFonts w:ascii="Times New Roman" w:hAnsi="Times New Roman" w:cs="Times New Roman"/>
          <w:sz w:val="28"/>
          <w:szCs w:val="28"/>
        </w:rPr>
        <w:t xml:space="preserve">обладнання </w:t>
      </w:r>
      <w:r w:rsidR="007D508D">
        <w:rPr>
          <w:rFonts w:ascii="Times New Roman" w:hAnsi="Times New Roman" w:cs="Times New Roman"/>
          <w:sz w:val="28"/>
          <w:szCs w:val="28"/>
        </w:rPr>
        <w:t>с/г виробництва</w:t>
      </w:r>
      <w:r>
        <w:rPr>
          <w:rFonts w:ascii="Times New Roman" w:hAnsi="Times New Roman" w:cs="Times New Roman"/>
          <w:sz w:val="28"/>
          <w:szCs w:val="28"/>
        </w:rPr>
        <w:t xml:space="preserve">; розв’язати </w:t>
      </w:r>
      <w:r w:rsidR="007D508D">
        <w:rPr>
          <w:rFonts w:ascii="Times New Roman" w:hAnsi="Times New Roman" w:cs="Times New Roman"/>
          <w:sz w:val="28"/>
          <w:szCs w:val="28"/>
        </w:rPr>
        <w:t>задачі оптимізації режимів руху</w:t>
      </w:r>
      <w:r w:rsidR="0005636F">
        <w:rPr>
          <w:rFonts w:ascii="Times New Roman" w:hAnsi="Times New Roman" w:cs="Times New Roman"/>
          <w:sz w:val="28"/>
          <w:szCs w:val="28"/>
        </w:rPr>
        <w:t xml:space="preserve"> машин і </w:t>
      </w:r>
      <w:proofErr w:type="spellStart"/>
      <w:r w:rsidR="0005636F">
        <w:rPr>
          <w:rFonts w:ascii="Times New Roman" w:hAnsi="Times New Roman" w:cs="Times New Roman"/>
          <w:sz w:val="28"/>
          <w:szCs w:val="28"/>
        </w:rPr>
        <w:t>обладнаннч</w:t>
      </w:r>
      <w:proofErr w:type="spellEnd"/>
      <w:r w:rsidR="0005636F">
        <w:rPr>
          <w:rFonts w:ascii="Times New Roman" w:hAnsi="Times New Roman" w:cs="Times New Roman"/>
          <w:sz w:val="28"/>
          <w:szCs w:val="28"/>
        </w:rPr>
        <w:t xml:space="preserve"> с/г виробництва.</w:t>
      </w:r>
    </w:p>
    <w:p w:rsidR="00982B6D" w:rsidRPr="00982B6D" w:rsidRDefault="00982B6D" w:rsidP="00982B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B6D">
        <w:rPr>
          <w:rFonts w:ascii="Times New Roman" w:hAnsi="Times New Roman" w:cs="Times New Roman"/>
          <w:sz w:val="28"/>
          <w:szCs w:val="28"/>
        </w:rPr>
        <w:t xml:space="preserve">           Знати методи побудови дискретних динамічних моделей машин. Вміти побудувати дискретну динамічну модель механізму або машини сільськогосподарського призначення. Вміти визначати і аналізувати параметри динамічної моделі.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B6D">
        <w:rPr>
          <w:rFonts w:ascii="Times New Roman" w:hAnsi="Times New Roman" w:cs="Times New Roman"/>
          <w:sz w:val="28"/>
          <w:szCs w:val="28"/>
        </w:rPr>
        <w:t>Знати методи математичного моделювання динаміки машин.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B6D">
        <w:rPr>
          <w:rFonts w:ascii="Times New Roman" w:hAnsi="Times New Roman" w:cs="Times New Roman"/>
          <w:sz w:val="28"/>
          <w:szCs w:val="28"/>
        </w:rPr>
        <w:t>Вміти побудувати математичну модель конкретного механізму машини сільськогосподарського призначення. Вміти аналізувати отриману модель і перевірити її на відсутність помилок.</w:t>
      </w:r>
      <w:r w:rsidR="0071730D">
        <w:rPr>
          <w:rFonts w:ascii="Times New Roman" w:hAnsi="Times New Roman" w:cs="Times New Roman"/>
          <w:sz w:val="28"/>
          <w:szCs w:val="28"/>
        </w:rPr>
        <w:t xml:space="preserve"> </w:t>
      </w:r>
      <w:r w:rsidRPr="00982B6D">
        <w:rPr>
          <w:rFonts w:ascii="Times New Roman" w:hAnsi="Times New Roman" w:cs="Times New Roman"/>
          <w:sz w:val="28"/>
          <w:szCs w:val="28"/>
        </w:rPr>
        <w:t>Знати основні етапи постановки задачі оптимізації режимів руху машин і послідовність їх виконання. Вміти поставити задачу оптимізації режиму руху конкретного механізму або машини.</w:t>
      </w:r>
      <w:r w:rsidR="0071730D">
        <w:rPr>
          <w:rFonts w:ascii="Times New Roman" w:hAnsi="Times New Roman" w:cs="Times New Roman"/>
          <w:sz w:val="28"/>
          <w:szCs w:val="28"/>
        </w:rPr>
        <w:t xml:space="preserve"> </w:t>
      </w:r>
      <w:r w:rsidRPr="00982B6D">
        <w:rPr>
          <w:rFonts w:ascii="Times New Roman" w:hAnsi="Times New Roman" w:cs="Times New Roman"/>
          <w:sz w:val="28"/>
          <w:szCs w:val="28"/>
        </w:rPr>
        <w:t>Знати основні критерії оптимізації режимів руху механізмів і машин, зокрема машин сільськогосподарського призначення.</w:t>
      </w:r>
      <w:r w:rsidR="0071730D">
        <w:rPr>
          <w:rFonts w:ascii="Times New Roman" w:hAnsi="Times New Roman" w:cs="Times New Roman"/>
          <w:sz w:val="28"/>
          <w:szCs w:val="28"/>
        </w:rPr>
        <w:t xml:space="preserve"> </w:t>
      </w:r>
      <w:r w:rsidRPr="00982B6D">
        <w:rPr>
          <w:rFonts w:ascii="Times New Roman" w:hAnsi="Times New Roman" w:cs="Times New Roman"/>
          <w:sz w:val="28"/>
          <w:szCs w:val="28"/>
        </w:rPr>
        <w:t xml:space="preserve">Вміти підбирати критерії оптимізації </w:t>
      </w:r>
      <w:r w:rsidRPr="00982B6D">
        <w:rPr>
          <w:rFonts w:ascii="Times New Roman" w:hAnsi="Times New Roman" w:cs="Times New Roman"/>
          <w:sz w:val="28"/>
          <w:szCs w:val="28"/>
        </w:rPr>
        <w:lastRenderedPageBreak/>
        <w:t>конкретної машини в залежності від умов її використання.</w:t>
      </w:r>
      <w:r w:rsidR="0071730D">
        <w:rPr>
          <w:rFonts w:ascii="Times New Roman" w:hAnsi="Times New Roman" w:cs="Times New Roman"/>
          <w:sz w:val="28"/>
          <w:szCs w:val="28"/>
        </w:rPr>
        <w:t xml:space="preserve"> </w:t>
      </w:r>
      <w:r w:rsidRPr="00982B6D">
        <w:rPr>
          <w:rFonts w:ascii="Times New Roman" w:hAnsi="Times New Roman" w:cs="Times New Roman"/>
          <w:sz w:val="28"/>
          <w:szCs w:val="28"/>
        </w:rPr>
        <w:t>Знати варіаційні методи знаходження екстремальних значень інтегральних функціоналів (критеріїв оптимізації).Вміти розв’язувати звичайні диференціальні рівняння, які є умовою мінімуму інтегральних функціоналів. Вміти аналізувати отримані оптимальні режими руху машин.</w:t>
      </w:r>
    </w:p>
    <w:p w:rsidR="00982B6D" w:rsidRDefault="00982B6D" w:rsidP="00982B6D">
      <w:pPr>
        <w:rPr>
          <w:rFonts w:ascii="Times New Roman" w:hAnsi="Times New Roman" w:cs="Times New Roman"/>
          <w:sz w:val="24"/>
          <w:szCs w:val="24"/>
        </w:rPr>
      </w:pPr>
    </w:p>
    <w:p w:rsidR="00821112" w:rsidRPr="00623C08" w:rsidRDefault="00821112" w:rsidP="0071730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3C08">
        <w:rPr>
          <w:rFonts w:ascii="Times New Roman" w:hAnsi="Times New Roman" w:cs="Times New Roman"/>
          <w:b/>
          <w:sz w:val="28"/>
          <w:szCs w:val="28"/>
          <w:lang w:val="uk-UA"/>
        </w:rPr>
        <w:t>3. Програма та структура навчальної дисципліни: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0"/>
        <w:gridCol w:w="860"/>
        <w:gridCol w:w="947"/>
        <w:gridCol w:w="476"/>
        <w:gridCol w:w="356"/>
        <w:gridCol w:w="536"/>
        <w:gridCol w:w="560"/>
        <w:gridCol w:w="606"/>
        <w:gridCol w:w="947"/>
        <w:gridCol w:w="436"/>
        <w:gridCol w:w="436"/>
        <w:gridCol w:w="594"/>
        <w:gridCol w:w="560"/>
        <w:gridCol w:w="592"/>
      </w:tblGrid>
      <w:tr w:rsidR="00821112" w:rsidTr="00175E58">
        <w:tc>
          <w:tcPr>
            <w:tcW w:w="2090" w:type="dxa"/>
            <w:vMerge w:val="restart"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Назви змістових модулів і тем</w:t>
            </w:r>
          </w:p>
        </w:tc>
        <w:tc>
          <w:tcPr>
            <w:tcW w:w="7906" w:type="dxa"/>
            <w:gridSpan w:val="13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Кількість годин</w:t>
            </w:r>
          </w:p>
        </w:tc>
      </w:tr>
      <w:tr w:rsidR="00821112" w:rsidTr="00175E58">
        <w:tc>
          <w:tcPr>
            <w:tcW w:w="2090" w:type="dxa"/>
            <w:vMerge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41" w:type="dxa"/>
            <w:gridSpan w:val="7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Денна форма</w:t>
            </w:r>
          </w:p>
        </w:tc>
        <w:tc>
          <w:tcPr>
            <w:tcW w:w="3565" w:type="dxa"/>
            <w:gridSpan w:val="6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Заочна форма</w:t>
            </w:r>
          </w:p>
        </w:tc>
      </w:tr>
      <w:tr w:rsidR="00821112" w:rsidTr="00175E58">
        <w:tc>
          <w:tcPr>
            <w:tcW w:w="2090" w:type="dxa"/>
            <w:vMerge/>
          </w:tcPr>
          <w:p w:rsidR="00821112" w:rsidRDefault="00821112" w:rsidP="00175E5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0" w:type="dxa"/>
            <w:vMerge w:val="restart"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тижні</w:t>
            </w:r>
          </w:p>
        </w:tc>
        <w:tc>
          <w:tcPr>
            <w:tcW w:w="947" w:type="dxa"/>
            <w:vMerge w:val="restart"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2534" w:type="dxa"/>
            <w:gridSpan w:val="5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тому числі</w:t>
            </w:r>
          </w:p>
        </w:tc>
        <w:tc>
          <w:tcPr>
            <w:tcW w:w="947" w:type="dxa"/>
            <w:vMerge w:val="restart"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2618" w:type="dxa"/>
            <w:gridSpan w:val="5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тому числі</w:t>
            </w:r>
          </w:p>
        </w:tc>
      </w:tr>
      <w:tr w:rsidR="003151A5" w:rsidTr="00175E58">
        <w:tc>
          <w:tcPr>
            <w:tcW w:w="2090" w:type="dxa"/>
            <w:vMerge/>
          </w:tcPr>
          <w:p w:rsidR="00821112" w:rsidRDefault="00821112" w:rsidP="00175E5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0" w:type="dxa"/>
            <w:vMerge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  <w:vMerge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7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</w:p>
        </w:tc>
        <w:tc>
          <w:tcPr>
            <w:tcW w:w="35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</w:p>
        </w:tc>
        <w:tc>
          <w:tcPr>
            <w:tcW w:w="5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lang w:val="uk-UA"/>
              </w:rPr>
              <w:t>лаб</w:t>
            </w:r>
            <w:proofErr w:type="spellEnd"/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</w:t>
            </w:r>
            <w:proofErr w:type="spellEnd"/>
          </w:p>
        </w:tc>
        <w:tc>
          <w:tcPr>
            <w:tcW w:w="60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с.р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947" w:type="dxa"/>
            <w:vMerge/>
          </w:tcPr>
          <w:p w:rsidR="00821112" w:rsidRPr="008C37C0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лаб</w:t>
            </w:r>
            <w:proofErr w:type="spellEnd"/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</w:t>
            </w:r>
            <w:proofErr w:type="spellEnd"/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с.р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3151A5" w:rsidTr="00175E58">
        <w:tc>
          <w:tcPr>
            <w:tcW w:w="209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47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5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5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60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14</w:t>
            </w:r>
          </w:p>
        </w:tc>
      </w:tr>
      <w:tr w:rsidR="00821112" w:rsidTr="00175E58">
        <w:tc>
          <w:tcPr>
            <w:tcW w:w="9996" w:type="dxa"/>
            <w:gridSpan w:val="14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Змістовий модуль 1. 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Динаміка машин</w:t>
            </w:r>
          </w:p>
        </w:tc>
      </w:tr>
      <w:tr w:rsidR="003151A5" w:rsidTr="00175E58">
        <w:tc>
          <w:tcPr>
            <w:tcW w:w="2090" w:type="dxa"/>
            <w:vAlign w:val="center"/>
          </w:tcPr>
          <w:p w:rsidR="00821112" w:rsidRPr="00454515" w:rsidRDefault="00821112" w:rsidP="00175E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54515">
              <w:rPr>
                <w:rFonts w:ascii="Times New Roman" w:hAnsi="Times New Roman" w:cs="Times New Roman"/>
                <w:sz w:val="26"/>
                <w:szCs w:val="26"/>
              </w:rPr>
              <w:t xml:space="preserve">Тема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54515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Побудова динамічних моделей машин.</w:t>
            </w:r>
          </w:p>
        </w:tc>
        <w:tc>
          <w:tcPr>
            <w:tcW w:w="860" w:type="dxa"/>
          </w:tcPr>
          <w:p w:rsidR="00821112" w:rsidRPr="0005636F" w:rsidRDefault="00AD247E" w:rsidP="0005636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D247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47" w:type="dxa"/>
          </w:tcPr>
          <w:p w:rsidR="00821112" w:rsidRPr="00D87E68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" w:type="dxa"/>
          </w:tcPr>
          <w:p w:rsidR="00821112" w:rsidRPr="00DA00B6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554344" w:rsidRDefault="0005636F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821112" w:rsidRPr="00AC3A35" w:rsidRDefault="00AC3A35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606" w:type="dxa"/>
          </w:tcPr>
          <w:p w:rsidR="00821112" w:rsidRPr="00ED4541" w:rsidRDefault="00501E2E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3151A5" w:rsidTr="00175E58">
        <w:tc>
          <w:tcPr>
            <w:tcW w:w="2090" w:type="dxa"/>
          </w:tcPr>
          <w:p w:rsidR="00821112" w:rsidRPr="0057096F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2</w:t>
            </w:r>
            <w:r w:rsidRPr="0057096F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Математичне моделювання динаміки машин</w:t>
            </w:r>
          </w:p>
        </w:tc>
        <w:tc>
          <w:tcPr>
            <w:tcW w:w="860" w:type="dxa"/>
          </w:tcPr>
          <w:p w:rsidR="00821112" w:rsidRPr="00AD247E" w:rsidRDefault="00AD247E" w:rsidP="0005636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947" w:type="dxa"/>
          </w:tcPr>
          <w:p w:rsidR="00821112" w:rsidRPr="00D87E68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" w:type="dxa"/>
          </w:tcPr>
          <w:p w:rsidR="00821112" w:rsidRPr="0005636F" w:rsidRDefault="0005636F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2C2698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821112" w:rsidRPr="00AC3A35" w:rsidRDefault="00AC3A35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606" w:type="dxa"/>
          </w:tcPr>
          <w:p w:rsidR="00821112" w:rsidRPr="00ED4541" w:rsidRDefault="00501E2E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3151A5" w:rsidTr="00175E58">
        <w:tc>
          <w:tcPr>
            <w:tcW w:w="2090" w:type="dxa"/>
          </w:tcPr>
          <w:p w:rsidR="00BC6141" w:rsidRDefault="00803AD1" w:rsidP="00F148F6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Тема 3. Складання математичної моделі </w:t>
            </w:r>
            <w:r w:rsidR="00F148F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візка з гнучким підвісом вантажу</w:t>
            </w:r>
          </w:p>
        </w:tc>
        <w:tc>
          <w:tcPr>
            <w:tcW w:w="860" w:type="dxa"/>
          </w:tcPr>
          <w:p w:rsidR="00BC6141" w:rsidRPr="0005636F" w:rsidRDefault="0005636F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BC6141" w:rsidRPr="00D87E68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" w:type="dxa"/>
          </w:tcPr>
          <w:p w:rsidR="00BC6141" w:rsidRPr="00803AD1" w:rsidRDefault="0005636F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356" w:type="dxa"/>
          </w:tcPr>
          <w:p w:rsidR="00BC614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BC6141" w:rsidRPr="0044149C" w:rsidRDefault="00F148F6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BC6141" w:rsidRPr="00AC3A35" w:rsidRDefault="00AC3A35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606" w:type="dxa"/>
          </w:tcPr>
          <w:p w:rsidR="00BC6141" w:rsidRPr="00ED4541" w:rsidRDefault="00501E2E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947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3151A5" w:rsidTr="00175E58">
        <w:tc>
          <w:tcPr>
            <w:tcW w:w="2090" w:type="dxa"/>
          </w:tcPr>
          <w:p w:rsidR="00BC6141" w:rsidRDefault="00803AD1" w:rsidP="00803AD1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Тема 4. </w:t>
            </w:r>
            <w:r w:rsidR="00F148F6">
              <w:rPr>
                <w:rFonts w:ascii="Times New Roman" w:hAnsi="Times New Roman" w:cs="Times New Roman"/>
                <w:sz w:val="26"/>
                <w:szCs w:val="26"/>
              </w:rPr>
              <w:t xml:space="preserve">Складання </w:t>
            </w:r>
            <w:proofErr w:type="spellStart"/>
            <w:r w:rsidR="00F148F6">
              <w:rPr>
                <w:rFonts w:ascii="Times New Roman" w:hAnsi="Times New Roman" w:cs="Times New Roman"/>
                <w:sz w:val="26"/>
                <w:szCs w:val="26"/>
              </w:rPr>
              <w:t>математичної</w:t>
            </w:r>
            <w:proofErr w:type="spellEnd"/>
            <w:r w:rsidR="00F148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148F6">
              <w:rPr>
                <w:rFonts w:ascii="Times New Roman" w:hAnsi="Times New Roman" w:cs="Times New Roman"/>
                <w:sz w:val="26"/>
                <w:szCs w:val="26"/>
              </w:rPr>
              <w:t>моделі</w:t>
            </w:r>
            <w:proofErr w:type="spellEnd"/>
            <w:r w:rsidR="00F148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148F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механізму </w:t>
            </w:r>
            <w:r w:rsidR="00F148F6">
              <w:rPr>
                <w:rFonts w:ascii="Times New Roman" w:hAnsi="Times New Roman" w:cs="Times New Roman"/>
                <w:sz w:val="26"/>
                <w:szCs w:val="26"/>
              </w:rPr>
              <w:t xml:space="preserve">повороту </w:t>
            </w:r>
            <w:proofErr w:type="spellStart"/>
            <w:r w:rsidR="00F148F6">
              <w:rPr>
                <w:rFonts w:ascii="Times New Roman" w:hAnsi="Times New Roman" w:cs="Times New Roman"/>
                <w:sz w:val="26"/>
                <w:szCs w:val="26"/>
              </w:rPr>
              <w:t>стрілового</w:t>
            </w:r>
            <w:proofErr w:type="spellEnd"/>
            <w:r w:rsidR="00F148F6">
              <w:rPr>
                <w:rFonts w:ascii="Times New Roman" w:hAnsi="Times New Roman" w:cs="Times New Roman"/>
                <w:sz w:val="26"/>
                <w:szCs w:val="26"/>
              </w:rPr>
              <w:t xml:space="preserve"> крана</w:t>
            </w:r>
          </w:p>
        </w:tc>
        <w:tc>
          <w:tcPr>
            <w:tcW w:w="860" w:type="dxa"/>
          </w:tcPr>
          <w:p w:rsidR="00BC6141" w:rsidRPr="00F148F6" w:rsidRDefault="00F148F6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BC6141" w:rsidRPr="00D87E68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" w:type="dxa"/>
          </w:tcPr>
          <w:p w:rsidR="00BC6141" w:rsidRPr="00803AD1" w:rsidRDefault="00F148F6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356" w:type="dxa"/>
          </w:tcPr>
          <w:p w:rsidR="00BC614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BC6141" w:rsidRPr="0044149C" w:rsidRDefault="00F148F6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BC614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BC6141" w:rsidRPr="00ED4541" w:rsidRDefault="00501E2E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947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BC6141" w:rsidRPr="008C37C0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3151A5" w:rsidTr="00175E58">
        <w:tc>
          <w:tcPr>
            <w:tcW w:w="2090" w:type="dxa"/>
          </w:tcPr>
          <w:p w:rsidR="00821112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1384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Разом за змістовим модулем 1</w:t>
            </w:r>
          </w:p>
        </w:tc>
        <w:tc>
          <w:tcPr>
            <w:tcW w:w="860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</w:tcPr>
          <w:p w:rsidR="00821112" w:rsidRPr="00D87E68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" w:type="dxa"/>
          </w:tcPr>
          <w:p w:rsidR="00821112" w:rsidRPr="006857C4" w:rsidRDefault="00F148F6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F148F6" w:rsidP="0044149C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560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821112" w:rsidRPr="00ED4541" w:rsidRDefault="00ED4541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30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821112" w:rsidTr="00175E58">
        <w:tc>
          <w:tcPr>
            <w:tcW w:w="9996" w:type="dxa"/>
            <w:gridSpan w:val="14"/>
          </w:tcPr>
          <w:p w:rsidR="00821112" w:rsidRPr="008C37C0" w:rsidRDefault="00821112" w:rsidP="00F148F6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A27C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Змістовий модуль 2.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F148F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Оптимізація режимів руху машин</w:t>
            </w:r>
          </w:p>
        </w:tc>
      </w:tr>
      <w:tr w:rsidR="003151A5" w:rsidTr="00E94C31">
        <w:tc>
          <w:tcPr>
            <w:tcW w:w="2090" w:type="dxa"/>
          </w:tcPr>
          <w:p w:rsidR="00F148F6" w:rsidRDefault="00CD1A2C" w:rsidP="00F148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 5</w:t>
            </w:r>
            <w:r w:rsidR="00821112" w:rsidRPr="00CD1A2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F148F6">
              <w:rPr>
                <w:rFonts w:ascii="Times New Roman" w:hAnsi="Times New Roman" w:cs="Times New Roman"/>
                <w:sz w:val="26"/>
                <w:szCs w:val="26"/>
              </w:rPr>
              <w:t xml:space="preserve">Постановка задачі оптимізації </w:t>
            </w:r>
            <w:r w:rsidR="00F148F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режиму руху машин</w:t>
            </w:r>
          </w:p>
          <w:p w:rsidR="00821112" w:rsidRPr="00CD1A2C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0" w:type="dxa"/>
          </w:tcPr>
          <w:p w:rsidR="00821112" w:rsidRPr="00F148F6" w:rsidRDefault="00F148F6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5</w:t>
            </w:r>
          </w:p>
        </w:tc>
        <w:tc>
          <w:tcPr>
            <w:tcW w:w="947" w:type="dxa"/>
          </w:tcPr>
          <w:p w:rsidR="00821112" w:rsidRPr="00D87E68" w:rsidRDefault="00821112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" w:type="dxa"/>
          </w:tcPr>
          <w:p w:rsidR="00821112" w:rsidRPr="00CB68E3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A20AA0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821112" w:rsidRPr="00501E2E" w:rsidRDefault="00501E2E" w:rsidP="00DA00B6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947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821112" w:rsidRPr="008C37C0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3151A5" w:rsidTr="00E94C31">
        <w:tc>
          <w:tcPr>
            <w:tcW w:w="2090" w:type="dxa"/>
          </w:tcPr>
          <w:p w:rsidR="00CB68E3" w:rsidRDefault="00CD1A2C" w:rsidP="00CB68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 6</w:t>
            </w:r>
            <w:r w:rsidR="007E407C" w:rsidRPr="00CD1A2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CB68E3" w:rsidRDefault="00CB68E3" w:rsidP="00CB68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Критерії оптимізації режимів руху машин</w:t>
            </w:r>
          </w:p>
          <w:p w:rsidR="00821112" w:rsidRPr="00CD1A2C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0" w:type="dxa"/>
          </w:tcPr>
          <w:p w:rsidR="00821112" w:rsidRPr="00CB68E3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947" w:type="dxa"/>
          </w:tcPr>
          <w:p w:rsidR="00821112" w:rsidRPr="007E407C" w:rsidRDefault="00821112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" w:type="dxa"/>
          </w:tcPr>
          <w:p w:rsidR="00821112" w:rsidRPr="00101E90" w:rsidRDefault="00101E90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821112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821112" w:rsidRPr="00501E2E" w:rsidRDefault="00501E2E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947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51A5" w:rsidTr="00E94C31">
        <w:tc>
          <w:tcPr>
            <w:tcW w:w="2090" w:type="dxa"/>
          </w:tcPr>
          <w:p w:rsidR="00CB68E3" w:rsidRDefault="00CD1A2C" w:rsidP="00CB68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 7</w:t>
            </w:r>
            <w:r w:rsidR="00803AD1" w:rsidRPr="00CD1A2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CB68E3">
              <w:rPr>
                <w:rFonts w:ascii="Times New Roman" w:hAnsi="Times New Roman" w:cs="Times New Roman"/>
                <w:sz w:val="26"/>
                <w:szCs w:val="26"/>
              </w:rPr>
              <w:t>Оптимізація режимів руху машин варіаційними методами</w:t>
            </w:r>
          </w:p>
          <w:p w:rsidR="00803AD1" w:rsidRPr="00CD1A2C" w:rsidRDefault="00803AD1" w:rsidP="003151A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0" w:type="dxa"/>
          </w:tcPr>
          <w:p w:rsidR="00803AD1" w:rsidRPr="00CB68E3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947" w:type="dxa"/>
          </w:tcPr>
          <w:p w:rsidR="00803AD1" w:rsidRPr="007E407C" w:rsidRDefault="00803AD1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" w:type="dxa"/>
          </w:tcPr>
          <w:p w:rsidR="00803AD1" w:rsidRPr="00803AD1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803AD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03AD1" w:rsidRPr="0044149C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803AD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803AD1" w:rsidRPr="00501E2E" w:rsidRDefault="00501E2E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947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51A5" w:rsidTr="00E94C31">
        <w:tc>
          <w:tcPr>
            <w:tcW w:w="2090" w:type="dxa"/>
          </w:tcPr>
          <w:p w:rsidR="00CB68E3" w:rsidRDefault="00CD1A2C" w:rsidP="00CB68E3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D1A2C">
              <w:rPr>
                <w:rFonts w:ascii="Times New Roman" w:hAnsi="Times New Roman" w:cs="Times New Roman"/>
                <w:sz w:val="26"/>
                <w:szCs w:val="26"/>
              </w:rPr>
              <w:t xml:space="preserve">Тема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CD1A2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CB68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Оптимізація режиму руху транспортного засобу, представленого жорсткою моделлю</w:t>
            </w:r>
          </w:p>
          <w:p w:rsidR="00803AD1" w:rsidRPr="00CD1A2C" w:rsidRDefault="00803AD1" w:rsidP="00CD1A2C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0" w:type="dxa"/>
          </w:tcPr>
          <w:p w:rsidR="00803AD1" w:rsidRPr="00CB68E3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47" w:type="dxa"/>
          </w:tcPr>
          <w:p w:rsidR="00803AD1" w:rsidRPr="007E407C" w:rsidRDefault="00803AD1" w:rsidP="00D87E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" w:type="dxa"/>
          </w:tcPr>
          <w:p w:rsidR="00803AD1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356" w:type="dxa"/>
          </w:tcPr>
          <w:p w:rsidR="00803AD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803AD1" w:rsidRPr="0044149C" w:rsidRDefault="0044149C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803AD1" w:rsidRPr="008C37C0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803AD1" w:rsidRPr="00501E2E" w:rsidRDefault="00501E2E" w:rsidP="00175E5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03AD1" w:rsidRPr="001437F7" w:rsidRDefault="00803AD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51A5" w:rsidTr="00E94C31">
        <w:tc>
          <w:tcPr>
            <w:tcW w:w="2090" w:type="dxa"/>
          </w:tcPr>
          <w:p w:rsidR="00CB68E3" w:rsidRDefault="00821112" w:rsidP="00CB68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D1A2C">
              <w:rPr>
                <w:rFonts w:ascii="Times New Roman" w:hAnsi="Times New Roman" w:cs="Times New Roman"/>
                <w:sz w:val="26"/>
                <w:szCs w:val="26"/>
              </w:rPr>
              <w:t xml:space="preserve">Тема </w:t>
            </w:r>
            <w:r w:rsidR="00CD1A2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CD1A2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CB68E3">
              <w:rPr>
                <w:rFonts w:ascii="Times New Roman" w:hAnsi="Times New Roman" w:cs="Times New Roman"/>
                <w:sz w:val="26"/>
                <w:szCs w:val="26"/>
              </w:rPr>
              <w:t>Оптимізація режиму переміщення візка з гнучким підвісом вантажу</w:t>
            </w:r>
          </w:p>
          <w:p w:rsidR="00821112" w:rsidRPr="00CD1A2C" w:rsidRDefault="00821112" w:rsidP="00CD1A2C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0" w:type="dxa"/>
          </w:tcPr>
          <w:p w:rsidR="00821112" w:rsidRPr="00CB68E3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947" w:type="dxa"/>
          </w:tcPr>
          <w:p w:rsidR="00821112" w:rsidRPr="007E407C" w:rsidRDefault="00821112" w:rsidP="00D87E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821112" w:rsidRPr="00CD1A2C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356" w:type="dxa"/>
          </w:tcPr>
          <w:p w:rsidR="00821112" w:rsidRPr="001437F7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36" w:type="dxa"/>
          </w:tcPr>
          <w:p w:rsidR="00821112" w:rsidRPr="0044149C" w:rsidRDefault="0044149C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60" w:type="dxa"/>
          </w:tcPr>
          <w:p w:rsidR="00821112" w:rsidRPr="001437F7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06" w:type="dxa"/>
          </w:tcPr>
          <w:p w:rsidR="00821112" w:rsidRPr="00501E2E" w:rsidRDefault="00501E2E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947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51A5" w:rsidTr="00E94C31">
        <w:tc>
          <w:tcPr>
            <w:tcW w:w="2090" w:type="dxa"/>
          </w:tcPr>
          <w:p w:rsidR="00BC6141" w:rsidRDefault="00CD1A2C" w:rsidP="00CD1A2C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10</w:t>
            </w:r>
            <w:r w:rsidRPr="00CD1A2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. </w:t>
            </w:r>
            <w:proofErr w:type="spellStart"/>
            <w:r w:rsidR="0005042D">
              <w:rPr>
                <w:rFonts w:ascii="Times New Roman" w:hAnsi="Times New Roman" w:cs="Times New Roman"/>
                <w:sz w:val="26"/>
                <w:szCs w:val="26"/>
              </w:rPr>
              <w:t>Оптимізація</w:t>
            </w:r>
            <w:proofErr w:type="spellEnd"/>
            <w:r w:rsidR="0005042D">
              <w:rPr>
                <w:rFonts w:ascii="Times New Roman" w:hAnsi="Times New Roman" w:cs="Times New Roman"/>
                <w:sz w:val="26"/>
                <w:szCs w:val="26"/>
              </w:rPr>
              <w:t xml:space="preserve"> режиму </w:t>
            </w:r>
            <w:proofErr w:type="spellStart"/>
            <w:r w:rsidR="0005042D">
              <w:rPr>
                <w:rFonts w:ascii="Times New Roman" w:hAnsi="Times New Roman" w:cs="Times New Roman"/>
                <w:sz w:val="26"/>
                <w:szCs w:val="26"/>
              </w:rPr>
              <w:t>руху</w:t>
            </w:r>
            <w:proofErr w:type="spellEnd"/>
            <w:r w:rsidR="0005042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5042D">
              <w:rPr>
                <w:rFonts w:ascii="Times New Roman" w:hAnsi="Times New Roman" w:cs="Times New Roman"/>
                <w:sz w:val="26"/>
                <w:szCs w:val="26"/>
              </w:rPr>
              <w:t>механізму</w:t>
            </w:r>
            <w:proofErr w:type="spellEnd"/>
            <w:r w:rsidR="0005042D">
              <w:rPr>
                <w:rFonts w:ascii="Times New Roman" w:hAnsi="Times New Roman" w:cs="Times New Roman"/>
                <w:sz w:val="26"/>
                <w:szCs w:val="26"/>
              </w:rPr>
              <w:t xml:space="preserve"> повороту </w:t>
            </w:r>
            <w:proofErr w:type="spellStart"/>
            <w:r w:rsidR="0005042D">
              <w:rPr>
                <w:rFonts w:ascii="Times New Roman" w:hAnsi="Times New Roman" w:cs="Times New Roman"/>
                <w:sz w:val="26"/>
                <w:szCs w:val="26"/>
              </w:rPr>
              <w:t>стрілового</w:t>
            </w:r>
            <w:proofErr w:type="spellEnd"/>
            <w:r w:rsidR="0005042D">
              <w:rPr>
                <w:rFonts w:ascii="Times New Roman" w:hAnsi="Times New Roman" w:cs="Times New Roman"/>
                <w:sz w:val="26"/>
                <w:szCs w:val="26"/>
              </w:rPr>
              <w:t xml:space="preserve"> крана</w:t>
            </w:r>
            <w:r w:rsidRPr="00CD1A2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860" w:type="dxa"/>
          </w:tcPr>
          <w:p w:rsidR="00BC6141" w:rsidRPr="00CB68E3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47" w:type="dxa"/>
          </w:tcPr>
          <w:p w:rsidR="00BC6141" w:rsidRPr="007E407C" w:rsidRDefault="00BC6141" w:rsidP="00D87E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C6141" w:rsidRPr="006857C4" w:rsidRDefault="00CB68E3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356" w:type="dxa"/>
          </w:tcPr>
          <w:p w:rsidR="00BC6141" w:rsidRPr="001437F7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36" w:type="dxa"/>
          </w:tcPr>
          <w:p w:rsidR="00BC6141" w:rsidRPr="0044149C" w:rsidRDefault="0044149C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60" w:type="dxa"/>
          </w:tcPr>
          <w:p w:rsidR="00BC6141" w:rsidRPr="001437F7" w:rsidRDefault="00A63754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06" w:type="dxa"/>
          </w:tcPr>
          <w:p w:rsidR="00BC6141" w:rsidRPr="00501E2E" w:rsidRDefault="00501E2E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47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BC6141" w:rsidRPr="001437F7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51A5" w:rsidTr="00E94C31">
        <w:tc>
          <w:tcPr>
            <w:tcW w:w="2090" w:type="dxa"/>
          </w:tcPr>
          <w:p w:rsidR="00821112" w:rsidRPr="008A27C8" w:rsidRDefault="00821112" w:rsidP="00D87E6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0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7" w:type="dxa"/>
          </w:tcPr>
          <w:p w:rsidR="00821112" w:rsidRPr="00BC6141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3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Pr="00BC6141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7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51A5" w:rsidTr="00E94C31">
        <w:tc>
          <w:tcPr>
            <w:tcW w:w="2090" w:type="dxa"/>
          </w:tcPr>
          <w:p w:rsidR="00821112" w:rsidRPr="00A1384E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Разом за змістовим модулем 2</w:t>
            </w:r>
          </w:p>
        </w:tc>
        <w:tc>
          <w:tcPr>
            <w:tcW w:w="860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7" w:type="dxa"/>
          </w:tcPr>
          <w:p w:rsidR="00821112" w:rsidRPr="00D87E68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821112" w:rsidRPr="00ED4541" w:rsidRDefault="0005042D" w:rsidP="00D87E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5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36" w:type="dxa"/>
          </w:tcPr>
          <w:p w:rsidR="00821112" w:rsidRPr="00DA00B6" w:rsidRDefault="00CF0A5E" w:rsidP="00175E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60" w:type="dxa"/>
          </w:tcPr>
          <w:p w:rsidR="00821112" w:rsidRPr="00DA00B6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6" w:type="dxa"/>
          </w:tcPr>
          <w:p w:rsidR="00821112" w:rsidRPr="00ED4541" w:rsidRDefault="00ED45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947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151A5" w:rsidTr="00E94C31">
        <w:tc>
          <w:tcPr>
            <w:tcW w:w="2090" w:type="dxa"/>
          </w:tcPr>
          <w:p w:rsidR="00821112" w:rsidRPr="00A1384E" w:rsidRDefault="00821112" w:rsidP="00175E5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 годин</w:t>
            </w:r>
          </w:p>
        </w:tc>
        <w:tc>
          <w:tcPr>
            <w:tcW w:w="860" w:type="dxa"/>
          </w:tcPr>
          <w:p w:rsidR="00821112" w:rsidRPr="0005042D" w:rsidRDefault="00AD247E" w:rsidP="0005042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504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47" w:type="dxa"/>
          </w:tcPr>
          <w:p w:rsidR="00821112" w:rsidRPr="00D87E68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821112" w:rsidRDefault="0005042D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8211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35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36" w:type="dxa"/>
          </w:tcPr>
          <w:p w:rsidR="00821112" w:rsidRDefault="0005042D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8211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560" w:type="dxa"/>
          </w:tcPr>
          <w:p w:rsidR="00821112" w:rsidRPr="00DA00B6" w:rsidRDefault="00BC6141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06" w:type="dxa"/>
          </w:tcPr>
          <w:p w:rsidR="00821112" w:rsidRPr="00BC6141" w:rsidRDefault="00BC6141" w:rsidP="00BC61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947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821112" w:rsidRPr="001437F7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0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2" w:type="dxa"/>
          </w:tcPr>
          <w:p w:rsidR="00821112" w:rsidRDefault="00821112" w:rsidP="00175E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821112" w:rsidRDefault="00821112" w:rsidP="008211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82B6D" w:rsidRDefault="00982B6D" w:rsidP="00852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112" w:rsidRPr="00BB71C2" w:rsidRDefault="0071730D" w:rsidP="007173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</w:t>
      </w:r>
      <w:r w:rsidR="00821112">
        <w:rPr>
          <w:rFonts w:ascii="Times New Roman" w:hAnsi="Times New Roman" w:cs="Times New Roman"/>
          <w:b/>
          <w:sz w:val="28"/>
          <w:szCs w:val="28"/>
        </w:rPr>
        <w:t>4</w:t>
      </w:r>
      <w:r w:rsidR="00821112" w:rsidRPr="00BB71C2">
        <w:rPr>
          <w:rFonts w:ascii="Times New Roman" w:hAnsi="Times New Roman" w:cs="Times New Roman"/>
          <w:b/>
          <w:sz w:val="28"/>
          <w:szCs w:val="28"/>
        </w:rPr>
        <w:t>. Тем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21112" w:rsidRPr="00BB71C2">
        <w:rPr>
          <w:rFonts w:ascii="Times New Roman" w:hAnsi="Times New Roman" w:cs="Times New Roman"/>
          <w:b/>
          <w:sz w:val="28"/>
          <w:szCs w:val="28"/>
        </w:rPr>
        <w:t xml:space="preserve"> лабораторних робіт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8505"/>
        <w:gridCol w:w="913"/>
      </w:tblGrid>
      <w:tr w:rsidR="00821112" w:rsidRPr="00BB71C2" w:rsidTr="00175E58">
        <w:tc>
          <w:tcPr>
            <w:tcW w:w="534" w:type="dxa"/>
            <w:vAlign w:val="center"/>
          </w:tcPr>
          <w:p w:rsidR="00821112" w:rsidRPr="00BB71C2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  <w:vAlign w:val="center"/>
          </w:tcPr>
          <w:p w:rsidR="00821112" w:rsidRPr="00BB71C2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Назва теми</w:t>
            </w:r>
          </w:p>
        </w:tc>
        <w:tc>
          <w:tcPr>
            <w:tcW w:w="913" w:type="dxa"/>
            <w:vAlign w:val="center"/>
          </w:tcPr>
          <w:p w:rsidR="00821112" w:rsidRPr="00BB71C2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К-сть годин</w:t>
            </w:r>
          </w:p>
        </w:tc>
      </w:tr>
      <w:tr w:rsidR="00821112" w:rsidRPr="00BB71C2" w:rsidTr="00175E58">
        <w:tc>
          <w:tcPr>
            <w:tcW w:w="534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21112" w:rsidRPr="00BB71C2" w:rsidTr="00175E58">
        <w:tc>
          <w:tcPr>
            <w:tcW w:w="534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  <w:vAlign w:val="center"/>
          </w:tcPr>
          <w:p w:rsidR="00821112" w:rsidRPr="00054314" w:rsidRDefault="0005042D" w:rsidP="00CA2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Складання математичної моделі візка з гнучким підвісом вантажу</w:t>
            </w:r>
          </w:p>
        </w:tc>
        <w:tc>
          <w:tcPr>
            <w:tcW w:w="913" w:type="dxa"/>
            <w:vAlign w:val="center"/>
          </w:tcPr>
          <w:p w:rsidR="00821112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821112" w:rsidRPr="00BB71C2" w:rsidTr="00175E58">
        <w:tc>
          <w:tcPr>
            <w:tcW w:w="534" w:type="dxa"/>
            <w:vAlign w:val="center"/>
          </w:tcPr>
          <w:p w:rsidR="00821112" w:rsidRPr="00054314" w:rsidRDefault="00821112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5" w:type="dxa"/>
            <w:vAlign w:val="center"/>
          </w:tcPr>
          <w:p w:rsidR="00821112" w:rsidRPr="00054314" w:rsidRDefault="0005042D" w:rsidP="00CA2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Складання математичної моделі механізму повороту стрілового крана</w:t>
            </w:r>
          </w:p>
        </w:tc>
        <w:tc>
          <w:tcPr>
            <w:tcW w:w="913" w:type="dxa"/>
            <w:vAlign w:val="center"/>
          </w:tcPr>
          <w:p w:rsidR="00821112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A20AA0" w:rsidRPr="00BB71C2" w:rsidTr="00175E58">
        <w:tc>
          <w:tcPr>
            <w:tcW w:w="534" w:type="dxa"/>
            <w:vAlign w:val="center"/>
          </w:tcPr>
          <w:p w:rsidR="00A20AA0" w:rsidRPr="00054314" w:rsidRDefault="00A20AA0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3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5" w:type="dxa"/>
            <w:vAlign w:val="center"/>
          </w:tcPr>
          <w:p w:rsidR="00A20AA0" w:rsidRPr="00054314" w:rsidRDefault="0005042D" w:rsidP="00CA2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Оптимізація режиму руху транспортного засобу, представленого жорсткою</w:t>
            </w:r>
          </w:p>
        </w:tc>
        <w:tc>
          <w:tcPr>
            <w:tcW w:w="913" w:type="dxa"/>
            <w:vAlign w:val="center"/>
          </w:tcPr>
          <w:p w:rsidR="00A20AA0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821112" w:rsidRPr="00BB71C2" w:rsidTr="00175E58">
        <w:tc>
          <w:tcPr>
            <w:tcW w:w="534" w:type="dxa"/>
            <w:vAlign w:val="center"/>
          </w:tcPr>
          <w:p w:rsidR="00821112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5" w:type="dxa"/>
            <w:vAlign w:val="center"/>
          </w:tcPr>
          <w:p w:rsidR="0005042D" w:rsidRDefault="0005042D" w:rsidP="000504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Оптимізація режиму переміщення візка з гнучким підвісом вантажу</w:t>
            </w:r>
          </w:p>
          <w:p w:rsidR="00821112" w:rsidRPr="00054314" w:rsidRDefault="00821112" w:rsidP="00CA2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dxa"/>
            <w:vAlign w:val="center"/>
          </w:tcPr>
          <w:p w:rsidR="00821112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A20AA0" w:rsidRPr="00BB71C2" w:rsidTr="00175E58">
        <w:tc>
          <w:tcPr>
            <w:tcW w:w="534" w:type="dxa"/>
            <w:vAlign w:val="center"/>
          </w:tcPr>
          <w:p w:rsidR="00A20AA0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5" w:type="dxa"/>
            <w:vAlign w:val="center"/>
          </w:tcPr>
          <w:p w:rsidR="00A20AA0" w:rsidRPr="00054314" w:rsidRDefault="0005042D" w:rsidP="00A20A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Оптимізація режиму руху механізму повороту стрілового крана</w:t>
            </w:r>
            <w:r w:rsidRPr="00CD1A2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13" w:type="dxa"/>
            <w:vAlign w:val="center"/>
          </w:tcPr>
          <w:p w:rsidR="00A20AA0" w:rsidRPr="00054314" w:rsidRDefault="0005042D" w:rsidP="00175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05EBE" w:rsidRPr="00305EBE" w:rsidRDefault="00305EBE" w:rsidP="00305EBE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71730D" w:rsidRDefault="0071730D" w:rsidP="007173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1730D">
        <w:rPr>
          <w:rFonts w:ascii="Times New Roman" w:hAnsi="Times New Roman" w:cs="Times New Roman"/>
          <w:sz w:val="28"/>
          <w:szCs w:val="28"/>
        </w:rPr>
        <w:t>Задача лабораторної роботи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Pr="0071730D">
        <w:rPr>
          <w:rFonts w:ascii="Times New Roman" w:hAnsi="Times New Roman" w:cs="Times New Roman"/>
          <w:sz w:val="28"/>
          <w:szCs w:val="28"/>
        </w:rPr>
        <w:t xml:space="preserve"> полягає в набутті практичних навиків побудови динамічної та математичної моделі конкретного механізму:  переміщення візка з гнучким підвісом вантажу.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30D" w:rsidRDefault="0071730D" w:rsidP="007173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1730D">
        <w:rPr>
          <w:rFonts w:ascii="Times New Roman" w:hAnsi="Times New Roman" w:cs="Times New Roman"/>
          <w:sz w:val="28"/>
          <w:szCs w:val="28"/>
        </w:rPr>
        <w:t>Задача лабораторної роботи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Pr="0071730D">
        <w:rPr>
          <w:rFonts w:ascii="Times New Roman" w:hAnsi="Times New Roman" w:cs="Times New Roman"/>
          <w:sz w:val="28"/>
          <w:szCs w:val="28"/>
        </w:rPr>
        <w:t xml:space="preserve"> полягає в набутті практичних навиків побудови динамічної та математичної моделі конкретного механізму: підйому вантажу козлового крана.</w:t>
      </w:r>
    </w:p>
    <w:p w:rsidR="0071730D" w:rsidRPr="0071730D" w:rsidRDefault="0071730D" w:rsidP="0071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1730D">
        <w:rPr>
          <w:rFonts w:ascii="Times New Roman" w:hAnsi="Times New Roman" w:cs="Times New Roman"/>
          <w:sz w:val="28"/>
          <w:szCs w:val="28"/>
        </w:rPr>
        <w:t xml:space="preserve">Задача лабораторної роботи </w:t>
      </w:r>
      <w:r>
        <w:rPr>
          <w:rFonts w:ascii="Times New Roman" w:hAnsi="Times New Roman" w:cs="Times New Roman"/>
          <w:sz w:val="28"/>
          <w:szCs w:val="28"/>
        </w:rPr>
        <w:t xml:space="preserve">№3 </w:t>
      </w:r>
      <w:r w:rsidRPr="0071730D">
        <w:rPr>
          <w:rFonts w:ascii="Times New Roman" w:hAnsi="Times New Roman" w:cs="Times New Roman"/>
          <w:sz w:val="28"/>
          <w:szCs w:val="28"/>
        </w:rPr>
        <w:t xml:space="preserve">полягає в тому, щоб оптимізувати режим пуску або гальмування транспортного засобу, </w:t>
      </w:r>
      <w:proofErr w:type="spellStart"/>
      <w:r w:rsidRPr="0071730D">
        <w:rPr>
          <w:rFonts w:ascii="Times New Roman" w:hAnsi="Times New Roman" w:cs="Times New Roman"/>
          <w:sz w:val="28"/>
          <w:szCs w:val="28"/>
        </w:rPr>
        <w:t>одномасовою</w:t>
      </w:r>
      <w:proofErr w:type="spellEnd"/>
      <w:r w:rsidRPr="0071730D">
        <w:rPr>
          <w:rFonts w:ascii="Times New Roman" w:hAnsi="Times New Roman" w:cs="Times New Roman"/>
          <w:sz w:val="28"/>
          <w:szCs w:val="28"/>
        </w:rPr>
        <w:t xml:space="preserve"> жорсткою моделлю за обраним критерієм оптимізації </w:t>
      </w:r>
    </w:p>
    <w:p w:rsidR="0071730D" w:rsidRPr="0071730D" w:rsidRDefault="0071730D" w:rsidP="0071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1730D">
        <w:rPr>
          <w:rFonts w:ascii="Times New Roman" w:hAnsi="Times New Roman" w:cs="Times New Roman"/>
          <w:sz w:val="28"/>
          <w:szCs w:val="28"/>
        </w:rPr>
        <w:t>Задача лабораторної роботи</w:t>
      </w:r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Pr="0071730D">
        <w:rPr>
          <w:rFonts w:ascii="Times New Roman" w:hAnsi="Times New Roman" w:cs="Times New Roman"/>
          <w:sz w:val="28"/>
          <w:szCs w:val="28"/>
        </w:rPr>
        <w:t xml:space="preserve"> полягає в тому, щоб оптимізувати режим пуску або гальмування переміщення візка з гнучким підвісом вантажу за обраним критерієм оптимізації.</w:t>
      </w:r>
    </w:p>
    <w:p w:rsidR="0071730D" w:rsidRPr="0071730D" w:rsidRDefault="0071730D" w:rsidP="0071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1730D">
        <w:rPr>
          <w:rFonts w:ascii="Times New Roman" w:hAnsi="Times New Roman" w:cs="Times New Roman"/>
          <w:sz w:val="28"/>
          <w:szCs w:val="28"/>
        </w:rPr>
        <w:t xml:space="preserve">Задача лабораторної роботи </w:t>
      </w:r>
      <w:r>
        <w:rPr>
          <w:rFonts w:ascii="Times New Roman" w:hAnsi="Times New Roman" w:cs="Times New Roman"/>
          <w:sz w:val="28"/>
          <w:szCs w:val="28"/>
        </w:rPr>
        <w:t xml:space="preserve">№5 </w:t>
      </w:r>
      <w:r w:rsidRPr="0071730D">
        <w:rPr>
          <w:rFonts w:ascii="Times New Roman" w:hAnsi="Times New Roman" w:cs="Times New Roman"/>
          <w:sz w:val="28"/>
          <w:szCs w:val="28"/>
        </w:rPr>
        <w:t xml:space="preserve">полягає в тому, щоб оптимізувати режим пуску або гальмування механізму </w:t>
      </w:r>
      <w:r>
        <w:rPr>
          <w:rFonts w:ascii="Times New Roman" w:hAnsi="Times New Roman" w:cs="Times New Roman"/>
          <w:sz w:val="28"/>
          <w:szCs w:val="28"/>
        </w:rPr>
        <w:t>повороту стрілового крана</w:t>
      </w:r>
      <w:r w:rsidRPr="0071730D">
        <w:rPr>
          <w:rFonts w:ascii="Times New Roman" w:hAnsi="Times New Roman" w:cs="Times New Roman"/>
          <w:sz w:val="28"/>
          <w:szCs w:val="28"/>
        </w:rPr>
        <w:t xml:space="preserve"> за обраним критерієм оптимізаці</w:t>
      </w:r>
      <w:r w:rsidR="00AE74E1">
        <w:rPr>
          <w:rFonts w:ascii="Times New Roman" w:hAnsi="Times New Roman" w:cs="Times New Roman"/>
          <w:sz w:val="28"/>
          <w:szCs w:val="28"/>
        </w:rPr>
        <w:t>ї.</w:t>
      </w:r>
    </w:p>
    <w:p w:rsidR="0071730D" w:rsidRPr="00305EBE" w:rsidRDefault="00AE74E1" w:rsidP="00AE74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96FE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</w:t>
      </w:r>
      <w:r w:rsidR="00305EBE" w:rsidRPr="00305EBE">
        <w:rPr>
          <w:rFonts w:ascii="Times New Roman" w:eastAsia="Times New Roman" w:hAnsi="Times New Roman" w:cs="Times New Roman"/>
          <w:b/>
          <w:sz w:val="28"/>
          <w:szCs w:val="28"/>
        </w:rPr>
        <w:t>. Методи навчання</w:t>
      </w:r>
    </w:p>
    <w:p w:rsidR="00305EBE" w:rsidRPr="00305EBE" w:rsidRDefault="00305EBE" w:rsidP="00305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EBE">
        <w:rPr>
          <w:rFonts w:ascii="Times New Roman" w:eastAsia="Times New Roman" w:hAnsi="Times New Roman" w:cs="Times New Roman"/>
          <w:sz w:val="28"/>
          <w:szCs w:val="28"/>
        </w:rPr>
        <w:t xml:space="preserve">Методи навчання: 1. пасивні (лекції, проведення лабораторних робіт); </w:t>
      </w:r>
    </w:p>
    <w:p w:rsidR="00305EBE" w:rsidRPr="00305EBE" w:rsidRDefault="00305EBE" w:rsidP="00305EBE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EBE">
        <w:rPr>
          <w:rFonts w:ascii="Times New Roman" w:eastAsia="Times New Roman" w:hAnsi="Times New Roman" w:cs="Times New Roman"/>
          <w:sz w:val="28"/>
          <w:szCs w:val="28"/>
        </w:rPr>
        <w:t>2. активні (захист лаборатор</w:t>
      </w:r>
      <w:r>
        <w:rPr>
          <w:rFonts w:ascii="Times New Roman" w:hAnsi="Times New Roman" w:cs="Times New Roman"/>
          <w:sz w:val="28"/>
          <w:szCs w:val="28"/>
        </w:rPr>
        <w:t xml:space="preserve">них робіт, захист рефератів та </w:t>
      </w:r>
      <w:r w:rsidRPr="00305EBE">
        <w:rPr>
          <w:rFonts w:ascii="Times New Roman" w:eastAsia="Times New Roman" w:hAnsi="Times New Roman" w:cs="Times New Roman"/>
          <w:sz w:val="28"/>
          <w:szCs w:val="28"/>
        </w:rPr>
        <w:t>наукових робіт).</w:t>
      </w:r>
    </w:p>
    <w:p w:rsidR="00982B6D" w:rsidRDefault="00982B6D" w:rsidP="00305EBE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82B6D" w:rsidRDefault="00982B6D" w:rsidP="00305EBE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05EBE" w:rsidRPr="00305EBE" w:rsidRDefault="00596FE5" w:rsidP="00305EBE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6</w:t>
      </w:r>
      <w:r w:rsidR="00305EBE" w:rsidRPr="00305EBE">
        <w:rPr>
          <w:rFonts w:ascii="Times New Roman" w:eastAsia="Times New Roman" w:hAnsi="Times New Roman" w:cs="Times New Roman"/>
          <w:b/>
          <w:sz w:val="28"/>
          <w:szCs w:val="28"/>
        </w:rPr>
        <w:t>. Форми контролю</w:t>
      </w:r>
    </w:p>
    <w:p w:rsidR="00305EBE" w:rsidRPr="00305EBE" w:rsidRDefault="00305EBE" w:rsidP="00305EBE">
      <w:pPr>
        <w:shd w:val="clear" w:color="auto" w:fill="FFFFFF"/>
        <w:spacing w:after="0" w:line="240" w:lineRule="auto"/>
        <w:ind w:left="7" w:firstLine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E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Проміжний контроль знань студентів здійснюється регулярно на лек</w:t>
      </w:r>
      <w:r w:rsidRPr="00305E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ційних і практичних заняттях шляхом їх опитування з пройденого </w:t>
      </w:r>
      <w:r w:rsidRPr="00305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матеріалу. Форма контролю знань із змістового модуля оцінюється за результатами захисту звітів з </w:t>
      </w:r>
      <w:r w:rsidRPr="00305E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лабораторних робіт.</w:t>
      </w:r>
    </w:p>
    <w:p w:rsidR="00305EBE" w:rsidRPr="00305EBE" w:rsidRDefault="00305EBE" w:rsidP="00305EB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05E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Підсумковий контроль знань здійснюється на </w:t>
      </w:r>
      <w:r w:rsidRPr="00305EB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заліку.</w:t>
      </w:r>
    </w:p>
    <w:p w:rsidR="00305EBE" w:rsidRPr="00305EBE" w:rsidRDefault="00305EBE" w:rsidP="00305EBE">
      <w:pPr>
        <w:spacing w:after="0" w:line="240" w:lineRule="auto"/>
        <w:ind w:left="142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EBE" w:rsidRPr="00305EBE" w:rsidRDefault="00596FE5" w:rsidP="00305EBE">
      <w:pPr>
        <w:spacing w:after="0" w:line="240" w:lineRule="auto"/>
        <w:ind w:left="142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7</w:t>
      </w:r>
      <w:r w:rsidR="00305EBE" w:rsidRPr="00305EBE">
        <w:rPr>
          <w:rFonts w:ascii="Times New Roman" w:eastAsia="Times New Roman" w:hAnsi="Times New Roman" w:cs="Times New Roman"/>
          <w:b/>
          <w:sz w:val="28"/>
          <w:szCs w:val="28"/>
        </w:rPr>
        <w:t>. Розподіл балів, які отримують студенти</w:t>
      </w:r>
    </w:p>
    <w:p w:rsidR="00305EBE" w:rsidRPr="00305EBE" w:rsidRDefault="00305EBE" w:rsidP="00305EBE">
      <w:pPr>
        <w:spacing w:after="0" w:line="240" w:lineRule="auto"/>
        <w:ind w:left="142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5"/>
        <w:gridCol w:w="1395"/>
        <w:gridCol w:w="1486"/>
        <w:gridCol w:w="1477"/>
        <w:gridCol w:w="1415"/>
        <w:gridCol w:w="1573"/>
        <w:gridCol w:w="1255"/>
      </w:tblGrid>
      <w:tr w:rsidR="00305EBE" w:rsidRPr="00305EBE" w:rsidTr="00DE0117">
        <w:tc>
          <w:tcPr>
            <w:tcW w:w="4373" w:type="dxa"/>
            <w:gridSpan w:val="2"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Поточний контроль</w:t>
            </w:r>
          </w:p>
        </w:tc>
        <w:tc>
          <w:tcPr>
            <w:tcW w:w="1150" w:type="dxa"/>
            <w:vMerge w:val="restart"/>
            <w:shd w:val="clear" w:color="auto" w:fill="auto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Рейтинг з навчальної роботи</w:t>
            </w:r>
          </w:p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 </w:t>
            </w:r>
            <w:r w:rsidRPr="00305EBE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bscript"/>
              </w:rPr>
              <w:t>НР</w:t>
            </w:r>
          </w:p>
        </w:tc>
        <w:tc>
          <w:tcPr>
            <w:tcW w:w="1143" w:type="dxa"/>
            <w:vMerge w:val="restart"/>
            <w:shd w:val="clear" w:color="auto" w:fill="auto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Рейтинг з додаткової роботи </w:t>
            </w:r>
            <w:r w:rsidRPr="00305E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 </w:t>
            </w:r>
            <w:r w:rsidRPr="00305EBE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bscript"/>
              </w:rPr>
              <w:t>ДР</w:t>
            </w:r>
          </w:p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Рейтинг штрафний </w:t>
            </w:r>
            <w:r w:rsidRPr="00305E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 </w:t>
            </w:r>
            <w:r w:rsidRPr="00305EBE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bscript"/>
              </w:rPr>
              <w:t>ШТР</w:t>
            </w:r>
          </w:p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" w:type="dxa"/>
            <w:vMerge w:val="restart"/>
            <w:shd w:val="clear" w:color="auto" w:fill="auto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Підсумкова атестація</w:t>
            </w:r>
          </w:p>
          <w:p w:rsidR="00305EBE" w:rsidRPr="00305EBE" w:rsidRDefault="00305EBE" w:rsidP="00305EBE">
            <w:pPr>
              <w:pStyle w:val="7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</w:rPr>
              <w:t>(екзамен</w:t>
            </w:r>
          </w:p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чи залік)</w:t>
            </w:r>
          </w:p>
        </w:tc>
        <w:tc>
          <w:tcPr>
            <w:tcW w:w="1110" w:type="dxa"/>
            <w:vMerge w:val="restart"/>
            <w:shd w:val="clear" w:color="auto" w:fill="auto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 кількість балів</w:t>
            </w:r>
          </w:p>
        </w:tc>
      </w:tr>
      <w:tr w:rsidR="00305EBE" w:rsidRPr="00305EBE" w:rsidTr="00DE0117">
        <w:tc>
          <w:tcPr>
            <w:tcW w:w="2187" w:type="dxa"/>
            <w:shd w:val="clear" w:color="auto" w:fill="auto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Змістовий модуль 1</w: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Змістовий модуль </w:t>
            </w: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50" w:type="dxa"/>
            <w:vMerge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  <w:vMerge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vMerge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" w:type="dxa"/>
            <w:vMerge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  <w:vMerge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5EBE" w:rsidRPr="00305EBE" w:rsidTr="00DE0117">
        <w:tc>
          <w:tcPr>
            <w:tcW w:w="2187" w:type="dxa"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0-100</w:t>
            </w:r>
          </w:p>
        </w:tc>
        <w:tc>
          <w:tcPr>
            <w:tcW w:w="2186" w:type="dxa"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0-100</w:t>
            </w:r>
          </w:p>
        </w:tc>
        <w:tc>
          <w:tcPr>
            <w:tcW w:w="1150" w:type="dxa"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0-70</w:t>
            </w:r>
          </w:p>
        </w:tc>
        <w:tc>
          <w:tcPr>
            <w:tcW w:w="1143" w:type="dxa"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0-20</w:t>
            </w:r>
          </w:p>
        </w:tc>
        <w:tc>
          <w:tcPr>
            <w:tcW w:w="1147" w:type="dxa"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1214" w:type="dxa"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0-30</w:t>
            </w:r>
          </w:p>
        </w:tc>
        <w:tc>
          <w:tcPr>
            <w:tcW w:w="1110" w:type="dxa"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0-100</w:t>
            </w:r>
          </w:p>
        </w:tc>
      </w:tr>
    </w:tbl>
    <w:p w:rsidR="00305EBE" w:rsidRPr="00305EBE" w:rsidRDefault="00305EBE" w:rsidP="00305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EBE" w:rsidRPr="00305EBE" w:rsidRDefault="00305EBE" w:rsidP="00305EBE">
      <w:pPr>
        <w:pStyle w:val="aa"/>
        <w:spacing w:after="0"/>
        <w:ind w:left="0" w:firstLine="540"/>
        <w:jc w:val="both"/>
        <w:rPr>
          <w:szCs w:val="28"/>
          <w:lang w:val="uk-UA"/>
        </w:rPr>
      </w:pPr>
      <w:r w:rsidRPr="00305EBE">
        <w:rPr>
          <w:b/>
          <w:szCs w:val="28"/>
          <w:lang w:val="uk-UA"/>
        </w:rPr>
        <w:t>Примітки.</w:t>
      </w:r>
      <w:r w:rsidRPr="00305EBE">
        <w:rPr>
          <w:szCs w:val="28"/>
          <w:lang w:val="uk-UA"/>
        </w:rPr>
        <w:t xml:space="preserve"> 1. Відповідно до «Положення про кредитно-модульну систему навчання в НУБіП України», затвердженого ректором університету 03.04.2009 р., рейтинг студента з навчальної роботи 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</w:rPr>
        <w:t> </w:t>
      </w:r>
      <w:r w:rsidRPr="00305EBE">
        <w:rPr>
          <w:b/>
          <w:szCs w:val="28"/>
          <w:vertAlign w:val="subscript"/>
          <w:lang w:val="uk-UA"/>
        </w:rPr>
        <w:t>НР</w:t>
      </w:r>
      <w:r w:rsidRPr="00305EBE">
        <w:rPr>
          <w:szCs w:val="28"/>
          <w:lang w:val="uk-UA"/>
        </w:rPr>
        <w:t xml:space="preserve"> стосовно вивчення певної дисципліни визначається за формулою</w:t>
      </w:r>
    </w:p>
    <w:p w:rsidR="00305EBE" w:rsidRPr="00305EBE" w:rsidRDefault="00305EBE" w:rsidP="00305EBE">
      <w:pPr>
        <w:pStyle w:val="aa"/>
        <w:spacing w:after="0"/>
        <w:ind w:left="2124"/>
        <w:rPr>
          <w:b/>
          <w:szCs w:val="28"/>
          <w:lang w:val="uk-UA"/>
        </w:rPr>
      </w:pPr>
      <w:r w:rsidRPr="00305EBE">
        <w:rPr>
          <w:b/>
          <w:szCs w:val="28"/>
          <w:lang w:val="uk-UA"/>
        </w:rPr>
        <w:t xml:space="preserve"> 0,7</w:t>
      </w:r>
      <w:r w:rsidRPr="00305EBE">
        <w:rPr>
          <w:b/>
          <w:szCs w:val="28"/>
          <w:lang w:val="en-US"/>
        </w:rPr>
        <w:t>·</w:t>
      </w:r>
      <w:r w:rsidRPr="00305EBE">
        <w:rPr>
          <w:b/>
          <w:szCs w:val="28"/>
          <w:lang w:val="uk-UA"/>
        </w:rPr>
        <w:t xml:space="preserve"> (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perscript"/>
          <w:lang w:val="uk-UA"/>
        </w:rPr>
        <w:t>(1)</w:t>
      </w:r>
      <w:r w:rsidRPr="00305EBE">
        <w:rPr>
          <w:b/>
          <w:szCs w:val="28"/>
          <w:vertAlign w:val="subscript"/>
          <w:lang w:val="uk-UA"/>
        </w:rPr>
        <w:t>ЗМ</w:t>
      </w:r>
      <w:r w:rsidRPr="00305EBE">
        <w:rPr>
          <w:b/>
          <w:szCs w:val="28"/>
          <w:lang w:val="uk-UA"/>
        </w:rPr>
        <w:t xml:space="preserve"> </w:t>
      </w:r>
      <w:r w:rsidRPr="00305EBE">
        <w:rPr>
          <w:b/>
          <w:szCs w:val="28"/>
          <w:lang w:val="en-US"/>
        </w:rPr>
        <w:t>·</w:t>
      </w:r>
      <w:r w:rsidRPr="00305EBE">
        <w:rPr>
          <w:b/>
          <w:szCs w:val="28"/>
          <w:lang w:val="uk-UA"/>
        </w:rPr>
        <w:t xml:space="preserve"> К</w:t>
      </w:r>
      <w:r w:rsidRPr="00305EBE">
        <w:rPr>
          <w:b/>
          <w:szCs w:val="28"/>
          <w:vertAlign w:val="superscript"/>
          <w:lang w:val="uk-UA"/>
        </w:rPr>
        <w:t>(1)</w:t>
      </w:r>
      <w:r w:rsidRPr="00305EBE">
        <w:rPr>
          <w:b/>
          <w:szCs w:val="28"/>
          <w:vertAlign w:val="subscript"/>
          <w:lang w:val="uk-UA"/>
        </w:rPr>
        <w:t>ЗМ</w:t>
      </w:r>
      <w:r w:rsidRPr="00305EBE">
        <w:rPr>
          <w:b/>
          <w:szCs w:val="28"/>
          <w:lang w:val="uk-UA"/>
        </w:rPr>
        <w:t xml:space="preserve"> +  ... + 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perscript"/>
          <w:lang w:val="uk-UA"/>
        </w:rPr>
        <w:t>(</w:t>
      </w:r>
      <w:r w:rsidRPr="00305EBE">
        <w:rPr>
          <w:b/>
          <w:szCs w:val="28"/>
          <w:vertAlign w:val="superscript"/>
          <w:lang w:val="en-US"/>
        </w:rPr>
        <w:t>n</w:t>
      </w:r>
      <w:r w:rsidRPr="00305EBE">
        <w:rPr>
          <w:b/>
          <w:szCs w:val="28"/>
          <w:vertAlign w:val="superscript"/>
          <w:lang w:val="uk-UA"/>
        </w:rPr>
        <w:t>)</w:t>
      </w:r>
      <w:r w:rsidRPr="00305EBE">
        <w:rPr>
          <w:b/>
          <w:szCs w:val="28"/>
          <w:vertAlign w:val="subscript"/>
          <w:lang w:val="uk-UA"/>
        </w:rPr>
        <w:t xml:space="preserve">ЗМ </w:t>
      </w:r>
      <w:r w:rsidRPr="00305EBE">
        <w:rPr>
          <w:b/>
          <w:szCs w:val="28"/>
          <w:lang w:val="en-US"/>
        </w:rPr>
        <w:t>·</w:t>
      </w:r>
      <w:r w:rsidRPr="00305EBE">
        <w:rPr>
          <w:b/>
          <w:szCs w:val="28"/>
          <w:lang w:val="uk-UA"/>
        </w:rPr>
        <w:t xml:space="preserve"> К</w:t>
      </w:r>
      <w:r w:rsidRPr="00305EBE">
        <w:rPr>
          <w:b/>
          <w:szCs w:val="28"/>
          <w:vertAlign w:val="superscript"/>
          <w:lang w:val="uk-UA"/>
        </w:rPr>
        <w:t>(</w:t>
      </w:r>
      <w:r w:rsidRPr="00305EBE">
        <w:rPr>
          <w:b/>
          <w:szCs w:val="28"/>
          <w:vertAlign w:val="superscript"/>
          <w:lang w:val="en-US"/>
        </w:rPr>
        <w:t>n</w:t>
      </w:r>
      <w:r w:rsidRPr="00305EBE">
        <w:rPr>
          <w:b/>
          <w:szCs w:val="28"/>
          <w:vertAlign w:val="superscript"/>
          <w:lang w:val="uk-UA"/>
        </w:rPr>
        <w:t>)</w:t>
      </w:r>
      <w:r w:rsidRPr="00305EBE">
        <w:rPr>
          <w:b/>
          <w:szCs w:val="28"/>
          <w:vertAlign w:val="subscript"/>
          <w:lang w:val="uk-UA"/>
        </w:rPr>
        <w:t xml:space="preserve">ЗМ </w:t>
      </w:r>
      <w:r w:rsidRPr="00305EBE">
        <w:rPr>
          <w:b/>
          <w:szCs w:val="28"/>
          <w:lang w:val="uk-UA"/>
        </w:rPr>
        <w:t>)</w:t>
      </w:r>
    </w:p>
    <w:p w:rsidR="00305EBE" w:rsidRPr="00305EBE" w:rsidRDefault="00305EBE" w:rsidP="00305EBE">
      <w:pPr>
        <w:pStyle w:val="aa"/>
        <w:spacing w:after="0"/>
        <w:ind w:left="1416"/>
        <w:rPr>
          <w:szCs w:val="28"/>
          <w:lang w:val="uk-UA"/>
        </w:rPr>
      </w:pP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bscript"/>
          <w:lang w:val="uk-UA"/>
        </w:rPr>
        <w:t xml:space="preserve">НР </w:t>
      </w:r>
      <w:r w:rsidRPr="00305EBE">
        <w:rPr>
          <w:b/>
          <w:szCs w:val="28"/>
          <w:lang w:val="uk-UA"/>
        </w:rPr>
        <w:t xml:space="preserve">= --------------------------------------------------------   + 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bscript"/>
          <w:lang w:val="uk-UA"/>
        </w:rPr>
        <w:t>ДР</w:t>
      </w:r>
      <w:r w:rsidRPr="00305EBE">
        <w:rPr>
          <w:b/>
          <w:szCs w:val="28"/>
          <w:lang w:val="uk-UA"/>
        </w:rPr>
        <w:t xml:space="preserve"> - 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bscript"/>
          <w:lang w:val="uk-UA"/>
        </w:rPr>
        <w:t>ШТР</w:t>
      </w:r>
      <w:r w:rsidRPr="00305EBE">
        <w:rPr>
          <w:b/>
          <w:szCs w:val="28"/>
          <w:lang w:val="uk-UA"/>
        </w:rPr>
        <w:t>,</w:t>
      </w:r>
      <w:r w:rsidRPr="00305EBE">
        <w:rPr>
          <w:b/>
          <w:szCs w:val="28"/>
          <w:lang w:val="uk-UA"/>
        </w:rPr>
        <w:tab/>
      </w:r>
      <w:r w:rsidRPr="00305EBE">
        <w:rPr>
          <w:b/>
          <w:szCs w:val="28"/>
          <w:lang w:val="uk-UA"/>
        </w:rPr>
        <w:tab/>
        <w:t xml:space="preserve"> </w:t>
      </w:r>
    </w:p>
    <w:p w:rsidR="00305EBE" w:rsidRPr="00305EBE" w:rsidRDefault="00305EBE" w:rsidP="00305EBE">
      <w:pPr>
        <w:pStyle w:val="aa"/>
        <w:spacing w:after="0"/>
        <w:rPr>
          <w:b/>
          <w:szCs w:val="28"/>
          <w:vertAlign w:val="subscript"/>
          <w:lang w:val="uk-UA"/>
        </w:rPr>
      </w:pPr>
      <w:r w:rsidRPr="00305EBE">
        <w:rPr>
          <w:b/>
          <w:szCs w:val="28"/>
          <w:lang w:val="uk-UA"/>
        </w:rPr>
        <w:t xml:space="preserve">                                                         К</w:t>
      </w:r>
      <w:r w:rsidRPr="00305EBE">
        <w:rPr>
          <w:b/>
          <w:szCs w:val="28"/>
          <w:vertAlign w:val="subscript"/>
          <w:lang w:val="uk-UA"/>
        </w:rPr>
        <w:t>ДИС</w:t>
      </w:r>
    </w:p>
    <w:p w:rsidR="00305EBE" w:rsidRPr="00305EBE" w:rsidRDefault="00305EBE" w:rsidP="00305EBE">
      <w:pPr>
        <w:pStyle w:val="aa"/>
        <w:spacing w:after="0"/>
        <w:ind w:left="0" w:firstLine="283"/>
        <w:jc w:val="both"/>
        <w:rPr>
          <w:szCs w:val="28"/>
        </w:rPr>
      </w:pPr>
      <w:r w:rsidRPr="00305EBE">
        <w:rPr>
          <w:szCs w:val="28"/>
          <w:lang w:val="uk-UA"/>
        </w:rPr>
        <w:t xml:space="preserve">де 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perscript"/>
          <w:lang w:val="uk-UA"/>
        </w:rPr>
        <w:t>(1)</w:t>
      </w:r>
      <w:r w:rsidRPr="00305EBE">
        <w:rPr>
          <w:b/>
          <w:szCs w:val="28"/>
          <w:vertAlign w:val="subscript"/>
          <w:lang w:val="uk-UA"/>
        </w:rPr>
        <w:t>ЗМ</w:t>
      </w:r>
      <w:r w:rsidRPr="00305EBE">
        <w:rPr>
          <w:b/>
          <w:szCs w:val="28"/>
          <w:lang w:val="uk-UA"/>
        </w:rPr>
        <w:t xml:space="preserve">, … 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perscript"/>
        </w:rPr>
        <w:t>(</w:t>
      </w:r>
      <w:r w:rsidRPr="00305EBE">
        <w:rPr>
          <w:b/>
          <w:szCs w:val="28"/>
          <w:vertAlign w:val="superscript"/>
          <w:lang w:val="en-US"/>
        </w:rPr>
        <w:t>n</w:t>
      </w:r>
      <w:r w:rsidRPr="00305EBE">
        <w:rPr>
          <w:b/>
          <w:szCs w:val="28"/>
          <w:vertAlign w:val="superscript"/>
        </w:rPr>
        <w:t>)</w:t>
      </w:r>
      <w:r w:rsidRPr="00305EBE">
        <w:rPr>
          <w:b/>
          <w:szCs w:val="28"/>
          <w:vertAlign w:val="subscript"/>
        </w:rPr>
        <w:t>ЗМ</w:t>
      </w:r>
      <w:r w:rsidRPr="00305EBE">
        <w:rPr>
          <w:szCs w:val="28"/>
        </w:rPr>
        <w:t xml:space="preserve"> − </w:t>
      </w:r>
      <w:proofErr w:type="spellStart"/>
      <w:r w:rsidRPr="00305EBE">
        <w:rPr>
          <w:szCs w:val="28"/>
        </w:rPr>
        <w:t>рейтингові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оцінки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змістових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модулів</w:t>
      </w:r>
      <w:proofErr w:type="spellEnd"/>
      <w:r w:rsidRPr="00305EBE">
        <w:rPr>
          <w:szCs w:val="28"/>
        </w:rPr>
        <w:t xml:space="preserve"> за 100-бальною шкалою;</w:t>
      </w:r>
    </w:p>
    <w:p w:rsidR="00305EBE" w:rsidRPr="00305EBE" w:rsidRDefault="00305EBE" w:rsidP="00305EBE">
      <w:pPr>
        <w:pStyle w:val="aa"/>
        <w:spacing w:after="0"/>
        <w:ind w:left="0" w:firstLine="283"/>
        <w:jc w:val="both"/>
        <w:rPr>
          <w:szCs w:val="28"/>
        </w:rPr>
      </w:pPr>
      <w:r w:rsidRPr="00305EBE">
        <w:rPr>
          <w:szCs w:val="28"/>
        </w:rPr>
        <w:t xml:space="preserve">     </w:t>
      </w:r>
      <w:proofErr w:type="gramStart"/>
      <w:r w:rsidRPr="00305EBE">
        <w:rPr>
          <w:b/>
          <w:szCs w:val="28"/>
          <w:lang w:val="en-US"/>
        </w:rPr>
        <w:t>n</w:t>
      </w:r>
      <w:proofErr w:type="gramEnd"/>
      <w:r w:rsidRPr="00305EBE">
        <w:rPr>
          <w:szCs w:val="28"/>
        </w:rPr>
        <w:t xml:space="preserve"> − </w:t>
      </w:r>
      <w:proofErr w:type="spellStart"/>
      <w:r w:rsidRPr="00305EBE">
        <w:rPr>
          <w:szCs w:val="28"/>
        </w:rPr>
        <w:t>кількість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змістових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модулів</w:t>
      </w:r>
      <w:proofErr w:type="spellEnd"/>
      <w:r w:rsidRPr="00305EBE">
        <w:rPr>
          <w:szCs w:val="28"/>
        </w:rPr>
        <w:t xml:space="preserve">; </w:t>
      </w:r>
    </w:p>
    <w:p w:rsidR="00305EBE" w:rsidRPr="00305EBE" w:rsidRDefault="00305EBE" w:rsidP="00305EBE">
      <w:pPr>
        <w:pStyle w:val="aa"/>
        <w:spacing w:after="0"/>
        <w:ind w:left="0" w:firstLine="283"/>
        <w:jc w:val="both"/>
        <w:rPr>
          <w:szCs w:val="28"/>
        </w:rPr>
      </w:pPr>
      <w:r w:rsidRPr="00305EBE">
        <w:rPr>
          <w:szCs w:val="28"/>
        </w:rPr>
        <w:t xml:space="preserve">     </w:t>
      </w:r>
      <w:r w:rsidRPr="00305EBE">
        <w:rPr>
          <w:b/>
          <w:szCs w:val="28"/>
        </w:rPr>
        <w:t>К</w:t>
      </w:r>
      <w:r w:rsidRPr="00305EBE">
        <w:rPr>
          <w:b/>
          <w:szCs w:val="28"/>
          <w:vertAlign w:val="superscript"/>
        </w:rPr>
        <w:t>(</w:t>
      </w:r>
      <w:proofErr w:type="gramStart"/>
      <w:r w:rsidRPr="00305EBE">
        <w:rPr>
          <w:b/>
          <w:szCs w:val="28"/>
          <w:vertAlign w:val="superscript"/>
        </w:rPr>
        <w:t>1)</w:t>
      </w:r>
      <w:r w:rsidRPr="00305EBE">
        <w:rPr>
          <w:b/>
          <w:szCs w:val="28"/>
          <w:vertAlign w:val="subscript"/>
        </w:rPr>
        <w:t>ЗМ</w:t>
      </w:r>
      <w:proofErr w:type="gramEnd"/>
      <w:r w:rsidRPr="00305EBE">
        <w:rPr>
          <w:b/>
          <w:szCs w:val="28"/>
        </w:rPr>
        <w:t>, … К</w:t>
      </w:r>
      <w:r w:rsidRPr="00305EBE">
        <w:rPr>
          <w:b/>
          <w:szCs w:val="28"/>
          <w:vertAlign w:val="superscript"/>
        </w:rPr>
        <w:t>(</w:t>
      </w:r>
      <w:r w:rsidRPr="00305EBE">
        <w:rPr>
          <w:b/>
          <w:szCs w:val="28"/>
          <w:vertAlign w:val="superscript"/>
          <w:lang w:val="en-US"/>
        </w:rPr>
        <w:t>n</w:t>
      </w:r>
      <w:r w:rsidRPr="00305EBE">
        <w:rPr>
          <w:b/>
          <w:szCs w:val="28"/>
          <w:vertAlign w:val="superscript"/>
        </w:rPr>
        <w:t>)</w:t>
      </w:r>
      <w:r w:rsidRPr="00305EBE">
        <w:rPr>
          <w:b/>
          <w:szCs w:val="28"/>
          <w:vertAlign w:val="subscript"/>
        </w:rPr>
        <w:t>ЗМ</w:t>
      </w:r>
      <w:r w:rsidRPr="00305EBE">
        <w:rPr>
          <w:szCs w:val="28"/>
          <w:vertAlign w:val="subscript"/>
        </w:rPr>
        <w:t xml:space="preserve"> </w:t>
      </w:r>
      <w:r w:rsidRPr="00305EBE">
        <w:rPr>
          <w:szCs w:val="28"/>
        </w:rPr>
        <w:t xml:space="preserve">− </w:t>
      </w:r>
      <w:proofErr w:type="spellStart"/>
      <w:r w:rsidRPr="00305EBE">
        <w:rPr>
          <w:szCs w:val="28"/>
        </w:rPr>
        <w:t>кількість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кредитів</w:t>
      </w:r>
      <w:proofErr w:type="spellEnd"/>
      <w:r w:rsidRPr="00305EBE">
        <w:rPr>
          <w:szCs w:val="28"/>
        </w:rPr>
        <w:t xml:space="preserve"> ЕСТ</w:t>
      </w:r>
      <w:r w:rsidRPr="00305EBE">
        <w:rPr>
          <w:szCs w:val="28"/>
          <w:lang w:val="en-US"/>
        </w:rPr>
        <w:t>S</w:t>
      </w:r>
      <w:r w:rsidRPr="00305EBE">
        <w:rPr>
          <w:szCs w:val="28"/>
        </w:rPr>
        <w:t xml:space="preserve">, </w:t>
      </w:r>
      <w:proofErr w:type="spellStart"/>
      <w:r w:rsidRPr="00305EBE">
        <w:rPr>
          <w:szCs w:val="28"/>
        </w:rPr>
        <w:t>передбачених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робочим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навчальним</w:t>
      </w:r>
      <w:proofErr w:type="spellEnd"/>
      <w:r w:rsidRPr="00305EBE">
        <w:rPr>
          <w:szCs w:val="28"/>
        </w:rPr>
        <w:t xml:space="preserve"> планом для </w:t>
      </w:r>
      <w:proofErr w:type="spellStart"/>
      <w:r w:rsidRPr="00305EBE">
        <w:rPr>
          <w:szCs w:val="28"/>
        </w:rPr>
        <w:t>відповідного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змістового</w:t>
      </w:r>
      <w:proofErr w:type="spellEnd"/>
      <w:r w:rsidRPr="00305EBE">
        <w:rPr>
          <w:szCs w:val="28"/>
        </w:rPr>
        <w:t xml:space="preserve"> модуля;</w:t>
      </w:r>
    </w:p>
    <w:p w:rsidR="00305EBE" w:rsidRPr="00305EBE" w:rsidRDefault="00305EBE" w:rsidP="00305EBE">
      <w:pPr>
        <w:pStyle w:val="aa"/>
        <w:spacing w:after="0"/>
        <w:ind w:left="0" w:firstLine="283"/>
        <w:jc w:val="both"/>
        <w:rPr>
          <w:szCs w:val="28"/>
          <w:lang w:val="uk-UA"/>
        </w:rPr>
      </w:pPr>
      <w:r w:rsidRPr="00305EBE">
        <w:rPr>
          <w:szCs w:val="28"/>
        </w:rPr>
        <w:t xml:space="preserve">     </w:t>
      </w:r>
      <w:r w:rsidRPr="00305EBE">
        <w:rPr>
          <w:b/>
          <w:szCs w:val="28"/>
        </w:rPr>
        <w:t>К</w:t>
      </w:r>
      <w:r w:rsidRPr="00305EBE">
        <w:rPr>
          <w:b/>
          <w:szCs w:val="28"/>
          <w:vertAlign w:val="subscript"/>
        </w:rPr>
        <w:t xml:space="preserve">ДИС </w:t>
      </w:r>
      <w:r w:rsidRPr="00305EBE">
        <w:rPr>
          <w:b/>
          <w:szCs w:val="28"/>
        </w:rPr>
        <w:t>= К</w:t>
      </w:r>
      <w:r w:rsidRPr="00305EBE">
        <w:rPr>
          <w:b/>
          <w:szCs w:val="28"/>
          <w:vertAlign w:val="superscript"/>
        </w:rPr>
        <w:t>(</w:t>
      </w:r>
      <w:proofErr w:type="gramStart"/>
      <w:r w:rsidRPr="00305EBE">
        <w:rPr>
          <w:b/>
          <w:szCs w:val="28"/>
          <w:vertAlign w:val="superscript"/>
        </w:rPr>
        <w:t>1)</w:t>
      </w:r>
      <w:r w:rsidRPr="00305EBE">
        <w:rPr>
          <w:b/>
          <w:szCs w:val="28"/>
          <w:vertAlign w:val="subscript"/>
        </w:rPr>
        <w:t>ЗМ</w:t>
      </w:r>
      <w:proofErr w:type="gramEnd"/>
      <w:r w:rsidRPr="00305EBE">
        <w:rPr>
          <w:b/>
          <w:szCs w:val="28"/>
        </w:rPr>
        <w:t xml:space="preserve"> + … + К</w:t>
      </w:r>
      <w:r w:rsidRPr="00305EBE">
        <w:rPr>
          <w:b/>
          <w:szCs w:val="28"/>
          <w:vertAlign w:val="superscript"/>
        </w:rPr>
        <w:t>(</w:t>
      </w:r>
      <w:r w:rsidRPr="00305EBE">
        <w:rPr>
          <w:b/>
          <w:szCs w:val="28"/>
          <w:vertAlign w:val="superscript"/>
          <w:lang w:val="en-US"/>
        </w:rPr>
        <w:t>n</w:t>
      </w:r>
      <w:r w:rsidRPr="00305EBE">
        <w:rPr>
          <w:b/>
          <w:szCs w:val="28"/>
          <w:vertAlign w:val="superscript"/>
        </w:rPr>
        <w:t>)</w:t>
      </w:r>
      <w:r w:rsidRPr="00305EBE">
        <w:rPr>
          <w:b/>
          <w:szCs w:val="28"/>
          <w:vertAlign w:val="subscript"/>
        </w:rPr>
        <w:t>ЗМ</w:t>
      </w:r>
      <w:r w:rsidRPr="00305EBE">
        <w:rPr>
          <w:szCs w:val="28"/>
          <w:vertAlign w:val="subscript"/>
        </w:rPr>
        <w:t xml:space="preserve"> </w:t>
      </w:r>
      <w:r w:rsidRPr="00305EBE">
        <w:rPr>
          <w:szCs w:val="28"/>
        </w:rPr>
        <w:t xml:space="preserve">− </w:t>
      </w:r>
      <w:proofErr w:type="spellStart"/>
      <w:r w:rsidRPr="00305EBE">
        <w:rPr>
          <w:szCs w:val="28"/>
        </w:rPr>
        <w:t>кількість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кредитів</w:t>
      </w:r>
      <w:proofErr w:type="spellEnd"/>
      <w:r w:rsidRPr="00305EBE">
        <w:rPr>
          <w:szCs w:val="28"/>
        </w:rPr>
        <w:t xml:space="preserve"> ЕСТ</w:t>
      </w:r>
      <w:r w:rsidRPr="00305EBE">
        <w:rPr>
          <w:szCs w:val="28"/>
          <w:lang w:val="en-US"/>
        </w:rPr>
        <w:t>S</w:t>
      </w:r>
      <w:r w:rsidRPr="00305EBE">
        <w:rPr>
          <w:szCs w:val="28"/>
        </w:rPr>
        <w:t xml:space="preserve">, </w:t>
      </w:r>
      <w:proofErr w:type="spellStart"/>
      <w:r w:rsidRPr="00305EBE">
        <w:rPr>
          <w:szCs w:val="28"/>
        </w:rPr>
        <w:t>передбачених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робочим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навчальним</w:t>
      </w:r>
      <w:proofErr w:type="spellEnd"/>
      <w:r w:rsidRPr="00305EBE">
        <w:rPr>
          <w:szCs w:val="28"/>
        </w:rPr>
        <w:t xml:space="preserve"> планом для </w:t>
      </w:r>
      <w:proofErr w:type="spellStart"/>
      <w:r w:rsidRPr="00305EBE">
        <w:rPr>
          <w:szCs w:val="28"/>
        </w:rPr>
        <w:t>дисципліни</w:t>
      </w:r>
      <w:proofErr w:type="spellEnd"/>
      <w:r w:rsidRPr="00305EBE">
        <w:rPr>
          <w:szCs w:val="28"/>
        </w:rPr>
        <w:t xml:space="preserve"> у поточному </w:t>
      </w:r>
      <w:proofErr w:type="spellStart"/>
      <w:r w:rsidRPr="00305EBE">
        <w:rPr>
          <w:szCs w:val="28"/>
        </w:rPr>
        <w:t>семестрі</w:t>
      </w:r>
      <w:proofErr w:type="spellEnd"/>
      <w:r w:rsidRPr="00305EBE">
        <w:rPr>
          <w:szCs w:val="28"/>
          <w:lang w:val="uk-UA"/>
        </w:rPr>
        <w:t>;</w:t>
      </w:r>
    </w:p>
    <w:p w:rsidR="00305EBE" w:rsidRPr="00305EBE" w:rsidRDefault="00305EBE" w:rsidP="00305EBE">
      <w:pPr>
        <w:pStyle w:val="aa"/>
        <w:spacing w:after="0"/>
        <w:ind w:left="0" w:firstLine="540"/>
        <w:jc w:val="both"/>
        <w:rPr>
          <w:bCs/>
          <w:iCs/>
          <w:szCs w:val="28"/>
          <w:lang w:val="uk-UA"/>
        </w:rPr>
      </w:pPr>
      <w:r w:rsidRPr="00305EBE">
        <w:rPr>
          <w:b/>
          <w:bCs/>
          <w:szCs w:val="28"/>
          <w:lang w:val="uk-UA"/>
        </w:rPr>
        <w:t>R </w:t>
      </w:r>
      <w:r w:rsidRPr="00305EBE">
        <w:rPr>
          <w:b/>
          <w:bCs/>
          <w:szCs w:val="28"/>
          <w:vertAlign w:val="subscript"/>
          <w:lang w:val="uk-UA"/>
        </w:rPr>
        <w:t>ДР</w:t>
      </w:r>
      <w:r w:rsidRPr="00305EBE">
        <w:rPr>
          <w:bCs/>
          <w:iCs/>
          <w:szCs w:val="28"/>
          <w:lang w:val="uk-UA"/>
        </w:rPr>
        <w:t xml:space="preserve"> − рейтинг з додаткової роботи;</w:t>
      </w:r>
    </w:p>
    <w:p w:rsidR="00305EBE" w:rsidRPr="00305EBE" w:rsidRDefault="00305EBE" w:rsidP="00305EBE">
      <w:pPr>
        <w:pStyle w:val="aa"/>
        <w:spacing w:after="0"/>
        <w:ind w:left="0" w:firstLine="540"/>
        <w:jc w:val="both"/>
        <w:rPr>
          <w:szCs w:val="28"/>
          <w:lang w:val="uk-UA"/>
        </w:rPr>
      </w:pPr>
      <w:r w:rsidRPr="00305EBE">
        <w:rPr>
          <w:b/>
          <w:bCs/>
          <w:szCs w:val="28"/>
          <w:lang w:val="uk-UA"/>
        </w:rPr>
        <w:t>R </w:t>
      </w:r>
      <w:r w:rsidRPr="00305EBE">
        <w:rPr>
          <w:b/>
          <w:bCs/>
          <w:szCs w:val="28"/>
          <w:vertAlign w:val="subscript"/>
          <w:lang w:val="uk-UA"/>
        </w:rPr>
        <w:t>ШТР</w:t>
      </w:r>
      <w:r w:rsidRPr="00305EBE">
        <w:rPr>
          <w:bCs/>
          <w:szCs w:val="28"/>
          <w:lang w:val="uk-UA"/>
        </w:rPr>
        <w:t xml:space="preserve"> − р</w:t>
      </w:r>
      <w:r w:rsidRPr="00305EBE">
        <w:rPr>
          <w:bCs/>
          <w:iCs/>
          <w:szCs w:val="28"/>
          <w:lang w:val="uk-UA"/>
        </w:rPr>
        <w:t>ейтинг штрафний</w:t>
      </w:r>
      <w:r w:rsidRPr="00305EBE">
        <w:rPr>
          <w:bCs/>
          <w:szCs w:val="28"/>
          <w:lang w:val="uk-UA"/>
        </w:rPr>
        <w:t>.</w:t>
      </w:r>
    </w:p>
    <w:p w:rsidR="00305EBE" w:rsidRPr="00305EBE" w:rsidRDefault="00305EBE" w:rsidP="00305EBE">
      <w:pPr>
        <w:pStyle w:val="aa"/>
        <w:spacing w:after="0"/>
        <w:ind w:left="0" w:firstLine="720"/>
        <w:rPr>
          <w:szCs w:val="28"/>
        </w:rPr>
      </w:pPr>
      <w:r w:rsidRPr="00305EBE">
        <w:rPr>
          <w:bCs/>
          <w:iCs/>
          <w:szCs w:val="28"/>
          <w:lang w:val="uk-UA"/>
        </w:rPr>
        <w:t>Наведену ф</w:t>
      </w:r>
      <w:r w:rsidRPr="00305EBE">
        <w:rPr>
          <w:bCs/>
          <w:iCs/>
          <w:szCs w:val="28"/>
        </w:rPr>
        <w:t xml:space="preserve">ормулу </w:t>
      </w:r>
      <w:proofErr w:type="spellStart"/>
      <w:r w:rsidRPr="00305EBE">
        <w:rPr>
          <w:bCs/>
          <w:iCs/>
          <w:szCs w:val="28"/>
        </w:rPr>
        <w:t>можна</w:t>
      </w:r>
      <w:proofErr w:type="spellEnd"/>
      <w:r w:rsidRPr="00305EBE">
        <w:rPr>
          <w:bCs/>
          <w:iCs/>
          <w:szCs w:val="28"/>
        </w:rPr>
        <w:t xml:space="preserve"> </w:t>
      </w:r>
      <w:proofErr w:type="spellStart"/>
      <w:r w:rsidRPr="00305EBE">
        <w:rPr>
          <w:bCs/>
          <w:iCs/>
          <w:szCs w:val="28"/>
        </w:rPr>
        <w:t>спростити</w:t>
      </w:r>
      <w:proofErr w:type="spellEnd"/>
      <w:r w:rsidRPr="00305EBE">
        <w:rPr>
          <w:bCs/>
          <w:iCs/>
          <w:szCs w:val="28"/>
        </w:rPr>
        <w:t xml:space="preserve">, </w:t>
      </w:r>
      <w:proofErr w:type="spellStart"/>
      <w:r w:rsidRPr="00305EBE">
        <w:rPr>
          <w:bCs/>
          <w:iCs/>
          <w:szCs w:val="28"/>
        </w:rPr>
        <w:t>якщо</w:t>
      </w:r>
      <w:proofErr w:type="spellEnd"/>
      <w:r w:rsidRPr="00305EBE">
        <w:rPr>
          <w:bCs/>
          <w:iCs/>
          <w:szCs w:val="28"/>
        </w:rPr>
        <w:t xml:space="preserve"> </w:t>
      </w:r>
      <w:proofErr w:type="spellStart"/>
      <w:r w:rsidRPr="00305EBE">
        <w:rPr>
          <w:bCs/>
          <w:iCs/>
          <w:szCs w:val="28"/>
        </w:rPr>
        <w:t>прийняти</w:t>
      </w:r>
      <w:proofErr w:type="spellEnd"/>
      <w:r w:rsidRPr="00305EBE">
        <w:rPr>
          <w:bCs/>
          <w:iCs/>
          <w:szCs w:val="28"/>
        </w:rPr>
        <w:t xml:space="preserve"> </w:t>
      </w:r>
      <w:r w:rsidRPr="00305EBE">
        <w:rPr>
          <w:b/>
          <w:szCs w:val="28"/>
        </w:rPr>
        <w:t>К</w:t>
      </w:r>
      <w:r w:rsidRPr="00305EBE">
        <w:rPr>
          <w:b/>
          <w:szCs w:val="28"/>
          <w:vertAlign w:val="superscript"/>
        </w:rPr>
        <w:t>(1)</w:t>
      </w:r>
      <w:r w:rsidRPr="00305EBE">
        <w:rPr>
          <w:b/>
          <w:szCs w:val="28"/>
          <w:vertAlign w:val="subscript"/>
        </w:rPr>
        <w:t>ЗМ</w:t>
      </w:r>
      <w:r w:rsidRPr="00305EBE">
        <w:rPr>
          <w:b/>
          <w:szCs w:val="28"/>
        </w:rPr>
        <w:t xml:space="preserve"> =  …= К</w:t>
      </w:r>
      <w:r w:rsidRPr="00305EBE">
        <w:rPr>
          <w:b/>
          <w:szCs w:val="28"/>
          <w:vertAlign w:val="superscript"/>
        </w:rPr>
        <w:t>(</w:t>
      </w:r>
      <w:r w:rsidRPr="00305EBE">
        <w:rPr>
          <w:b/>
          <w:szCs w:val="28"/>
          <w:vertAlign w:val="superscript"/>
          <w:lang w:val="en-US"/>
        </w:rPr>
        <w:t>n</w:t>
      </w:r>
      <w:r w:rsidRPr="00305EBE">
        <w:rPr>
          <w:b/>
          <w:szCs w:val="28"/>
          <w:vertAlign w:val="superscript"/>
        </w:rPr>
        <w:t>)</w:t>
      </w:r>
      <w:r w:rsidRPr="00305EBE">
        <w:rPr>
          <w:b/>
          <w:szCs w:val="28"/>
          <w:vertAlign w:val="subscript"/>
        </w:rPr>
        <w:t>ЗМ</w:t>
      </w:r>
      <w:r w:rsidRPr="00305EBE">
        <w:rPr>
          <w:b/>
          <w:szCs w:val="28"/>
        </w:rPr>
        <w:t xml:space="preserve">. </w:t>
      </w:r>
      <w:proofErr w:type="spellStart"/>
      <w:r w:rsidRPr="00305EBE">
        <w:rPr>
          <w:szCs w:val="28"/>
        </w:rPr>
        <w:t>Тоді</w:t>
      </w:r>
      <w:proofErr w:type="spellEnd"/>
      <w:r w:rsidRPr="00305EBE">
        <w:rPr>
          <w:szCs w:val="28"/>
        </w:rPr>
        <w:t xml:space="preserve"> вона буде </w:t>
      </w:r>
      <w:proofErr w:type="spellStart"/>
      <w:r w:rsidRPr="00305EBE">
        <w:rPr>
          <w:szCs w:val="28"/>
        </w:rPr>
        <w:t>мати</w:t>
      </w:r>
      <w:proofErr w:type="spellEnd"/>
      <w:r w:rsidRPr="00305EBE">
        <w:rPr>
          <w:szCs w:val="28"/>
        </w:rPr>
        <w:t xml:space="preserve"> </w:t>
      </w:r>
      <w:proofErr w:type="spellStart"/>
      <w:r w:rsidRPr="00305EBE">
        <w:rPr>
          <w:szCs w:val="28"/>
        </w:rPr>
        <w:t>вигляд</w:t>
      </w:r>
      <w:proofErr w:type="spellEnd"/>
    </w:p>
    <w:p w:rsidR="00305EBE" w:rsidRPr="00305EBE" w:rsidRDefault="00305EBE" w:rsidP="00305EBE">
      <w:pPr>
        <w:pStyle w:val="aa"/>
        <w:spacing w:after="0"/>
        <w:rPr>
          <w:b/>
          <w:szCs w:val="28"/>
        </w:rPr>
      </w:pPr>
      <w:r w:rsidRPr="00305EBE">
        <w:rPr>
          <w:b/>
          <w:szCs w:val="28"/>
        </w:rPr>
        <w:t xml:space="preserve">                                         </w:t>
      </w:r>
      <w:r w:rsidRPr="00305EBE">
        <w:rPr>
          <w:b/>
          <w:szCs w:val="28"/>
          <w:lang w:val="uk-UA"/>
        </w:rPr>
        <w:t xml:space="preserve">      </w:t>
      </w:r>
      <w:r w:rsidRPr="00305EBE">
        <w:rPr>
          <w:b/>
          <w:szCs w:val="28"/>
        </w:rPr>
        <w:t xml:space="preserve">   0,7</w:t>
      </w:r>
      <w:r w:rsidRPr="00305EBE">
        <w:rPr>
          <w:b/>
          <w:szCs w:val="28"/>
          <w:lang w:val="en-US"/>
        </w:rPr>
        <w:t>·</w:t>
      </w:r>
      <w:r w:rsidRPr="00305EBE">
        <w:rPr>
          <w:b/>
          <w:szCs w:val="28"/>
        </w:rPr>
        <w:t xml:space="preserve"> (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perscript"/>
        </w:rPr>
        <w:t>(</w:t>
      </w:r>
      <w:proofErr w:type="gramStart"/>
      <w:r w:rsidRPr="00305EBE">
        <w:rPr>
          <w:b/>
          <w:szCs w:val="28"/>
          <w:vertAlign w:val="superscript"/>
        </w:rPr>
        <w:t>1)</w:t>
      </w:r>
      <w:r w:rsidRPr="00305EBE">
        <w:rPr>
          <w:b/>
          <w:szCs w:val="28"/>
          <w:vertAlign w:val="subscript"/>
        </w:rPr>
        <w:t>ЗМ</w:t>
      </w:r>
      <w:proofErr w:type="gramEnd"/>
      <w:r w:rsidRPr="00305EBE">
        <w:rPr>
          <w:b/>
          <w:szCs w:val="28"/>
        </w:rPr>
        <w:t xml:space="preserve">  +  ... + 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perscript"/>
        </w:rPr>
        <w:t>(</w:t>
      </w:r>
      <w:r w:rsidRPr="00305EBE">
        <w:rPr>
          <w:b/>
          <w:szCs w:val="28"/>
          <w:vertAlign w:val="superscript"/>
          <w:lang w:val="en-US"/>
        </w:rPr>
        <w:t>n</w:t>
      </w:r>
      <w:r w:rsidRPr="00305EBE">
        <w:rPr>
          <w:b/>
          <w:szCs w:val="28"/>
          <w:vertAlign w:val="superscript"/>
        </w:rPr>
        <w:t>)</w:t>
      </w:r>
      <w:r w:rsidRPr="00305EBE">
        <w:rPr>
          <w:b/>
          <w:szCs w:val="28"/>
          <w:vertAlign w:val="subscript"/>
        </w:rPr>
        <w:t xml:space="preserve">ЗМ </w:t>
      </w:r>
      <w:r w:rsidRPr="00305EBE">
        <w:rPr>
          <w:b/>
          <w:szCs w:val="28"/>
        </w:rPr>
        <w:t>)</w:t>
      </w:r>
    </w:p>
    <w:p w:rsidR="00305EBE" w:rsidRPr="00305EBE" w:rsidRDefault="00305EBE" w:rsidP="00305EBE">
      <w:pPr>
        <w:pStyle w:val="aa"/>
        <w:spacing w:after="0"/>
        <w:ind w:firstLine="284"/>
        <w:jc w:val="center"/>
        <w:rPr>
          <w:szCs w:val="28"/>
        </w:rPr>
      </w:pP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bscript"/>
        </w:rPr>
        <w:t xml:space="preserve">НР </w:t>
      </w:r>
      <w:r w:rsidRPr="00305EBE">
        <w:rPr>
          <w:b/>
          <w:szCs w:val="28"/>
        </w:rPr>
        <w:t xml:space="preserve">= ------------------------------------    + 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bscript"/>
        </w:rPr>
        <w:t>ДР</w:t>
      </w:r>
      <w:r w:rsidRPr="00305EBE">
        <w:rPr>
          <w:b/>
          <w:szCs w:val="28"/>
        </w:rPr>
        <w:t xml:space="preserve"> - </w:t>
      </w:r>
      <w:r w:rsidRPr="00305EBE">
        <w:rPr>
          <w:b/>
          <w:szCs w:val="28"/>
          <w:lang w:val="en-US"/>
        </w:rPr>
        <w:t>R</w:t>
      </w:r>
      <w:r w:rsidRPr="00305EBE">
        <w:rPr>
          <w:b/>
          <w:szCs w:val="28"/>
          <w:vertAlign w:val="subscript"/>
        </w:rPr>
        <w:t>ШТР</w:t>
      </w:r>
      <w:r w:rsidRPr="00305EBE">
        <w:rPr>
          <w:b/>
          <w:szCs w:val="28"/>
        </w:rPr>
        <w:t>.</w:t>
      </w:r>
    </w:p>
    <w:p w:rsidR="00305EBE" w:rsidRPr="00305EBE" w:rsidRDefault="00305EBE" w:rsidP="00305EBE">
      <w:pPr>
        <w:pStyle w:val="aa"/>
        <w:spacing w:after="0"/>
        <w:rPr>
          <w:b/>
          <w:szCs w:val="28"/>
          <w:vertAlign w:val="subscript"/>
        </w:rPr>
      </w:pPr>
      <w:r w:rsidRPr="00305EBE">
        <w:rPr>
          <w:b/>
          <w:szCs w:val="28"/>
        </w:rPr>
        <w:t xml:space="preserve">                                                  </w:t>
      </w:r>
      <w:r w:rsidRPr="00305EBE">
        <w:rPr>
          <w:b/>
          <w:szCs w:val="28"/>
          <w:lang w:val="uk-UA"/>
        </w:rPr>
        <w:t xml:space="preserve">                </w:t>
      </w:r>
      <w:r w:rsidRPr="00305EBE">
        <w:rPr>
          <w:b/>
          <w:szCs w:val="28"/>
        </w:rPr>
        <w:t xml:space="preserve">      </w:t>
      </w:r>
      <w:proofErr w:type="gramStart"/>
      <w:r w:rsidRPr="00305EBE">
        <w:rPr>
          <w:b/>
          <w:szCs w:val="28"/>
          <w:lang w:val="en-US"/>
        </w:rPr>
        <w:t>n</w:t>
      </w:r>
      <w:proofErr w:type="gramEnd"/>
    </w:p>
    <w:p w:rsidR="00305EBE" w:rsidRPr="00305EBE" w:rsidRDefault="00305EBE" w:rsidP="00305EBE">
      <w:pPr>
        <w:widowControl w:val="0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E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Рейтинг з додаткової роботи</w:t>
      </w:r>
      <w:r w:rsidRPr="00305E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 </w:t>
      </w:r>
      <w:r w:rsidRPr="00305EBE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ДР</w:t>
      </w:r>
      <w:r w:rsidRPr="00305EBE">
        <w:rPr>
          <w:rFonts w:ascii="Times New Roman" w:eastAsia="Times New Roman" w:hAnsi="Times New Roman" w:cs="Times New Roman"/>
          <w:sz w:val="28"/>
          <w:szCs w:val="28"/>
        </w:rPr>
        <w:t xml:space="preserve"> додається до </w:t>
      </w:r>
      <w:r w:rsidRPr="00305EBE">
        <w:rPr>
          <w:rFonts w:ascii="Times New Roman" w:eastAsia="Times New Roman" w:hAnsi="Times New Roman" w:cs="Times New Roman"/>
          <w:b/>
          <w:bCs/>
          <w:sz w:val="28"/>
          <w:szCs w:val="28"/>
        </w:rPr>
        <w:t>R </w:t>
      </w:r>
      <w:r w:rsidRPr="00305EBE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НР</w:t>
      </w:r>
      <w:r w:rsidRPr="00305EBE">
        <w:rPr>
          <w:rFonts w:ascii="Times New Roman" w:eastAsia="Times New Roman" w:hAnsi="Times New Roman" w:cs="Times New Roman"/>
          <w:sz w:val="28"/>
          <w:szCs w:val="28"/>
        </w:rPr>
        <w:t xml:space="preserve"> і не може перевищувати 20 балів. Він визначається лектором і надається студентам рішенням кафедри</w:t>
      </w:r>
      <w:r w:rsidRPr="00305EB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05EBE">
        <w:rPr>
          <w:rFonts w:ascii="Times New Roman" w:eastAsia="Times New Roman" w:hAnsi="Times New Roman" w:cs="Times New Roman"/>
          <w:sz w:val="28"/>
          <w:szCs w:val="28"/>
        </w:rPr>
        <w:t xml:space="preserve">за виконання робіт, які не передбачені навчальним планом, але сприяють підвищенню рівня знань студентів з дисципліни. </w:t>
      </w:r>
    </w:p>
    <w:p w:rsidR="00305EBE" w:rsidRPr="00305EBE" w:rsidRDefault="00305EBE" w:rsidP="00305EBE">
      <w:pPr>
        <w:widowControl w:val="0"/>
        <w:autoSpaceDE w:val="0"/>
        <w:autoSpaceDN w:val="0"/>
        <w:adjustRightInd w:val="0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E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Рейтинг штрафний</w:t>
      </w:r>
      <w:r w:rsidRPr="00305E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 </w:t>
      </w:r>
      <w:r w:rsidRPr="00305EBE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ШТР</w:t>
      </w:r>
      <w:r w:rsidRPr="00305EBE">
        <w:rPr>
          <w:rFonts w:ascii="Times New Roman" w:eastAsia="Times New Roman" w:hAnsi="Times New Roman" w:cs="Times New Roman"/>
          <w:sz w:val="28"/>
          <w:szCs w:val="28"/>
        </w:rPr>
        <w:t xml:space="preserve"> не перевищує 5 балів і віднімається від</w:t>
      </w:r>
      <w:r w:rsidRPr="00305E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 </w:t>
      </w:r>
      <w:r w:rsidRPr="00305EBE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НР</w:t>
      </w:r>
      <w:r w:rsidRPr="00305EBE">
        <w:rPr>
          <w:rFonts w:ascii="Times New Roman" w:eastAsia="Times New Roman" w:hAnsi="Times New Roman" w:cs="Times New Roman"/>
          <w:sz w:val="28"/>
          <w:szCs w:val="28"/>
        </w:rPr>
        <w:t>. Він визначається лектором і вводиться рішенням кафедри для студентів, які матеріал змістового модуля засвоїли невчасно, не дотримувалися графіка роботи, пропускали заняття тощо.</w:t>
      </w:r>
    </w:p>
    <w:p w:rsidR="00305EBE" w:rsidRPr="00305EBE" w:rsidRDefault="00305EBE" w:rsidP="00305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4431" w:rsidRDefault="00404431" w:rsidP="00305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4431" w:rsidRDefault="00404431" w:rsidP="00305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4431" w:rsidRDefault="00404431" w:rsidP="00305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4431" w:rsidRDefault="00404431" w:rsidP="00305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5EBE" w:rsidRPr="00305EBE" w:rsidRDefault="00305EBE" w:rsidP="00305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5EB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Шкала оцінювання: національна та ECTS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1357"/>
        <w:gridCol w:w="3168"/>
        <w:gridCol w:w="2694"/>
      </w:tblGrid>
      <w:tr w:rsidR="00305EBE" w:rsidRPr="00305EBE" w:rsidTr="00DE0117">
        <w:trPr>
          <w:trHeight w:val="450"/>
        </w:trPr>
        <w:tc>
          <w:tcPr>
            <w:tcW w:w="2137" w:type="dxa"/>
            <w:vMerge w:val="restart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Сума балів за всі види навчальної діяльності</w:t>
            </w:r>
          </w:p>
        </w:tc>
        <w:tc>
          <w:tcPr>
            <w:tcW w:w="1357" w:type="dxa"/>
            <w:vMerge w:val="restart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2" w:type="dxa"/>
            <w:gridSpan w:val="2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Оцінка за національною шкалою</w:t>
            </w:r>
          </w:p>
        </w:tc>
      </w:tr>
      <w:tr w:rsidR="00305EBE" w:rsidRPr="00305EBE" w:rsidTr="00DE0117">
        <w:trPr>
          <w:trHeight w:val="450"/>
        </w:trPr>
        <w:tc>
          <w:tcPr>
            <w:tcW w:w="2137" w:type="dxa"/>
            <w:vMerge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vMerge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8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для екзамену, курсового проекту (роботи), практики</w:t>
            </w:r>
          </w:p>
        </w:tc>
        <w:tc>
          <w:tcPr>
            <w:tcW w:w="2694" w:type="dxa"/>
            <w:shd w:val="clear" w:color="auto" w:fill="auto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для заліку</w:t>
            </w:r>
          </w:p>
        </w:tc>
      </w:tr>
      <w:tr w:rsidR="00305EBE" w:rsidRPr="00305EBE" w:rsidTr="00DE0117">
        <w:tc>
          <w:tcPr>
            <w:tcW w:w="2137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90 – 100</w:t>
            </w:r>
          </w:p>
        </w:tc>
        <w:tc>
          <w:tcPr>
            <w:tcW w:w="1357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8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відмінно  </w:t>
            </w:r>
          </w:p>
        </w:tc>
        <w:tc>
          <w:tcPr>
            <w:tcW w:w="2694" w:type="dxa"/>
            <w:vMerge w:val="restart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зараховано</w:t>
            </w:r>
          </w:p>
        </w:tc>
      </w:tr>
      <w:tr w:rsidR="00305EBE" w:rsidRPr="00305EBE" w:rsidTr="00DE0117">
        <w:trPr>
          <w:trHeight w:val="194"/>
        </w:trPr>
        <w:tc>
          <w:tcPr>
            <w:tcW w:w="2137" w:type="dxa"/>
            <w:vAlign w:val="center"/>
          </w:tcPr>
          <w:p w:rsidR="00305EBE" w:rsidRPr="00305EBE" w:rsidRDefault="00370F19" w:rsidP="00305EBE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  <w:r w:rsidR="00305EBE"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-89</w:t>
            </w:r>
          </w:p>
        </w:tc>
        <w:tc>
          <w:tcPr>
            <w:tcW w:w="1357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8" w:type="dxa"/>
            <w:vMerge w:val="restart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добре </w:t>
            </w:r>
          </w:p>
        </w:tc>
        <w:tc>
          <w:tcPr>
            <w:tcW w:w="2694" w:type="dxa"/>
            <w:vMerge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5EBE" w:rsidRPr="00305EBE" w:rsidTr="00DE0117">
        <w:tc>
          <w:tcPr>
            <w:tcW w:w="2137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8" w:type="dxa"/>
            <w:vMerge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5EBE" w:rsidRPr="00305EBE" w:rsidTr="00DE0117">
        <w:tc>
          <w:tcPr>
            <w:tcW w:w="2137" w:type="dxa"/>
            <w:vAlign w:val="center"/>
          </w:tcPr>
          <w:p w:rsidR="00305EBE" w:rsidRPr="00305EBE" w:rsidRDefault="00305EBE" w:rsidP="00370F19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370F1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-73</w:t>
            </w:r>
          </w:p>
        </w:tc>
        <w:tc>
          <w:tcPr>
            <w:tcW w:w="1357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8" w:type="dxa"/>
            <w:vMerge w:val="restart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задовільно </w:t>
            </w:r>
          </w:p>
        </w:tc>
        <w:tc>
          <w:tcPr>
            <w:tcW w:w="2694" w:type="dxa"/>
            <w:vMerge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5EBE" w:rsidRPr="00305EBE" w:rsidTr="00DE0117">
        <w:tc>
          <w:tcPr>
            <w:tcW w:w="2137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8" w:type="dxa"/>
            <w:vMerge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5EBE" w:rsidRPr="00305EBE" w:rsidTr="00DE0117">
        <w:tc>
          <w:tcPr>
            <w:tcW w:w="2137" w:type="dxa"/>
            <w:vAlign w:val="center"/>
          </w:tcPr>
          <w:p w:rsidR="00305EBE" w:rsidRPr="00305EBE" w:rsidRDefault="00370F19" w:rsidP="00305EBE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305EBE"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-59</w:t>
            </w:r>
          </w:p>
        </w:tc>
        <w:tc>
          <w:tcPr>
            <w:tcW w:w="1357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8" w:type="dxa"/>
            <w:vAlign w:val="center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незадовільно з можливістю повторного складання</w:t>
            </w:r>
          </w:p>
        </w:tc>
        <w:tc>
          <w:tcPr>
            <w:tcW w:w="2694" w:type="dxa"/>
          </w:tcPr>
          <w:p w:rsidR="00305EBE" w:rsidRPr="00305EBE" w:rsidRDefault="00305EBE" w:rsidP="0030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5EBE">
              <w:rPr>
                <w:rFonts w:ascii="Times New Roman" w:eastAsia="Times New Roman" w:hAnsi="Times New Roman" w:cs="Times New Roman"/>
                <w:sz w:val="28"/>
                <w:szCs w:val="28"/>
              </w:rPr>
              <w:t>не зараховано з можливістю повторного складання</w:t>
            </w:r>
          </w:p>
        </w:tc>
      </w:tr>
    </w:tbl>
    <w:p w:rsidR="00D7184F" w:rsidRDefault="00D7184F" w:rsidP="00305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3759F" w:rsidRDefault="0043759F" w:rsidP="00305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05EBE" w:rsidRPr="00305EBE" w:rsidRDefault="00596FE5" w:rsidP="00305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8</w:t>
      </w:r>
      <w:r w:rsidR="00305EBE" w:rsidRPr="00305EBE">
        <w:rPr>
          <w:rFonts w:ascii="Times New Roman" w:eastAsia="Times New Roman" w:hAnsi="Times New Roman" w:cs="Times New Roman"/>
          <w:b/>
          <w:sz w:val="28"/>
          <w:szCs w:val="28"/>
        </w:rPr>
        <w:t>. Методичне забезпечення</w:t>
      </w:r>
    </w:p>
    <w:p w:rsidR="00821112" w:rsidRPr="00305EBE" w:rsidRDefault="00821112" w:rsidP="00305E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1112" w:rsidRDefault="00821112" w:rsidP="00305EBE">
      <w:pPr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Методичні рекомендації: Курсове проектування з дисципліни «Динаміка машин», «Динаміка технічних систем», «Динаміка обладнання лісового комплексу» /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В.С,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Човнюк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Ю.В.,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Ромасевич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Ю.О.,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Яворська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Костина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О.Ю., Вид-й центр НУБіП України, К. 2011. – 64 с.</w:t>
      </w:r>
    </w:p>
    <w:p w:rsidR="00C02564" w:rsidRPr="00305EBE" w:rsidRDefault="00C02564" w:rsidP="00305EBE">
      <w:pPr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Методичні вказівки до виконання курсових та дипломних робіт. Динамічний розрахунок машин і механізмів, які використовуються у сільському та лісовому господарстві. / В.С.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Ромасевич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Матухно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К.: 2016. – 119 с.</w:t>
      </w:r>
    </w:p>
    <w:p w:rsidR="00821112" w:rsidRPr="00AD247E" w:rsidRDefault="00821112" w:rsidP="00305EB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84F" w:rsidRPr="00AD247E" w:rsidRDefault="00D7184F" w:rsidP="00305EB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12" w:rsidRPr="00305EBE" w:rsidRDefault="00596FE5" w:rsidP="00596FE5">
      <w:pPr>
        <w:pStyle w:val="a5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821112" w:rsidRPr="00305EBE">
        <w:rPr>
          <w:rFonts w:ascii="Times New Roman" w:hAnsi="Times New Roman" w:cs="Times New Roman"/>
          <w:b/>
          <w:sz w:val="28"/>
          <w:szCs w:val="28"/>
          <w:lang w:val="uk-UA"/>
        </w:rPr>
        <w:t>. Рекомендована література</w:t>
      </w:r>
    </w:p>
    <w:p w:rsidR="00821112" w:rsidRPr="00305EBE" w:rsidRDefault="00821112" w:rsidP="00305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Базова</w:t>
      </w:r>
    </w:p>
    <w:p w:rsidR="00821112" w:rsidRPr="00305EBE" w:rsidRDefault="00821112" w:rsidP="006F25F6">
      <w:pPr>
        <w:numPr>
          <w:ilvl w:val="0"/>
          <w:numId w:val="6"/>
        </w:numPr>
        <w:tabs>
          <w:tab w:val="num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Кожевников С.Н.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с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упругими</w:t>
      </w:r>
      <w:proofErr w:type="spellEnd"/>
      <w:r w:rsidR="006F25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звеньями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С.Н. Кожевников. 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-во АН УССР, 1961. – 160 с.</w:t>
      </w:r>
    </w:p>
    <w:p w:rsidR="00821112" w:rsidRPr="00305EBE" w:rsidRDefault="00821112" w:rsidP="006F25F6">
      <w:pPr>
        <w:numPr>
          <w:ilvl w:val="0"/>
          <w:numId w:val="6"/>
        </w:numPr>
        <w:tabs>
          <w:tab w:val="num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Кожевников С.Н.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proofErr w:type="spellEnd"/>
      <w:r w:rsidR="006F25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нестационарных процессов в машинах</w:t>
      </w: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   С.Н. Кожевников. 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К.: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Наукова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думка, 1986. – 288с.</w:t>
      </w:r>
    </w:p>
    <w:p w:rsidR="00821112" w:rsidRPr="00305EBE" w:rsidRDefault="00821112" w:rsidP="006F25F6">
      <w:pPr>
        <w:numPr>
          <w:ilvl w:val="0"/>
          <w:numId w:val="6"/>
        </w:numPr>
        <w:tabs>
          <w:tab w:val="num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Голубенцев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А.Н. Интегральные методы в динамике</w:t>
      </w: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А.Н.</w:t>
      </w:r>
      <w:r w:rsidR="006F25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Голубенцев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К.: Техника, 1967. –350с.</w:t>
      </w:r>
    </w:p>
    <w:p w:rsidR="00821112" w:rsidRPr="00305EBE" w:rsidRDefault="00821112" w:rsidP="006F25F6">
      <w:pPr>
        <w:numPr>
          <w:ilvl w:val="0"/>
          <w:numId w:val="6"/>
        </w:numPr>
        <w:tabs>
          <w:tab w:val="num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Комаров М.С. Динамика механизмов и машин</w:t>
      </w: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М.С</w:t>
      </w: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Комаров. – М.: Машиностроение, 1971.–</w:t>
      </w:r>
      <w:r w:rsidR="006F25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296с.</w:t>
      </w:r>
    </w:p>
    <w:p w:rsidR="00821112" w:rsidRDefault="00821112" w:rsidP="006F25F6">
      <w:pPr>
        <w:numPr>
          <w:ilvl w:val="0"/>
          <w:numId w:val="6"/>
        </w:numPr>
        <w:tabs>
          <w:tab w:val="num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Лобов Н.А.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proofErr w:type="spellEnd"/>
      <w:r w:rsidR="006F25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грузоподъемных</w:t>
      </w:r>
      <w:proofErr w:type="spellEnd"/>
      <w:r w:rsidR="006F25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кранов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Н.А Лобов. – М.: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1987. 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160 с.</w:t>
      </w:r>
    </w:p>
    <w:p w:rsidR="00D110FD" w:rsidRDefault="00D110FD" w:rsidP="006F25F6">
      <w:pPr>
        <w:numPr>
          <w:ilvl w:val="0"/>
          <w:numId w:val="6"/>
        </w:numPr>
        <w:tabs>
          <w:tab w:val="num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 Динаміка машин / В.С.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Ромасевич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К.: ЦП «КОМПРИНТ», 2013. – 227с.</w:t>
      </w:r>
    </w:p>
    <w:p w:rsidR="007269FF" w:rsidRDefault="007269FF" w:rsidP="007269FF">
      <w:pPr>
        <w:numPr>
          <w:ilvl w:val="0"/>
          <w:numId w:val="6"/>
        </w:numPr>
        <w:tabs>
          <w:tab w:val="num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 Динаміка й оптимізація машин / В.С.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Ромасевич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Кульпін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К.: ЦП «КОМПРИНТ», 2019. – 267с.</w:t>
      </w:r>
    </w:p>
    <w:p w:rsidR="007269FF" w:rsidRPr="00305EBE" w:rsidRDefault="007269FF" w:rsidP="0040443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12" w:rsidRPr="00305EBE" w:rsidRDefault="00821112" w:rsidP="00305EBE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12" w:rsidRPr="00305EBE" w:rsidRDefault="00821112" w:rsidP="00305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Допоміжна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Орликов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М.Л.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Динамикастанков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М.Л.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Орликов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К.: Вища школа, 1989.-272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Горский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Б.Е.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Динамическоесовершенствованиемеханических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 / Б.Е.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Горский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К.: «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Віпол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», 1995.-290с 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ыдов Б.Л. Статика и динамика машин / Б.Л. </w:t>
      </w: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ыдов, Б.А. Скородумов. – М.: Машиностроение 1967.-431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Ривин Б.И.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Динамикаприводовстанков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Б.И.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Ривин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, 1966.-204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Основыдинамики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прочности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/ Под. ред. В.Л.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Вейца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Л.: Узд-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воЛининградскогоуниверситета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, 1978.-232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и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машинами: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Под. ред.          Г.В.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Крейнина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, 1988.-240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 Б.И.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Динамикаследящихприводов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Б.И. Петров, В.А.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Полковников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Л.В. Рабинович. – М.: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, 1982.-496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Основыдинамикиземлеройно-транспортных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/     А.М.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, 1968.-156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Зиновьев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Основыдинамикимашинныхагрегатов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В.А.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Зиновьев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А.П.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Бессонов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, 1964.-239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Артоболевский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Динамикамашинныхагрегатов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предельных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режимах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И.И.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Артоболевский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, В.С. Лощини. – М.: Наука, 1977.-    325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Вейц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В.Л.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Динамикауправляемыхмашинныхагрегатов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В.Л.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Вейц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М.З.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Коловский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А.Е.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Казура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, 1984.-351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 В.С. Динамічна оптимізація підйомних машин / В.С. Ловейкін, А.П. Нестеров. – Харків: Вид-во ЗНАДУ, 2002.-296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Григоров О.В. Оптимальне керування рухом механізмів вантажопідйомних машин / О.В. Григоров, В.С.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К.: ІЗМН, 1997.-264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Ловейкін В.С. Моделювання динаміки механізмів вантажопідйомних машин. Монографія / В.С.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Ю.В.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Човнюк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М.Г.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Діктерук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С.І. 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Пастушенко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К.-Миколаїв: РВВ МДАУ, 2004.-286 с.</w:t>
      </w:r>
    </w:p>
    <w:p w:rsidR="00821112" w:rsidRPr="00305EBE" w:rsidRDefault="00821112" w:rsidP="00305EBE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Александров Е.Е. др. Динамика транспортно-</w:t>
      </w:r>
      <w:proofErr w:type="spellStart"/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тягових</w:t>
      </w:r>
      <w:proofErr w:type="spellEnd"/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колесных и гусеничных машин / Е.Е. Александров. - . Харьков: ХГАДТУ, 2001.-</w:t>
      </w:r>
      <w:r w:rsidR="00201B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05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642 с.</w:t>
      </w:r>
    </w:p>
    <w:p w:rsidR="00596FE5" w:rsidRDefault="00596FE5" w:rsidP="00305EB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96FE5" w:rsidRDefault="00596FE5" w:rsidP="00305EB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96FE5" w:rsidRPr="00596FE5" w:rsidRDefault="00596FE5" w:rsidP="00305EB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21112" w:rsidRPr="00305EBE" w:rsidRDefault="00821112" w:rsidP="00305EB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12" w:rsidRPr="00305EBE" w:rsidRDefault="00596FE5" w:rsidP="00305EBE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10.</w:t>
      </w:r>
      <w:r w:rsidR="00821112" w:rsidRPr="00305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Інформаційні ресурси</w:t>
      </w:r>
    </w:p>
    <w:p w:rsidR="00821112" w:rsidRPr="00305EBE" w:rsidRDefault="00EE5727" w:rsidP="00305EB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dic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academic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ru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dic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nsf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bse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/84559/</w:t>
        </w:r>
        <w:proofErr w:type="spellStart"/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Динамика</w:t>
        </w:r>
        <w:proofErr w:type="spellEnd"/>
      </w:hyperlink>
    </w:p>
    <w:p w:rsidR="00821112" w:rsidRPr="00305EBE" w:rsidRDefault="00EE5727" w:rsidP="00305EB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vseslova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com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ua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word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/Динаміка_машин_і_механізмів-32089</w:t>
        </w:r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u</w:t>
        </w:r>
      </w:hyperlink>
    </w:p>
    <w:p w:rsidR="00821112" w:rsidRPr="00305EBE" w:rsidRDefault="00EE5727" w:rsidP="00305EB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9" w:history="1"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http://www.dynamicmachinecorp.com/</w:t>
        </w:r>
      </w:hyperlink>
    </w:p>
    <w:p w:rsidR="00821112" w:rsidRPr="00E23496" w:rsidRDefault="00EE5727" w:rsidP="00305EB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10" w:history="1">
        <w:r w:rsidR="00821112" w:rsidRPr="00305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http://www.dynamiccnc.com/</w:t>
        </w:r>
      </w:hyperlink>
    </w:p>
    <w:p w:rsidR="00E23496" w:rsidRPr="00E23496" w:rsidRDefault="00E23496" w:rsidP="00E234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E23496" w:rsidRPr="00E23496" w:rsidRDefault="00E23496" w:rsidP="00E234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proofErr w:type="spellStart"/>
      <w:r w:rsidRPr="00E2349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lastRenderedPageBreak/>
        <w:t>Контрольні</w:t>
      </w:r>
      <w:proofErr w:type="spellEnd"/>
      <w:r w:rsidRPr="00E2349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E2349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питання</w:t>
      </w:r>
      <w:proofErr w:type="spellEnd"/>
    </w:p>
    <w:p w:rsidR="00E23496" w:rsidRPr="00E23496" w:rsidRDefault="00E23496" w:rsidP="00E234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 Скільки основних задач розв’язується в динаміці машин?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 В яких одиницях вимірюються сили, що діють на ланки машини?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Кг·м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Н/м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 В яких одиницях вимірюється амплітуда коливань ланок, що рухаються поступально?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Н/м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кг·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 За якою формулою визначаються сили інерції для ланок, що здійснюють обертальний рух?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ε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ε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5. Яке з рівнянь описує динамічну характеристику двигуна?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US" w:eastAsia="ru-RU"/>
              </w:rPr>
              <w:object w:dxaOrig="880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30pt" o:ole="">
                  <v:imagedata r:id="rId11" o:title=""/>
                </v:shape>
                <o:OLEObject Type="Embed" ProgID="Equation.3" ShapeID="_x0000_i1025" DrawAspect="Content" ObjectID="_1716044932" r:id="rId12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1160" w:dyaOrig="480">
                <v:shape id="_x0000_i1026" type="#_x0000_t75" style="width:57.75pt;height:24pt" o:ole="">
                  <v:imagedata r:id="rId13" o:title=""/>
                </v:shape>
                <o:OLEObject Type="Embed" ProgID="Equation.3" ShapeID="_x0000_i1026" DrawAspect="Content" ObjectID="_1716044933" r:id="rId1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val="en-US" w:eastAsia="ru-RU"/>
              </w:rPr>
              <w:object w:dxaOrig="1920" w:dyaOrig="680">
                <v:shape id="_x0000_i1027" type="#_x0000_t75" style="width:96pt;height:33.75pt" o:ole="">
                  <v:imagedata r:id="rId15" o:title=""/>
                </v:shape>
                <o:OLEObject Type="Embed" ProgID="Equation.3" ShapeID="_x0000_i1027" DrawAspect="Content" ObjectID="_1716044934" r:id="rId16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980" w:dyaOrig="480">
                <v:shape id="_x0000_i1028" type="#_x0000_t75" style="width:48.75pt;height:24pt" o:ole="">
                  <v:imagedata r:id="rId17" o:title=""/>
                </v:shape>
                <o:OLEObject Type="Embed" ProgID="Equation.3" ShapeID="_x0000_i1028" DrawAspect="Content" ObjectID="_1716044935" r:id="rId18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 Яке з рівнянь описує динамічну характеристику гідравлічного двигуна об’ємного регулювання?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en-US" w:eastAsia="ru-RU"/>
              </w:rPr>
              <w:object w:dxaOrig="999" w:dyaOrig="360">
                <v:shape id="_x0000_i1029" type="#_x0000_t75" style="width:62.25pt;height:22.5pt" o:ole="">
                  <v:imagedata r:id="rId19" o:title=""/>
                </v:shape>
                <o:OLEObject Type="Embed" ProgID="Equation.3" ShapeID="_x0000_i1029" DrawAspect="Content" ObjectID="_1716044936" r:id="rId20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1300" w:dyaOrig="700">
                <v:shape id="_x0000_i1030" type="#_x0000_t75" style="width:65.25pt;height:35.25pt" o:ole="">
                  <v:imagedata r:id="rId21" o:title=""/>
                </v:shape>
                <o:OLEObject Type="Embed" ProgID="Equation.3" ShapeID="_x0000_i1030" DrawAspect="Content" ObjectID="_1716044937" r:id="rId22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val="en-US" w:eastAsia="ru-RU"/>
              </w:rPr>
              <w:object w:dxaOrig="3159" w:dyaOrig="700">
                <v:shape id="_x0000_i1031" type="#_x0000_t75" style="width:158.25pt;height:35.25pt" o:ole="">
                  <v:imagedata r:id="rId23" o:title=""/>
                </v:shape>
                <o:OLEObject Type="Embed" ProgID="Equation.3" ShapeID="_x0000_i1031" DrawAspect="Content" ObjectID="_1716044938" r:id="rId2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2040" w:dyaOrig="499">
                <v:shape id="_x0000_i1032" type="#_x0000_t75" style="width:102pt;height:24.75pt" o:ole="">
                  <v:imagedata r:id="rId25" o:title=""/>
                </v:shape>
                <o:OLEObject Type="Embed" ProgID="Equation.3" ShapeID="_x0000_i1032" DrawAspect="Content" ObjectID="_1716044939" r:id="rId26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7. За якою залежністю визначається функція положення ланок пружної моделі з одним ступенем рухомості?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US" w:eastAsia="ru-RU"/>
              </w:rPr>
              <w:object w:dxaOrig="180" w:dyaOrig="340">
                <v:shape id="_x0000_i1033" type="#_x0000_t75" style="width:11.25pt;height:18pt" o:ole="">
                  <v:imagedata r:id="rId27" o:title=""/>
                </v:shape>
                <o:OLEObject Type="Embed" ProgID="Equation.3" ShapeID="_x0000_i1033" DrawAspect="Content" ObjectID="_1716044940" r:id="rId28"/>
              </w:object>
            </w: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en-US" w:eastAsia="ru-RU"/>
              </w:rPr>
              <w:object w:dxaOrig="1080" w:dyaOrig="360">
                <v:shape id="_x0000_i1034" type="#_x0000_t75" style="width:63pt;height:21pt" o:ole="">
                  <v:imagedata r:id="rId29" o:title=""/>
                </v:shape>
                <o:OLEObject Type="Embed" ProgID="Equation.3" ShapeID="_x0000_i1034" DrawAspect="Content" ObjectID="_1716044941" r:id="rId30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2160" w:dyaOrig="360">
                <v:shape id="_x0000_i1035" type="#_x0000_t75" style="width:108pt;height:18pt" o:ole="">
                  <v:imagedata r:id="rId31" o:title=""/>
                </v:shape>
                <o:OLEObject Type="Embed" ProgID="Equation.3" ShapeID="_x0000_i1035" DrawAspect="Content" ObjectID="_1716044942" r:id="rId32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939" w:dyaOrig="360">
                <v:shape id="_x0000_i1036" type="#_x0000_t75" style="width:96.75pt;height:18pt" o:ole="">
                  <v:imagedata r:id="rId33" o:title=""/>
                </v:shape>
                <o:OLEObject Type="Embed" ProgID="Equation.3" ShapeID="_x0000_i1036" DrawAspect="Content" ObjectID="_1716044943" r:id="rId3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939" w:dyaOrig="360">
                <v:shape id="_x0000_i1037" type="#_x0000_t75" style="width:96.75pt;height:18pt" o:ole="">
                  <v:imagedata r:id="rId35" o:title=""/>
                </v:shape>
                <o:OLEObject Type="Embed" ProgID="Equation.3" ShapeID="_x0000_i1037" DrawAspect="Content" ObjectID="_1716044944" r:id="rId36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 За якою формулою визначається коефіцієнт динамічності?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Mmin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Mcp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Mmax</w:t>
            </w:r>
            <w:proofErr w:type="spellEnd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Mmin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Mmax</w:t>
            </w:r>
            <w:proofErr w:type="spellEnd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Mcp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Mmin</w:t>
            </w:r>
            <w:proofErr w:type="spellEnd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Mmax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 За якою формулою визначається коефіцієнт жорсткості лінійного елемента при кручені?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38" type="#_x0000_t75" style="width:30.75pt;height:14.25pt" o:ole="">
                  <v:imagedata r:id="rId37" o:title=""/>
                </v:shape>
                <o:OLEObject Type="Embed" ProgID="Equation.3" ShapeID="_x0000_i1038" DrawAspect="Content" ObjectID="_1716044945" r:id="rId38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39" type="#_x0000_t75" style="width:30.75pt;height:14.25pt" o:ole="">
                  <v:imagedata r:id="rId39" o:title=""/>
                </v:shape>
                <o:OLEObject Type="Embed" ProgID="Equation.3" ShapeID="_x0000_i1039" DrawAspect="Content" ObjectID="_1716044946" r:id="rId40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40" type="#_x0000_t75" style="width:29.25pt;height:14.25pt" o:ole="">
                  <v:imagedata r:id="rId41" o:title=""/>
                </v:shape>
                <o:OLEObject Type="Embed" ProgID="Equation.3" ShapeID="_x0000_i1040" DrawAspect="Content" ObjectID="_1716044947" r:id="rId42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41" type="#_x0000_t75" style="width:29.25pt;height:14.25pt" o:ole="">
                  <v:imagedata r:id="rId43" o:title=""/>
                </v:shape>
                <o:OLEObject Type="Embed" ProgID="Equation.3" ShapeID="_x0000_i1041" DrawAspect="Content" ObjectID="_1716044948" r:id="rId44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 За яким рівнянням описується динаміка руху жорсткої моделі машини з лінійними функціями положення ланок, зведеної до поступальної ланки?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380" w:dyaOrig="520">
                <v:shape id="_x0000_i1042" type="#_x0000_t75" style="width:69pt;height:26.25pt" o:ole="">
                  <v:imagedata r:id="rId45" o:title=""/>
                </v:shape>
                <o:OLEObject Type="Embed" ProgID="Equation.3" ShapeID="_x0000_i1042" DrawAspect="Content" ObjectID="_1716044949" r:id="rId46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520" w:dyaOrig="520">
                <v:shape id="_x0000_i1043" type="#_x0000_t75" style="width:75.75pt;height:26.25pt" o:ole="">
                  <v:imagedata r:id="rId47" o:title=""/>
                </v:shape>
                <o:OLEObject Type="Embed" ProgID="Equation.3" ShapeID="_x0000_i1043" DrawAspect="Content" ObjectID="_1716044950" r:id="rId48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2360" w:dyaOrig="660">
                <v:shape id="_x0000_i1044" type="#_x0000_t75" style="width:117.75pt;height:33pt" o:ole="">
                  <v:imagedata r:id="rId49" o:title=""/>
                </v:shape>
                <o:OLEObject Type="Embed" ProgID="Equation.3" ShapeID="_x0000_i1044" DrawAspect="Content" ObjectID="_1716044951" r:id="rId50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eastAsia="ru-RU"/>
              </w:rPr>
              <w:object w:dxaOrig="2520" w:dyaOrig="700">
                <v:shape id="_x0000_i1045" type="#_x0000_t75" style="width:126pt;height:35.25pt" o:ole="">
                  <v:imagedata r:id="rId51" o:title=""/>
                </v:shape>
                <o:OLEObject Type="Embed" ProgID="Equation.3" ShapeID="_x0000_i1045" DrawAspect="Content" ObjectID="_1716044952" r:id="rId52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11. У динаміці машин </w:t>
      </w:r>
      <w:proofErr w:type="spellStart"/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розв</w:t>
      </w:r>
      <w:proofErr w:type="spellEnd"/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’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язується 2 задачі. 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12. Сили, що діють на ланки машини, вимірюються у </w:t>
      </w:r>
      <w:proofErr w:type="spellStart"/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кгхм</w:t>
      </w:r>
      <w:proofErr w:type="spellEnd"/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 Амплітуда коливань ланок, що рухаються поступально, вимірюється у метрах. 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14.  Сили інерції для ланок, що здійснюють обертальний рух, визначаються формулою </w:t>
      </w:r>
      <w:r w:rsidRPr="00E23496">
        <w:rPr>
          <w:rFonts w:ascii="Times New Roman" w:eastAsia="Times New Roman" w:hAnsi="Times New Roman" w:cs="Times New Roman"/>
          <w:b/>
          <w:position w:val="-6"/>
          <w:sz w:val="20"/>
          <w:szCs w:val="20"/>
          <w:lang w:eastAsia="ru-RU"/>
        </w:rPr>
        <w:object w:dxaOrig="440" w:dyaOrig="279">
          <v:shape id="_x0000_i1046" type="#_x0000_t75" style="width:21.75pt;height:14.25pt" o:ole="">
            <v:imagedata r:id="rId53" o:title=""/>
          </v:shape>
          <o:OLEObject Type="Embed" ProgID="Equation.3" ShapeID="_x0000_i1046" DrawAspect="Content" ObjectID="_1716044953" r:id="rId54"/>
        </w:objec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15.  Яке слово пропущене у реченні?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E23496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620" w:dyaOrig="279">
          <v:shape id="_x0000_i1047" type="#_x0000_t75" style="width:30.75pt;height:14.25pt" o:ole="">
            <v:imagedata r:id="rId37" o:title=""/>
          </v:shape>
          <o:OLEObject Type="Embed" ProgID="Equation.3" ShapeID="_x0000_i1047" DrawAspect="Content" ObjectID="_1716044954" r:id="rId55"/>
        </w:object>
      </w: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коефіцієнт ... лінійного елементу при розтягу (стиску).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16. Яке слово пропущене у реченні?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E23496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580" w:dyaOrig="279">
          <v:shape id="_x0000_i1048" type="#_x0000_t75" style="width:29.25pt;height:14.25pt" o:ole="">
            <v:imagedata r:id="rId43" o:title=""/>
          </v:shape>
          <o:OLEObject Type="Embed" ProgID="Equation.3" ShapeID="_x0000_i1048" DrawAspect="Content" ObjectID="_1716044955" r:id="rId56"/>
        </w:object>
      </w: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визначається коефіцієнт ... лінійного елемента при крученні.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17. Яке слово пропущене у реченні?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Рівняння </w:t>
      </w:r>
      <w:r w:rsidRPr="00E23496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60" w:dyaOrig="480">
          <v:shape id="_x0000_i1049" type="#_x0000_t75" style="width:57.75pt;height:24pt" o:ole="">
            <v:imagedata r:id="rId13" o:title=""/>
          </v:shape>
          <o:OLEObject Type="Embed" ProgID="Equation.3" ShapeID="_x0000_i1049" DrawAspect="Content" ObjectID="_1716044956" r:id="rId57"/>
        </w:object>
      </w: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описує ... характеристику двигуна.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18.  Як називається функція ланок жорсткої моделі машини з одним ступенем вільності, котра визначається залежністю </w:t>
      </w:r>
      <w:r w:rsidRPr="00E23496">
        <w:rPr>
          <w:rFonts w:ascii="Times New Roman" w:eastAsia="Times New Roman" w:hAnsi="Times New Roman" w:cs="Times New Roman"/>
          <w:position w:val="-12"/>
          <w:sz w:val="20"/>
          <w:szCs w:val="20"/>
          <w:lang w:val="en-US" w:eastAsia="ru-RU"/>
        </w:rPr>
        <w:object w:dxaOrig="1080" w:dyaOrig="360">
          <v:shape id="_x0000_i1050" type="#_x0000_t75" style="width:63pt;height:21pt" o:ole="">
            <v:imagedata r:id="rId29" o:title=""/>
          </v:shape>
          <o:OLEObject Type="Embed" ProgID="Equation.3" ShapeID="_x0000_i1050" DrawAspect="Content" ObjectID="_1716044957" r:id="rId58"/>
        </w:objec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19. Які властивості ланок характеризує коефіцієнт дисипації 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20. Розставити формули у відповідності до типу характеристики лінійного елементу при його деформації: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5"/>
        <w:gridCol w:w="4853"/>
      </w:tblGrid>
      <w:tr w:rsidR="00E23496" w:rsidRPr="00E23496" w:rsidTr="00E23496">
        <w:trPr>
          <w:trHeight w:val="1192"/>
        </w:trPr>
        <w:tc>
          <w:tcPr>
            <w:tcW w:w="4680" w:type="dxa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А. Коефіцієнт піддатливості при крученні.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В. Коефіцієнт жорсткості при крученні.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Коефіцієнт піддатливості при розтягу (стиску).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D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Коефіцієнт жорсткості при розтягу (стиску).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1. </w:t>
            </w: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51" type="#_x0000_t75" style="width:30.75pt;height:14.25pt" o:ole="">
                  <v:imagedata r:id="rId37" o:title=""/>
                </v:shape>
                <o:OLEObject Type="Embed" ProgID="Equation.3" ShapeID="_x0000_i1051" DrawAspect="Content" ObjectID="_1716044958" r:id="rId59"/>
              </w:objec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 </w:t>
            </w: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52" type="#_x0000_t75" style="width:30.75pt;height:14.25pt" o:ole="">
                  <v:imagedata r:id="rId39" o:title=""/>
                </v:shape>
                <o:OLEObject Type="Embed" ProgID="Equation.3" ShapeID="_x0000_i1052" DrawAspect="Content" ObjectID="_1716044959" r:id="rId60"/>
              </w:objec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53" type="#_x0000_t75" style="width:29.25pt;height:14.25pt" o:ole="">
                  <v:imagedata r:id="rId41" o:title=""/>
                </v:shape>
                <o:OLEObject Type="Embed" ProgID="Equation.3" ShapeID="_x0000_i1053" DrawAspect="Content" ObjectID="_1716044960" r:id="rId61"/>
              </w:objec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  </w:t>
            </w: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54" type="#_x0000_t75" style="width:29.25pt;height:14.25pt" o:ole="">
                  <v:imagedata r:id="rId43" o:title=""/>
                </v:shape>
                <o:OLEObject Type="Embed" ProgID="Equation.3" ShapeID="_x0000_i1054" DrawAspect="Content" ObjectID="_1716044961" r:id="rId62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А –             В –             С –        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–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21. В яких одиницях вимірюється швидкість при поступальному русі тіла?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м/с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рад/с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22. В яких одиницях вимірюється переміщення тіла при обертальному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м/с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рад/с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23. В яких одиницях вимірюється час?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м/с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рад/с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24. За якою формулою визначається кінетична енергія тіла при обертальному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040" w:dyaOrig="620">
                <v:shape id="_x0000_i1055" type="#_x0000_t75" style="width:51.75pt;height:30.75pt" o:ole="">
                  <v:imagedata r:id="rId63" o:title=""/>
                </v:shape>
                <o:OLEObject Type="Embed" ProgID="Equation.3" ShapeID="_x0000_i1055" DrawAspect="Content" ObjectID="_1716044962" r:id="rId6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020" w:dyaOrig="620">
                <v:shape id="_x0000_i1056" type="#_x0000_t75" style="width:51pt;height:30.75pt" o:ole="">
                  <v:imagedata r:id="rId65" o:title=""/>
                </v:shape>
                <o:OLEObject Type="Embed" ProgID="Equation.3" ShapeID="_x0000_i1056" DrawAspect="Content" ObjectID="_1716044963" r:id="rId66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860" w:dyaOrig="620">
                <v:shape id="_x0000_i1057" type="#_x0000_t75" style="width:93pt;height:30.75pt" o:ole="">
                  <v:imagedata r:id="rId67" o:title=""/>
                </v:shape>
                <o:OLEObject Type="Embed" ProgID="Equation.3" ShapeID="_x0000_i1057" DrawAspect="Content" ObjectID="_1716044964" r:id="rId68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2560" w:dyaOrig="680">
                <v:shape id="_x0000_i1058" type="#_x0000_t75" style="width:128.25pt;height:33.75pt" o:ole="">
                  <v:imagedata r:id="rId69" o:title=""/>
                </v:shape>
                <o:OLEObject Type="Embed" ProgID="Equation.3" ShapeID="_x0000_i1058" DrawAspect="Content" ObjectID="_1716044965" r:id="rId70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25. За якою формулою визначається потужність при поступальному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Р=F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·v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M·ω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Р=F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·s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M·φ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6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За якою формулою визначається робота при обертальному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Р=F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·v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M·ω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Р=F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·s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M·φ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27. В яких одиницях вимірюється лінійна жорсткість пружного елемента?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Н·м/рад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Н/м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28. Що є мірою інертності тіла при обертальному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Момент сили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Сила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Маса тіла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Момент інерції тіла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29. З якої умови визначається приведена жорсткість?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кінетичних енергій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потужності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робіт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потенціальних енергій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30. За яким виразом визначається функція Лагранжа?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L=T+П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L=П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L=T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L=T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 В яких одиницях вимірюється маса ланки машин?</w:t>
            </w:r>
          </w:p>
        </w:tc>
      </w:tr>
      <w:tr w:rsidR="00E23496" w:rsidRPr="00E23496" w:rsidTr="00DE0117">
        <w:trPr>
          <w:trHeight w:val="327"/>
        </w:trPr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кг·м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Н/м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 В яких одиницях вимірюються момент сили, що діють на обертальні ланки?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proofErr w:type="spellStart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Н·м</w:t>
            </w:r>
            <w:proofErr w:type="spellEnd"/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Н·м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кг·м</w:t>
            </w:r>
            <w:proofErr w:type="spellEnd"/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 В яких одиницях вимірюється амплітуда коливань ланок, що здійснюють обертальний рух?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Н·м</w:t>
            </w:r>
            <w:proofErr w:type="spellEnd"/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Н/м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rPr>
          <w:trHeight w:val="545"/>
        </w:trPr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 Яке з рівнянь відноситься до рівнянь Лагранжа другого роду?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en-US" w:eastAsia="ru-RU"/>
              </w:rPr>
              <w:object w:dxaOrig="1160" w:dyaOrig="279">
                <v:shape id="_x0000_i1059" type="#_x0000_t75" style="width:57.75pt;height:14.25pt" o:ole="">
                  <v:imagedata r:id="rId71" o:title=""/>
                </v:shape>
                <o:OLEObject Type="Embed" ProgID="Equation.3" ShapeID="_x0000_i1059" DrawAspect="Content" ObjectID="_1716044966" r:id="rId72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6"/>
                <w:sz w:val="20"/>
                <w:szCs w:val="20"/>
                <w:lang w:eastAsia="ru-RU"/>
              </w:rPr>
              <w:object w:dxaOrig="1780" w:dyaOrig="740">
                <v:shape id="_x0000_i1060" type="#_x0000_t75" style="width:82.5pt;height:34.5pt" o:ole="">
                  <v:imagedata r:id="rId73" o:title=""/>
                </v:shape>
                <o:OLEObject Type="Embed" ProgID="Equation.3" ShapeID="_x0000_i1060" DrawAspect="Content" ObjectID="_1716044967" r:id="rId7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6"/>
                <w:sz w:val="20"/>
                <w:szCs w:val="20"/>
                <w:lang w:eastAsia="ru-RU"/>
              </w:rPr>
              <w:object w:dxaOrig="1620" w:dyaOrig="740">
                <v:shape id="_x0000_i1061" type="#_x0000_t75" style="width:75pt;height:34.5pt" o:ole="">
                  <v:imagedata r:id="rId75" o:title=""/>
                </v:shape>
                <o:OLEObject Type="Embed" ProgID="Equation.3" ShapeID="_x0000_i1061" DrawAspect="Content" ObjectID="_1716044968" r:id="rId76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6"/>
                <w:sz w:val="20"/>
                <w:szCs w:val="20"/>
                <w:lang w:eastAsia="ru-RU"/>
              </w:rPr>
              <w:object w:dxaOrig="1219" w:dyaOrig="740">
                <v:shape id="_x0000_i1062" type="#_x0000_t75" style="width:56.25pt;height:34.5pt" o:ole="">
                  <v:imagedata r:id="rId77" o:title=""/>
                </v:shape>
                <o:OLEObject Type="Embed" ProgID="Equation.3" ShapeID="_x0000_i1062" DrawAspect="Content" ObjectID="_1716044969" r:id="rId78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5. Яке з рівнянь описує динамічну характеристику електродвигуна постійного струму з незалежним збудженням?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en-US" w:eastAsia="ru-RU"/>
              </w:rPr>
              <w:object w:dxaOrig="800" w:dyaOrig="279">
                <v:shape id="_x0000_i1063" type="#_x0000_t75" style="width:49.5pt;height:17.25pt" o:ole="">
                  <v:imagedata r:id="rId79" o:title=""/>
                </v:shape>
                <o:OLEObject Type="Embed" ProgID="Equation.3" ShapeID="_x0000_i1063" DrawAspect="Content" ObjectID="_1716044970" r:id="rId80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1340" w:dyaOrig="480">
                <v:shape id="_x0000_i1064" type="#_x0000_t75" style="width:66.75pt;height:24pt" o:ole="">
                  <v:imagedata r:id="rId81" o:title=""/>
                </v:shape>
                <o:OLEObject Type="Embed" ProgID="Equation.3" ShapeID="_x0000_i1064" DrawAspect="Content" ObjectID="_1716044971" r:id="rId82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en-US" w:eastAsia="ru-RU"/>
              </w:rPr>
              <w:object w:dxaOrig="1380" w:dyaOrig="440">
                <v:shape id="_x0000_i1065" type="#_x0000_t75" style="width:69pt;height:21.75pt" o:ole="">
                  <v:imagedata r:id="rId83" o:title=""/>
                </v:shape>
                <o:OLEObject Type="Embed" ProgID="Equation.3" ShapeID="_x0000_i1065" DrawAspect="Content" ObjectID="_1716044972" r:id="rId8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1920" w:dyaOrig="480">
                <v:shape id="_x0000_i1066" type="#_x0000_t75" style="width:96pt;height:24pt" o:ole="">
                  <v:imagedata r:id="rId85" o:title=""/>
                </v:shape>
                <o:OLEObject Type="Embed" ProgID="Equation.3" ShapeID="_x0000_i1066" DrawAspect="Content" ObjectID="_1716044973" r:id="rId86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 За якою залежністю визначається функція положення ланок жорсткої моделі машини з одним ступенем вільності?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US" w:eastAsia="ru-RU"/>
              </w:rPr>
              <w:object w:dxaOrig="180" w:dyaOrig="340">
                <v:shape id="_x0000_i1067" type="#_x0000_t75" style="width:11.25pt;height:18pt" o:ole="">
                  <v:imagedata r:id="rId27" o:title=""/>
                </v:shape>
                <o:OLEObject Type="Embed" ProgID="Equation.3" ShapeID="_x0000_i1067" DrawAspect="Content" ObjectID="_1716044974" r:id="rId87"/>
              </w:object>
            </w: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en-US" w:eastAsia="ru-RU"/>
              </w:rPr>
              <w:object w:dxaOrig="1080" w:dyaOrig="360">
                <v:shape id="_x0000_i1068" type="#_x0000_t75" style="width:63pt;height:21pt" o:ole="">
                  <v:imagedata r:id="rId29" o:title=""/>
                </v:shape>
                <o:OLEObject Type="Embed" ProgID="Equation.3" ShapeID="_x0000_i1068" DrawAspect="Content" ObjectID="_1716044975" r:id="rId88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2160" w:dyaOrig="360">
                <v:shape id="_x0000_i1069" type="#_x0000_t75" style="width:108pt;height:18pt" o:ole="">
                  <v:imagedata r:id="rId31" o:title=""/>
                </v:shape>
                <o:OLEObject Type="Embed" ProgID="Equation.3" ShapeID="_x0000_i1069" DrawAspect="Content" ObjectID="_1716044976" r:id="rId89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939" w:dyaOrig="360">
                <v:shape id="_x0000_i1070" type="#_x0000_t75" style="width:96.75pt;height:18pt" o:ole="">
                  <v:imagedata r:id="rId33" o:title=""/>
                </v:shape>
                <o:OLEObject Type="Embed" ProgID="Equation.3" ShapeID="_x0000_i1070" DrawAspect="Content" ObjectID="_1716044977" r:id="rId90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939" w:dyaOrig="360">
                <v:shape id="_x0000_i1071" type="#_x0000_t75" style="width:96.75pt;height:18pt" o:ole="">
                  <v:imagedata r:id="rId35" o:title=""/>
                </v:shape>
                <o:OLEObject Type="Embed" ProgID="Equation.3" ShapeID="_x0000_i1071" DrawAspect="Content" ObjectID="_1716044978" r:id="rId91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7. Яким параметром характеризуються пружні властивості ланок?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коефіцієнтом </w:t>
            </w:r>
            <w:proofErr w:type="spellStart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дисинації</w:t>
            </w:r>
            <w:proofErr w:type="spellEnd"/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масою ланки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коефіцієнтом жорсткості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коефіцієнтом динамічності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 За якою формулою визначається коефіцієнт жорсткості лінійного елемента при розтягу (стиску)?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72" type="#_x0000_t75" style="width:30.75pt;height:14.25pt" o:ole="">
                  <v:imagedata r:id="rId37" o:title=""/>
                </v:shape>
                <o:OLEObject Type="Embed" ProgID="Equation.3" ShapeID="_x0000_i1072" DrawAspect="Content" ObjectID="_1716044979" r:id="rId92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73" type="#_x0000_t75" style="width:30.75pt;height:14.25pt" o:ole="">
                  <v:imagedata r:id="rId93" o:title=""/>
                </v:shape>
                <o:OLEObject Type="Embed" ProgID="Equation.3" ShapeID="_x0000_i1073" DrawAspect="Content" ObjectID="_1716044980" r:id="rId9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74" type="#_x0000_t75" style="width:29.25pt;height:14.25pt" o:ole="">
                  <v:imagedata r:id="rId95" o:title=""/>
                </v:shape>
                <o:OLEObject Type="Embed" ProgID="Equation.3" ShapeID="_x0000_i1074" DrawAspect="Content" ObjectID="_1716044981" r:id="rId96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75" type="#_x0000_t75" style="width:29.25pt;height:14.25pt" o:ole="">
                  <v:imagedata r:id="rId97" o:title=""/>
                </v:shape>
                <o:OLEObject Type="Embed" ProgID="Equation.3" ShapeID="_x0000_i1075" DrawAspect="Content" ObjectID="_1716044982" r:id="rId98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 За якою формулою визначається коефіцієнт піддатливості лінійного елемента при крученні?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76" type="#_x0000_t75" style="width:30.75pt;height:14.25pt" o:ole="">
                  <v:imagedata r:id="rId37" o:title=""/>
                </v:shape>
                <o:OLEObject Type="Embed" ProgID="Equation.3" ShapeID="_x0000_i1076" DrawAspect="Content" ObjectID="_1716044983" r:id="rId99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77" type="#_x0000_t75" style="width:30.75pt;height:14.25pt" o:ole="">
                  <v:imagedata r:id="rId39" o:title=""/>
                </v:shape>
                <o:OLEObject Type="Embed" ProgID="Equation.3" ShapeID="_x0000_i1077" DrawAspect="Content" ObjectID="_1716044984" r:id="rId100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78" type="#_x0000_t75" style="width:29.25pt;height:14.25pt" o:ole="">
                  <v:imagedata r:id="rId41" o:title=""/>
                </v:shape>
                <o:OLEObject Type="Embed" ProgID="Equation.3" ShapeID="_x0000_i1078" DrawAspect="Content" ObjectID="_1716044985" r:id="rId101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79" type="#_x0000_t75" style="width:29.25pt;height:14.25pt" o:ole="">
                  <v:imagedata r:id="rId43" o:title=""/>
                </v:shape>
                <o:OLEObject Type="Embed" ProgID="Equation.3" ShapeID="_x0000_i1079" DrawAspect="Content" ObjectID="_1716044986" r:id="rId102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 За яким рівнянням описується динаміка руху жорсткої моделі машини з нелінійними функціями положення ланок, зведеної до поступальної ланки?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380" w:dyaOrig="520">
                <v:shape id="_x0000_i1080" type="#_x0000_t75" style="width:69pt;height:26.25pt" o:ole="">
                  <v:imagedata r:id="rId45" o:title=""/>
                </v:shape>
                <o:OLEObject Type="Embed" ProgID="Equation.3" ShapeID="_x0000_i1080" DrawAspect="Content" ObjectID="_1716044987" r:id="rId103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520" w:dyaOrig="520">
                <v:shape id="_x0000_i1081" type="#_x0000_t75" style="width:75.75pt;height:26.25pt" o:ole="">
                  <v:imagedata r:id="rId47" o:title=""/>
                </v:shape>
                <o:OLEObject Type="Embed" ProgID="Equation.3" ShapeID="_x0000_i1081" DrawAspect="Content" ObjectID="_1716044988" r:id="rId10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2360" w:dyaOrig="660">
                <v:shape id="_x0000_i1082" type="#_x0000_t75" style="width:117.75pt;height:33pt" o:ole="">
                  <v:imagedata r:id="rId49" o:title=""/>
                </v:shape>
                <o:OLEObject Type="Embed" ProgID="Equation.3" ShapeID="_x0000_i1082" DrawAspect="Content" ObjectID="_1716044989" r:id="rId105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eastAsia="ru-RU"/>
              </w:rPr>
              <w:object w:dxaOrig="2520" w:dyaOrig="700">
                <v:shape id="_x0000_i1083" type="#_x0000_t75" style="width:126pt;height:35.25pt" o:ole="">
                  <v:imagedata r:id="rId51" o:title=""/>
                </v:shape>
                <o:OLEObject Type="Embed" ProgID="Equation.3" ShapeID="_x0000_i1083" DrawAspect="Content" ObjectID="_1716044990" r:id="rId106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 Маса ланки машин вимірюється у Ньютонах. 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12. Момент сили, що діє на обертальну ланку, вимірюється у </w:t>
      </w:r>
      <w:proofErr w:type="spellStart"/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Нхм</w:t>
      </w:r>
      <w:proofErr w:type="spellEnd"/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 Амплітуда коливань ланок, що здійснюють обертальний рух, вимірюється у рад.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14.  Яке слово пропущене у реченні?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Дисипативні властивості ланок характеризуються коефіцієнтом ...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15.  Яке слово пропущене у реченні?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E23496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620" w:dyaOrig="279">
          <v:shape id="_x0000_i1084" type="#_x0000_t75" style="width:30.75pt;height:14.25pt" o:ole="">
            <v:imagedata r:id="rId39" o:title=""/>
          </v:shape>
          <o:OLEObject Type="Embed" ProgID="Equation.3" ShapeID="_x0000_i1084" DrawAspect="Content" ObjectID="_1716044991" r:id="rId107"/>
        </w:object>
      </w: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визначається коефіцієнт ... лінійного елемента при розтягу (стиску).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16.  Яке слово пропущене у реченні?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Рівняння </w:t>
      </w:r>
      <w:r w:rsidRPr="00E23496">
        <w:rPr>
          <w:rFonts w:ascii="Times New Roman" w:eastAsia="Times New Roman" w:hAnsi="Times New Roman" w:cs="Times New Roman"/>
          <w:position w:val="-36"/>
          <w:sz w:val="20"/>
          <w:szCs w:val="20"/>
          <w:lang w:eastAsia="ru-RU"/>
        </w:rPr>
        <w:object w:dxaOrig="1780" w:dyaOrig="740">
          <v:shape id="_x0000_i1085" type="#_x0000_t75" style="width:82.5pt;height:34.5pt" o:ole="">
            <v:imagedata r:id="rId73" o:title=""/>
          </v:shape>
          <o:OLEObject Type="Embed" ProgID="Equation.3" ShapeID="_x0000_i1085" DrawAspect="Content" ObjectID="_1716044992" r:id="rId108"/>
        </w:object>
      </w: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відноситься до рівнянь ... другого роду.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17. Яке слово пропущене у реченні?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Рівняння </w:t>
      </w:r>
      <w:r w:rsidRPr="00E23496">
        <w:rPr>
          <w:rFonts w:ascii="Times New Roman" w:eastAsia="Times New Roman" w:hAnsi="Times New Roman" w:cs="Times New Roman"/>
          <w:position w:val="-28"/>
          <w:sz w:val="20"/>
          <w:szCs w:val="20"/>
          <w:lang w:val="en-US" w:eastAsia="ru-RU"/>
        </w:rPr>
        <w:object w:dxaOrig="1920" w:dyaOrig="680">
          <v:shape id="_x0000_i1086" type="#_x0000_t75" style="width:96pt;height:33.75pt" o:ole="">
            <v:imagedata r:id="rId15" o:title=""/>
          </v:shape>
          <o:OLEObject Type="Embed" ProgID="Equation.3" ShapeID="_x0000_i1086" DrawAspect="Content" ObjectID="_1716044993" r:id="rId109"/>
        </w:object>
      </w: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описує ... характеристику двигуна.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18. Які властивості ланок характеризує їх маса?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19. Які властивості ланок характеризує коефіцієнт динамічності 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20.  Розставити у відповідності до характеристик ланки машини одиниці  вимірювання: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500"/>
      </w:tblGrid>
      <w:tr w:rsidR="00E23496" w:rsidRPr="00E23496" w:rsidTr="00E23496">
        <w:trPr>
          <w:trHeight w:val="1266"/>
        </w:trPr>
        <w:tc>
          <w:tcPr>
            <w:tcW w:w="4680" w:type="dxa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А. Маса ланки машини.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В. Момент інерції ланки машини.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Сили, прикладені до ланки машини.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D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Моменти сил, що діють на обертальні ланки.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1. </w:t>
            </w:r>
            <w:r w:rsidRPr="00E23496">
              <w:rPr>
                <w:rFonts w:ascii="Times New Roman" w:eastAsia="Times New Roman" w:hAnsi="Times New Roman" w:cs="Times New Roman"/>
                <w:b/>
                <w:position w:val="-6"/>
                <w:sz w:val="20"/>
                <w:szCs w:val="20"/>
                <w:lang w:eastAsia="ru-RU"/>
              </w:rPr>
              <w:object w:dxaOrig="680" w:dyaOrig="320">
                <v:shape id="_x0000_i1087" type="#_x0000_t75" style="width:33.75pt;height:15.75pt" o:ole="">
                  <v:imagedata r:id="rId110" o:title=""/>
                </v:shape>
                <o:OLEObject Type="Embed" ProgID="Equation.3" ShapeID="_x0000_i1087" DrawAspect="Content" ObjectID="_1716044994" r:id="rId111"/>
              </w:objec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</w:t>
            </w:r>
            <w:r w:rsidRPr="00E23496">
              <w:rPr>
                <w:rFonts w:ascii="Times New Roman" w:eastAsia="Times New Roman" w:hAnsi="Times New Roman" w:cs="Times New Roman"/>
                <w:b/>
                <w:position w:val="-4"/>
                <w:sz w:val="20"/>
                <w:szCs w:val="20"/>
                <w:lang w:eastAsia="ru-RU"/>
              </w:rPr>
              <w:object w:dxaOrig="279" w:dyaOrig="260">
                <v:shape id="_x0000_i1088" type="#_x0000_t75" style="width:14.25pt;height:12.75pt" o:ole="">
                  <v:imagedata r:id="rId112" o:title=""/>
                </v:shape>
                <o:OLEObject Type="Embed" ProgID="Equation.3" ShapeID="_x0000_i1088" DrawAspect="Content" ObjectID="_1716044995" r:id="rId113"/>
              </w:objec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3.  </w:t>
            </w:r>
            <w:r w:rsidRPr="00E23496">
              <w:rPr>
                <w:rFonts w:ascii="Times New Roman" w:eastAsia="Times New Roman" w:hAnsi="Times New Roman" w:cs="Times New Roman"/>
                <w:b/>
                <w:position w:val="-6"/>
                <w:sz w:val="20"/>
                <w:szCs w:val="20"/>
                <w:lang w:eastAsia="ru-RU"/>
              </w:rPr>
              <w:object w:dxaOrig="600" w:dyaOrig="279">
                <v:shape id="_x0000_i1089" type="#_x0000_t75" style="width:30pt;height:14.25pt" o:ole="">
                  <v:imagedata r:id="rId114" o:title=""/>
                </v:shape>
                <o:OLEObject Type="Embed" ProgID="Equation.3" ShapeID="_x0000_i1089" DrawAspect="Content" ObjectID="_1716044996" r:id="rId115"/>
              </w:objec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 </w:t>
            </w:r>
            <w:r w:rsidRPr="00E23496">
              <w:rPr>
                <w:rFonts w:ascii="Times New Roman" w:eastAsia="Times New Roman" w:hAnsi="Times New Roman" w:cs="Times New Roman"/>
                <w:b/>
                <w:position w:val="-6"/>
                <w:sz w:val="20"/>
                <w:szCs w:val="20"/>
                <w:lang w:eastAsia="ru-RU"/>
              </w:rPr>
              <w:object w:dxaOrig="300" w:dyaOrig="220">
                <v:shape id="_x0000_i1090" type="#_x0000_t75" style="width:15pt;height:11.25pt" o:ole="">
                  <v:imagedata r:id="rId116" o:title=""/>
                </v:shape>
                <o:OLEObject Type="Embed" ProgID="Equation.3" ShapeID="_x0000_i1090" DrawAspect="Content" ObjectID="_1716044997" r:id="rId117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А –                  В –                  С –           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–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21. В яких одиницях вимірюється швидкість при обертальному русі тіла?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м/с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рад/с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22. В яких одиницях вимірюється прискорення тіла при поступальному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м/с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рад/с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23. В яких одиницях вимірюється частота обертання тіла?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м/с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рад/с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24. За якою формулою визначається кінетична енергія тіла при плоско-паралельному русі тіла?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040" w:dyaOrig="620">
                <v:shape id="_x0000_i1091" type="#_x0000_t75" style="width:51.75pt;height:30.75pt" o:ole="">
                  <v:imagedata r:id="rId63" o:title=""/>
                </v:shape>
                <o:OLEObject Type="Embed" ProgID="Equation.3" ShapeID="_x0000_i1091" DrawAspect="Content" ObjectID="_1716044998" r:id="rId118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020" w:dyaOrig="620">
                <v:shape id="_x0000_i1092" type="#_x0000_t75" style="width:51pt;height:30.75pt" o:ole="">
                  <v:imagedata r:id="rId65" o:title=""/>
                </v:shape>
                <o:OLEObject Type="Embed" ProgID="Equation.3" ShapeID="_x0000_i1092" DrawAspect="Content" ObjectID="_1716044999" r:id="rId119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860" w:dyaOrig="620">
                <v:shape id="_x0000_i1093" type="#_x0000_t75" style="width:93pt;height:30.75pt" o:ole="">
                  <v:imagedata r:id="rId67" o:title=""/>
                </v:shape>
                <o:OLEObject Type="Embed" ProgID="Equation.3" ShapeID="_x0000_i1093" DrawAspect="Content" ObjectID="_1716045000" r:id="rId120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2560" w:dyaOrig="680">
                <v:shape id="_x0000_i1094" type="#_x0000_t75" style="width:128.25pt;height:33.75pt" o:ole="">
                  <v:imagedata r:id="rId69" o:title=""/>
                </v:shape>
                <o:OLEObject Type="Embed" ProgID="Equation.3" ShapeID="_x0000_i1094" DrawAspect="Content" ObjectID="_1716045001" r:id="rId121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25. За якою формулою визначається потужність при обертальному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Р=F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·v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M·ω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Р=F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·s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M·φ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26. В яких одиницях вимірюється потужність?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Н·м/рад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Н/м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27. В яких одиницях вимірюється кутова жорсткість пружного елемента?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Н·м</w:t>
            </w:r>
            <w:proofErr w:type="spellEnd"/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/рад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Н/м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28. З якої умови визначається приведена маса?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кінетичних енергій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потужності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робіт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потенціальних енергій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29. З якої умови визначається приведений момент енергії?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кінетичних енергій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потужності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робіт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потенціальних енергій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30. За яким виразом визначається повна енергія системи?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L=T+П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L=П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L=T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L=T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 В яких одиницях вимірюється момент інерції ланки машини?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кг·м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Н·м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 В яких одиницях вимірюється частота коливань?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Кг/с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 За якою формулою визначається сила інерції при поступальному русі ланки?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ε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ε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 Яке з рівнянь описує ідеальну характеристику двигуна?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US" w:eastAsia="ru-RU"/>
              </w:rPr>
              <w:object w:dxaOrig="880" w:dyaOrig="480">
                <v:shape id="_x0000_i1095" type="#_x0000_t75" style="width:54.75pt;height:30pt" o:ole="">
                  <v:imagedata r:id="rId11" o:title=""/>
                </v:shape>
                <o:OLEObject Type="Embed" ProgID="Equation.3" ShapeID="_x0000_i1095" DrawAspect="Content" ObjectID="_1716045002" r:id="rId122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1160" w:dyaOrig="480">
                <v:shape id="_x0000_i1096" type="#_x0000_t75" style="width:57.75pt;height:24pt" o:ole="">
                  <v:imagedata r:id="rId13" o:title=""/>
                </v:shape>
                <o:OLEObject Type="Embed" ProgID="Equation.3" ShapeID="_x0000_i1096" DrawAspect="Content" ObjectID="_1716045003" r:id="rId123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val="en-US" w:eastAsia="ru-RU"/>
              </w:rPr>
              <w:object w:dxaOrig="1920" w:dyaOrig="680">
                <v:shape id="_x0000_i1097" type="#_x0000_t75" style="width:96pt;height:33.75pt" o:ole="">
                  <v:imagedata r:id="rId15" o:title=""/>
                </v:shape>
                <o:OLEObject Type="Embed" ProgID="Equation.3" ShapeID="_x0000_i1097" DrawAspect="Content" ObjectID="_1716045004" r:id="rId12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980" w:dyaOrig="480">
                <v:shape id="_x0000_i1098" type="#_x0000_t75" style="width:48.75pt;height:24pt" o:ole="">
                  <v:imagedata r:id="rId125" o:title=""/>
                </v:shape>
                <o:OLEObject Type="Embed" ProgID="Equation.3" ShapeID="_x0000_i1098" DrawAspect="Content" ObjectID="_1716045005" r:id="rId126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5. Яке з рівнянь описує статичну характеристику асинхронного електродвигуна змінного струму?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en-US" w:eastAsia="ru-RU"/>
              </w:rPr>
              <w:object w:dxaOrig="999" w:dyaOrig="360">
                <v:shape id="_x0000_i1099" type="#_x0000_t75" style="width:62.25pt;height:22.5pt" o:ole="">
                  <v:imagedata r:id="rId19" o:title=""/>
                </v:shape>
                <o:OLEObject Type="Embed" ProgID="Equation.3" ShapeID="_x0000_i1099" DrawAspect="Content" ObjectID="_1716045006" r:id="rId127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1300" w:dyaOrig="700">
                <v:shape id="_x0000_i1100" type="#_x0000_t75" style="width:65.25pt;height:35.25pt" o:ole="">
                  <v:imagedata r:id="rId21" o:title=""/>
                </v:shape>
                <o:OLEObject Type="Embed" ProgID="Equation.3" ShapeID="_x0000_i1100" DrawAspect="Content" ObjectID="_1716045007" r:id="rId128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  <w:vAlign w:val="center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val="en-US" w:eastAsia="ru-RU"/>
              </w:rPr>
              <w:object w:dxaOrig="3159" w:dyaOrig="700">
                <v:shape id="_x0000_i1101" type="#_x0000_t75" style="width:158.25pt;height:35.25pt" o:ole="">
                  <v:imagedata r:id="rId23" o:title=""/>
                </v:shape>
                <o:OLEObject Type="Embed" ProgID="Equation.3" ShapeID="_x0000_i1101" DrawAspect="Content" ObjectID="_1716045008" r:id="rId129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  <w:lang w:eastAsia="ru-RU"/>
              </w:rPr>
              <w:object w:dxaOrig="2140" w:dyaOrig="800">
                <v:shape id="_x0000_i1102" type="#_x0000_t75" style="width:107.25pt;height:39.75pt" o:ole="">
                  <v:imagedata r:id="rId130" o:title=""/>
                </v:shape>
                <o:OLEObject Type="Embed" ProgID="Equation.3" ShapeID="_x0000_i1102" DrawAspect="Content" ObjectID="_1716045009" r:id="rId131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6. За якою залежністю визначається функція положення ланок жорсткої моделі машини з 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n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ступенями вільності?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US" w:eastAsia="ru-RU"/>
              </w:rPr>
              <w:object w:dxaOrig="180" w:dyaOrig="340">
                <v:shape id="_x0000_i1103" type="#_x0000_t75" style="width:11.25pt;height:18pt" o:ole="">
                  <v:imagedata r:id="rId27" o:title=""/>
                </v:shape>
                <o:OLEObject Type="Embed" ProgID="Equation.3" ShapeID="_x0000_i1103" DrawAspect="Content" ObjectID="_1716045010" r:id="rId132"/>
              </w:object>
            </w: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en-US" w:eastAsia="ru-RU"/>
              </w:rPr>
              <w:object w:dxaOrig="1080" w:dyaOrig="360">
                <v:shape id="_x0000_i1104" type="#_x0000_t75" style="width:63pt;height:21pt" o:ole="">
                  <v:imagedata r:id="rId29" o:title=""/>
                </v:shape>
                <o:OLEObject Type="Embed" ProgID="Equation.3" ShapeID="_x0000_i1104" DrawAspect="Content" ObjectID="_1716045011" r:id="rId133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2160" w:dyaOrig="360">
                <v:shape id="_x0000_i1105" type="#_x0000_t75" style="width:108pt;height:18pt" o:ole="">
                  <v:imagedata r:id="rId31" o:title=""/>
                </v:shape>
                <o:OLEObject Type="Embed" ProgID="Equation.3" ShapeID="_x0000_i1105" DrawAspect="Content" ObjectID="_1716045012" r:id="rId13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939" w:dyaOrig="360">
                <v:shape id="_x0000_i1106" type="#_x0000_t75" style="width:96.75pt;height:18pt" o:ole="">
                  <v:imagedata r:id="rId33" o:title=""/>
                </v:shape>
                <o:OLEObject Type="Embed" ProgID="Equation.3" ShapeID="_x0000_i1106" DrawAspect="Content" ObjectID="_1716045013" r:id="rId135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939" w:dyaOrig="360">
                <v:shape id="_x0000_i1107" type="#_x0000_t75" style="width:96.75pt;height:18pt" o:ole="">
                  <v:imagedata r:id="rId35" o:title=""/>
                </v:shape>
                <o:OLEObject Type="Embed" ProgID="Equation.3" ShapeID="_x0000_i1107" DrawAspect="Content" ObjectID="_1716045014" r:id="rId136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7. Яким параметром характеризуються дисипативні властивості ланок?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коефіцієнтом дисипації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масою ланки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коефіцієнтом жорсткості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коефіцієнтом динамічності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 За якою формулою визначається коефіцієнт піддатливості лінійного елемента при розтягу (стиску)?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108" type="#_x0000_t75" style="width:30.75pt;height:14.25pt" o:ole="">
                  <v:imagedata r:id="rId37" o:title=""/>
                </v:shape>
                <o:OLEObject Type="Embed" ProgID="Equation.3" ShapeID="_x0000_i1108" DrawAspect="Content" ObjectID="_1716045015" r:id="rId137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109" type="#_x0000_t75" style="width:30.75pt;height:14.25pt" o:ole="">
                  <v:imagedata r:id="rId39" o:title=""/>
                </v:shape>
                <o:OLEObject Type="Embed" ProgID="Equation.3" ShapeID="_x0000_i1109" DrawAspect="Content" ObjectID="_1716045016" r:id="rId138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110" type="#_x0000_t75" style="width:29.25pt;height:14.25pt" o:ole="">
                  <v:imagedata r:id="rId41" o:title=""/>
                </v:shape>
                <o:OLEObject Type="Embed" ProgID="Equation.3" ShapeID="_x0000_i1110" DrawAspect="Content" ObjectID="_1716045017" r:id="rId139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111" type="#_x0000_t75" style="width:29.25pt;height:14.25pt" o:ole="">
                  <v:imagedata r:id="rId43" o:title=""/>
                </v:shape>
                <o:OLEObject Type="Embed" ProgID="Equation.3" ShapeID="_x0000_i1111" DrawAspect="Content" ObjectID="_1716045018" r:id="rId140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 За яким рівнянням описується динаміка руху жорсткої моделі машини з лінійними функціями положення ланок, зведеної до обертальної ланки?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380" w:dyaOrig="520">
                <v:shape id="_x0000_i1112" type="#_x0000_t75" style="width:69pt;height:26.25pt" o:ole="">
                  <v:imagedata r:id="rId45" o:title=""/>
                </v:shape>
                <o:OLEObject Type="Embed" ProgID="Equation.3" ShapeID="_x0000_i1112" DrawAspect="Content" ObjectID="_1716045019" r:id="rId141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520" w:dyaOrig="520">
                <v:shape id="_x0000_i1113" type="#_x0000_t75" style="width:75.75pt;height:26.25pt" o:ole="">
                  <v:imagedata r:id="rId47" o:title=""/>
                </v:shape>
                <o:OLEObject Type="Embed" ProgID="Equation.3" ShapeID="_x0000_i1113" DrawAspect="Content" ObjectID="_1716045020" r:id="rId142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2360" w:dyaOrig="660">
                <v:shape id="_x0000_i1114" type="#_x0000_t75" style="width:117.75pt;height:33pt" o:ole="">
                  <v:imagedata r:id="rId49" o:title=""/>
                </v:shape>
                <o:OLEObject Type="Embed" ProgID="Equation.3" ShapeID="_x0000_i1114" DrawAspect="Content" ObjectID="_1716045021" r:id="rId143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eastAsia="ru-RU"/>
              </w:rPr>
              <w:object w:dxaOrig="2520" w:dyaOrig="700">
                <v:shape id="_x0000_i1115" type="#_x0000_t75" style="width:126pt;height:35.25pt" o:ole="">
                  <v:imagedata r:id="rId144" o:title=""/>
                </v:shape>
                <o:OLEObject Type="Embed" ProgID="Equation.3" ShapeID="_x0000_i1115" DrawAspect="Content" ObjectID="_1716045022" r:id="rId145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 За яким рівнянням описується динаміка руху жорсткої моделі машини з нелінійними функціями положення ланок, зведеної до обертальної ланки?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380" w:dyaOrig="520">
                <v:shape id="_x0000_i1116" type="#_x0000_t75" style="width:69pt;height:26.25pt" o:ole="">
                  <v:imagedata r:id="rId45" o:title=""/>
                </v:shape>
                <o:OLEObject Type="Embed" ProgID="Equation.3" ShapeID="_x0000_i1116" DrawAspect="Content" ObjectID="_1716045023" r:id="rId146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520" w:dyaOrig="520">
                <v:shape id="_x0000_i1117" type="#_x0000_t75" style="width:75.75pt;height:26.25pt" o:ole="">
                  <v:imagedata r:id="rId47" o:title=""/>
                </v:shape>
                <o:OLEObject Type="Embed" ProgID="Equation.3" ShapeID="_x0000_i1117" DrawAspect="Content" ObjectID="_1716045024" r:id="rId147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2360" w:dyaOrig="660">
                <v:shape id="_x0000_i1118" type="#_x0000_t75" style="width:117.75pt;height:33pt" o:ole="">
                  <v:imagedata r:id="rId49" o:title=""/>
                </v:shape>
                <o:OLEObject Type="Embed" ProgID="Equation.3" ShapeID="_x0000_i1118" DrawAspect="Content" ObjectID="_1716045025" r:id="rId148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eastAsia="ru-RU"/>
              </w:rPr>
              <w:object w:dxaOrig="2520" w:dyaOrig="700">
                <v:shape id="_x0000_i1119" type="#_x0000_t75" style="width:126pt;height:35.25pt" o:ole="">
                  <v:imagedata r:id="rId51" o:title=""/>
                </v:shape>
                <o:OLEObject Type="Embed" ProgID="Equation.3" ShapeID="_x0000_i1119" DrawAspect="Content" ObjectID="_1716045026" r:id="rId149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 Момент інерції ланки машини вимірюється у Нхм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ru-RU"/>
        </w:rPr>
        <w:t>2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12. Частота коливань вимірюється у 1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с. 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 Сили інерції при поступальному русі вимірюються у кг. (Так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14.  Яке слово пропущене у реченні?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E23496">
        <w:rPr>
          <w:rFonts w:ascii="Times New Roman" w:eastAsia="Times New Roman" w:hAnsi="Times New Roman" w:cs="Times New Roman"/>
          <w:b/>
          <w:position w:val="-14"/>
          <w:sz w:val="20"/>
          <w:szCs w:val="20"/>
          <w:lang w:eastAsia="ru-RU"/>
        </w:rPr>
        <w:object w:dxaOrig="1180" w:dyaOrig="380">
          <v:shape id="_x0000_i1120" type="#_x0000_t75" style="width:59.25pt;height:18.75pt" o:ole="">
            <v:imagedata r:id="rId150" o:title=""/>
          </v:shape>
          <o:OLEObject Type="Embed" ProgID="Equation.3" ShapeID="_x0000_i1120" DrawAspect="Content" ObjectID="_1716045027" r:id="rId151"/>
        </w:objec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визначається коефіцієнт ...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15. Яке слово пропущене у реченні?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E23496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580" w:dyaOrig="279">
          <v:shape id="_x0000_i1121" type="#_x0000_t75" style="width:29.25pt;height:14.25pt" o:ole="">
            <v:imagedata r:id="rId41" o:title=""/>
          </v:shape>
          <o:OLEObject Type="Embed" ProgID="Equation.3" ShapeID="_x0000_i1121" DrawAspect="Content" ObjectID="_1716045028" r:id="rId152"/>
        </w:object>
      </w: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визначається коефіцієнт ... лінійного елемента при крученні.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16. Яке слово пропущене у реченні?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Рівняння </w:t>
      </w:r>
      <w:r w:rsidRPr="00E23496">
        <w:rPr>
          <w:rFonts w:ascii="Times New Roman" w:eastAsia="Times New Roman" w:hAnsi="Times New Roman" w:cs="Times New Roman"/>
          <w:position w:val="-10"/>
          <w:sz w:val="20"/>
          <w:szCs w:val="20"/>
          <w:lang w:val="en-US" w:eastAsia="ru-RU"/>
        </w:rPr>
        <w:object w:dxaOrig="880" w:dyaOrig="480">
          <v:shape id="_x0000_i1122" type="#_x0000_t75" style="width:49.5pt;height:27pt" o:ole="">
            <v:imagedata r:id="rId11" o:title=""/>
          </v:shape>
          <o:OLEObject Type="Embed" ProgID="Equation.3" ShapeID="_x0000_i1122" DrawAspect="Content" ObjectID="_1716045029" r:id="rId153"/>
        </w:object>
      </w: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описує ... характеристику двигуна.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17. Як називається характеристика гідравлічного двигуна об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’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ємного регулювання, яка описується рівнянням </w:t>
      </w:r>
      <w:r w:rsidRPr="00E23496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040" w:dyaOrig="499">
          <v:shape id="_x0000_i1123" type="#_x0000_t75" style="width:102pt;height:24.75pt" o:ole="">
            <v:imagedata r:id="rId25" o:title=""/>
          </v:shape>
          <o:OLEObject Type="Embed" ProgID="Equation.3" ShapeID="_x0000_i1123" DrawAspect="Content" ObjectID="_1716045030" r:id="rId154"/>
        </w:object>
      </w:r>
      <w:r w:rsidRPr="00E234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18. Які властивості ланок характеризує коефіцієнт жорсткості?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19.  Розставити у відповідності до типу ланки рівняння, якими описується динаміка руху жорсткої моделі машини з функціями положення ланок: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53"/>
        <w:gridCol w:w="4855"/>
      </w:tblGrid>
      <w:tr w:rsidR="00E23496" w:rsidRPr="00E23496" w:rsidTr="00DE0117">
        <w:trPr>
          <w:trHeight w:val="2121"/>
        </w:trPr>
        <w:tc>
          <w:tcPr>
            <w:tcW w:w="4860" w:type="dxa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А. Модель машини з лінійною функцією положення ланок, зведена до поступальної ланки.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В. Модель машини з нелінійними функціями положення ланок, зведена до поступальної ланки.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Модель машини з лінійною функцією положення ланок, зведена до обертальної ланки.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D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Модель машини з нелінійною функцією положення ланок, зведена до обертальної ланки.</w:t>
            </w:r>
          </w:p>
        </w:tc>
        <w:tc>
          <w:tcPr>
            <w:tcW w:w="4860" w:type="dxa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23496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eastAsia="ru-RU"/>
              </w:rPr>
              <w:object w:dxaOrig="2520" w:dyaOrig="700">
                <v:shape id="_x0000_i1124" type="#_x0000_t75" style="width:117pt;height:33pt" o:ole="">
                  <v:imagedata r:id="rId51" o:title=""/>
                </v:shape>
                <o:OLEObject Type="Embed" ProgID="Equation.3" ShapeID="_x0000_i1124" DrawAspect="Content" ObjectID="_1716045031" r:id="rId155"/>
              </w:objec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</w:t>
            </w: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2360" w:dyaOrig="660">
                <v:shape id="_x0000_i1125" type="#_x0000_t75" style="width:109.5pt;height:30.75pt" o:ole="">
                  <v:imagedata r:id="rId49" o:title=""/>
                </v:shape>
                <o:OLEObject Type="Embed" ProgID="Equation.3" ShapeID="_x0000_i1125" DrawAspect="Content" ObjectID="_1716045032" r:id="rId156"/>
              </w:objec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3. </w:t>
            </w: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380" w:dyaOrig="520">
                <v:shape id="_x0000_i1126" type="#_x0000_t75" style="width:69pt;height:26.25pt" o:ole="">
                  <v:imagedata r:id="rId45" o:title=""/>
                </v:shape>
                <o:OLEObject Type="Embed" ProgID="Equation.3" ShapeID="_x0000_i1126" DrawAspect="Content" ObjectID="_1716045033" r:id="rId157"/>
              </w:objec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 </w:t>
            </w: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520" w:dyaOrig="520">
                <v:shape id="_x0000_i1127" type="#_x0000_t75" style="width:75.75pt;height:26.25pt" o:ole="">
                  <v:imagedata r:id="rId47" o:title=""/>
                </v:shape>
                <o:OLEObject Type="Embed" ProgID="Equation.3" ShapeID="_x0000_i1127" DrawAspect="Content" ObjectID="_1716045034" r:id="rId158"/>
              </w:objec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А –              ; В-                 ; С –              ;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–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20.  Розставити у відповідності до характеристик коливного і обертального руху ланок машин одиниці їх вимірювання: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0"/>
        <w:gridCol w:w="4758"/>
      </w:tblGrid>
      <w:tr w:rsidR="00E23496" w:rsidRPr="00E23496" w:rsidTr="00DE0117">
        <w:trPr>
          <w:trHeight w:val="933"/>
        </w:trPr>
        <w:tc>
          <w:tcPr>
            <w:tcW w:w="4820" w:type="dxa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А. Період коливань.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В. Частота коливань.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Амплітуда коливань при обертанні.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D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. 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Амплітуда коливань при поступальному русі.</w:t>
            </w:r>
          </w:p>
        </w:tc>
        <w:tc>
          <w:tcPr>
            <w:tcW w:w="4758" w:type="dxa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 Рад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 м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3. 1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/c</w:t>
            </w:r>
          </w:p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 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А –               ; В –               ; С –             ; 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–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21. В яких одиницях вимірюється переміщення тіла при поступальному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м/с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рад/с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22. В яких одиницях вимірюється прискорення при обертальному русі тіла?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м/с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рад/с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1/с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23. За якою формулою визначається кінетична енергія тіла при поступальному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040" w:dyaOrig="620">
                <v:shape id="_x0000_i1128" type="#_x0000_t75" style="width:51.75pt;height:30.75pt" o:ole="">
                  <v:imagedata r:id="rId63" o:title=""/>
                </v:shape>
                <o:OLEObject Type="Embed" ProgID="Equation.3" ShapeID="_x0000_i1128" DrawAspect="Content" ObjectID="_1716045035" r:id="rId159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020" w:dyaOrig="620">
                <v:shape id="_x0000_i1129" type="#_x0000_t75" style="width:51pt;height:30.75pt" o:ole="">
                  <v:imagedata r:id="rId65" o:title=""/>
                </v:shape>
                <o:OLEObject Type="Embed" ProgID="Equation.3" ShapeID="_x0000_i1129" DrawAspect="Content" ObjectID="_1716045036" r:id="rId160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860" w:dyaOrig="620">
                <v:shape id="_x0000_i1130" type="#_x0000_t75" style="width:93pt;height:30.75pt" o:ole="">
                  <v:imagedata r:id="rId67" o:title=""/>
                </v:shape>
                <o:OLEObject Type="Embed" ProgID="Equation.3" ShapeID="_x0000_i1130" DrawAspect="Content" ObjectID="_1716045037" r:id="rId161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2560" w:dyaOrig="680">
                <v:shape id="_x0000_i1131" type="#_x0000_t75" style="width:119.25pt;height:31.5pt" o:ole="">
                  <v:imagedata r:id="rId162" o:title=""/>
                </v:shape>
                <o:OLEObject Type="Embed" ProgID="Equation.3" ShapeID="_x0000_i1131" DrawAspect="Content" ObjectID="_1716045038" r:id="rId163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24. За якою формулою визначається кінетична енергія системи тіл при плоско-паралельному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040" w:dyaOrig="620">
                <v:shape id="_x0000_i1132" type="#_x0000_t75" style="width:51.75pt;height:30.75pt" o:ole="">
                  <v:imagedata r:id="rId63" o:title=""/>
                </v:shape>
                <o:OLEObject Type="Embed" ProgID="Equation.3" ShapeID="_x0000_i1132" DrawAspect="Content" ObjectID="_1716045039" r:id="rId164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020" w:dyaOrig="620">
                <v:shape id="_x0000_i1133" type="#_x0000_t75" style="width:51pt;height:30.75pt" o:ole="">
                  <v:imagedata r:id="rId65" o:title=""/>
                </v:shape>
                <o:OLEObject Type="Embed" ProgID="Equation.3" ShapeID="_x0000_i1133" DrawAspect="Content" ObjectID="_1716045040" r:id="rId165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860" w:dyaOrig="620">
                <v:shape id="_x0000_i1134" type="#_x0000_t75" style="width:93pt;height:30.75pt" o:ole="">
                  <v:imagedata r:id="rId67" o:title=""/>
                </v:shape>
                <o:OLEObject Type="Embed" ProgID="Equation.3" ShapeID="_x0000_i1134" DrawAspect="Content" ObjectID="_1716045041" r:id="rId166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2560" w:dyaOrig="680">
                <v:shape id="_x0000_i1135" type="#_x0000_t75" style="width:119.25pt;height:31.5pt" o:ole="">
                  <v:imagedata r:id="rId69" o:title=""/>
                </v:shape>
                <o:OLEObject Type="Embed" ProgID="Equation.3" ShapeID="_x0000_i1135" DrawAspect="Content" ObjectID="_1716045042" r:id="rId167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5</w:t>
            </w: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За якою формулою визначається робота при поступальному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Р=F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·v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M·ω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Р=F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·s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Р=</w:t>
            </w: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M·φ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26. В яких одиницях вимірюється робота?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Н·м/рад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Н/м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27. Що є мірою інертності тіла при поступальному русі?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Момент сили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Сила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Маса тіла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Момент інерції тіла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28. З якої умови визначається приведена сила?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кінетичних енергій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потужності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робіт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потенціальних енергій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29. З якої умови визначається приведений момент сил?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кінетичних енергій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потужності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робіт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Рівності потенціальних енергій</w: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8466"/>
      </w:tblGrid>
      <w:tr w:rsidR="00E23496" w:rsidRPr="00E23496" w:rsidTr="00DE0117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23496" w:rsidRPr="00E23496" w:rsidRDefault="00E23496" w:rsidP="00E23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30. Яким рівнянням описується рух жорсткої динамічної моделі?</w: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340" w:dyaOrig="380">
                <v:shape id="_x0000_i1136" type="#_x0000_t75" style="width:66.75pt;height:18.75pt" o:ole="">
                  <v:imagedata r:id="rId168" o:title=""/>
                </v:shape>
                <o:OLEObject Type="Embed" ProgID="Equation.3" ShapeID="_x0000_i1136" DrawAspect="Content" ObjectID="_1716045043" r:id="rId169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ru-RU" w:eastAsia="ru-RU"/>
              </w:rPr>
              <w:object w:dxaOrig="1219" w:dyaOrig="380">
                <v:shape id="_x0000_i1137" type="#_x0000_t75" style="width:60.75pt;height:18.75pt" o:ole="">
                  <v:imagedata r:id="rId170" o:title=""/>
                </v:shape>
                <o:OLEObject Type="Embed" ProgID="Equation.3" ShapeID="_x0000_i1137" DrawAspect="Content" ObjectID="_1716045044" r:id="rId171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420" w:dyaOrig="380">
                <v:shape id="_x0000_i1138" type="#_x0000_t75" style="width:71.25pt;height:18.75pt" o:ole="">
                  <v:imagedata r:id="rId172" o:title=""/>
                </v:shape>
                <o:OLEObject Type="Embed" ProgID="Equation.3" ShapeID="_x0000_i1138" DrawAspect="Content" ObjectID="_1716045045" r:id="rId173"/>
              </w:object>
            </w:r>
          </w:p>
        </w:tc>
      </w:tr>
      <w:tr w:rsidR="00E23496" w:rsidRPr="00E23496" w:rsidTr="00DE0117">
        <w:tc>
          <w:tcPr>
            <w:tcW w:w="855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34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6" w:type="dxa"/>
            <w:shd w:val="clear" w:color="auto" w:fill="auto"/>
          </w:tcPr>
          <w:p w:rsidR="00E23496" w:rsidRPr="00E23496" w:rsidRDefault="00E23496" w:rsidP="00E2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2349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ru-RU" w:eastAsia="ru-RU"/>
              </w:rPr>
              <w:object w:dxaOrig="1520" w:dyaOrig="400">
                <v:shape id="_x0000_i1139" type="#_x0000_t75" style="width:75.75pt;height:20.25pt" o:ole="">
                  <v:imagedata r:id="rId174" o:title=""/>
                </v:shape>
                <o:OLEObject Type="Embed" ProgID="Equation.3" ShapeID="_x0000_i1139" DrawAspect="Content" ObjectID="_1716045046" r:id="rId175"/>
              </w:object>
            </w:r>
          </w:p>
        </w:tc>
      </w:tr>
    </w:tbl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  <w:r w:rsidRPr="00E23496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</w:t>
      </w:r>
    </w:p>
    <w:p w:rsidR="00E23496" w:rsidRPr="00E23496" w:rsidRDefault="00E23496" w:rsidP="00E234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3496" w:rsidRPr="00E23496" w:rsidRDefault="00E23496" w:rsidP="00E234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sectPr w:rsidR="00E23496" w:rsidRPr="00E23496" w:rsidSect="00A3093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9499F"/>
    <w:multiLevelType w:val="hybridMultilevel"/>
    <w:tmpl w:val="2656F634"/>
    <w:lvl w:ilvl="0" w:tplc="5FACB668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19F87648"/>
    <w:multiLevelType w:val="hybridMultilevel"/>
    <w:tmpl w:val="2EEC7EC8"/>
    <w:lvl w:ilvl="0" w:tplc="8214B6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58030B"/>
    <w:multiLevelType w:val="hybridMultilevel"/>
    <w:tmpl w:val="E21CD544"/>
    <w:lvl w:ilvl="0" w:tplc="BEC41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CB322C5"/>
    <w:multiLevelType w:val="hybridMultilevel"/>
    <w:tmpl w:val="4C76C420"/>
    <w:lvl w:ilvl="0" w:tplc="7E4A56DA">
      <w:start w:val="1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509C35D8"/>
    <w:multiLevelType w:val="hybridMultilevel"/>
    <w:tmpl w:val="8BE8B912"/>
    <w:lvl w:ilvl="0" w:tplc="DD488E9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5A4837C5"/>
    <w:multiLevelType w:val="hybridMultilevel"/>
    <w:tmpl w:val="FE082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4A7306"/>
    <w:multiLevelType w:val="hybridMultilevel"/>
    <w:tmpl w:val="05341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E3016"/>
    <w:multiLevelType w:val="hybridMultilevel"/>
    <w:tmpl w:val="058286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5B3703"/>
    <w:multiLevelType w:val="hybridMultilevel"/>
    <w:tmpl w:val="0E88F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93D"/>
    <w:rsid w:val="000067DC"/>
    <w:rsid w:val="00023408"/>
    <w:rsid w:val="000349E6"/>
    <w:rsid w:val="00046632"/>
    <w:rsid w:val="0005042D"/>
    <w:rsid w:val="00053F3E"/>
    <w:rsid w:val="00054314"/>
    <w:rsid w:val="0005636F"/>
    <w:rsid w:val="000A4ABF"/>
    <w:rsid w:val="000B0995"/>
    <w:rsid w:val="000B2501"/>
    <w:rsid w:val="000C6165"/>
    <w:rsid w:val="000D00A9"/>
    <w:rsid w:val="000D6827"/>
    <w:rsid w:val="000F0C53"/>
    <w:rsid w:val="000F196E"/>
    <w:rsid w:val="001015DF"/>
    <w:rsid w:val="00101E90"/>
    <w:rsid w:val="00122F71"/>
    <w:rsid w:val="00142EF3"/>
    <w:rsid w:val="0014696B"/>
    <w:rsid w:val="00150498"/>
    <w:rsid w:val="00175BAC"/>
    <w:rsid w:val="00175E58"/>
    <w:rsid w:val="001907BC"/>
    <w:rsid w:val="00196C5E"/>
    <w:rsid w:val="001A19C1"/>
    <w:rsid w:val="001A1EE5"/>
    <w:rsid w:val="001B4E0B"/>
    <w:rsid w:val="001B4EC4"/>
    <w:rsid w:val="001C5F4B"/>
    <w:rsid w:val="001C7574"/>
    <w:rsid w:val="001D4C49"/>
    <w:rsid w:val="001E0EEB"/>
    <w:rsid w:val="001E30CC"/>
    <w:rsid w:val="001F07D1"/>
    <w:rsid w:val="001F454C"/>
    <w:rsid w:val="00201B7D"/>
    <w:rsid w:val="0021438C"/>
    <w:rsid w:val="0023281D"/>
    <w:rsid w:val="00241AAE"/>
    <w:rsid w:val="0025109E"/>
    <w:rsid w:val="00290B38"/>
    <w:rsid w:val="002B12B9"/>
    <w:rsid w:val="002C2698"/>
    <w:rsid w:val="00302611"/>
    <w:rsid w:val="00305EBE"/>
    <w:rsid w:val="003151A5"/>
    <w:rsid w:val="00321473"/>
    <w:rsid w:val="00326AE4"/>
    <w:rsid w:val="003337C1"/>
    <w:rsid w:val="00333D5A"/>
    <w:rsid w:val="00340846"/>
    <w:rsid w:val="00345BCB"/>
    <w:rsid w:val="00370F19"/>
    <w:rsid w:val="0037205E"/>
    <w:rsid w:val="00382018"/>
    <w:rsid w:val="00385D6E"/>
    <w:rsid w:val="00395E9A"/>
    <w:rsid w:val="00397C42"/>
    <w:rsid w:val="003A14DF"/>
    <w:rsid w:val="003C264F"/>
    <w:rsid w:val="003E3E17"/>
    <w:rsid w:val="003F34BE"/>
    <w:rsid w:val="0040382E"/>
    <w:rsid w:val="00404431"/>
    <w:rsid w:val="00406E01"/>
    <w:rsid w:val="004100DC"/>
    <w:rsid w:val="00421C4B"/>
    <w:rsid w:val="004340FC"/>
    <w:rsid w:val="004365F0"/>
    <w:rsid w:val="0043759F"/>
    <w:rsid w:val="0044149C"/>
    <w:rsid w:val="00444162"/>
    <w:rsid w:val="0045239B"/>
    <w:rsid w:val="00454515"/>
    <w:rsid w:val="00456E8B"/>
    <w:rsid w:val="00457AB4"/>
    <w:rsid w:val="00461181"/>
    <w:rsid w:val="00462D62"/>
    <w:rsid w:val="00465E24"/>
    <w:rsid w:val="004837BE"/>
    <w:rsid w:val="004B3401"/>
    <w:rsid w:val="004B4714"/>
    <w:rsid w:val="004B6DE2"/>
    <w:rsid w:val="004C67F4"/>
    <w:rsid w:val="004C78B7"/>
    <w:rsid w:val="004F44A6"/>
    <w:rsid w:val="00501E2E"/>
    <w:rsid w:val="00513A67"/>
    <w:rsid w:val="00515713"/>
    <w:rsid w:val="00553277"/>
    <w:rsid w:val="00554344"/>
    <w:rsid w:val="005568A2"/>
    <w:rsid w:val="00560CB9"/>
    <w:rsid w:val="00565398"/>
    <w:rsid w:val="0057096F"/>
    <w:rsid w:val="00574526"/>
    <w:rsid w:val="005745E0"/>
    <w:rsid w:val="00575532"/>
    <w:rsid w:val="00577279"/>
    <w:rsid w:val="00581CF9"/>
    <w:rsid w:val="00584F35"/>
    <w:rsid w:val="00585EEF"/>
    <w:rsid w:val="005900D9"/>
    <w:rsid w:val="005918DF"/>
    <w:rsid w:val="00593A49"/>
    <w:rsid w:val="00596FE5"/>
    <w:rsid w:val="005A10C9"/>
    <w:rsid w:val="005A36A5"/>
    <w:rsid w:val="005A51A9"/>
    <w:rsid w:val="005B4112"/>
    <w:rsid w:val="005B6117"/>
    <w:rsid w:val="005D07AB"/>
    <w:rsid w:val="005D1303"/>
    <w:rsid w:val="005E0783"/>
    <w:rsid w:val="005F5BD1"/>
    <w:rsid w:val="00606251"/>
    <w:rsid w:val="00606F06"/>
    <w:rsid w:val="0061588F"/>
    <w:rsid w:val="00622E9D"/>
    <w:rsid w:val="00626A75"/>
    <w:rsid w:val="00656405"/>
    <w:rsid w:val="00664511"/>
    <w:rsid w:val="006829BF"/>
    <w:rsid w:val="0068346A"/>
    <w:rsid w:val="00684323"/>
    <w:rsid w:val="006857C4"/>
    <w:rsid w:val="006875CC"/>
    <w:rsid w:val="006970AB"/>
    <w:rsid w:val="006A053C"/>
    <w:rsid w:val="006B33DB"/>
    <w:rsid w:val="006C089D"/>
    <w:rsid w:val="006C0C54"/>
    <w:rsid w:val="006E10D4"/>
    <w:rsid w:val="006E4843"/>
    <w:rsid w:val="006F25F6"/>
    <w:rsid w:val="00701786"/>
    <w:rsid w:val="00702281"/>
    <w:rsid w:val="0071551F"/>
    <w:rsid w:val="0071730D"/>
    <w:rsid w:val="0072191A"/>
    <w:rsid w:val="007269FF"/>
    <w:rsid w:val="007518CD"/>
    <w:rsid w:val="00764B74"/>
    <w:rsid w:val="0076545C"/>
    <w:rsid w:val="007659A6"/>
    <w:rsid w:val="00776097"/>
    <w:rsid w:val="00776EC5"/>
    <w:rsid w:val="00783BB3"/>
    <w:rsid w:val="00790934"/>
    <w:rsid w:val="007A5064"/>
    <w:rsid w:val="007A7F86"/>
    <w:rsid w:val="007B6BF1"/>
    <w:rsid w:val="007D508D"/>
    <w:rsid w:val="007D6CC4"/>
    <w:rsid w:val="007E407C"/>
    <w:rsid w:val="007F06CE"/>
    <w:rsid w:val="00800D7D"/>
    <w:rsid w:val="00800E3E"/>
    <w:rsid w:val="00803AD1"/>
    <w:rsid w:val="008141E4"/>
    <w:rsid w:val="00821112"/>
    <w:rsid w:val="0082714A"/>
    <w:rsid w:val="00834856"/>
    <w:rsid w:val="008453F1"/>
    <w:rsid w:val="00852AE6"/>
    <w:rsid w:val="00862F4F"/>
    <w:rsid w:val="00874ECC"/>
    <w:rsid w:val="00875BF8"/>
    <w:rsid w:val="0088095E"/>
    <w:rsid w:val="008A27C8"/>
    <w:rsid w:val="008A58D8"/>
    <w:rsid w:val="008A590C"/>
    <w:rsid w:val="008C0E2B"/>
    <w:rsid w:val="008C7F82"/>
    <w:rsid w:val="008D2B68"/>
    <w:rsid w:val="008F075F"/>
    <w:rsid w:val="00911007"/>
    <w:rsid w:val="0091561F"/>
    <w:rsid w:val="00920DF5"/>
    <w:rsid w:val="00921DA5"/>
    <w:rsid w:val="00933B7A"/>
    <w:rsid w:val="0095018A"/>
    <w:rsid w:val="00952543"/>
    <w:rsid w:val="009775CC"/>
    <w:rsid w:val="00981E21"/>
    <w:rsid w:val="00982B6D"/>
    <w:rsid w:val="00985B22"/>
    <w:rsid w:val="009B3BB3"/>
    <w:rsid w:val="009E3603"/>
    <w:rsid w:val="009E55C0"/>
    <w:rsid w:val="00A04320"/>
    <w:rsid w:val="00A06F5D"/>
    <w:rsid w:val="00A1384E"/>
    <w:rsid w:val="00A1645E"/>
    <w:rsid w:val="00A20AA0"/>
    <w:rsid w:val="00A2139F"/>
    <w:rsid w:val="00A246B3"/>
    <w:rsid w:val="00A3093D"/>
    <w:rsid w:val="00A32375"/>
    <w:rsid w:val="00A40573"/>
    <w:rsid w:val="00A40DB5"/>
    <w:rsid w:val="00A412F3"/>
    <w:rsid w:val="00A53FB5"/>
    <w:rsid w:val="00A63754"/>
    <w:rsid w:val="00A820B1"/>
    <w:rsid w:val="00A833FF"/>
    <w:rsid w:val="00A83B93"/>
    <w:rsid w:val="00A83E84"/>
    <w:rsid w:val="00A86879"/>
    <w:rsid w:val="00AA29E2"/>
    <w:rsid w:val="00AA522B"/>
    <w:rsid w:val="00AB417F"/>
    <w:rsid w:val="00AB5457"/>
    <w:rsid w:val="00AB699A"/>
    <w:rsid w:val="00AC0776"/>
    <w:rsid w:val="00AC093D"/>
    <w:rsid w:val="00AC3A35"/>
    <w:rsid w:val="00AC42F5"/>
    <w:rsid w:val="00AD247E"/>
    <w:rsid w:val="00AE74E1"/>
    <w:rsid w:val="00AF066C"/>
    <w:rsid w:val="00B10F6F"/>
    <w:rsid w:val="00B218FE"/>
    <w:rsid w:val="00B339ED"/>
    <w:rsid w:val="00B50093"/>
    <w:rsid w:val="00B642C8"/>
    <w:rsid w:val="00B97A99"/>
    <w:rsid w:val="00BB4BA7"/>
    <w:rsid w:val="00BC0ECB"/>
    <w:rsid w:val="00BC6141"/>
    <w:rsid w:val="00BD1529"/>
    <w:rsid w:val="00BD167B"/>
    <w:rsid w:val="00BD211E"/>
    <w:rsid w:val="00BD2E4F"/>
    <w:rsid w:val="00BD4A82"/>
    <w:rsid w:val="00BF46B0"/>
    <w:rsid w:val="00C02564"/>
    <w:rsid w:val="00C26BB4"/>
    <w:rsid w:val="00C357E2"/>
    <w:rsid w:val="00C3694B"/>
    <w:rsid w:val="00C456AD"/>
    <w:rsid w:val="00C500DA"/>
    <w:rsid w:val="00C82259"/>
    <w:rsid w:val="00CA2121"/>
    <w:rsid w:val="00CB3A17"/>
    <w:rsid w:val="00CB68E3"/>
    <w:rsid w:val="00CC309D"/>
    <w:rsid w:val="00CC3EB9"/>
    <w:rsid w:val="00CD1A2C"/>
    <w:rsid w:val="00CD45C1"/>
    <w:rsid w:val="00CD663F"/>
    <w:rsid w:val="00CE37A8"/>
    <w:rsid w:val="00CF0A5E"/>
    <w:rsid w:val="00D0537E"/>
    <w:rsid w:val="00D110FD"/>
    <w:rsid w:val="00D31100"/>
    <w:rsid w:val="00D44C83"/>
    <w:rsid w:val="00D47C3C"/>
    <w:rsid w:val="00D57078"/>
    <w:rsid w:val="00D62E1C"/>
    <w:rsid w:val="00D6324E"/>
    <w:rsid w:val="00D66599"/>
    <w:rsid w:val="00D7184F"/>
    <w:rsid w:val="00D847B6"/>
    <w:rsid w:val="00D87E68"/>
    <w:rsid w:val="00DA00B6"/>
    <w:rsid w:val="00DA7D02"/>
    <w:rsid w:val="00DD4C4B"/>
    <w:rsid w:val="00DD529E"/>
    <w:rsid w:val="00DE0117"/>
    <w:rsid w:val="00DE4D26"/>
    <w:rsid w:val="00DF17C5"/>
    <w:rsid w:val="00E06E33"/>
    <w:rsid w:val="00E110A1"/>
    <w:rsid w:val="00E17594"/>
    <w:rsid w:val="00E23496"/>
    <w:rsid w:val="00E473D0"/>
    <w:rsid w:val="00E47C4F"/>
    <w:rsid w:val="00E52EE0"/>
    <w:rsid w:val="00E54CC1"/>
    <w:rsid w:val="00E85932"/>
    <w:rsid w:val="00E943A7"/>
    <w:rsid w:val="00E94C31"/>
    <w:rsid w:val="00EB2450"/>
    <w:rsid w:val="00EB59BF"/>
    <w:rsid w:val="00EC779D"/>
    <w:rsid w:val="00EC785B"/>
    <w:rsid w:val="00ED2A4A"/>
    <w:rsid w:val="00ED4541"/>
    <w:rsid w:val="00EE48A7"/>
    <w:rsid w:val="00EE5727"/>
    <w:rsid w:val="00EF07CE"/>
    <w:rsid w:val="00F148F6"/>
    <w:rsid w:val="00F17382"/>
    <w:rsid w:val="00F258CB"/>
    <w:rsid w:val="00F34312"/>
    <w:rsid w:val="00F51DB4"/>
    <w:rsid w:val="00F568FE"/>
    <w:rsid w:val="00F67A3C"/>
    <w:rsid w:val="00F76EE2"/>
    <w:rsid w:val="00F923A1"/>
    <w:rsid w:val="00FA7BFF"/>
    <w:rsid w:val="00FB0D9C"/>
    <w:rsid w:val="00FB4504"/>
    <w:rsid w:val="00FD620E"/>
    <w:rsid w:val="00FD6D0B"/>
    <w:rsid w:val="00FF7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ACD51D-60D6-4128-9C99-C1A35586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117"/>
    <w:rPr>
      <w:rFonts w:eastAsiaTheme="minorEastAsia"/>
      <w:lang w:val="uk-UA" w:eastAsia="uk-UA"/>
    </w:rPr>
  </w:style>
  <w:style w:type="paragraph" w:styleId="2">
    <w:name w:val="heading 2"/>
    <w:basedOn w:val="a"/>
    <w:next w:val="a"/>
    <w:link w:val="20"/>
    <w:qFormat/>
    <w:rsid w:val="00A2139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139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139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5EB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093D"/>
    <w:pPr>
      <w:spacing w:after="0" w:line="240" w:lineRule="auto"/>
    </w:pPr>
  </w:style>
  <w:style w:type="table" w:styleId="a4">
    <w:name w:val="Table Grid"/>
    <w:basedOn w:val="a1"/>
    <w:rsid w:val="005B6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B4504"/>
    <w:pPr>
      <w:ind w:left="720"/>
      <w:contextualSpacing/>
    </w:pPr>
    <w:rPr>
      <w:rFonts w:eastAsiaTheme="minorHAnsi"/>
      <w:lang w:val="ru-RU" w:eastAsia="en-US"/>
    </w:rPr>
  </w:style>
  <w:style w:type="paragraph" w:styleId="a6">
    <w:name w:val="Balloon Text"/>
    <w:basedOn w:val="a"/>
    <w:link w:val="a7"/>
    <w:uiPriority w:val="99"/>
    <w:semiHidden/>
    <w:unhideWhenUsed/>
    <w:rsid w:val="00E1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594"/>
    <w:rPr>
      <w:rFonts w:ascii="Tahoma" w:eastAsiaTheme="minorEastAsia" w:hAnsi="Tahoma" w:cs="Tahoma"/>
      <w:sz w:val="16"/>
      <w:szCs w:val="16"/>
      <w:lang w:val="uk-UA" w:eastAsia="uk-UA"/>
    </w:rPr>
  </w:style>
  <w:style w:type="numbering" w:customStyle="1" w:styleId="1">
    <w:name w:val="Нет списка1"/>
    <w:next w:val="a2"/>
    <w:semiHidden/>
    <w:rsid w:val="00821112"/>
  </w:style>
  <w:style w:type="paragraph" w:customStyle="1" w:styleId="FR2">
    <w:name w:val="FR2"/>
    <w:rsid w:val="00821112"/>
    <w:pPr>
      <w:widowControl w:val="0"/>
      <w:autoSpaceDE w:val="0"/>
      <w:autoSpaceDN w:val="0"/>
      <w:adjustRightInd w:val="0"/>
      <w:spacing w:after="0" w:line="260" w:lineRule="auto"/>
      <w:ind w:right="1600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customStyle="1" w:styleId="10">
    <w:name w:val="Сетка таблицы1"/>
    <w:basedOn w:val="a1"/>
    <w:next w:val="a4"/>
    <w:rsid w:val="00821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2139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2139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2139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8">
    <w:name w:val="Body Text"/>
    <w:basedOn w:val="a"/>
    <w:link w:val="a9"/>
    <w:rsid w:val="00A2139F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A2139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rsid w:val="00A2139F"/>
  </w:style>
  <w:style w:type="character" w:customStyle="1" w:styleId="70">
    <w:name w:val="Заголовок 7 Знак"/>
    <w:basedOn w:val="a0"/>
    <w:link w:val="7"/>
    <w:uiPriority w:val="9"/>
    <w:semiHidden/>
    <w:rsid w:val="00305EBE"/>
    <w:rPr>
      <w:rFonts w:asciiTheme="majorHAnsi" w:eastAsiaTheme="majorEastAsia" w:hAnsiTheme="majorHAnsi" w:cstheme="majorBidi"/>
      <w:i/>
      <w:iCs/>
      <w:color w:val="404040" w:themeColor="text1" w:themeTint="BF"/>
      <w:lang w:val="uk-UA" w:eastAsia="uk-UA"/>
    </w:rPr>
  </w:style>
  <w:style w:type="paragraph" w:styleId="aa">
    <w:name w:val="Body Text Indent"/>
    <w:basedOn w:val="a"/>
    <w:link w:val="ab"/>
    <w:rsid w:val="00305EBE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rsid w:val="00305EBE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1">
    <w:name w:val="Нет списка2"/>
    <w:next w:val="a2"/>
    <w:semiHidden/>
    <w:rsid w:val="00E23496"/>
  </w:style>
  <w:style w:type="table" w:customStyle="1" w:styleId="22">
    <w:name w:val="Сетка таблицы2"/>
    <w:basedOn w:val="a1"/>
    <w:next w:val="a4"/>
    <w:rsid w:val="00E234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E2349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66.bin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0.wmf"/><Relationship Id="rId63" Type="http://schemas.openxmlformats.org/officeDocument/2006/relationships/image" Target="media/image24.wmf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1.bin"/><Relationship Id="rId89" Type="http://schemas.openxmlformats.org/officeDocument/2006/relationships/oleObject" Target="embeddings/oleObject45.bin"/><Relationship Id="rId112" Type="http://schemas.openxmlformats.org/officeDocument/2006/relationships/image" Target="media/image40.wmf"/><Relationship Id="rId133" Type="http://schemas.openxmlformats.org/officeDocument/2006/relationships/oleObject" Target="embeddings/oleObject80.bin"/><Relationship Id="rId138" Type="http://schemas.openxmlformats.org/officeDocument/2006/relationships/oleObject" Target="embeddings/oleObject85.bin"/><Relationship Id="rId154" Type="http://schemas.openxmlformats.org/officeDocument/2006/relationships/oleObject" Target="embeddings/oleObject99.bin"/><Relationship Id="rId159" Type="http://schemas.openxmlformats.org/officeDocument/2006/relationships/oleObject" Target="embeddings/oleObject104.bin"/><Relationship Id="rId175" Type="http://schemas.openxmlformats.org/officeDocument/2006/relationships/oleObject" Target="embeddings/oleObject115.bin"/><Relationship Id="rId170" Type="http://schemas.openxmlformats.org/officeDocument/2006/relationships/image" Target="media/image49.wmf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60.bin"/><Relationship Id="rId11" Type="http://schemas.openxmlformats.org/officeDocument/2006/relationships/image" Target="media/image2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6.bin"/><Relationship Id="rId79" Type="http://schemas.openxmlformats.org/officeDocument/2006/relationships/image" Target="media/image32.wmf"/><Relationship Id="rId102" Type="http://schemas.openxmlformats.org/officeDocument/2006/relationships/oleObject" Target="embeddings/oleObject55.bin"/><Relationship Id="rId123" Type="http://schemas.openxmlformats.org/officeDocument/2006/relationships/oleObject" Target="embeddings/oleObject72.bin"/><Relationship Id="rId128" Type="http://schemas.openxmlformats.org/officeDocument/2006/relationships/oleObject" Target="embeddings/oleObject76.bin"/><Relationship Id="rId144" Type="http://schemas.openxmlformats.org/officeDocument/2006/relationships/image" Target="media/image45.wmf"/><Relationship Id="rId149" Type="http://schemas.openxmlformats.org/officeDocument/2006/relationships/oleObject" Target="embeddings/oleObject95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6.bin"/><Relationship Id="rId95" Type="http://schemas.openxmlformats.org/officeDocument/2006/relationships/image" Target="media/image37.wmf"/><Relationship Id="rId160" Type="http://schemas.openxmlformats.org/officeDocument/2006/relationships/oleObject" Target="embeddings/oleObject105.bin"/><Relationship Id="rId165" Type="http://schemas.openxmlformats.org/officeDocument/2006/relationships/oleObject" Target="embeddings/oleObject109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31.bin"/><Relationship Id="rId69" Type="http://schemas.openxmlformats.org/officeDocument/2006/relationships/image" Target="media/image27.wmf"/><Relationship Id="rId113" Type="http://schemas.openxmlformats.org/officeDocument/2006/relationships/oleObject" Target="embeddings/oleObject64.bin"/><Relationship Id="rId118" Type="http://schemas.openxmlformats.org/officeDocument/2006/relationships/oleObject" Target="embeddings/oleObject67.bin"/><Relationship Id="rId134" Type="http://schemas.openxmlformats.org/officeDocument/2006/relationships/oleObject" Target="embeddings/oleObject81.bin"/><Relationship Id="rId139" Type="http://schemas.openxmlformats.org/officeDocument/2006/relationships/oleObject" Target="embeddings/oleObject86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5.wmf"/><Relationship Id="rId150" Type="http://schemas.openxmlformats.org/officeDocument/2006/relationships/image" Target="media/image46.wmf"/><Relationship Id="rId155" Type="http://schemas.openxmlformats.org/officeDocument/2006/relationships/oleObject" Target="embeddings/oleObject100.bin"/><Relationship Id="rId171" Type="http://schemas.openxmlformats.org/officeDocument/2006/relationships/oleObject" Target="embeddings/oleObject113.bin"/><Relationship Id="rId176" Type="http://schemas.openxmlformats.org/officeDocument/2006/relationships/fontTable" Target="fontTable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6.bin"/><Relationship Id="rId108" Type="http://schemas.openxmlformats.org/officeDocument/2006/relationships/oleObject" Target="embeddings/oleObject61.bin"/><Relationship Id="rId124" Type="http://schemas.openxmlformats.org/officeDocument/2006/relationships/oleObject" Target="embeddings/oleObject73.bin"/><Relationship Id="rId129" Type="http://schemas.openxmlformats.org/officeDocument/2006/relationships/oleObject" Target="embeddings/oleObject77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0.wmf"/><Relationship Id="rId91" Type="http://schemas.openxmlformats.org/officeDocument/2006/relationships/oleObject" Target="embeddings/oleObject47.bin"/><Relationship Id="rId96" Type="http://schemas.openxmlformats.org/officeDocument/2006/relationships/oleObject" Target="embeddings/oleObject50.bin"/><Relationship Id="rId140" Type="http://schemas.openxmlformats.org/officeDocument/2006/relationships/oleObject" Target="embeddings/oleObject87.bin"/><Relationship Id="rId145" Type="http://schemas.openxmlformats.org/officeDocument/2006/relationships/oleObject" Target="embeddings/oleObject91.bin"/><Relationship Id="rId161" Type="http://schemas.openxmlformats.org/officeDocument/2006/relationships/oleObject" Target="embeddings/oleObject106.bin"/><Relationship Id="rId166" Type="http://schemas.openxmlformats.org/officeDocument/2006/relationships/oleObject" Target="embeddings/oleObject110.bin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49" Type="http://schemas.openxmlformats.org/officeDocument/2006/relationships/image" Target="media/image21.wmf"/><Relationship Id="rId114" Type="http://schemas.openxmlformats.org/officeDocument/2006/relationships/image" Target="media/image41.wmf"/><Relationship Id="rId119" Type="http://schemas.openxmlformats.org/officeDocument/2006/relationships/oleObject" Target="embeddings/oleObject68.bin"/><Relationship Id="rId10" Type="http://schemas.openxmlformats.org/officeDocument/2006/relationships/hyperlink" Target="http://www.dynamiccnc.com/" TargetMode="External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5.wmf"/><Relationship Id="rId73" Type="http://schemas.openxmlformats.org/officeDocument/2006/relationships/image" Target="media/image29.wmf"/><Relationship Id="rId78" Type="http://schemas.openxmlformats.org/officeDocument/2006/relationships/oleObject" Target="embeddings/oleObject38.bin"/><Relationship Id="rId81" Type="http://schemas.openxmlformats.org/officeDocument/2006/relationships/image" Target="media/image33.wmf"/><Relationship Id="rId86" Type="http://schemas.openxmlformats.org/officeDocument/2006/relationships/oleObject" Target="embeddings/oleObject42.bin"/><Relationship Id="rId94" Type="http://schemas.openxmlformats.org/officeDocument/2006/relationships/oleObject" Target="embeddings/oleObject49.bin"/><Relationship Id="rId99" Type="http://schemas.openxmlformats.org/officeDocument/2006/relationships/oleObject" Target="embeddings/oleObject52.bin"/><Relationship Id="rId101" Type="http://schemas.openxmlformats.org/officeDocument/2006/relationships/oleObject" Target="embeddings/oleObject54.bin"/><Relationship Id="rId122" Type="http://schemas.openxmlformats.org/officeDocument/2006/relationships/oleObject" Target="embeddings/oleObject71.bin"/><Relationship Id="rId130" Type="http://schemas.openxmlformats.org/officeDocument/2006/relationships/image" Target="media/image44.wmf"/><Relationship Id="rId135" Type="http://schemas.openxmlformats.org/officeDocument/2006/relationships/oleObject" Target="embeddings/oleObject82.bin"/><Relationship Id="rId143" Type="http://schemas.openxmlformats.org/officeDocument/2006/relationships/oleObject" Target="embeddings/oleObject90.bin"/><Relationship Id="rId148" Type="http://schemas.openxmlformats.org/officeDocument/2006/relationships/oleObject" Target="embeddings/oleObject94.bin"/><Relationship Id="rId151" Type="http://schemas.openxmlformats.org/officeDocument/2006/relationships/oleObject" Target="embeddings/oleObject96.bin"/><Relationship Id="rId156" Type="http://schemas.openxmlformats.org/officeDocument/2006/relationships/oleObject" Target="embeddings/oleObject101.bin"/><Relationship Id="rId164" Type="http://schemas.openxmlformats.org/officeDocument/2006/relationships/oleObject" Target="embeddings/oleObject108.bin"/><Relationship Id="rId169" Type="http://schemas.openxmlformats.org/officeDocument/2006/relationships/oleObject" Target="embeddings/oleObject112.bin"/><Relationship Id="rId177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ynamicmachinecorp.com/" TargetMode="External"/><Relationship Id="rId172" Type="http://schemas.openxmlformats.org/officeDocument/2006/relationships/image" Target="media/image50.wmf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109" Type="http://schemas.openxmlformats.org/officeDocument/2006/relationships/oleObject" Target="embeddings/oleObject62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7.bin"/><Relationship Id="rId97" Type="http://schemas.openxmlformats.org/officeDocument/2006/relationships/image" Target="media/image38.wmf"/><Relationship Id="rId104" Type="http://schemas.openxmlformats.org/officeDocument/2006/relationships/oleObject" Target="embeddings/oleObject57.bin"/><Relationship Id="rId120" Type="http://schemas.openxmlformats.org/officeDocument/2006/relationships/oleObject" Target="embeddings/oleObject69.bin"/><Relationship Id="rId125" Type="http://schemas.openxmlformats.org/officeDocument/2006/relationships/image" Target="media/image43.wmf"/><Relationship Id="rId141" Type="http://schemas.openxmlformats.org/officeDocument/2006/relationships/oleObject" Target="embeddings/oleObject88.bin"/><Relationship Id="rId146" Type="http://schemas.openxmlformats.org/officeDocument/2006/relationships/oleObject" Target="embeddings/oleObject92.bin"/><Relationship Id="rId167" Type="http://schemas.openxmlformats.org/officeDocument/2006/relationships/oleObject" Target="embeddings/oleObject111.bin"/><Relationship Id="rId7" Type="http://schemas.openxmlformats.org/officeDocument/2006/relationships/hyperlink" Target="http://dic.academic.ru/dic.nsf/bse/84559/&#1044;&#1080;&#1085;&#1072;&#1084;&#1080;&#1082;&#1072;" TargetMode="External"/><Relationship Id="rId71" Type="http://schemas.openxmlformats.org/officeDocument/2006/relationships/image" Target="media/image28.wmf"/><Relationship Id="rId92" Type="http://schemas.openxmlformats.org/officeDocument/2006/relationships/oleObject" Target="embeddings/oleObject48.bin"/><Relationship Id="rId162" Type="http://schemas.openxmlformats.org/officeDocument/2006/relationships/image" Target="media/image47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2.bin"/><Relationship Id="rId87" Type="http://schemas.openxmlformats.org/officeDocument/2006/relationships/oleObject" Target="embeddings/oleObject43.bin"/><Relationship Id="rId110" Type="http://schemas.openxmlformats.org/officeDocument/2006/relationships/image" Target="media/image39.wmf"/><Relationship Id="rId115" Type="http://schemas.openxmlformats.org/officeDocument/2006/relationships/oleObject" Target="embeddings/oleObject65.bin"/><Relationship Id="rId131" Type="http://schemas.openxmlformats.org/officeDocument/2006/relationships/oleObject" Target="embeddings/oleObject78.bin"/><Relationship Id="rId136" Type="http://schemas.openxmlformats.org/officeDocument/2006/relationships/oleObject" Target="embeddings/oleObject83.bin"/><Relationship Id="rId157" Type="http://schemas.openxmlformats.org/officeDocument/2006/relationships/oleObject" Target="embeddings/oleObject102.bin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0.bin"/><Relationship Id="rId152" Type="http://schemas.openxmlformats.org/officeDocument/2006/relationships/oleObject" Target="embeddings/oleObject97.bin"/><Relationship Id="rId173" Type="http://schemas.openxmlformats.org/officeDocument/2006/relationships/oleObject" Target="embeddings/oleObject114.bin"/><Relationship Id="rId19" Type="http://schemas.openxmlformats.org/officeDocument/2006/relationships/image" Target="media/image6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1.wmf"/><Relationship Id="rId100" Type="http://schemas.openxmlformats.org/officeDocument/2006/relationships/oleObject" Target="embeddings/oleObject53.bin"/><Relationship Id="rId105" Type="http://schemas.openxmlformats.org/officeDocument/2006/relationships/oleObject" Target="embeddings/oleObject58.bin"/><Relationship Id="rId126" Type="http://schemas.openxmlformats.org/officeDocument/2006/relationships/oleObject" Target="embeddings/oleObject74.bin"/><Relationship Id="rId147" Type="http://schemas.openxmlformats.org/officeDocument/2006/relationships/oleObject" Target="embeddings/oleObject93.bin"/><Relationship Id="rId168" Type="http://schemas.openxmlformats.org/officeDocument/2006/relationships/image" Target="media/image48.wmf"/><Relationship Id="rId8" Type="http://schemas.openxmlformats.org/officeDocument/2006/relationships/hyperlink" Target="http://vseslova.com.ua/word/&#1044;&#1080;&#1085;&#1072;&#1084;&#1110;&#1082;&#1072;_&#1084;&#1072;&#1096;&#1080;&#1085;_&#1110;_&#1084;&#1077;&#1093;&#1072;&#1085;&#1110;&#1079;&#1084;&#1110;&#1074;-32089u" TargetMode="External"/><Relationship Id="rId51" Type="http://schemas.openxmlformats.org/officeDocument/2006/relationships/image" Target="media/image22.wmf"/><Relationship Id="rId72" Type="http://schemas.openxmlformats.org/officeDocument/2006/relationships/oleObject" Target="embeddings/oleObject35.bin"/><Relationship Id="rId93" Type="http://schemas.openxmlformats.org/officeDocument/2006/relationships/image" Target="media/image36.wmf"/><Relationship Id="rId98" Type="http://schemas.openxmlformats.org/officeDocument/2006/relationships/oleObject" Target="embeddings/oleObject51.bin"/><Relationship Id="rId121" Type="http://schemas.openxmlformats.org/officeDocument/2006/relationships/oleObject" Target="embeddings/oleObject70.bin"/><Relationship Id="rId142" Type="http://schemas.openxmlformats.org/officeDocument/2006/relationships/oleObject" Target="embeddings/oleObject89.bin"/><Relationship Id="rId163" Type="http://schemas.openxmlformats.org/officeDocument/2006/relationships/oleObject" Target="embeddings/oleObject107.bin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26.wmf"/><Relationship Id="rId116" Type="http://schemas.openxmlformats.org/officeDocument/2006/relationships/image" Target="media/image42.wmf"/><Relationship Id="rId137" Type="http://schemas.openxmlformats.org/officeDocument/2006/relationships/oleObject" Target="embeddings/oleObject84.bin"/><Relationship Id="rId158" Type="http://schemas.openxmlformats.org/officeDocument/2006/relationships/oleObject" Target="embeddings/oleObject103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62" Type="http://schemas.openxmlformats.org/officeDocument/2006/relationships/oleObject" Target="embeddings/oleObject30.bin"/><Relationship Id="rId83" Type="http://schemas.openxmlformats.org/officeDocument/2006/relationships/image" Target="media/image34.wmf"/><Relationship Id="rId88" Type="http://schemas.openxmlformats.org/officeDocument/2006/relationships/oleObject" Target="embeddings/oleObject44.bin"/><Relationship Id="rId111" Type="http://schemas.openxmlformats.org/officeDocument/2006/relationships/oleObject" Target="embeddings/oleObject63.bin"/><Relationship Id="rId132" Type="http://schemas.openxmlformats.org/officeDocument/2006/relationships/oleObject" Target="embeddings/oleObject79.bin"/><Relationship Id="rId153" Type="http://schemas.openxmlformats.org/officeDocument/2006/relationships/oleObject" Target="embeddings/oleObject98.bin"/><Relationship Id="rId174" Type="http://schemas.openxmlformats.org/officeDocument/2006/relationships/image" Target="media/image51.wmf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9.bin"/><Relationship Id="rId127" Type="http://schemas.openxmlformats.org/officeDocument/2006/relationships/oleObject" Target="embeddings/oleObject7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EC44D-D18C-4A66-8EB5-F9C324E25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4191</Words>
  <Characters>23895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MachDepart</Company>
  <LinksUpToDate>false</LinksUpToDate>
  <CharactersWithSpaces>28030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3</cp:revision>
  <cp:lastPrinted>2019-06-07T11:38:00Z</cp:lastPrinted>
  <dcterms:created xsi:type="dcterms:W3CDTF">2022-06-06T10:27:00Z</dcterms:created>
  <dcterms:modified xsi:type="dcterms:W3CDTF">2022-06-06T15:13:00Z</dcterms:modified>
</cp:coreProperties>
</file>