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120B" w14:textId="77777777" w:rsidR="00CF3DED" w:rsidRPr="009D3537" w:rsidRDefault="00CF3DED" w:rsidP="00CF3DED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14:paraId="33F10258" w14:textId="77777777" w:rsidR="00CF3DED" w:rsidRPr="009D3537" w:rsidRDefault="00CF3DED" w:rsidP="00CF3DED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3FF3B559" w14:textId="77777777" w:rsidR="00CF3DED" w:rsidRPr="009D3537" w:rsidRDefault="00CF3DED" w:rsidP="00CF3DED"/>
    <w:p w14:paraId="0380E6D6" w14:textId="77777777" w:rsidR="00CF3DED" w:rsidRPr="00B64317" w:rsidRDefault="00CF3DED" w:rsidP="00B64317">
      <w:pPr>
        <w:ind w:firstLine="1134"/>
        <w:jc w:val="center"/>
        <w:rPr>
          <w:sz w:val="28"/>
          <w:szCs w:val="28"/>
        </w:rPr>
      </w:pPr>
      <w:r w:rsidRPr="00B64317">
        <w:rPr>
          <w:sz w:val="28"/>
          <w:szCs w:val="28"/>
          <w:u w:val="single"/>
        </w:rPr>
        <w:t xml:space="preserve">Кафедра </w:t>
      </w:r>
      <w:r w:rsidR="00B64317">
        <w:rPr>
          <w:sz w:val="28"/>
          <w:szCs w:val="28"/>
          <w:u w:val="single"/>
        </w:rPr>
        <w:t>надійності техніки</w:t>
      </w:r>
      <w:r w:rsidRPr="00B64317">
        <w:rPr>
          <w:sz w:val="28"/>
          <w:szCs w:val="28"/>
        </w:rPr>
        <w:t>________________</w:t>
      </w:r>
      <w:r w:rsidR="00B64317">
        <w:rPr>
          <w:sz w:val="28"/>
          <w:szCs w:val="28"/>
        </w:rPr>
        <w:t>______________________________</w:t>
      </w:r>
    </w:p>
    <w:p w14:paraId="03244882" w14:textId="77777777" w:rsidR="00CF3DED" w:rsidRPr="00B64317" w:rsidRDefault="00CF3DED" w:rsidP="00B64317">
      <w:pPr>
        <w:ind w:left="709"/>
        <w:rPr>
          <w:sz w:val="28"/>
          <w:szCs w:val="28"/>
        </w:rPr>
      </w:pPr>
    </w:p>
    <w:p w14:paraId="21FE4F83" w14:textId="77777777" w:rsidR="00CF3DED" w:rsidRPr="00B64317" w:rsidRDefault="00CF3DED" w:rsidP="00CF3DED">
      <w:pPr>
        <w:ind w:left="6120"/>
        <w:rPr>
          <w:b/>
          <w:sz w:val="28"/>
          <w:szCs w:val="28"/>
        </w:rPr>
      </w:pPr>
      <w:r w:rsidRPr="00B64317">
        <w:rPr>
          <w:b/>
          <w:sz w:val="28"/>
          <w:szCs w:val="28"/>
        </w:rPr>
        <w:t xml:space="preserve">ЗАТВЕРДЖЕНО </w:t>
      </w:r>
    </w:p>
    <w:p w14:paraId="343D157B" w14:textId="77777777" w:rsidR="00CF3DED" w:rsidRPr="00B64317" w:rsidRDefault="00CF3DED" w:rsidP="00CF3DED">
      <w:pPr>
        <w:jc w:val="right"/>
        <w:rPr>
          <w:sz w:val="28"/>
          <w:szCs w:val="28"/>
        </w:rPr>
      </w:pPr>
      <w:r w:rsidRPr="00B64317">
        <w:rPr>
          <w:sz w:val="28"/>
          <w:szCs w:val="28"/>
        </w:rPr>
        <w:t>Факультет конструювання та дизайну</w:t>
      </w:r>
    </w:p>
    <w:p w14:paraId="266DE5B4" w14:textId="77777777" w:rsidR="00CF3DED" w:rsidRPr="00B64317" w:rsidRDefault="001201D0" w:rsidP="00CF3DE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240909">
        <w:rPr>
          <w:sz w:val="28"/>
          <w:szCs w:val="28"/>
          <w:lang w:val="ru-RU"/>
        </w:rPr>
        <w:t>10</w:t>
      </w:r>
      <w:r w:rsidR="00CF3DED" w:rsidRPr="00B64317">
        <w:rPr>
          <w:sz w:val="28"/>
          <w:szCs w:val="28"/>
        </w:rPr>
        <w:t>» червня 2025 р.</w:t>
      </w:r>
    </w:p>
    <w:p w14:paraId="6111F1F2" w14:textId="77777777" w:rsidR="00CF3DED" w:rsidRPr="00B64317" w:rsidRDefault="00CF3DED" w:rsidP="00CF3DED">
      <w:pPr>
        <w:rPr>
          <w:sz w:val="28"/>
          <w:szCs w:val="28"/>
        </w:rPr>
      </w:pPr>
    </w:p>
    <w:p w14:paraId="087BBCAA" w14:textId="77777777" w:rsidR="00CF3DED" w:rsidRPr="00B64317" w:rsidRDefault="00CF3DED" w:rsidP="00CF3DED">
      <w:pPr>
        <w:rPr>
          <w:sz w:val="28"/>
          <w:szCs w:val="28"/>
        </w:rPr>
      </w:pPr>
    </w:p>
    <w:p w14:paraId="0E0180E1" w14:textId="77777777" w:rsidR="00CF3DED" w:rsidRPr="009D3537" w:rsidRDefault="00CF3DED" w:rsidP="00CF3DED"/>
    <w:p w14:paraId="6AB9F746" w14:textId="77777777" w:rsidR="00CF3DED" w:rsidRPr="009D3537" w:rsidRDefault="00CF3DED" w:rsidP="00CF3DED"/>
    <w:p w14:paraId="7B5039D4" w14:textId="77777777" w:rsidR="00CF3DED" w:rsidRPr="009D3537" w:rsidRDefault="00CF3DED" w:rsidP="00CF3DED"/>
    <w:p w14:paraId="4FC76E74" w14:textId="77777777" w:rsidR="00CF3DED" w:rsidRPr="009D3537" w:rsidRDefault="00CF3DED" w:rsidP="00CF3DED"/>
    <w:p w14:paraId="30E53C79" w14:textId="77777777" w:rsidR="00CF3DED" w:rsidRPr="009D3537" w:rsidRDefault="00CF3DED" w:rsidP="00CF3DED"/>
    <w:p w14:paraId="654DA9BF" w14:textId="77777777" w:rsidR="00CF3DED" w:rsidRPr="009D3537" w:rsidRDefault="00CF3DED" w:rsidP="00CF3DED"/>
    <w:p w14:paraId="6F7602A3" w14:textId="77777777" w:rsidR="00CF3DED" w:rsidRPr="009D3537" w:rsidRDefault="00CF3DED" w:rsidP="00CF3DED"/>
    <w:p w14:paraId="1D5029E4" w14:textId="77777777" w:rsidR="00CF3DED" w:rsidRPr="009D3537" w:rsidRDefault="00CF3DED" w:rsidP="00CF3DED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14:paraId="2763E147" w14:textId="77777777" w:rsidR="00CF3DED" w:rsidRPr="009D3537" w:rsidRDefault="00CF3DED" w:rsidP="00CF3DED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14:paraId="3DC62547" w14:textId="77777777" w:rsidR="00CF3DED" w:rsidRPr="009D3537" w:rsidRDefault="00CF3DED" w:rsidP="00CF3DED"/>
    <w:p w14:paraId="7590EF61" w14:textId="77777777" w:rsidR="00CF3DED" w:rsidRPr="00B64317" w:rsidRDefault="00B64317" w:rsidP="00CF3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Надійність технічних систем</w:t>
      </w:r>
    </w:p>
    <w:p w14:paraId="543C4D3B" w14:textId="77777777" w:rsidR="00CF3DED" w:rsidRPr="009D3537" w:rsidRDefault="00CF3DED" w:rsidP="00CF3DED"/>
    <w:p w14:paraId="286BA6FA" w14:textId="77777777" w:rsidR="00CF3DED" w:rsidRPr="009D3537" w:rsidRDefault="00CF3DED" w:rsidP="00CF3DED"/>
    <w:p w14:paraId="44F196CB" w14:textId="77777777" w:rsidR="00CF3DED" w:rsidRPr="00B64317" w:rsidRDefault="00CF3DED" w:rsidP="00B64317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 xml:space="preserve">Галузь знань </w:t>
      </w:r>
      <w:r w:rsidRPr="00B64317">
        <w:rPr>
          <w:sz w:val="28"/>
          <w:szCs w:val="28"/>
          <w:u w:val="single"/>
        </w:rPr>
        <w:t>G Інженерія, виробництво та будівництво</w:t>
      </w:r>
      <w:r w:rsidRPr="00B64317">
        <w:rPr>
          <w:sz w:val="28"/>
          <w:szCs w:val="28"/>
        </w:rPr>
        <w:t>___________________</w:t>
      </w:r>
      <w:r w:rsidR="00B05C26">
        <w:rPr>
          <w:sz w:val="28"/>
          <w:szCs w:val="28"/>
        </w:rPr>
        <w:t>__</w:t>
      </w:r>
    </w:p>
    <w:p w14:paraId="0332B8A6" w14:textId="77777777" w:rsidR="00CF3DED" w:rsidRPr="001201D0" w:rsidRDefault="00CF3DED" w:rsidP="00B64317">
      <w:pPr>
        <w:pStyle w:val="210"/>
        <w:shd w:val="clear" w:color="auto" w:fill="auto"/>
        <w:spacing w:before="0" w:after="0" w:line="240" w:lineRule="auto"/>
        <w:ind w:firstLine="709"/>
        <w:jc w:val="left"/>
        <w:rPr>
          <w:b w:val="0"/>
          <w:bCs w:val="0"/>
          <w:sz w:val="28"/>
          <w:szCs w:val="28"/>
          <w:lang w:val="uk-UA"/>
        </w:rPr>
      </w:pPr>
      <w:r w:rsidRPr="001201D0">
        <w:rPr>
          <w:b w:val="0"/>
          <w:bCs w:val="0"/>
          <w:sz w:val="28"/>
          <w:szCs w:val="28"/>
          <w:lang w:val="uk-UA"/>
        </w:rPr>
        <w:t xml:space="preserve">Спеціальність </w:t>
      </w:r>
      <w:r w:rsidRPr="001201D0">
        <w:rPr>
          <w:b w:val="0"/>
          <w:bCs w:val="0"/>
          <w:sz w:val="28"/>
          <w:szCs w:val="28"/>
          <w:u w:val="single"/>
          <w:lang w:val="uk-UA" w:eastAsia="ru-RU"/>
        </w:rPr>
        <w:t xml:space="preserve">G11 </w:t>
      </w:r>
      <w:r w:rsidRPr="001201D0">
        <w:rPr>
          <w:rStyle w:val="spanrvts0"/>
          <w:rFonts w:eastAsiaTheme="minorEastAsia"/>
          <w:b w:val="0"/>
          <w:bCs w:val="0"/>
          <w:sz w:val="28"/>
          <w:szCs w:val="28"/>
          <w:u w:val="single"/>
          <w:lang w:val="uk-UA"/>
        </w:rPr>
        <w:t>Машинобудування (за спеціалізаціями)</w:t>
      </w:r>
      <w:r w:rsidRPr="001201D0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_______________</w:t>
      </w:r>
      <w:r w:rsidR="00B05C26" w:rsidRPr="001201D0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___</w:t>
      </w:r>
      <w:r w:rsidRPr="001201D0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</w:t>
      </w:r>
    </w:p>
    <w:p w14:paraId="4BE2760C" w14:textId="77777777" w:rsidR="00CF3DED" w:rsidRPr="001201D0" w:rsidRDefault="00240909" w:rsidP="00B64317">
      <w:pPr>
        <w:spacing w:line="288" w:lineRule="auto"/>
        <w:ind w:left="709"/>
        <w:rPr>
          <w:sz w:val="28"/>
          <w:szCs w:val="28"/>
          <w:u w:val="single"/>
        </w:rPr>
      </w:pPr>
      <w:r>
        <w:rPr>
          <w:sz w:val="28"/>
          <w:szCs w:val="28"/>
        </w:rPr>
        <w:t>Освітньо-</w:t>
      </w:r>
      <w:r w:rsidR="005E2910">
        <w:rPr>
          <w:sz w:val="28"/>
          <w:szCs w:val="28"/>
        </w:rPr>
        <w:t>наукова</w:t>
      </w:r>
      <w:r w:rsidR="00CF3DED" w:rsidRPr="001201D0">
        <w:rPr>
          <w:sz w:val="28"/>
          <w:szCs w:val="28"/>
        </w:rPr>
        <w:t xml:space="preserve"> програма </w:t>
      </w:r>
      <w:r w:rsidR="00B05C26" w:rsidRPr="001201D0">
        <w:rPr>
          <w:sz w:val="28"/>
          <w:szCs w:val="28"/>
          <w:u w:val="single"/>
        </w:rPr>
        <w:t>«М</w:t>
      </w:r>
      <w:r w:rsidR="00CF3DED" w:rsidRPr="001201D0">
        <w:rPr>
          <w:sz w:val="28"/>
          <w:szCs w:val="28"/>
          <w:u w:val="single"/>
        </w:rPr>
        <w:t>ашин</w:t>
      </w:r>
      <w:r w:rsidR="00B05C26" w:rsidRPr="001201D0">
        <w:rPr>
          <w:sz w:val="28"/>
          <w:szCs w:val="28"/>
          <w:u w:val="single"/>
        </w:rPr>
        <w:t>и</w:t>
      </w:r>
      <w:r w:rsidR="00CF3DED" w:rsidRPr="001201D0">
        <w:rPr>
          <w:sz w:val="28"/>
          <w:szCs w:val="28"/>
          <w:u w:val="single"/>
        </w:rPr>
        <w:t xml:space="preserve"> та обладнання сільськогосподарського виробництва»</w:t>
      </w:r>
      <w:r w:rsidR="00CF3DED" w:rsidRPr="001201D0">
        <w:rPr>
          <w:sz w:val="28"/>
          <w:szCs w:val="28"/>
        </w:rPr>
        <w:t>_________________________________</w:t>
      </w:r>
      <w:r w:rsidR="00B05C26" w:rsidRPr="001201D0">
        <w:rPr>
          <w:sz w:val="28"/>
          <w:szCs w:val="28"/>
        </w:rPr>
        <w:t>________________________</w:t>
      </w:r>
    </w:p>
    <w:p w14:paraId="49D7779D" w14:textId="77777777" w:rsidR="00CF3DED" w:rsidRPr="00B64317" w:rsidRDefault="00CF3DED" w:rsidP="00B64317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 xml:space="preserve">Факультет </w:t>
      </w:r>
      <w:r w:rsidRPr="00B64317">
        <w:rPr>
          <w:sz w:val="28"/>
          <w:szCs w:val="28"/>
          <w:u w:val="single"/>
        </w:rPr>
        <w:t>конструювання та дизайну</w:t>
      </w:r>
      <w:r w:rsidRPr="00B64317">
        <w:rPr>
          <w:sz w:val="28"/>
          <w:szCs w:val="28"/>
        </w:rPr>
        <w:t>_________________________________</w:t>
      </w:r>
      <w:r w:rsidR="00B05C26">
        <w:rPr>
          <w:sz w:val="28"/>
          <w:szCs w:val="28"/>
        </w:rPr>
        <w:t>___</w:t>
      </w:r>
      <w:r w:rsidRPr="00B64317">
        <w:rPr>
          <w:sz w:val="28"/>
          <w:szCs w:val="28"/>
        </w:rPr>
        <w:t>_</w:t>
      </w:r>
    </w:p>
    <w:p w14:paraId="6A1496ED" w14:textId="77777777" w:rsidR="00B05C26" w:rsidRPr="00B64317" w:rsidRDefault="00B05C26" w:rsidP="00B05C26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>Розробник</w:t>
      </w:r>
      <w:r>
        <w:rPr>
          <w:sz w:val="28"/>
          <w:szCs w:val="28"/>
        </w:rPr>
        <w:t>и</w:t>
      </w:r>
      <w:r w:rsidRPr="00B64317">
        <w:rPr>
          <w:sz w:val="28"/>
          <w:szCs w:val="28"/>
        </w:rPr>
        <w:t xml:space="preserve">: кандидат технічних наук, доцент ________ </w:t>
      </w:r>
      <w:r>
        <w:rPr>
          <w:sz w:val="28"/>
          <w:szCs w:val="28"/>
        </w:rPr>
        <w:t>Олександр БАННИЙ</w:t>
      </w:r>
    </w:p>
    <w:p w14:paraId="32EEFA95" w14:textId="77777777" w:rsidR="00B05C26" w:rsidRPr="00B64317" w:rsidRDefault="00B05C26" w:rsidP="00B05C26">
      <w:pPr>
        <w:spacing w:line="288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64317">
        <w:rPr>
          <w:sz w:val="28"/>
          <w:szCs w:val="28"/>
        </w:rPr>
        <w:t>кандидат технічних наук, доцент ________ Андрій НОВИЦЬКИЙ</w:t>
      </w:r>
    </w:p>
    <w:p w14:paraId="151002F8" w14:textId="77777777" w:rsidR="00CF3DED" w:rsidRPr="009D3537" w:rsidRDefault="00CF3DED" w:rsidP="00CF3DED"/>
    <w:p w14:paraId="224E9998" w14:textId="77777777" w:rsidR="00CF3DED" w:rsidRPr="009D3537" w:rsidRDefault="00CF3DED" w:rsidP="00CF3DED"/>
    <w:p w14:paraId="3C672A38" w14:textId="77777777" w:rsidR="00CF3DED" w:rsidRPr="009D3537" w:rsidRDefault="00CF3DED" w:rsidP="00CF3DED"/>
    <w:p w14:paraId="5CCB838E" w14:textId="77777777" w:rsidR="00CF3DED" w:rsidRPr="009D3537" w:rsidRDefault="00CF3DED" w:rsidP="00CF3DED"/>
    <w:p w14:paraId="0682B6EE" w14:textId="77777777" w:rsidR="00CF3DED" w:rsidRPr="009D3537" w:rsidRDefault="00CF3DED" w:rsidP="00CF3DED"/>
    <w:p w14:paraId="5FB081DB" w14:textId="77777777" w:rsidR="00CF3DED" w:rsidRPr="009D3537" w:rsidRDefault="00CF3DED" w:rsidP="00CF3DED"/>
    <w:p w14:paraId="11728DA5" w14:textId="77777777" w:rsidR="00CF3DED" w:rsidRDefault="00CF3DED" w:rsidP="00CF3DED"/>
    <w:p w14:paraId="72B0B9AC" w14:textId="77777777" w:rsidR="00391C84" w:rsidRDefault="00391C84" w:rsidP="00CF3DED"/>
    <w:p w14:paraId="00CFE74F" w14:textId="77777777" w:rsidR="00391C84" w:rsidRDefault="00391C84" w:rsidP="00CF3DED"/>
    <w:p w14:paraId="42E983DC" w14:textId="77777777" w:rsidR="00391C84" w:rsidRDefault="00391C84" w:rsidP="00CF3DED"/>
    <w:p w14:paraId="137477AD" w14:textId="77777777" w:rsidR="00391C84" w:rsidRDefault="00391C84" w:rsidP="00CF3DED"/>
    <w:p w14:paraId="761FE43D" w14:textId="77777777" w:rsidR="00391C84" w:rsidRDefault="00391C84" w:rsidP="00CF3DED"/>
    <w:p w14:paraId="4083E16F" w14:textId="77777777" w:rsidR="00391C84" w:rsidRDefault="00391C84" w:rsidP="00CF3DED"/>
    <w:p w14:paraId="1E6C411C" w14:textId="77777777" w:rsidR="00391C84" w:rsidRPr="009D3537" w:rsidRDefault="00391C84" w:rsidP="00CF3DED"/>
    <w:p w14:paraId="3A0A8439" w14:textId="77777777" w:rsidR="00CF3DED" w:rsidRPr="009D3537" w:rsidRDefault="00CF3DED" w:rsidP="00CF3DED"/>
    <w:p w14:paraId="407F4943" w14:textId="77777777" w:rsidR="00CF3DED" w:rsidRPr="009D3537" w:rsidRDefault="00CF3DED" w:rsidP="00CF3DED"/>
    <w:p w14:paraId="6E2A5EE9" w14:textId="77777777" w:rsidR="00CF3DED" w:rsidRPr="009D3537" w:rsidRDefault="00CF3DED" w:rsidP="00CF3DED"/>
    <w:p w14:paraId="6A880D19" w14:textId="77777777" w:rsidR="00CF3DED" w:rsidRPr="00B64317" w:rsidRDefault="00CF3DED" w:rsidP="00CF3DED">
      <w:pPr>
        <w:jc w:val="center"/>
        <w:rPr>
          <w:sz w:val="28"/>
          <w:szCs w:val="28"/>
        </w:rPr>
      </w:pPr>
      <w:r w:rsidRPr="00B64317">
        <w:rPr>
          <w:sz w:val="28"/>
          <w:szCs w:val="28"/>
        </w:rPr>
        <w:t>Київ – 2025 р.</w:t>
      </w:r>
    </w:p>
    <w:p w14:paraId="006B6D0D" w14:textId="77777777" w:rsidR="00CF3DED" w:rsidRPr="009D3537" w:rsidRDefault="00CF3DED" w:rsidP="00CF3DED"/>
    <w:p w14:paraId="34432D97" w14:textId="77777777" w:rsidR="00CF3DED" w:rsidRPr="009D3537" w:rsidRDefault="00CF3DED" w:rsidP="00CF3DED"/>
    <w:p w14:paraId="1038D798" w14:textId="77777777" w:rsidR="00CF3DED" w:rsidRPr="009D3537" w:rsidRDefault="00CF3DED" w:rsidP="00CF3DED"/>
    <w:p w14:paraId="6FB3AA1C" w14:textId="77777777" w:rsidR="00820D8E" w:rsidRPr="002E3DE5" w:rsidRDefault="00820D8E" w:rsidP="00820D8E">
      <w:pPr>
        <w:rPr>
          <w:b/>
          <w:sz w:val="28"/>
          <w:szCs w:val="28"/>
        </w:rPr>
      </w:pPr>
    </w:p>
    <w:p w14:paraId="5A91EC18" w14:textId="77777777" w:rsidR="00820D8E" w:rsidRPr="002E3DE5" w:rsidRDefault="00820D8E" w:rsidP="00820D8E">
      <w:pPr>
        <w:rPr>
          <w:b/>
          <w:sz w:val="28"/>
          <w:szCs w:val="28"/>
        </w:rPr>
        <w:sectPr w:rsidR="00820D8E" w:rsidRPr="002E3DE5" w:rsidSect="002E3DE5">
          <w:headerReference w:type="default" r:id="rId8"/>
          <w:pgSz w:w="11900" w:h="16840"/>
          <w:pgMar w:top="244" w:right="560" w:bottom="249" w:left="244" w:header="714" w:footer="0" w:gutter="0"/>
          <w:cols w:space="720"/>
          <w:docGrid w:linePitch="299"/>
        </w:sectPr>
      </w:pPr>
    </w:p>
    <w:p w14:paraId="2B1B36F4" w14:textId="77777777" w:rsidR="00502EE0" w:rsidRPr="002E3DE5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sz w:val="28"/>
          <w:szCs w:val="28"/>
          <w:lang w:val="uk-UA"/>
        </w:rPr>
      </w:pPr>
      <w:r w:rsidRPr="002E3DE5">
        <w:rPr>
          <w:rFonts w:ascii="Times New Roman" w:hAnsi="Times New Roman" w:cs="Times New Roman"/>
          <w:bCs w:val="0"/>
          <w:caps/>
          <w:sz w:val="28"/>
          <w:szCs w:val="28"/>
          <w:lang w:val="uk-UA"/>
        </w:rPr>
        <w:lastRenderedPageBreak/>
        <w:t>Опис навчальної дисципліни</w:t>
      </w:r>
    </w:p>
    <w:p w14:paraId="4E17E723" w14:textId="77777777" w:rsidR="00502EE0" w:rsidRPr="002E3DE5" w:rsidRDefault="00502EE0" w:rsidP="00502EE0">
      <w:pPr>
        <w:rPr>
          <w:sz w:val="28"/>
          <w:szCs w:val="28"/>
        </w:rPr>
      </w:pPr>
    </w:p>
    <w:p w14:paraId="060B01E9" w14:textId="77777777" w:rsidR="00D34E85" w:rsidRPr="002E3DE5" w:rsidRDefault="00D34E85" w:rsidP="00D34E85">
      <w:pPr>
        <w:ind w:firstLine="709"/>
        <w:jc w:val="both"/>
        <w:rPr>
          <w:sz w:val="28"/>
          <w:szCs w:val="28"/>
        </w:rPr>
      </w:pPr>
      <w:r w:rsidRPr="002E3DE5">
        <w:rPr>
          <w:sz w:val="28"/>
          <w:szCs w:val="28"/>
        </w:rPr>
        <w:t>Дисципліна «</w:t>
      </w:r>
      <w:r w:rsidR="00DA7F5D">
        <w:rPr>
          <w:sz w:val="28"/>
          <w:szCs w:val="28"/>
        </w:rPr>
        <w:t>Надійність технічних систем</w:t>
      </w:r>
      <w:r w:rsidRPr="002E3DE5">
        <w:rPr>
          <w:sz w:val="28"/>
          <w:szCs w:val="28"/>
        </w:rPr>
        <w:t>»</w:t>
      </w:r>
      <w:r w:rsidRPr="002E3DE5">
        <w:rPr>
          <w:b/>
          <w:sz w:val="28"/>
          <w:szCs w:val="28"/>
        </w:rPr>
        <w:t xml:space="preserve"> </w:t>
      </w:r>
      <w:r w:rsidRPr="002E3DE5">
        <w:rPr>
          <w:sz w:val="28"/>
          <w:szCs w:val="28"/>
        </w:rPr>
        <w:t xml:space="preserve">полягає у вивченні комплексу теоретичних знань і набутті практичних навичок у сфері </w:t>
      </w:r>
      <w:r w:rsidR="00DA7F5D">
        <w:rPr>
          <w:sz w:val="28"/>
          <w:szCs w:val="28"/>
        </w:rPr>
        <w:t>надійності технічних систем</w:t>
      </w:r>
      <w:r w:rsidRPr="002E3DE5">
        <w:rPr>
          <w:sz w:val="28"/>
          <w:szCs w:val="28"/>
        </w:rPr>
        <w:t xml:space="preserve"> у галузі машинобудування</w:t>
      </w:r>
      <w:r w:rsidR="00CF3DED" w:rsidRPr="00CF3DED">
        <w:rPr>
          <w:sz w:val="28"/>
          <w:szCs w:val="28"/>
        </w:rPr>
        <w:t xml:space="preserve"> </w:t>
      </w:r>
      <w:r w:rsidR="00CF3DED">
        <w:rPr>
          <w:sz w:val="28"/>
          <w:szCs w:val="28"/>
        </w:rPr>
        <w:t>технічного сервісу</w:t>
      </w:r>
      <w:r w:rsidRPr="002E3DE5">
        <w:rPr>
          <w:sz w:val="28"/>
          <w:szCs w:val="28"/>
        </w:rPr>
        <w:t>.</w:t>
      </w:r>
    </w:p>
    <w:p w14:paraId="6F54F31A" w14:textId="77777777" w:rsidR="005546BD" w:rsidRDefault="005546BD" w:rsidP="00D34E8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2695"/>
        <w:gridCol w:w="2863"/>
      </w:tblGrid>
      <w:tr w:rsidR="00CF3DED" w:rsidRPr="009D3537" w14:paraId="5CA658FC" w14:textId="77777777" w:rsidTr="00BF5DDB">
        <w:tc>
          <w:tcPr>
            <w:tcW w:w="10137" w:type="dxa"/>
            <w:gridSpan w:val="3"/>
          </w:tcPr>
          <w:p w14:paraId="28FF13C6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CF3DED" w:rsidRPr="009D3537" w14:paraId="26138DFF" w14:textId="77777777" w:rsidTr="00BF5DDB">
        <w:trPr>
          <w:trHeight w:val="379"/>
        </w:trPr>
        <w:tc>
          <w:tcPr>
            <w:tcW w:w="4428" w:type="dxa"/>
          </w:tcPr>
          <w:p w14:paraId="74B0B561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14:paraId="3A2B316A" w14:textId="77777777" w:rsidR="00CF3DED" w:rsidRPr="009D3537" w:rsidRDefault="00CF3DED" w:rsidP="00BF5DDB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CF3DED" w:rsidRPr="009D3537" w14:paraId="04B2DEEA" w14:textId="77777777" w:rsidTr="00BF5DDB">
        <w:tc>
          <w:tcPr>
            <w:tcW w:w="4428" w:type="dxa"/>
          </w:tcPr>
          <w:p w14:paraId="573B24FC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14:paraId="1306BDFA" w14:textId="77777777" w:rsidR="00CF3DED" w:rsidRPr="009D3537" w:rsidRDefault="00CF3DED" w:rsidP="00CF3DE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CF3DED" w:rsidRPr="009D3537" w14:paraId="59974B83" w14:textId="77777777" w:rsidTr="00BF5DDB">
        <w:tc>
          <w:tcPr>
            <w:tcW w:w="4428" w:type="dxa"/>
          </w:tcPr>
          <w:p w14:paraId="5D1E683C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Освітньо-професійна програма</w:t>
            </w:r>
          </w:p>
        </w:tc>
        <w:tc>
          <w:tcPr>
            <w:tcW w:w="5709" w:type="dxa"/>
            <w:gridSpan w:val="2"/>
          </w:tcPr>
          <w:p w14:paraId="7291AC99" w14:textId="77777777" w:rsidR="00CF3DED" w:rsidRPr="009D3537" w:rsidRDefault="00A9459F" w:rsidP="00CF3DE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CF3DED" w:rsidRPr="009D3537">
              <w:rPr>
                <w:sz w:val="24"/>
              </w:rPr>
              <w:t>ашин</w:t>
            </w:r>
            <w:r>
              <w:rPr>
                <w:sz w:val="24"/>
              </w:rPr>
              <w:t xml:space="preserve">и </w:t>
            </w:r>
            <w:r w:rsidR="00CF3DED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CF3DED" w:rsidRPr="009D3537" w14:paraId="49AAC4BC" w14:textId="77777777" w:rsidTr="00BF5DDB">
        <w:tc>
          <w:tcPr>
            <w:tcW w:w="10137" w:type="dxa"/>
            <w:gridSpan w:val="3"/>
          </w:tcPr>
          <w:p w14:paraId="1C38CA04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CF3DED" w:rsidRPr="009D3537" w14:paraId="3515C141" w14:textId="77777777" w:rsidTr="00BF5DDB">
        <w:tc>
          <w:tcPr>
            <w:tcW w:w="4428" w:type="dxa"/>
          </w:tcPr>
          <w:p w14:paraId="374A2C80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709" w:type="dxa"/>
            <w:gridSpan w:val="2"/>
          </w:tcPr>
          <w:p w14:paraId="3399F9ED" w14:textId="77777777" w:rsidR="00CF3DED" w:rsidRPr="009D3537" w:rsidRDefault="001201D0" w:rsidP="00BF5DD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Обов</w:t>
            </w:r>
            <w:proofErr w:type="spellEnd"/>
            <w:r>
              <w:rPr>
                <w:sz w:val="24"/>
                <w:lang w:val="en-US"/>
              </w:rPr>
              <w:t>’</w:t>
            </w:r>
            <w:proofErr w:type="spellStart"/>
            <w:r>
              <w:rPr>
                <w:sz w:val="24"/>
              </w:rPr>
              <w:t>язкова</w:t>
            </w:r>
            <w:proofErr w:type="spellEnd"/>
            <w:r w:rsidR="00CF3DED" w:rsidRPr="009D3537">
              <w:rPr>
                <w:sz w:val="24"/>
              </w:rPr>
              <w:t xml:space="preserve"> </w:t>
            </w:r>
          </w:p>
        </w:tc>
      </w:tr>
      <w:tr w:rsidR="00CF3DED" w:rsidRPr="009D3537" w14:paraId="7DDBEA6E" w14:textId="77777777" w:rsidTr="00BF5DDB">
        <w:tc>
          <w:tcPr>
            <w:tcW w:w="4428" w:type="dxa"/>
          </w:tcPr>
          <w:p w14:paraId="1EA3B162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14:paraId="08D8BD1E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9D3537">
              <w:rPr>
                <w:sz w:val="24"/>
              </w:rPr>
              <w:t>0</w:t>
            </w:r>
          </w:p>
        </w:tc>
      </w:tr>
      <w:tr w:rsidR="00CF3DED" w:rsidRPr="009D3537" w14:paraId="75E95D2C" w14:textId="77777777" w:rsidTr="00BF5DDB">
        <w:tc>
          <w:tcPr>
            <w:tcW w:w="4428" w:type="dxa"/>
          </w:tcPr>
          <w:p w14:paraId="78BD898D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14:paraId="1A52CF5A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F3DED" w:rsidRPr="009D3537" w14:paraId="3EA73AFB" w14:textId="77777777" w:rsidTr="00BF5DDB">
        <w:tc>
          <w:tcPr>
            <w:tcW w:w="4428" w:type="dxa"/>
          </w:tcPr>
          <w:p w14:paraId="14A86B01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14:paraId="1C1DCF52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F3DED" w:rsidRPr="009D3537" w14:paraId="7CD319EC" w14:textId="77777777" w:rsidTr="00BF5DDB">
        <w:tc>
          <w:tcPr>
            <w:tcW w:w="4428" w:type="dxa"/>
          </w:tcPr>
          <w:p w14:paraId="308E7FE2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Курсовий </w:t>
            </w:r>
            <w:proofErr w:type="spellStart"/>
            <w:r w:rsidRPr="009D3537">
              <w:rPr>
                <w:sz w:val="24"/>
              </w:rPr>
              <w:t>проєкт</w:t>
            </w:r>
            <w:proofErr w:type="spellEnd"/>
            <w:r w:rsidRPr="009D3537">
              <w:rPr>
                <w:sz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14:paraId="65CCCCA1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F3DED" w:rsidRPr="009D3537" w14:paraId="254F14B8" w14:textId="77777777" w:rsidTr="00BF5DDB">
        <w:tc>
          <w:tcPr>
            <w:tcW w:w="4428" w:type="dxa"/>
          </w:tcPr>
          <w:p w14:paraId="49965FFB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14:paraId="28ECF3BB" w14:textId="77777777" w:rsidR="00CF3DED" w:rsidRPr="009D3537" w:rsidRDefault="005B10D4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CF3DED" w:rsidRPr="009D3537">
              <w:rPr>
                <w:i/>
                <w:sz w:val="24"/>
              </w:rPr>
              <w:t xml:space="preserve">                 </w:t>
            </w:r>
          </w:p>
        </w:tc>
      </w:tr>
      <w:tr w:rsidR="00CF3DED" w:rsidRPr="009D3537" w14:paraId="0C0A7CB0" w14:textId="77777777" w:rsidTr="00BF5DDB">
        <w:tc>
          <w:tcPr>
            <w:tcW w:w="10137" w:type="dxa"/>
            <w:gridSpan w:val="3"/>
          </w:tcPr>
          <w:p w14:paraId="65DA8AC4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CF3DED" w:rsidRPr="009D3537" w14:paraId="2E63CC6F" w14:textId="77777777" w:rsidTr="00BF5DDB">
        <w:tc>
          <w:tcPr>
            <w:tcW w:w="4428" w:type="dxa"/>
          </w:tcPr>
          <w:p w14:paraId="095E2C9B" w14:textId="77777777" w:rsidR="00CF3DED" w:rsidRPr="009D3537" w:rsidRDefault="00CF3DED" w:rsidP="00BF5DDB">
            <w:pPr>
              <w:rPr>
                <w:sz w:val="24"/>
              </w:rPr>
            </w:pPr>
          </w:p>
        </w:tc>
        <w:tc>
          <w:tcPr>
            <w:tcW w:w="2764" w:type="dxa"/>
          </w:tcPr>
          <w:p w14:paraId="7CE1E06A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945" w:type="dxa"/>
          </w:tcPr>
          <w:p w14:paraId="006B45DC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CF3DED" w:rsidRPr="009D3537" w14:paraId="19FC1F17" w14:textId="77777777" w:rsidTr="00BF5DDB">
        <w:tc>
          <w:tcPr>
            <w:tcW w:w="4428" w:type="dxa"/>
          </w:tcPr>
          <w:p w14:paraId="45A68B0D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764" w:type="dxa"/>
          </w:tcPr>
          <w:p w14:paraId="21315711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945" w:type="dxa"/>
          </w:tcPr>
          <w:p w14:paraId="7CE5E12B" w14:textId="77777777"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</w:tr>
      <w:tr w:rsidR="00CF3DED" w:rsidRPr="009D3537" w14:paraId="6D4912AC" w14:textId="77777777" w:rsidTr="00BF5DDB">
        <w:tc>
          <w:tcPr>
            <w:tcW w:w="4428" w:type="dxa"/>
          </w:tcPr>
          <w:p w14:paraId="7841818E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764" w:type="dxa"/>
          </w:tcPr>
          <w:p w14:paraId="04141A61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945" w:type="dxa"/>
          </w:tcPr>
          <w:p w14:paraId="12449D09" w14:textId="77777777"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</w:tr>
      <w:tr w:rsidR="00CF3DED" w:rsidRPr="009D3537" w14:paraId="1EA2D465" w14:textId="77777777" w:rsidTr="00BF5DDB">
        <w:tc>
          <w:tcPr>
            <w:tcW w:w="4428" w:type="dxa"/>
          </w:tcPr>
          <w:p w14:paraId="275E375D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764" w:type="dxa"/>
          </w:tcPr>
          <w:p w14:paraId="647EAD65" w14:textId="77777777" w:rsidR="00CF3DED" w:rsidRPr="009D3537" w:rsidRDefault="00CF3DED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945" w:type="dxa"/>
          </w:tcPr>
          <w:p w14:paraId="6ACEE7E3" w14:textId="77777777"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14:paraId="1B41DC32" w14:textId="77777777" w:rsidTr="00BF5DDB">
        <w:tc>
          <w:tcPr>
            <w:tcW w:w="4428" w:type="dxa"/>
          </w:tcPr>
          <w:p w14:paraId="67BAF3F1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0A2D48CF" w14:textId="77777777" w:rsidR="00CF3DED" w:rsidRPr="009D3537" w:rsidRDefault="00CF3DED" w:rsidP="00BF5DDB">
            <w:pPr>
              <w:jc w:val="center"/>
              <w:rPr>
                <w:i/>
                <w:sz w:val="24"/>
              </w:rPr>
            </w:pPr>
          </w:p>
        </w:tc>
        <w:tc>
          <w:tcPr>
            <w:tcW w:w="2945" w:type="dxa"/>
          </w:tcPr>
          <w:p w14:paraId="064EE207" w14:textId="77777777"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14:paraId="5B27B57B" w14:textId="77777777" w:rsidTr="00BF5DDB">
        <w:tc>
          <w:tcPr>
            <w:tcW w:w="4428" w:type="dxa"/>
          </w:tcPr>
          <w:p w14:paraId="48A91FBD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764" w:type="dxa"/>
          </w:tcPr>
          <w:p w14:paraId="1B336AA2" w14:textId="77777777" w:rsidR="00CF3DED" w:rsidRPr="009D3537" w:rsidRDefault="00CF3DED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945" w:type="dxa"/>
          </w:tcPr>
          <w:p w14:paraId="1E8E7B95" w14:textId="77777777"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14:paraId="4BAC21B5" w14:textId="77777777" w:rsidTr="00BF5DDB">
        <w:tc>
          <w:tcPr>
            <w:tcW w:w="4428" w:type="dxa"/>
          </w:tcPr>
          <w:p w14:paraId="1D6A0BEC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764" w:type="dxa"/>
          </w:tcPr>
          <w:p w14:paraId="08582738" w14:textId="77777777" w:rsidR="00CF3DED" w:rsidRPr="009D3537" w:rsidRDefault="00CF3DED" w:rsidP="00CF3DE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Pr="009D3537">
              <w:rPr>
                <w:i/>
                <w:sz w:val="24"/>
              </w:rPr>
              <w:t>0 год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945" w:type="dxa"/>
          </w:tcPr>
          <w:p w14:paraId="38E53196" w14:textId="77777777" w:rsidR="00CF3DED" w:rsidRPr="009D3537" w:rsidRDefault="00CF3DED" w:rsidP="00BF5DDB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CF3DED" w:rsidRPr="009D3537" w14:paraId="5F481A51" w14:textId="77777777" w:rsidTr="00BF5DDB">
        <w:tc>
          <w:tcPr>
            <w:tcW w:w="4428" w:type="dxa"/>
          </w:tcPr>
          <w:p w14:paraId="2595EAE8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14:paraId="03618B12" w14:textId="77777777"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764" w:type="dxa"/>
          </w:tcPr>
          <w:p w14:paraId="5020DB46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 год.</w:t>
            </w:r>
          </w:p>
          <w:p w14:paraId="1788ECF1" w14:textId="77777777"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14:paraId="7AF68B3A" w14:textId="77777777"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14:paraId="6C268524" w14:textId="77777777" w:rsidR="00CF3DED" w:rsidRDefault="00CF3DED" w:rsidP="00D34E85">
      <w:pPr>
        <w:ind w:firstLine="709"/>
        <w:jc w:val="both"/>
        <w:rPr>
          <w:sz w:val="28"/>
          <w:szCs w:val="28"/>
        </w:rPr>
      </w:pPr>
    </w:p>
    <w:p w14:paraId="1CCEAF9D" w14:textId="77777777" w:rsidR="00311D5F" w:rsidRPr="002E3DE5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sz w:val="28"/>
          <w:szCs w:val="28"/>
        </w:rPr>
      </w:pPr>
      <w:r w:rsidRPr="002E3DE5">
        <w:rPr>
          <w:b/>
          <w:sz w:val="28"/>
          <w:szCs w:val="28"/>
        </w:rPr>
        <w:t>Мета, завдання та компетентності навчальної дисципліни</w:t>
      </w:r>
    </w:p>
    <w:p w14:paraId="4033E57D" w14:textId="77777777" w:rsidR="002E3DE5" w:rsidRPr="002E3DE5" w:rsidRDefault="002E3DE5" w:rsidP="002E3DE5">
      <w:pPr>
        <w:spacing w:line="276" w:lineRule="auto"/>
        <w:ind w:firstLine="709"/>
        <w:jc w:val="both"/>
        <w:rPr>
          <w:sz w:val="28"/>
          <w:szCs w:val="28"/>
        </w:rPr>
      </w:pPr>
      <w:r w:rsidRPr="002E3DE5">
        <w:rPr>
          <w:b/>
          <w:sz w:val="28"/>
          <w:szCs w:val="28"/>
        </w:rPr>
        <w:t>Мета</w:t>
      </w:r>
      <w:r w:rsidRPr="002E3DE5">
        <w:rPr>
          <w:sz w:val="28"/>
          <w:szCs w:val="28"/>
        </w:rPr>
        <w:t>: навчити майбутніх фахівців забезпечувати експлуат</w:t>
      </w:r>
      <w:r w:rsidR="00094BA9">
        <w:rPr>
          <w:sz w:val="28"/>
          <w:szCs w:val="28"/>
        </w:rPr>
        <w:t>аційні показники якості техн</w:t>
      </w:r>
      <w:r w:rsidRPr="002E3DE5">
        <w:rPr>
          <w:sz w:val="28"/>
          <w:szCs w:val="28"/>
        </w:rPr>
        <w:t xml:space="preserve">ічних систем протягом встановленого часу за умови оптимальних витрат матеріальних і трудових </w:t>
      </w:r>
      <w:r w:rsidR="00094BA9">
        <w:rPr>
          <w:sz w:val="28"/>
          <w:szCs w:val="28"/>
        </w:rPr>
        <w:t>ресурсів на їх проє</w:t>
      </w:r>
      <w:r w:rsidRPr="002E3DE5">
        <w:rPr>
          <w:sz w:val="28"/>
          <w:szCs w:val="28"/>
        </w:rPr>
        <w:t>ктування, виробництво, експлуатацію, технічне обслуговування і ремонт.</w:t>
      </w:r>
      <w:r w:rsidRPr="002E3DE5">
        <w:rPr>
          <w:sz w:val="28"/>
          <w:szCs w:val="28"/>
        </w:rPr>
        <w:tab/>
      </w:r>
    </w:p>
    <w:p w14:paraId="21F7C2E1" w14:textId="77777777" w:rsidR="00CF3DED" w:rsidRDefault="00CF3DED" w:rsidP="002E3DE5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28"/>
          <w:szCs w:val="28"/>
        </w:rPr>
      </w:pPr>
    </w:p>
    <w:p w14:paraId="38FBFCBE" w14:textId="77777777"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28"/>
          <w:szCs w:val="28"/>
        </w:rPr>
      </w:pPr>
      <w:r w:rsidRPr="002E3DE5">
        <w:rPr>
          <w:bCs/>
          <w:iCs/>
          <w:color w:val="000000"/>
          <w:sz w:val="28"/>
          <w:szCs w:val="28"/>
        </w:rPr>
        <w:t xml:space="preserve">Набуття </w:t>
      </w:r>
      <w:proofErr w:type="spellStart"/>
      <w:r w:rsidRPr="002E3DE5">
        <w:rPr>
          <w:bCs/>
          <w:iCs/>
          <w:color w:val="000000"/>
          <w:sz w:val="28"/>
          <w:szCs w:val="28"/>
        </w:rPr>
        <w:t>компетентностей</w:t>
      </w:r>
      <w:proofErr w:type="spellEnd"/>
      <w:r w:rsidRPr="002E3DE5">
        <w:rPr>
          <w:bCs/>
          <w:iCs/>
          <w:color w:val="000000"/>
          <w:sz w:val="28"/>
          <w:szCs w:val="28"/>
        </w:rPr>
        <w:t xml:space="preserve">: </w:t>
      </w:r>
    </w:p>
    <w:p w14:paraId="361BD80B" w14:textId="77777777" w:rsidR="002E3DE5" w:rsidRPr="002E3DE5" w:rsidRDefault="002E3DE5" w:rsidP="002E3DE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2E3DE5">
        <w:rPr>
          <w:b/>
          <w:bCs/>
          <w:i/>
          <w:iCs/>
          <w:color w:val="333333"/>
          <w:sz w:val="28"/>
          <w:szCs w:val="28"/>
        </w:rPr>
        <w:t xml:space="preserve">За </w:t>
      </w:r>
      <w:proofErr w:type="spellStart"/>
      <w:r w:rsidRPr="002E3DE5">
        <w:rPr>
          <w:b/>
          <w:bCs/>
          <w:i/>
          <w:iCs/>
          <w:color w:val="333333"/>
          <w:sz w:val="28"/>
          <w:szCs w:val="28"/>
        </w:rPr>
        <w:t>результами</w:t>
      </w:r>
      <w:proofErr w:type="spellEnd"/>
      <w:r w:rsidRPr="002E3DE5">
        <w:rPr>
          <w:b/>
          <w:bCs/>
          <w:i/>
          <w:iCs/>
          <w:color w:val="333333"/>
          <w:sz w:val="28"/>
          <w:szCs w:val="28"/>
        </w:rPr>
        <w:t xml:space="preserve"> вивчення навчальної дисципліни студент повинен оволодіти </w:t>
      </w:r>
      <w:proofErr w:type="spellStart"/>
      <w:r w:rsidRPr="002E3DE5">
        <w:rPr>
          <w:b/>
          <w:bCs/>
          <w:i/>
          <w:iCs/>
          <w:color w:val="333333"/>
          <w:sz w:val="28"/>
          <w:szCs w:val="28"/>
        </w:rPr>
        <w:t>компетентностями</w:t>
      </w:r>
      <w:proofErr w:type="spellEnd"/>
      <w:r w:rsidRPr="002E3DE5">
        <w:rPr>
          <w:b/>
          <w:bCs/>
          <w:i/>
          <w:iCs/>
          <w:color w:val="333333"/>
          <w:sz w:val="28"/>
          <w:szCs w:val="28"/>
        </w:rPr>
        <w:t>:</w:t>
      </w:r>
    </w:p>
    <w:p w14:paraId="653C01B9" w14:textId="77777777" w:rsidR="002E3DE5" w:rsidRPr="002E3DE5" w:rsidRDefault="002E3DE5" w:rsidP="002E3DE5">
      <w:pPr>
        <w:ind w:firstLine="709"/>
        <w:jc w:val="both"/>
        <w:rPr>
          <w:sz w:val="28"/>
          <w:szCs w:val="28"/>
        </w:rPr>
      </w:pPr>
      <w:r w:rsidRPr="002E3DE5">
        <w:rPr>
          <w:b/>
          <w:bCs/>
          <w:i/>
          <w:iCs/>
          <w:sz w:val="28"/>
          <w:szCs w:val="28"/>
        </w:rPr>
        <w:t>Інтегральна компетентність:</w:t>
      </w:r>
      <w:r w:rsidRPr="002E3DE5">
        <w:rPr>
          <w:sz w:val="28"/>
          <w:szCs w:val="28"/>
        </w:rPr>
        <w:t xml:space="preserve"> 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14:paraId="4A1B0D58" w14:textId="77777777"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8"/>
          <w:szCs w:val="28"/>
        </w:rPr>
      </w:pPr>
      <w:r w:rsidRPr="002E3DE5">
        <w:rPr>
          <w:b/>
          <w:bCs/>
          <w:i/>
          <w:color w:val="000000"/>
          <w:sz w:val="28"/>
          <w:szCs w:val="28"/>
        </w:rPr>
        <w:tab/>
        <w:t xml:space="preserve">загальні компетентності (ЗК): </w:t>
      </w:r>
    </w:p>
    <w:p w14:paraId="0ADBBB78" w14:textId="77777777" w:rsidR="00CF3DED" w:rsidRPr="00240909" w:rsidRDefault="001201D0" w:rsidP="001201D0">
      <w:pPr>
        <w:tabs>
          <w:tab w:val="left" w:pos="284"/>
          <w:tab w:val="left" w:pos="567"/>
        </w:tabs>
        <w:ind w:firstLine="709"/>
        <w:jc w:val="both"/>
        <w:rPr>
          <w:b/>
          <w:bCs/>
          <w:i/>
          <w:color w:val="000000"/>
          <w:sz w:val="28"/>
          <w:szCs w:val="28"/>
          <w:lang w:val="ru-RU"/>
        </w:rPr>
      </w:pPr>
      <w:r w:rsidRPr="001201D0">
        <w:rPr>
          <w:rFonts w:eastAsia="Calibri"/>
          <w:b/>
          <w:sz w:val="28"/>
          <w:szCs w:val="28"/>
        </w:rPr>
        <w:t>ЗК2.</w:t>
      </w:r>
      <w:r w:rsidRPr="001201D0">
        <w:rPr>
          <w:rFonts w:eastAsia="Calibri"/>
          <w:sz w:val="28"/>
          <w:szCs w:val="28"/>
        </w:rPr>
        <w:t xml:space="preserve"> Здатність вчитися та оволодівати сучасними знаннями</w:t>
      </w:r>
      <w:r w:rsidR="002E3DE5" w:rsidRPr="001201D0">
        <w:rPr>
          <w:b/>
          <w:bCs/>
          <w:i/>
          <w:color w:val="000000"/>
          <w:sz w:val="28"/>
          <w:szCs w:val="28"/>
        </w:rPr>
        <w:tab/>
      </w:r>
    </w:p>
    <w:p w14:paraId="2AB39D8C" w14:textId="77777777" w:rsidR="001201D0" w:rsidRPr="001201D0" w:rsidRDefault="001201D0" w:rsidP="001201D0">
      <w:pPr>
        <w:ind w:firstLine="709"/>
        <w:jc w:val="both"/>
        <w:rPr>
          <w:rFonts w:eastAsia="Calibri"/>
          <w:sz w:val="28"/>
          <w:szCs w:val="28"/>
        </w:rPr>
      </w:pPr>
      <w:r w:rsidRPr="001201D0">
        <w:rPr>
          <w:rFonts w:eastAsia="Calibri"/>
          <w:b/>
          <w:sz w:val="28"/>
          <w:szCs w:val="28"/>
        </w:rPr>
        <w:t>ЗК9.</w:t>
      </w:r>
      <w:r w:rsidRPr="001201D0">
        <w:rPr>
          <w:rFonts w:eastAsia="Calibri"/>
          <w:sz w:val="28"/>
          <w:szCs w:val="28"/>
        </w:rPr>
        <w:t xml:space="preserve"> Здатність працювати в команді.</w:t>
      </w:r>
    </w:p>
    <w:p w14:paraId="47AFCB1E" w14:textId="77777777" w:rsidR="001201D0" w:rsidRPr="001201D0" w:rsidRDefault="001201D0" w:rsidP="001201D0">
      <w:pPr>
        <w:tabs>
          <w:tab w:val="left" w:pos="284"/>
          <w:tab w:val="left" w:pos="567"/>
        </w:tabs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14:paraId="3E100DC6" w14:textId="77777777"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8"/>
          <w:szCs w:val="28"/>
        </w:rPr>
      </w:pPr>
      <w:r w:rsidRPr="002E3DE5">
        <w:rPr>
          <w:b/>
          <w:bCs/>
          <w:i/>
          <w:color w:val="000000"/>
          <w:sz w:val="28"/>
          <w:szCs w:val="28"/>
        </w:rPr>
        <w:t xml:space="preserve">фахові  (спеціальні) компетентності (ФК): </w:t>
      </w:r>
    </w:p>
    <w:p w14:paraId="08ED3089" w14:textId="77777777" w:rsidR="002E3DE5" w:rsidRPr="00240909" w:rsidRDefault="002E3DE5" w:rsidP="002E3DE5">
      <w:pPr>
        <w:ind w:firstLine="709"/>
        <w:jc w:val="both"/>
        <w:rPr>
          <w:rFonts w:eastAsia="Calibri"/>
          <w:sz w:val="28"/>
          <w:szCs w:val="28"/>
        </w:rPr>
      </w:pPr>
      <w:r w:rsidRPr="002E3DE5">
        <w:rPr>
          <w:rFonts w:eastAsia="Calibri"/>
          <w:b/>
          <w:sz w:val="28"/>
          <w:szCs w:val="28"/>
        </w:rPr>
        <w:lastRenderedPageBreak/>
        <w:t>СК2</w:t>
      </w:r>
      <w:r w:rsidRPr="002E3DE5">
        <w:rPr>
          <w:rFonts w:eastAsia="Calibri"/>
          <w:sz w:val="28"/>
          <w:szCs w:val="28"/>
        </w:rPr>
        <w:t>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</w:t>
      </w:r>
    </w:p>
    <w:p w14:paraId="0E6BB5D0" w14:textId="77777777" w:rsidR="001201D0" w:rsidRPr="001201D0" w:rsidRDefault="001201D0" w:rsidP="001201D0">
      <w:pPr>
        <w:ind w:firstLine="709"/>
        <w:jc w:val="both"/>
        <w:rPr>
          <w:rFonts w:eastAsia="Calibri"/>
          <w:sz w:val="28"/>
          <w:szCs w:val="28"/>
        </w:rPr>
      </w:pPr>
      <w:r w:rsidRPr="001201D0">
        <w:rPr>
          <w:rFonts w:eastAsia="Calibri"/>
          <w:b/>
          <w:sz w:val="28"/>
          <w:szCs w:val="28"/>
        </w:rPr>
        <w:t>СК3.</w:t>
      </w:r>
      <w:r w:rsidRPr="001201D0">
        <w:rPr>
          <w:rFonts w:eastAsia="Calibri"/>
          <w:sz w:val="28"/>
          <w:szCs w:val="28"/>
        </w:rPr>
        <w:t xml:space="preserve"> Здатність створювати нову техніку і технології в галузі механічної інженерії.</w:t>
      </w:r>
    </w:p>
    <w:p w14:paraId="552AAF53" w14:textId="77777777" w:rsidR="001201D0" w:rsidRPr="001201D0" w:rsidRDefault="001201D0" w:rsidP="001201D0">
      <w:pPr>
        <w:ind w:firstLine="709"/>
        <w:jc w:val="both"/>
        <w:rPr>
          <w:rFonts w:eastAsia="Calibri"/>
          <w:sz w:val="28"/>
          <w:szCs w:val="28"/>
        </w:rPr>
      </w:pPr>
      <w:r w:rsidRPr="001201D0">
        <w:rPr>
          <w:rFonts w:eastAsia="Calibri"/>
          <w:b/>
          <w:sz w:val="28"/>
          <w:szCs w:val="28"/>
        </w:rPr>
        <w:t>СК7.</w:t>
      </w:r>
      <w:r w:rsidRPr="001201D0">
        <w:rPr>
          <w:rFonts w:eastAsia="Calibri"/>
          <w:sz w:val="28"/>
          <w:szCs w:val="28"/>
        </w:rPr>
        <w:t xml:space="preserve"> Здатність виконувати науково-практичні та прикладні дослідження в машинобудівній галузі.</w:t>
      </w:r>
    </w:p>
    <w:p w14:paraId="6194D6EC" w14:textId="77777777" w:rsidR="00CF3DED" w:rsidRDefault="00CF3DED" w:rsidP="002E3DE5">
      <w:pPr>
        <w:ind w:firstLine="709"/>
        <w:jc w:val="both"/>
        <w:rPr>
          <w:sz w:val="28"/>
          <w:szCs w:val="28"/>
        </w:rPr>
      </w:pPr>
    </w:p>
    <w:p w14:paraId="2605F86C" w14:textId="77777777" w:rsidR="002E3DE5" w:rsidRPr="00CF3DED" w:rsidRDefault="002E3DE5" w:rsidP="002E3DE5">
      <w:pPr>
        <w:ind w:firstLine="709"/>
        <w:jc w:val="both"/>
        <w:rPr>
          <w:b/>
          <w:bCs/>
          <w:sz w:val="28"/>
          <w:szCs w:val="28"/>
        </w:rPr>
      </w:pPr>
      <w:r w:rsidRPr="00CF3DED">
        <w:rPr>
          <w:b/>
          <w:bCs/>
          <w:sz w:val="28"/>
          <w:szCs w:val="28"/>
        </w:rPr>
        <w:t>Програмні результати навчання:</w:t>
      </w:r>
    </w:p>
    <w:p w14:paraId="4E181529" w14:textId="77777777" w:rsidR="001201D0" w:rsidRPr="001201D0" w:rsidRDefault="001201D0" w:rsidP="001201D0">
      <w:pPr>
        <w:pStyle w:val="21"/>
        <w:tabs>
          <w:tab w:val="left" w:pos="459"/>
        </w:tabs>
        <w:ind w:firstLine="709"/>
        <w:jc w:val="both"/>
        <w:rPr>
          <w:b/>
          <w:sz w:val="28"/>
          <w:szCs w:val="28"/>
        </w:rPr>
      </w:pPr>
      <w:r w:rsidRPr="001201D0">
        <w:rPr>
          <w:b/>
          <w:sz w:val="28"/>
          <w:szCs w:val="28"/>
        </w:rPr>
        <w:t xml:space="preserve">ПРН1. </w:t>
      </w:r>
      <w:r w:rsidRPr="001201D0">
        <w:rPr>
          <w:sz w:val="28"/>
          <w:szCs w:val="28"/>
        </w:rPr>
        <w:t>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</w:t>
      </w:r>
    </w:p>
    <w:p w14:paraId="0CF09C24" w14:textId="77777777" w:rsidR="001201D0" w:rsidRPr="001201D0" w:rsidRDefault="001201D0" w:rsidP="001201D0">
      <w:pPr>
        <w:pStyle w:val="21"/>
        <w:tabs>
          <w:tab w:val="left" w:pos="459"/>
        </w:tabs>
        <w:ind w:firstLine="709"/>
        <w:jc w:val="both"/>
        <w:rPr>
          <w:b/>
          <w:sz w:val="28"/>
          <w:szCs w:val="28"/>
        </w:rPr>
      </w:pPr>
      <w:r w:rsidRPr="001201D0">
        <w:rPr>
          <w:b/>
          <w:sz w:val="28"/>
          <w:szCs w:val="28"/>
        </w:rPr>
        <w:t xml:space="preserve">ПРН2. </w:t>
      </w:r>
      <w:r w:rsidRPr="001201D0">
        <w:rPr>
          <w:sz w:val="28"/>
          <w:szCs w:val="28"/>
        </w:rPr>
        <w:t>Знання та розуміння механіки і машинобудування та перспектив їхнього розвитку.</w:t>
      </w:r>
    </w:p>
    <w:p w14:paraId="05A2C72E" w14:textId="77777777" w:rsidR="004F32D8" w:rsidRPr="002E3DE5" w:rsidRDefault="004F32D8" w:rsidP="004F32D8">
      <w:pPr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50BFE8BB" w14:textId="77777777" w:rsidR="003257F0" w:rsidRPr="002E3DE5" w:rsidRDefault="00052E5F" w:rsidP="00A61FBC">
      <w:pPr>
        <w:pStyle w:val="11"/>
        <w:tabs>
          <w:tab w:val="left" w:pos="0"/>
        </w:tabs>
        <w:spacing w:before="86"/>
        <w:ind w:left="0"/>
        <w:jc w:val="center"/>
        <w:rPr>
          <w:color w:val="0F243E" w:themeColor="text2" w:themeShade="80"/>
        </w:rPr>
      </w:pPr>
      <w:r w:rsidRPr="002E3DE5">
        <w:rPr>
          <w:color w:val="0F243E" w:themeColor="text2" w:themeShade="80"/>
        </w:rPr>
        <w:t>2</w:t>
      </w:r>
      <w:r w:rsidR="00A61FBC" w:rsidRPr="002E3DE5">
        <w:rPr>
          <w:color w:val="0F243E" w:themeColor="text2" w:themeShade="80"/>
        </w:rPr>
        <w:t>. ПРОГРАМА</w:t>
      </w:r>
      <w:r w:rsidR="00C4774C" w:rsidRPr="002E3DE5">
        <w:rPr>
          <w:color w:val="0F243E" w:themeColor="text2" w:themeShade="80"/>
        </w:rPr>
        <w:t xml:space="preserve"> І СТРУКТУРА </w:t>
      </w:r>
      <w:r w:rsidR="00A61FBC" w:rsidRPr="002E3DE5">
        <w:rPr>
          <w:color w:val="0F243E" w:themeColor="text2" w:themeShade="80"/>
        </w:rPr>
        <w:t>НАВЧАЛЬНОЇ</w:t>
      </w:r>
      <w:r w:rsidR="00C4774C" w:rsidRPr="002E3DE5">
        <w:rPr>
          <w:color w:val="0F243E" w:themeColor="text2" w:themeShade="80"/>
        </w:rPr>
        <w:t xml:space="preserve"> </w:t>
      </w:r>
      <w:r w:rsidR="00A61FBC" w:rsidRPr="002E3DE5">
        <w:rPr>
          <w:color w:val="0F243E" w:themeColor="text2" w:themeShade="80"/>
        </w:rPr>
        <w:t>ДИСЦИПЛІНИ</w:t>
      </w:r>
    </w:p>
    <w:tbl>
      <w:tblPr>
        <w:tblW w:w="49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994"/>
        <w:gridCol w:w="1001"/>
        <w:gridCol w:w="839"/>
        <w:gridCol w:w="16"/>
        <w:gridCol w:w="853"/>
        <w:gridCol w:w="855"/>
        <w:gridCol w:w="827"/>
      </w:tblGrid>
      <w:tr w:rsidR="00943AB3" w:rsidRPr="009613FD" w14:paraId="48095A9E" w14:textId="77777777" w:rsidTr="00943AB3">
        <w:trPr>
          <w:cantSplit/>
          <w:trHeight w:val="288"/>
        </w:trPr>
        <w:tc>
          <w:tcPr>
            <w:tcW w:w="1595" w:type="pct"/>
            <w:vMerge w:val="restart"/>
            <w:vAlign w:val="center"/>
          </w:tcPr>
          <w:p w14:paraId="6D503089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Назви змістових модулів і тем</w:t>
            </w:r>
          </w:p>
        </w:tc>
        <w:tc>
          <w:tcPr>
            <w:tcW w:w="3405" w:type="pct"/>
            <w:gridSpan w:val="8"/>
          </w:tcPr>
          <w:p w14:paraId="3862F979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Кількість годин</w:t>
            </w:r>
          </w:p>
        </w:tc>
      </w:tr>
      <w:tr w:rsidR="00943AB3" w:rsidRPr="009613FD" w14:paraId="56631391" w14:textId="77777777" w:rsidTr="00943AB3">
        <w:trPr>
          <w:cantSplit/>
          <w:trHeight w:val="146"/>
        </w:trPr>
        <w:tc>
          <w:tcPr>
            <w:tcW w:w="1595" w:type="pct"/>
            <w:vMerge/>
          </w:tcPr>
          <w:p w14:paraId="29E63A10" w14:textId="77777777"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3405" w:type="pct"/>
            <w:gridSpan w:val="8"/>
          </w:tcPr>
          <w:p w14:paraId="004E496A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денна форма</w:t>
            </w:r>
          </w:p>
        </w:tc>
      </w:tr>
      <w:tr w:rsidR="00943AB3" w:rsidRPr="009613FD" w14:paraId="6BE5477E" w14:textId="77777777" w:rsidTr="00943AB3">
        <w:trPr>
          <w:cantSplit/>
          <w:trHeight w:val="146"/>
        </w:trPr>
        <w:tc>
          <w:tcPr>
            <w:tcW w:w="1595" w:type="pct"/>
            <w:vMerge/>
          </w:tcPr>
          <w:p w14:paraId="31F27406" w14:textId="77777777"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</w:tcPr>
          <w:p w14:paraId="3D59E3F2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тижні</w:t>
            </w:r>
          </w:p>
        </w:tc>
        <w:tc>
          <w:tcPr>
            <w:tcW w:w="508" w:type="pct"/>
            <w:vMerge w:val="restart"/>
            <w:shd w:val="clear" w:color="auto" w:fill="auto"/>
          </w:tcPr>
          <w:p w14:paraId="3C8A859E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усього</w:t>
            </w:r>
          </w:p>
        </w:tc>
        <w:tc>
          <w:tcPr>
            <w:tcW w:w="2245" w:type="pct"/>
            <w:gridSpan w:val="6"/>
            <w:shd w:val="clear" w:color="auto" w:fill="auto"/>
          </w:tcPr>
          <w:p w14:paraId="2934DBE9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у тому числі</w:t>
            </w:r>
          </w:p>
        </w:tc>
      </w:tr>
      <w:tr w:rsidR="00943AB3" w:rsidRPr="009613FD" w14:paraId="21F45449" w14:textId="77777777" w:rsidTr="00943AB3">
        <w:trPr>
          <w:cantSplit/>
          <w:trHeight w:val="146"/>
        </w:trPr>
        <w:tc>
          <w:tcPr>
            <w:tcW w:w="1595" w:type="pct"/>
            <w:vMerge/>
          </w:tcPr>
          <w:p w14:paraId="55F4A269" w14:textId="77777777"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250776E1" w14:textId="77777777"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14:paraId="2A685C53" w14:textId="77777777"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512" w:type="pct"/>
            <w:shd w:val="clear" w:color="auto" w:fill="auto"/>
          </w:tcPr>
          <w:p w14:paraId="00AA93AE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л</w:t>
            </w:r>
          </w:p>
        </w:tc>
        <w:tc>
          <w:tcPr>
            <w:tcW w:w="437" w:type="pct"/>
            <w:gridSpan w:val="2"/>
          </w:tcPr>
          <w:p w14:paraId="2AF01E2E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п</w:t>
            </w:r>
          </w:p>
        </w:tc>
        <w:tc>
          <w:tcPr>
            <w:tcW w:w="436" w:type="pct"/>
          </w:tcPr>
          <w:p w14:paraId="58C28561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лаб</w:t>
            </w:r>
            <w:proofErr w:type="spellEnd"/>
          </w:p>
        </w:tc>
        <w:tc>
          <w:tcPr>
            <w:tcW w:w="437" w:type="pct"/>
          </w:tcPr>
          <w:p w14:paraId="3983C832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інд</w:t>
            </w:r>
            <w:proofErr w:type="spellEnd"/>
          </w:p>
        </w:tc>
        <w:tc>
          <w:tcPr>
            <w:tcW w:w="423" w:type="pct"/>
          </w:tcPr>
          <w:p w14:paraId="0FA4022E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с.р</w:t>
            </w:r>
            <w:proofErr w:type="spellEnd"/>
            <w:r w:rsidRPr="009613FD">
              <w:rPr>
                <w:sz w:val="24"/>
              </w:rPr>
              <w:t>.</w:t>
            </w:r>
          </w:p>
        </w:tc>
      </w:tr>
      <w:tr w:rsidR="00943AB3" w:rsidRPr="009613FD" w14:paraId="1B51536D" w14:textId="77777777" w:rsidTr="00943AB3">
        <w:trPr>
          <w:trHeight w:val="273"/>
        </w:trPr>
        <w:tc>
          <w:tcPr>
            <w:tcW w:w="1595" w:type="pct"/>
          </w:tcPr>
          <w:p w14:paraId="3552497D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14:paraId="30DA1980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14:paraId="3A111C37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3</w:t>
            </w:r>
          </w:p>
        </w:tc>
        <w:tc>
          <w:tcPr>
            <w:tcW w:w="512" w:type="pct"/>
            <w:shd w:val="clear" w:color="auto" w:fill="auto"/>
          </w:tcPr>
          <w:p w14:paraId="3D744638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4</w:t>
            </w:r>
          </w:p>
        </w:tc>
        <w:tc>
          <w:tcPr>
            <w:tcW w:w="437" w:type="pct"/>
            <w:gridSpan w:val="2"/>
          </w:tcPr>
          <w:p w14:paraId="30B69CD3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5</w:t>
            </w:r>
          </w:p>
        </w:tc>
        <w:tc>
          <w:tcPr>
            <w:tcW w:w="436" w:type="pct"/>
          </w:tcPr>
          <w:p w14:paraId="68AB1341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6</w:t>
            </w:r>
          </w:p>
        </w:tc>
        <w:tc>
          <w:tcPr>
            <w:tcW w:w="437" w:type="pct"/>
          </w:tcPr>
          <w:p w14:paraId="060EA532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7</w:t>
            </w:r>
          </w:p>
        </w:tc>
        <w:tc>
          <w:tcPr>
            <w:tcW w:w="423" w:type="pct"/>
          </w:tcPr>
          <w:p w14:paraId="7AE416F3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8</w:t>
            </w:r>
          </w:p>
        </w:tc>
      </w:tr>
      <w:tr w:rsidR="00943AB3" w:rsidRPr="009613FD" w14:paraId="3262E8EA" w14:textId="77777777" w:rsidTr="00943AB3">
        <w:trPr>
          <w:cantSplit/>
          <w:trHeight w:val="273"/>
        </w:trPr>
        <w:tc>
          <w:tcPr>
            <w:tcW w:w="5000" w:type="pct"/>
            <w:gridSpan w:val="9"/>
          </w:tcPr>
          <w:p w14:paraId="19FA4CD9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bCs/>
                <w:sz w:val="24"/>
              </w:rPr>
              <w:t>Змістовий модуль 1</w:t>
            </w:r>
            <w:r w:rsidRPr="009613FD">
              <w:rPr>
                <w:sz w:val="24"/>
              </w:rPr>
              <w:t>. Системні методи оцінки надійності систем</w:t>
            </w:r>
          </w:p>
        </w:tc>
      </w:tr>
      <w:tr w:rsidR="00943AB3" w:rsidRPr="009613FD" w14:paraId="6D308E23" w14:textId="77777777" w:rsidTr="00943AB3">
        <w:trPr>
          <w:trHeight w:val="273"/>
        </w:trPr>
        <w:tc>
          <w:tcPr>
            <w:tcW w:w="1595" w:type="pct"/>
          </w:tcPr>
          <w:p w14:paraId="178E28CF" w14:textId="77777777"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 xml:space="preserve">Тема 1. </w:t>
            </w:r>
            <w:r w:rsidRPr="009613FD">
              <w:t>Сучасні проблеми забезпечення надійності обладнання с.-г. виробництва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3C051D5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41040E7" w14:textId="77777777"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E96C6AB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14:paraId="3950656A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14:paraId="5C4F5E6F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14:paraId="6BE6BABD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14:paraId="0D96CC84" w14:textId="77777777"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3AB3" w:rsidRPr="009613FD" w14:paraId="2104F4A4" w14:textId="77777777" w:rsidTr="00943AB3">
        <w:trPr>
          <w:trHeight w:val="273"/>
        </w:trPr>
        <w:tc>
          <w:tcPr>
            <w:tcW w:w="1595" w:type="pct"/>
          </w:tcPr>
          <w:p w14:paraId="7AC9B8AA" w14:textId="77777777"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2.</w:t>
            </w:r>
            <w:r w:rsidRPr="009613FD">
              <w:rPr>
                <w:sz w:val="24"/>
              </w:rPr>
              <w:t xml:space="preserve"> </w:t>
            </w:r>
            <w:r w:rsidRPr="009613FD">
              <w:t>Схеми надійності технічних систем та їх аналіз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7BE5DF3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D27076C" w14:textId="77777777"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D549366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14:paraId="60A78FBD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14:paraId="17421DDB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14:paraId="5E800604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14:paraId="7073AEC7" w14:textId="77777777"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3AB3" w:rsidRPr="009613FD" w14:paraId="63D35493" w14:textId="77777777" w:rsidTr="00943AB3">
        <w:trPr>
          <w:trHeight w:val="273"/>
        </w:trPr>
        <w:tc>
          <w:tcPr>
            <w:tcW w:w="1595" w:type="pct"/>
          </w:tcPr>
          <w:p w14:paraId="562A043B" w14:textId="77777777"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3.</w:t>
            </w:r>
            <w:r w:rsidRPr="009613FD">
              <w:rPr>
                <w:sz w:val="24"/>
              </w:rPr>
              <w:t xml:space="preserve"> </w:t>
            </w:r>
            <w:r w:rsidRPr="009613FD">
              <w:t>Аналіз с</w:t>
            </w:r>
            <w:r w:rsidR="00094BA9">
              <w:t>хем надійності технічних систем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4F11E4E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1246C21" w14:textId="77777777"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D550700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14:paraId="41FA831C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14:paraId="4284A99B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14:paraId="766B7061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14:paraId="12C3279C" w14:textId="77777777"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9613FD" w14:paraId="72732A32" w14:textId="77777777" w:rsidTr="00943AB3">
        <w:trPr>
          <w:trHeight w:val="273"/>
        </w:trPr>
        <w:tc>
          <w:tcPr>
            <w:tcW w:w="1595" w:type="pct"/>
          </w:tcPr>
          <w:p w14:paraId="3D60817D" w14:textId="77777777"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4.</w:t>
            </w:r>
            <w:r w:rsidRPr="009613FD">
              <w:rPr>
                <w:sz w:val="24"/>
              </w:rPr>
              <w:t xml:space="preserve"> </w:t>
            </w:r>
            <w:r w:rsidRPr="009613FD">
              <w:t>Розрахунок надійності резервован</w:t>
            </w:r>
            <w:r w:rsidR="00094BA9">
              <w:t>их систем, які не відновлюються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A547C71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636C155" w14:textId="77777777"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DA3C242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14:paraId="5E60126D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14:paraId="26AFBF22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14:paraId="3F444588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14:paraId="392C4581" w14:textId="77777777" w:rsidR="00943AB3" w:rsidRPr="009613FD" w:rsidRDefault="00943AB3" w:rsidP="00CF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F3DED">
              <w:rPr>
                <w:sz w:val="24"/>
              </w:rPr>
              <w:t>0</w:t>
            </w:r>
          </w:p>
        </w:tc>
      </w:tr>
      <w:tr w:rsidR="00943AB3" w:rsidRPr="009613FD" w14:paraId="42C8D4CE" w14:textId="77777777" w:rsidTr="00943AB3">
        <w:trPr>
          <w:trHeight w:val="546"/>
        </w:trPr>
        <w:tc>
          <w:tcPr>
            <w:tcW w:w="1595" w:type="pct"/>
          </w:tcPr>
          <w:p w14:paraId="4726B32E" w14:textId="77777777" w:rsidR="00943AB3" w:rsidRPr="009613FD" w:rsidRDefault="00943AB3" w:rsidP="00BF5DDB">
            <w:pPr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14:paraId="32B4BEA8" w14:textId="77777777" w:rsidR="00943AB3" w:rsidRPr="008C6364" w:rsidRDefault="008C6364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46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B030FCB" w14:textId="77777777"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8</w:t>
            </w:r>
          </w:p>
        </w:tc>
        <w:tc>
          <w:tcPr>
            <w:tcW w:w="429" w:type="pct"/>
            <w:vAlign w:val="center"/>
          </w:tcPr>
          <w:p w14:paraId="1F81B3A4" w14:textId="77777777"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4" w:type="pct"/>
            <w:gridSpan w:val="2"/>
            <w:vAlign w:val="center"/>
          </w:tcPr>
          <w:p w14:paraId="4DD56CB3" w14:textId="77777777"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8</w:t>
            </w:r>
          </w:p>
        </w:tc>
        <w:tc>
          <w:tcPr>
            <w:tcW w:w="437" w:type="pct"/>
            <w:vAlign w:val="center"/>
          </w:tcPr>
          <w:p w14:paraId="0FB7EBDE" w14:textId="77777777"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3" w:type="pct"/>
            <w:vAlign w:val="center"/>
          </w:tcPr>
          <w:p w14:paraId="1DE05926" w14:textId="77777777" w:rsidR="00943AB3" w:rsidRPr="008C6364" w:rsidRDefault="00CF3DED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30</w:t>
            </w:r>
          </w:p>
        </w:tc>
      </w:tr>
      <w:tr w:rsidR="00943AB3" w:rsidRPr="009613FD" w14:paraId="6E8006C8" w14:textId="77777777" w:rsidTr="00943AB3">
        <w:trPr>
          <w:cantSplit/>
          <w:trHeight w:val="288"/>
        </w:trPr>
        <w:tc>
          <w:tcPr>
            <w:tcW w:w="5000" w:type="pct"/>
            <w:gridSpan w:val="9"/>
          </w:tcPr>
          <w:p w14:paraId="2D98C00C" w14:textId="77777777" w:rsidR="00DC387F" w:rsidRDefault="00DC387F" w:rsidP="00BF5DDB">
            <w:pPr>
              <w:jc w:val="center"/>
              <w:rPr>
                <w:bCs/>
                <w:sz w:val="24"/>
              </w:rPr>
            </w:pPr>
          </w:p>
          <w:p w14:paraId="580C64B3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bCs/>
                <w:sz w:val="24"/>
              </w:rPr>
              <w:t>Змістовий модуль 2.</w:t>
            </w:r>
            <w:r w:rsidRPr="009613FD">
              <w:rPr>
                <w:sz w:val="24"/>
              </w:rPr>
              <w:t xml:space="preserve"> Забезпечення надійності  машин і систем</w:t>
            </w:r>
          </w:p>
        </w:tc>
      </w:tr>
      <w:tr w:rsidR="00943AB3" w:rsidRPr="009613FD" w14:paraId="0B56C173" w14:textId="77777777" w:rsidTr="00943AB3">
        <w:trPr>
          <w:trHeight w:val="273"/>
        </w:trPr>
        <w:tc>
          <w:tcPr>
            <w:tcW w:w="1595" w:type="pct"/>
          </w:tcPr>
          <w:p w14:paraId="40912C1B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14:paraId="1C55CE9E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14:paraId="22E44FD4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3</w:t>
            </w:r>
          </w:p>
        </w:tc>
        <w:tc>
          <w:tcPr>
            <w:tcW w:w="512" w:type="pct"/>
            <w:shd w:val="clear" w:color="auto" w:fill="auto"/>
          </w:tcPr>
          <w:p w14:paraId="2BD735FC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4</w:t>
            </w:r>
          </w:p>
        </w:tc>
        <w:tc>
          <w:tcPr>
            <w:tcW w:w="437" w:type="pct"/>
            <w:gridSpan w:val="2"/>
          </w:tcPr>
          <w:p w14:paraId="7A3EC056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5</w:t>
            </w:r>
          </w:p>
        </w:tc>
        <w:tc>
          <w:tcPr>
            <w:tcW w:w="436" w:type="pct"/>
          </w:tcPr>
          <w:p w14:paraId="5465A17F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6</w:t>
            </w:r>
          </w:p>
        </w:tc>
        <w:tc>
          <w:tcPr>
            <w:tcW w:w="437" w:type="pct"/>
          </w:tcPr>
          <w:p w14:paraId="59F16186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7</w:t>
            </w:r>
          </w:p>
        </w:tc>
        <w:tc>
          <w:tcPr>
            <w:tcW w:w="423" w:type="pct"/>
          </w:tcPr>
          <w:p w14:paraId="1C372A19" w14:textId="77777777"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8</w:t>
            </w:r>
          </w:p>
        </w:tc>
      </w:tr>
      <w:tr w:rsidR="00943AB3" w:rsidRPr="009613FD" w14:paraId="555468AD" w14:textId="77777777" w:rsidTr="00943AB3">
        <w:trPr>
          <w:trHeight w:val="273"/>
        </w:trPr>
        <w:tc>
          <w:tcPr>
            <w:tcW w:w="1595" w:type="pct"/>
          </w:tcPr>
          <w:p w14:paraId="1A480D61" w14:textId="77777777"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 w:rsidRPr="009613FD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9613FD">
              <w:rPr>
                <w:sz w:val="24"/>
              </w:rPr>
              <w:t xml:space="preserve">. </w:t>
            </w:r>
            <w:r w:rsidRPr="009613FD">
              <w:rPr>
                <w:rStyle w:val="FontStyle140"/>
                <w:b w:val="0"/>
                <w:bCs w:val="0"/>
                <w:sz w:val="22"/>
                <w:szCs w:val="22"/>
              </w:rPr>
              <w:t>Забезпечення надійності складних</w:t>
            </w:r>
            <w:r w:rsidR="00094BA9">
              <w:rPr>
                <w:rStyle w:val="FontStyle140"/>
                <w:b w:val="0"/>
                <w:bCs w:val="0"/>
                <w:sz w:val="22"/>
                <w:szCs w:val="22"/>
              </w:rPr>
              <w:t xml:space="preserve"> технічних систем резервуванням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9360958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9115D46" w14:textId="77777777"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A33F3E8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14:paraId="3621154D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14:paraId="2E3AF4EE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14:paraId="26D30CA7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14:paraId="0999335F" w14:textId="77777777" w:rsidR="00943AB3" w:rsidRPr="009613FD" w:rsidRDefault="00014F8E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9613FD" w14:paraId="4A30EB57" w14:textId="77777777" w:rsidTr="00943AB3">
        <w:trPr>
          <w:trHeight w:val="273"/>
        </w:trPr>
        <w:tc>
          <w:tcPr>
            <w:tcW w:w="1595" w:type="pct"/>
          </w:tcPr>
          <w:p w14:paraId="22409249" w14:textId="77777777"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 w:rsidRPr="009613FD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9613FD">
              <w:rPr>
                <w:sz w:val="24"/>
              </w:rPr>
              <w:t xml:space="preserve">. </w:t>
            </w:r>
            <w:r w:rsidRPr="009613FD">
              <w:t>Аналіз надійності т</w:t>
            </w:r>
            <w:r>
              <w:t>ехнічних систем методом просторових</w:t>
            </w:r>
            <w:r w:rsidR="00094BA9">
              <w:t xml:space="preserve"> станів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238C167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6605FCF" w14:textId="77777777"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A488EC5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14:paraId="7C99FE18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14:paraId="3AB5D974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" w:type="pct"/>
            <w:vAlign w:val="center"/>
          </w:tcPr>
          <w:p w14:paraId="6D63FEFF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14:paraId="303A5DE5" w14:textId="77777777" w:rsidR="00943AB3" w:rsidRPr="009613FD" w:rsidRDefault="008C6364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AB3" w:rsidRPr="009613FD" w14:paraId="03A99570" w14:textId="77777777" w:rsidTr="00943AB3">
        <w:trPr>
          <w:trHeight w:val="273"/>
        </w:trPr>
        <w:tc>
          <w:tcPr>
            <w:tcW w:w="1595" w:type="pct"/>
          </w:tcPr>
          <w:p w14:paraId="51C13794" w14:textId="77777777"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>
              <w:rPr>
                <w:sz w:val="24"/>
              </w:rPr>
              <w:t xml:space="preserve"> 7</w:t>
            </w:r>
            <w:r w:rsidRPr="009613FD">
              <w:rPr>
                <w:sz w:val="24"/>
              </w:rPr>
              <w:t xml:space="preserve">. </w:t>
            </w:r>
            <w:r w:rsidRPr="009613FD">
              <w:t>Аналіз надійності технічних систем методом дерева відмов.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C7E13D6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BCBE83D" w14:textId="77777777"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8992A6D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14:paraId="16FD6F44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14:paraId="13A24B1D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" w:type="pct"/>
            <w:vAlign w:val="center"/>
          </w:tcPr>
          <w:p w14:paraId="54284EFB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14:paraId="296ADCE9" w14:textId="77777777" w:rsidR="00943AB3" w:rsidRPr="009613FD" w:rsidRDefault="008C6364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AB3" w:rsidRPr="009613FD" w14:paraId="397019CE" w14:textId="77777777" w:rsidTr="00943AB3">
        <w:trPr>
          <w:trHeight w:val="273"/>
        </w:trPr>
        <w:tc>
          <w:tcPr>
            <w:tcW w:w="1595" w:type="pct"/>
          </w:tcPr>
          <w:p w14:paraId="1BD6A568" w14:textId="77777777"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>
              <w:rPr>
                <w:sz w:val="24"/>
              </w:rPr>
              <w:t xml:space="preserve"> 8</w:t>
            </w:r>
            <w:r w:rsidRPr="009613FD">
              <w:rPr>
                <w:sz w:val="24"/>
              </w:rPr>
              <w:t xml:space="preserve">. </w:t>
            </w:r>
            <w:r w:rsidRPr="006F0D05">
              <w:rPr>
                <w:sz w:val="24"/>
              </w:rPr>
              <w:t>Забезпечення надійності складних машин, як технічних систем</w:t>
            </w:r>
            <w:r>
              <w:rPr>
                <w:sz w:val="24"/>
              </w:rPr>
              <w:t xml:space="preserve"> «Людина-Машина»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49457B5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9F574D3" w14:textId="77777777"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88F93B9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14:paraId="37230E94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14:paraId="56F30CAB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14:paraId="4539F235" w14:textId="77777777"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14:paraId="5B0DBF48" w14:textId="77777777" w:rsidR="00943AB3" w:rsidRPr="009613FD" w:rsidRDefault="00014F8E" w:rsidP="00CF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DC387F" w14:paraId="500FC99F" w14:textId="77777777" w:rsidTr="00943AB3">
        <w:trPr>
          <w:trHeight w:val="546"/>
        </w:trPr>
        <w:tc>
          <w:tcPr>
            <w:tcW w:w="1595" w:type="pct"/>
          </w:tcPr>
          <w:p w14:paraId="1C9AB5DA" w14:textId="77777777" w:rsidR="00943AB3" w:rsidRPr="00DC387F" w:rsidRDefault="00943AB3" w:rsidP="00BF5DDB">
            <w:pPr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lastRenderedPageBreak/>
              <w:t>Разом за змістовим модулем 2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14:paraId="763F20A4" w14:textId="77777777" w:rsidR="00943AB3" w:rsidRPr="00DC387F" w:rsidRDefault="008C6364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ED43979" w14:textId="77777777"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8</w:t>
            </w:r>
          </w:p>
        </w:tc>
        <w:tc>
          <w:tcPr>
            <w:tcW w:w="437" w:type="pct"/>
            <w:gridSpan w:val="2"/>
            <w:vAlign w:val="center"/>
          </w:tcPr>
          <w:p w14:paraId="5EADC793" w14:textId="77777777" w:rsidR="00943AB3" w:rsidRPr="00DC387F" w:rsidRDefault="00943AB3" w:rsidP="00BF5DDB">
            <w:pPr>
              <w:jc w:val="center"/>
              <w:rPr>
                <w:b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BCE2C8A" w14:textId="77777777"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6</w:t>
            </w:r>
          </w:p>
        </w:tc>
        <w:tc>
          <w:tcPr>
            <w:tcW w:w="437" w:type="pct"/>
            <w:vAlign w:val="center"/>
          </w:tcPr>
          <w:p w14:paraId="3F8F97AE" w14:textId="77777777" w:rsidR="00943AB3" w:rsidRPr="00DC387F" w:rsidRDefault="00943AB3" w:rsidP="00BF5DDB">
            <w:pPr>
              <w:jc w:val="center"/>
              <w:rPr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14:paraId="02BAB71F" w14:textId="77777777" w:rsidR="00943AB3" w:rsidRPr="00DC387F" w:rsidRDefault="00CF3DED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943AB3" w:rsidRPr="00DC387F" w14:paraId="48F45E0B" w14:textId="77777777" w:rsidTr="00943AB3">
        <w:trPr>
          <w:trHeight w:val="273"/>
        </w:trPr>
        <w:tc>
          <w:tcPr>
            <w:tcW w:w="1595" w:type="pct"/>
          </w:tcPr>
          <w:p w14:paraId="08B6BCCC" w14:textId="77777777" w:rsidR="00943AB3" w:rsidRPr="00DC387F" w:rsidRDefault="00943AB3" w:rsidP="00DC387F">
            <w:pPr>
              <w:pStyle w:val="4"/>
              <w:rPr>
                <w:bCs w:val="0"/>
                <w:sz w:val="24"/>
              </w:rPr>
            </w:pPr>
            <w:r w:rsidRPr="00DC387F">
              <w:rPr>
                <w:bCs w:val="0"/>
                <w:sz w:val="24"/>
              </w:rPr>
              <w:t>Усього годин</w:t>
            </w:r>
          </w:p>
          <w:p w14:paraId="65759508" w14:textId="77777777" w:rsidR="00DC387F" w:rsidRPr="00DC387F" w:rsidRDefault="00DC387F" w:rsidP="00DC387F">
            <w:pPr>
              <w:rPr>
                <w:b/>
                <w:lang w:eastAsia="ru-RU"/>
              </w:rPr>
            </w:pP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14:paraId="6AE33336" w14:textId="77777777" w:rsidR="00943AB3" w:rsidRPr="00DC387F" w:rsidRDefault="00F4305C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930A09F" w14:textId="77777777"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16</w:t>
            </w:r>
          </w:p>
        </w:tc>
        <w:tc>
          <w:tcPr>
            <w:tcW w:w="437" w:type="pct"/>
            <w:gridSpan w:val="2"/>
            <w:vAlign w:val="center"/>
          </w:tcPr>
          <w:p w14:paraId="498EACEF" w14:textId="77777777"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14:paraId="018D1702" w14:textId="77777777"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14</w:t>
            </w:r>
          </w:p>
        </w:tc>
        <w:tc>
          <w:tcPr>
            <w:tcW w:w="437" w:type="pct"/>
            <w:vAlign w:val="center"/>
          </w:tcPr>
          <w:p w14:paraId="1CB85476" w14:textId="77777777"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14:paraId="668CF733" w14:textId="77777777" w:rsidR="00943AB3" w:rsidRPr="00DC387F" w:rsidRDefault="00CF3DED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43AB3" w:rsidRPr="00DC387F">
              <w:rPr>
                <w:b/>
                <w:sz w:val="24"/>
              </w:rPr>
              <w:t>0</w:t>
            </w:r>
          </w:p>
        </w:tc>
      </w:tr>
    </w:tbl>
    <w:p w14:paraId="61C8AD8D" w14:textId="77777777" w:rsidR="002E3DE5" w:rsidRPr="00DC387F" w:rsidRDefault="002E3DE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</w:p>
    <w:p w14:paraId="6AB6E717" w14:textId="77777777" w:rsidR="00014F8E" w:rsidRPr="00014F8E" w:rsidRDefault="00014F8E" w:rsidP="00014F8E">
      <w:pPr>
        <w:pStyle w:val="1"/>
        <w:ind w:left="3261" w:hanging="3261"/>
        <w:jc w:val="center"/>
        <w:rPr>
          <w:rFonts w:ascii="Times New Roman" w:hAnsi="Times New Roman" w:cs="Times New Roman"/>
          <w:sz w:val="28"/>
          <w:szCs w:val="28"/>
        </w:rPr>
      </w:pPr>
      <w:r w:rsidRPr="00014F8E">
        <w:rPr>
          <w:rFonts w:ascii="Times New Roman" w:hAnsi="Times New Roman" w:cs="Times New Roman"/>
          <w:sz w:val="28"/>
          <w:szCs w:val="28"/>
        </w:rPr>
        <w:t>3.</w:t>
      </w:r>
      <w:r w:rsidR="00B2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4F8E">
        <w:rPr>
          <w:rFonts w:ascii="Times New Roman" w:hAnsi="Times New Roman" w:cs="Times New Roman"/>
          <w:sz w:val="28"/>
          <w:szCs w:val="28"/>
        </w:rPr>
        <w:t xml:space="preserve">Теми </w:t>
      </w:r>
      <w:r w:rsidRPr="008C6364">
        <w:rPr>
          <w:rFonts w:ascii="Times New Roman" w:hAnsi="Times New Roman" w:cs="Times New Roman"/>
          <w:sz w:val="28"/>
          <w:szCs w:val="28"/>
          <w:lang w:val="uk-UA"/>
        </w:rPr>
        <w:t>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014F8E" w:rsidRPr="00014F8E" w14:paraId="2EE1650B" w14:textId="77777777" w:rsidTr="008C6364">
        <w:tc>
          <w:tcPr>
            <w:tcW w:w="709" w:type="dxa"/>
            <w:shd w:val="clear" w:color="auto" w:fill="auto"/>
          </w:tcPr>
          <w:p w14:paraId="05CC5AA4" w14:textId="77777777" w:rsidR="00014F8E" w:rsidRPr="00014F8E" w:rsidRDefault="00014F8E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№</w:t>
            </w:r>
          </w:p>
          <w:p w14:paraId="0BBDEDAB" w14:textId="77777777" w:rsidR="00014F8E" w:rsidRPr="00014F8E" w:rsidRDefault="00014F8E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14:paraId="1053736B" w14:textId="77777777"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</w:tcPr>
          <w:p w14:paraId="6C7F8F7C" w14:textId="77777777"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Кількість</w:t>
            </w:r>
          </w:p>
          <w:p w14:paraId="74B06A0D" w14:textId="77777777"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годин</w:t>
            </w:r>
          </w:p>
        </w:tc>
      </w:tr>
      <w:tr w:rsidR="00014F8E" w:rsidRPr="00014F8E" w14:paraId="6EAA1529" w14:textId="77777777" w:rsidTr="008C6364">
        <w:tc>
          <w:tcPr>
            <w:tcW w:w="709" w:type="dxa"/>
            <w:shd w:val="clear" w:color="auto" w:fill="auto"/>
          </w:tcPr>
          <w:p w14:paraId="17EE1544" w14:textId="77777777"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23B28302" w14:textId="77777777"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Сучасні проблеми забезпечення надійності обладнання с.-г. виробництва</w:t>
            </w:r>
          </w:p>
        </w:tc>
        <w:tc>
          <w:tcPr>
            <w:tcW w:w="2126" w:type="dxa"/>
            <w:shd w:val="clear" w:color="auto" w:fill="auto"/>
          </w:tcPr>
          <w:p w14:paraId="1258AB23" w14:textId="77777777"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014F8E" w:rsidRPr="00014F8E" w14:paraId="0A4A0F27" w14:textId="77777777" w:rsidTr="008C6364">
        <w:tc>
          <w:tcPr>
            <w:tcW w:w="709" w:type="dxa"/>
            <w:shd w:val="clear" w:color="auto" w:fill="auto"/>
          </w:tcPr>
          <w:p w14:paraId="0DFAAF9F" w14:textId="77777777"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653025A0" w14:textId="77777777"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Схеми надійності технічних систем та їх аналіз</w:t>
            </w:r>
          </w:p>
        </w:tc>
        <w:tc>
          <w:tcPr>
            <w:tcW w:w="2126" w:type="dxa"/>
            <w:shd w:val="clear" w:color="auto" w:fill="auto"/>
          </w:tcPr>
          <w:p w14:paraId="0320542E" w14:textId="77777777"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14:paraId="25815AEE" w14:textId="77777777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059D" w14:textId="77777777"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3C95" w14:textId="77777777"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Аналіз схем надійності технічних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E18B" w14:textId="77777777"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014F8E" w:rsidRPr="00014F8E" w14:paraId="4B5A0BD7" w14:textId="77777777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103C" w14:textId="77777777"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BB58" w14:textId="77777777" w:rsidR="00014F8E" w:rsidRPr="00014F8E" w:rsidRDefault="00014F8E" w:rsidP="00BF5DDB">
            <w:pPr>
              <w:rPr>
                <w:bCs/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Розрахунок надійності резервованих систем, які не відновлюються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E806" w14:textId="77777777"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14:paraId="2B39C59A" w14:textId="77777777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12E4" w14:textId="77777777"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A23A" w14:textId="77777777"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rStyle w:val="FontStyle140"/>
                <w:b w:val="0"/>
                <w:bCs w:val="0"/>
                <w:sz w:val="28"/>
                <w:szCs w:val="28"/>
              </w:rPr>
              <w:t>Забезпечення надійності складних технічних систем резервуванням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460A" w14:textId="77777777"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14:paraId="07ACCF43" w14:textId="77777777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61DC" w14:textId="77777777"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289C" w14:textId="77777777"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Аналіз надійності технічних систем методом просторових станів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D3E6" w14:textId="77777777"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14:paraId="7CADDE93" w14:textId="77777777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F35E" w14:textId="77777777"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0F33" w14:textId="77777777" w:rsidR="00014F8E" w:rsidRPr="008C6364" w:rsidRDefault="00014F8E" w:rsidP="00BF5DDB">
            <w:pPr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</w:rPr>
              <w:t>Аналіз надійності технічних систем методом дерева відмов.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FE42" w14:textId="77777777"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8C6364" w:rsidRPr="00014F8E" w14:paraId="48BD615F" w14:textId="77777777" w:rsidTr="008C6364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9AE0" w14:textId="77777777" w:rsidR="008C6364" w:rsidRPr="00014F8E" w:rsidRDefault="008C6364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5C52" w14:textId="77777777" w:rsidR="008C6364" w:rsidRPr="008C6364" w:rsidRDefault="008C6364" w:rsidP="00BF5DDB">
            <w:pPr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</w:rPr>
              <w:t>Забезпечення надійності складних машин, як технічних систем «Людина-Машина»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5A34" w14:textId="77777777" w:rsidR="008C6364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14:paraId="4217820C" w14:textId="77777777" w:rsidTr="008C6364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433E" w14:textId="77777777"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712C" w14:textId="77777777"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14:paraId="1AE4D0C4" w14:textId="77777777" w:rsidR="00014F8E" w:rsidRDefault="00014F8E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</w:p>
    <w:p w14:paraId="5729B0D7" w14:textId="77777777" w:rsidR="003257F0" w:rsidRPr="002E3DE5" w:rsidRDefault="003A1182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61FBC" w:rsidRPr="002E3DE5">
        <w:rPr>
          <w:b/>
          <w:sz w:val="28"/>
          <w:szCs w:val="28"/>
        </w:rPr>
        <w:t xml:space="preserve">. </w:t>
      </w:r>
      <w:r w:rsidR="003D3B34" w:rsidRPr="002E3DE5">
        <w:rPr>
          <w:b/>
          <w:sz w:val="28"/>
          <w:szCs w:val="28"/>
        </w:rPr>
        <w:t>Теми</w:t>
      </w:r>
      <w:r w:rsidR="00C4774C" w:rsidRPr="002E3DE5">
        <w:rPr>
          <w:b/>
          <w:sz w:val="28"/>
          <w:szCs w:val="28"/>
        </w:rPr>
        <w:t xml:space="preserve"> </w:t>
      </w:r>
      <w:r w:rsidR="00DC387F">
        <w:rPr>
          <w:b/>
          <w:sz w:val="28"/>
          <w:szCs w:val="28"/>
        </w:rPr>
        <w:t>лабораторних</w:t>
      </w:r>
      <w:r w:rsidR="00C4774C" w:rsidRPr="002E3DE5">
        <w:rPr>
          <w:b/>
          <w:spacing w:val="-3"/>
          <w:sz w:val="28"/>
          <w:szCs w:val="28"/>
        </w:rPr>
        <w:t xml:space="preserve"> </w:t>
      </w:r>
      <w:r w:rsidR="003D3B34" w:rsidRPr="002E3DE5">
        <w:rPr>
          <w:b/>
          <w:sz w:val="28"/>
          <w:szCs w:val="28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014F8E" w:rsidRPr="002E3DE5" w14:paraId="32AF9131" w14:textId="77777777" w:rsidTr="00BF5DDB">
        <w:trPr>
          <w:trHeight w:val="657"/>
        </w:trPr>
        <w:tc>
          <w:tcPr>
            <w:tcW w:w="888" w:type="dxa"/>
          </w:tcPr>
          <w:p w14:paraId="75720670" w14:textId="77777777"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w w:val="99"/>
                <w:sz w:val="28"/>
                <w:szCs w:val="28"/>
              </w:rPr>
              <w:t>№</w:t>
            </w:r>
          </w:p>
          <w:p w14:paraId="326DEAD4" w14:textId="77777777"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з/п</w:t>
            </w:r>
          </w:p>
        </w:tc>
        <w:tc>
          <w:tcPr>
            <w:tcW w:w="6710" w:type="dxa"/>
          </w:tcPr>
          <w:p w14:paraId="3DD68F79" w14:textId="77777777" w:rsidR="00014F8E" w:rsidRPr="00DC387F" w:rsidRDefault="00014F8E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Назва теми</w:t>
            </w:r>
          </w:p>
        </w:tc>
        <w:tc>
          <w:tcPr>
            <w:tcW w:w="2075" w:type="dxa"/>
          </w:tcPr>
          <w:p w14:paraId="6B4AE13B" w14:textId="77777777"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Кількість годин</w:t>
            </w:r>
          </w:p>
        </w:tc>
      </w:tr>
      <w:tr w:rsidR="004F1089" w:rsidRPr="002E3DE5" w14:paraId="26BFDA01" w14:textId="77777777" w:rsidTr="0071469F">
        <w:trPr>
          <w:trHeight w:val="642"/>
        </w:trPr>
        <w:tc>
          <w:tcPr>
            <w:tcW w:w="888" w:type="dxa"/>
          </w:tcPr>
          <w:p w14:paraId="1461C8EA" w14:textId="77777777"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1.</w:t>
            </w:r>
          </w:p>
        </w:tc>
        <w:tc>
          <w:tcPr>
            <w:tcW w:w="6710" w:type="dxa"/>
          </w:tcPr>
          <w:p w14:paraId="066570C2" w14:textId="77777777"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Статистичне визначення показників надійності технічних систем</w:t>
            </w:r>
          </w:p>
        </w:tc>
        <w:tc>
          <w:tcPr>
            <w:tcW w:w="2075" w:type="dxa"/>
          </w:tcPr>
          <w:p w14:paraId="7CA37B58" w14:textId="77777777"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14:paraId="4E82C990" w14:textId="77777777" w:rsidTr="00847C82">
        <w:trPr>
          <w:trHeight w:val="368"/>
        </w:trPr>
        <w:tc>
          <w:tcPr>
            <w:tcW w:w="888" w:type="dxa"/>
          </w:tcPr>
          <w:p w14:paraId="291B15BB" w14:textId="77777777"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2.</w:t>
            </w:r>
          </w:p>
        </w:tc>
        <w:tc>
          <w:tcPr>
            <w:tcW w:w="6710" w:type="dxa"/>
          </w:tcPr>
          <w:p w14:paraId="0F1D77B6" w14:textId="77777777"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Визначення показників надійності складних систем при основному з’єднанні</w:t>
            </w:r>
          </w:p>
        </w:tc>
        <w:tc>
          <w:tcPr>
            <w:tcW w:w="2075" w:type="dxa"/>
          </w:tcPr>
          <w:p w14:paraId="78862D3F" w14:textId="77777777"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14:paraId="2064A8E5" w14:textId="77777777" w:rsidTr="0071469F">
        <w:trPr>
          <w:trHeight w:val="321"/>
        </w:trPr>
        <w:tc>
          <w:tcPr>
            <w:tcW w:w="888" w:type="dxa"/>
          </w:tcPr>
          <w:p w14:paraId="0A7B86F0" w14:textId="77777777"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3.</w:t>
            </w:r>
          </w:p>
        </w:tc>
        <w:tc>
          <w:tcPr>
            <w:tcW w:w="6710" w:type="dxa"/>
          </w:tcPr>
          <w:p w14:paraId="3FF44EB3" w14:textId="77777777"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Забезпечення надійності складних технічних систем </w:t>
            </w:r>
            <w:hyperlink r:id="rId9" w:tooltip="Глосарій : Резервування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резервування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м. Частина 1</w:t>
            </w:r>
          </w:p>
        </w:tc>
        <w:tc>
          <w:tcPr>
            <w:tcW w:w="2075" w:type="dxa"/>
          </w:tcPr>
          <w:p w14:paraId="1A7BF4A2" w14:textId="77777777"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14:paraId="0943FC4F" w14:textId="77777777" w:rsidTr="0071469F">
        <w:trPr>
          <w:trHeight w:val="647"/>
        </w:trPr>
        <w:tc>
          <w:tcPr>
            <w:tcW w:w="888" w:type="dxa"/>
          </w:tcPr>
          <w:p w14:paraId="50B01BF4" w14:textId="77777777"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4.</w:t>
            </w:r>
          </w:p>
        </w:tc>
        <w:tc>
          <w:tcPr>
            <w:tcW w:w="6710" w:type="dxa"/>
          </w:tcPr>
          <w:p w14:paraId="0F2D336A" w14:textId="77777777"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Забезпечення надійності складних технічних систем </w:t>
            </w:r>
            <w:hyperlink r:id="rId10" w:tooltip="Глосарій : Резервування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резервування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м. Частина 2</w:t>
            </w:r>
          </w:p>
        </w:tc>
        <w:tc>
          <w:tcPr>
            <w:tcW w:w="2075" w:type="dxa"/>
          </w:tcPr>
          <w:p w14:paraId="541A1FD4" w14:textId="77777777"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14:paraId="5547C8BF" w14:textId="77777777" w:rsidTr="00847C82">
        <w:trPr>
          <w:trHeight w:val="402"/>
        </w:trPr>
        <w:tc>
          <w:tcPr>
            <w:tcW w:w="888" w:type="dxa"/>
          </w:tcPr>
          <w:p w14:paraId="10331295" w14:textId="77777777"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5.</w:t>
            </w:r>
          </w:p>
        </w:tc>
        <w:tc>
          <w:tcPr>
            <w:tcW w:w="6710" w:type="dxa"/>
          </w:tcPr>
          <w:p w14:paraId="125C943B" w14:textId="77777777" w:rsidR="004F1089" w:rsidRPr="008C6364" w:rsidRDefault="004F1089" w:rsidP="00014F8E">
            <w:pPr>
              <w:ind w:left="138"/>
              <w:rPr>
                <w:b/>
                <w:bCs/>
                <w:sz w:val="28"/>
                <w:szCs w:val="28"/>
              </w:rPr>
            </w:pPr>
            <w:r w:rsidRPr="008C6364">
              <w:rPr>
                <w:rStyle w:val="FontStyle140"/>
                <w:b w:val="0"/>
                <w:bCs w:val="0"/>
                <w:sz w:val="28"/>
                <w:szCs w:val="28"/>
              </w:rPr>
              <w:t>Забезпечення надійності складних технічних систем «Людина-Машина» резервуванням</w:t>
            </w:r>
          </w:p>
        </w:tc>
        <w:tc>
          <w:tcPr>
            <w:tcW w:w="2075" w:type="dxa"/>
          </w:tcPr>
          <w:p w14:paraId="04AF5475" w14:textId="77777777"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14:paraId="2A8875CA" w14:textId="77777777" w:rsidTr="00847C82">
        <w:trPr>
          <w:trHeight w:val="402"/>
        </w:trPr>
        <w:tc>
          <w:tcPr>
            <w:tcW w:w="888" w:type="dxa"/>
          </w:tcPr>
          <w:p w14:paraId="3DED22BA" w14:textId="77777777"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10" w:type="dxa"/>
          </w:tcPr>
          <w:p w14:paraId="4D59FD28" w14:textId="77777777"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Оцінка і забезпечення надійності </w:t>
            </w:r>
            <w:hyperlink r:id="rId11" w:tooltip="Глосарій : Ремонт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ремонт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ованих систем</w:t>
            </w:r>
          </w:p>
        </w:tc>
        <w:tc>
          <w:tcPr>
            <w:tcW w:w="2075" w:type="dxa"/>
          </w:tcPr>
          <w:p w14:paraId="1051BB3B" w14:textId="77777777"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14:paraId="5FDE4FA0" w14:textId="77777777" w:rsidTr="00847C82">
        <w:trPr>
          <w:trHeight w:val="402"/>
        </w:trPr>
        <w:tc>
          <w:tcPr>
            <w:tcW w:w="888" w:type="dxa"/>
          </w:tcPr>
          <w:p w14:paraId="501B986E" w14:textId="77777777" w:rsidR="004F1089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10" w:type="dxa"/>
          </w:tcPr>
          <w:p w14:paraId="4DB389D4" w14:textId="77777777"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Оцінка надійності складних систем методом дерева відмов</w:t>
            </w:r>
          </w:p>
        </w:tc>
        <w:tc>
          <w:tcPr>
            <w:tcW w:w="2075" w:type="dxa"/>
          </w:tcPr>
          <w:p w14:paraId="7BBB69FF" w14:textId="77777777"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DC387F" w:rsidRPr="002E3DE5" w14:paraId="19E2EDE7" w14:textId="77777777" w:rsidTr="00BF5DDB">
        <w:trPr>
          <w:trHeight w:val="642"/>
        </w:trPr>
        <w:tc>
          <w:tcPr>
            <w:tcW w:w="7598" w:type="dxa"/>
            <w:gridSpan w:val="2"/>
          </w:tcPr>
          <w:p w14:paraId="6EA18DDB" w14:textId="77777777" w:rsidR="00DC387F" w:rsidRPr="00DC387F" w:rsidRDefault="00DC387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color w:val="000000"/>
                <w:sz w:val="28"/>
                <w:szCs w:val="28"/>
              </w:rPr>
            </w:pPr>
            <w:r w:rsidRPr="00DC387F">
              <w:rPr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2075" w:type="dxa"/>
          </w:tcPr>
          <w:p w14:paraId="46CBF781" w14:textId="77777777" w:rsidR="00DC387F" w:rsidRPr="00DC387F" w:rsidRDefault="004F1089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</w:tr>
    </w:tbl>
    <w:p w14:paraId="31CD68D2" w14:textId="77777777" w:rsidR="00B04069" w:rsidRPr="002E3DE5" w:rsidRDefault="00B04069" w:rsidP="00A61FBC">
      <w:pPr>
        <w:pStyle w:val="a6"/>
        <w:ind w:left="709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303B1915" w14:textId="77777777" w:rsidR="00B04069" w:rsidRPr="003A1182" w:rsidRDefault="00B04069" w:rsidP="003A1182">
      <w:pPr>
        <w:pStyle w:val="a6"/>
        <w:widowControl/>
        <w:numPr>
          <w:ilvl w:val="0"/>
          <w:numId w:val="25"/>
        </w:numPr>
        <w:autoSpaceDE/>
        <w:autoSpaceDN/>
        <w:ind w:left="0" w:firstLine="0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Теми самостійної роботи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B04069" w:rsidRPr="002E3DE5" w14:paraId="6762B716" w14:textId="77777777" w:rsidTr="004F1089">
        <w:tc>
          <w:tcPr>
            <w:tcW w:w="709" w:type="dxa"/>
            <w:shd w:val="clear" w:color="auto" w:fill="auto"/>
            <w:vAlign w:val="center"/>
          </w:tcPr>
          <w:p w14:paraId="663DF778" w14:textId="77777777" w:rsidR="00B04069" w:rsidRPr="002E3DE5" w:rsidRDefault="00B04069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lastRenderedPageBreak/>
              <w:t>№</w:t>
            </w:r>
          </w:p>
          <w:p w14:paraId="724BA350" w14:textId="77777777" w:rsidR="00B04069" w:rsidRPr="002E3DE5" w:rsidRDefault="00B04069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AC52368" w14:textId="77777777"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EC239F" w14:textId="77777777"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Кількість</w:t>
            </w:r>
          </w:p>
          <w:p w14:paraId="191F789C" w14:textId="77777777"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годин</w:t>
            </w:r>
          </w:p>
        </w:tc>
      </w:tr>
      <w:tr w:rsidR="00DC387F" w:rsidRPr="002E3DE5" w14:paraId="2AA0F7BF" w14:textId="77777777" w:rsidTr="004F1089">
        <w:tc>
          <w:tcPr>
            <w:tcW w:w="709" w:type="dxa"/>
            <w:shd w:val="clear" w:color="auto" w:fill="auto"/>
          </w:tcPr>
          <w:p w14:paraId="5116AC98" w14:textId="77777777"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6DE828BE" w14:textId="77777777" w:rsidR="00DC387F" w:rsidRPr="00B31361" w:rsidRDefault="00B31361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Визначення</w:t>
            </w:r>
            <w:r w:rsidR="00DC387F" w:rsidRPr="00B31361">
              <w:rPr>
                <w:sz w:val="28"/>
                <w:szCs w:val="28"/>
                <w:shd w:val="clear" w:color="auto" w:fill="FFFFFF"/>
              </w:rPr>
              <w:t xml:space="preserve"> показників надійності </w:t>
            </w:r>
            <w:r w:rsidR="00A9459F">
              <w:rPr>
                <w:sz w:val="28"/>
                <w:szCs w:val="28"/>
                <w:shd w:val="clear" w:color="auto" w:fill="FFFFFF"/>
              </w:rPr>
              <w:t xml:space="preserve">машин та </w:t>
            </w:r>
            <w:r w:rsidR="00DC387F" w:rsidRPr="00B31361">
              <w:rPr>
                <w:sz w:val="28"/>
                <w:szCs w:val="28"/>
                <w:shd w:val="clear" w:color="auto" w:fill="FFFFFF"/>
              </w:rPr>
              <w:t xml:space="preserve">обладнання </w:t>
            </w:r>
            <w:r>
              <w:rPr>
                <w:sz w:val="28"/>
                <w:szCs w:val="28"/>
                <w:shd w:val="clear" w:color="auto" w:fill="FFFFFF"/>
              </w:rPr>
              <w:t>за результатами експериментів</w:t>
            </w:r>
          </w:p>
        </w:tc>
        <w:tc>
          <w:tcPr>
            <w:tcW w:w="1843" w:type="dxa"/>
            <w:shd w:val="clear" w:color="auto" w:fill="auto"/>
          </w:tcPr>
          <w:p w14:paraId="7E7005F1" w14:textId="77777777" w:rsidR="00DC387F" w:rsidRPr="00DC387F" w:rsidRDefault="002F734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C387F" w:rsidRPr="002E3DE5" w14:paraId="1D1DE57E" w14:textId="77777777" w:rsidTr="004F1089">
        <w:tc>
          <w:tcPr>
            <w:tcW w:w="709" w:type="dxa"/>
            <w:shd w:val="clear" w:color="auto" w:fill="auto"/>
          </w:tcPr>
          <w:p w14:paraId="7C4D2456" w14:textId="77777777"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36780229" w14:textId="77777777" w:rsidR="00DC387F" w:rsidRPr="00B31361" w:rsidRDefault="0006539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Розробка структурних схем надійності технічних систем</w:t>
            </w:r>
          </w:p>
        </w:tc>
        <w:tc>
          <w:tcPr>
            <w:tcW w:w="1843" w:type="dxa"/>
            <w:shd w:val="clear" w:color="auto" w:fill="auto"/>
          </w:tcPr>
          <w:p w14:paraId="34F7AFBE" w14:textId="77777777" w:rsidR="00DC387F" w:rsidRPr="00DC387F" w:rsidRDefault="002F734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C387F" w:rsidRPr="002E3DE5" w14:paraId="2E34AE5B" w14:textId="77777777" w:rsidTr="004F1089">
        <w:tc>
          <w:tcPr>
            <w:tcW w:w="709" w:type="dxa"/>
            <w:shd w:val="clear" w:color="auto" w:fill="auto"/>
          </w:tcPr>
          <w:p w14:paraId="1EF9C19B" w14:textId="77777777"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6E851EF0" w14:textId="77777777" w:rsidR="00DC387F" w:rsidRPr="00B31361" w:rsidRDefault="0006539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Підвищення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надійності </w:t>
            </w:r>
            <w:r w:rsidR="00A9459F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технічних систем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з використанням інформаційного резервування</w:t>
            </w:r>
            <w:r w:rsidRPr="00B313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400CFE8" w14:textId="77777777" w:rsidR="00DC387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F734F" w:rsidRPr="002E3DE5" w14:paraId="317026CB" w14:textId="77777777" w:rsidTr="004F1089">
        <w:tc>
          <w:tcPr>
            <w:tcW w:w="709" w:type="dxa"/>
            <w:shd w:val="clear" w:color="auto" w:fill="auto"/>
          </w:tcPr>
          <w:p w14:paraId="36119FF1" w14:textId="77777777" w:rsidR="002F734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5D31B3F2" w14:textId="77777777" w:rsidR="002F734F" w:rsidRPr="00B31361" w:rsidRDefault="0006539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Підвищення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надійності </w:t>
            </w:r>
            <w:r w:rsidR="00A9459F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машин та 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обладнання </w:t>
            </w: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з використанням резервування при ремонтуванні</w:t>
            </w:r>
          </w:p>
        </w:tc>
        <w:tc>
          <w:tcPr>
            <w:tcW w:w="1843" w:type="dxa"/>
            <w:shd w:val="clear" w:color="auto" w:fill="auto"/>
          </w:tcPr>
          <w:p w14:paraId="56D12B1F" w14:textId="77777777" w:rsidR="002F734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DC387F" w:rsidRPr="002E3DE5" w14:paraId="5A1AEEBA" w14:textId="77777777" w:rsidTr="004F1089">
        <w:tc>
          <w:tcPr>
            <w:tcW w:w="709" w:type="dxa"/>
            <w:shd w:val="clear" w:color="auto" w:fill="auto"/>
          </w:tcPr>
          <w:p w14:paraId="368D0E1E" w14:textId="77777777" w:rsidR="00DC387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5C635C9A" w14:textId="77777777" w:rsidR="00DC387F" w:rsidRPr="00B31361" w:rsidRDefault="0006539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 xml:space="preserve">Системний аналіз надійності </w:t>
            </w:r>
            <w:r w:rsidR="00A9459F">
              <w:rPr>
                <w:sz w:val="28"/>
                <w:szCs w:val="28"/>
              </w:rPr>
              <w:t>технічних систем</w:t>
            </w:r>
            <w:r w:rsidRPr="00B313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«Людина-Машина</w:t>
            </w:r>
            <w:r w:rsidRPr="00B3136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6AE479A0" w14:textId="77777777" w:rsidR="00DC387F" w:rsidRPr="00DC387F" w:rsidRDefault="009738AB" w:rsidP="002F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C387F" w:rsidRPr="002E3DE5" w14:paraId="49621387" w14:textId="77777777" w:rsidTr="004F1089">
        <w:tc>
          <w:tcPr>
            <w:tcW w:w="709" w:type="dxa"/>
            <w:shd w:val="clear" w:color="auto" w:fill="auto"/>
          </w:tcPr>
          <w:p w14:paraId="56453C4C" w14:textId="77777777" w:rsidR="00DC387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39270A93" w14:textId="77777777" w:rsidR="00DC387F" w:rsidRPr="00B31361" w:rsidRDefault="00DC387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>Розрахунок надійності технічних систем метод</w:t>
            </w:r>
            <w:r w:rsidR="002F734F" w:rsidRPr="00B31361">
              <w:rPr>
                <w:sz w:val="28"/>
                <w:szCs w:val="28"/>
              </w:rPr>
              <w:t>ом просторових можливих станів</w:t>
            </w:r>
          </w:p>
        </w:tc>
        <w:tc>
          <w:tcPr>
            <w:tcW w:w="1843" w:type="dxa"/>
            <w:shd w:val="clear" w:color="auto" w:fill="auto"/>
          </w:tcPr>
          <w:p w14:paraId="29CD7083" w14:textId="77777777" w:rsidR="00DC387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2F734F" w:rsidRPr="002E3DE5" w14:paraId="3B46A6CB" w14:textId="77777777" w:rsidTr="004F1089">
        <w:tc>
          <w:tcPr>
            <w:tcW w:w="709" w:type="dxa"/>
            <w:shd w:val="clear" w:color="auto" w:fill="auto"/>
          </w:tcPr>
          <w:p w14:paraId="5293F5E3" w14:textId="77777777" w:rsidR="002F734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114CE91F" w14:textId="77777777" w:rsidR="002F734F" w:rsidRPr="004963C6" w:rsidRDefault="009738AB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ru-RU"/>
              </w:rPr>
            </w:pPr>
            <w:r w:rsidRPr="00B31361">
              <w:rPr>
                <w:sz w:val="28"/>
                <w:szCs w:val="28"/>
              </w:rPr>
              <w:t>Аналіз надійності обладнання</w:t>
            </w:r>
            <w:r w:rsidR="004963C6">
              <w:rPr>
                <w:sz w:val="28"/>
                <w:szCs w:val="28"/>
              </w:rPr>
              <w:t xml:space="preserve"> та о</w:t>
            </w:r>
            <w:r w:rsidR="00150B0E">
              <w:rPr>
                <w:sz w:val="28"/>
                <w:szCs w:val="28"/>
              </w:rPr>
              <w:t>б</w:t>
            </w:r>
            <w:r w:rsidR="004963C6" w:rsidRPr="004963C6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4963C6">
              <w:rPr>
                <w:sz w:val="28"/>
                <w:szCs w:val="28"/>
              </w:rPr>
              <w:t>єктів</w:t>
            </w:r>
            <w:proofErr w:type="spellEnd"/>
            <w:r w:rsidR="004963C6">
              <w:rPr>
                <w:sz w:val="28"/>
                <w:szCs w:val="28"/>
              </w:rPr>
              <w:t xml:space="preserve"> </w:t>
            </w:r>
            <w:r w:rsidRPr="00B31361">
              <w:rPr>
                <w:sz w:val="28"/>
                <w:szCs w:val="28"/>
              </w:rPr>
              <w:t>методом дерева відмов</w:t>
            </w:r>
            <w:r w:rsidR="004963C6" w:rsidRPr="004963C6">
              <w:rPr>
                <w:sz w:val="28"/>
                <w:szCs w:val="28"/>
                <w:lang w:val="ru-RU"/>
              </w:rPr>
              <w:t xml:space="preserve"> (</w:t>
            </w:r>
            <w:r w:rsidR="004963C6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залежності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впливу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основних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видів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пошкоджень</w:t>
            </w:r>
            <w:proofErr w:type="spellEnd"/>
            <w:r w:rsidR="004963C6" w:rsidRPr="004963C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E981411" w14:textId="77777777" w:rsidR="002F734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738AB" w:rsidRPr="002E3DE5" w14:paraId="78E88B2B" w14:textId="77777777" w:rsidTr="004F1089">
        <w:tc>
          <w:tcPr>
            <w:tcW w:w="709" w:type="dxa"/>
            <w:shd w:val="clear" w:color="auto" w:fill="auto"/>
          </w:tcPr>
          <w:p w14:paraId="207992B0" w14:textId="77777777" w:rsidR="009738AB" w:rsidRDefault="009738AB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72FD34B7" w14:textId="77777777" w:rsidR="001A48CA" w:rsidRPr="00B31361" w:rsidRDefault="009738AB" w:rsidP="001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 xml:space="preserve">Аналіз надійності </w:t>
            </w:r>
            <w:r w:rsidR="00A9459F">
              <w:rPr>
                <w:sz w:val="28"/>
                <w:szCs w:val="28"/>
              </w:rPr>
              <w:t xml:space="preserve">технічних </w:t>
            </w:r>
            <w:r w:rsidR="00DD5A9B">
              <w:rPr>
                <w:sz w:val="28"/>
                <w:szCs w:val="28"/>
              </w:rPr>
              <w:t xml:space="preserve">систем при накопиченні відмов. </w:t>
            </w:r>
          </w:p>
        </w:tc>
        <w:tc>
          <w:tcPr>
            <w:tcW w:w="1843" w:type="dxa"/>
            <w:shd w:val="clear" w:color="auto" w:fill="auto"/>
          </w:tcPr>
          <w:p w14:paraId="76DC34F5" w14:textId="77777777" w:rsidR="009738AB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F734F" w:rsidRPr="002E3DE5" w14:paraId="0126EA02" w14:textId="77777777" w:rsidTr="0097745F">
        <w:trPr>
          <w:trHeight w:val="495"/>
        </w:trPr>
        <w:tc>
          <w:tcPr>
            <w:tcW w:w="7796" w:type="dxa"/>
            <w:gridSpan w:val="2"/>
            <w:shd w:val="clear" w:color="auto" w:fill="auto"/>
          </w:tcPr>
          <w:p w14:paraId="0C2FEDAE" w14:textId="77777777" w:rsidR="002F734F" w:rsidRPr="002E3DE5" w:rsidRDefault="002F734F" w:rsidP="00CA149E">
            <w:pPr>
              <w:pStyle w:val="1"/>
              <w:shd w:val="clear" w:color="auto" w:fill="FFFFFF"/>
              <w:spacing w:after="15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3DE5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BDE5D5" w14:textId="77777777" w:rsidR="002F734F" w:rsidRPr="00AB4E63" w:rsidRDefault="009738AB" w:rsidP="00CA149E">
            <w:pPr>
              <w:jc w:val="center"/>
              <w:rPr>
                <w:b/>
                <w:bCs/>
                <w:sz w:val="28"/>
                <w:szCs w:val="28"/>
              </w:rPr>
            </w:pPr>
            <w:r w:rsidRPr="00AB4E63">
              <w:rPr>
                <w:b/>
                <w:bCs/>
                <w:sz w:val="28"/>
                <w:szCs w:val="28"/>
              </w:rPr>
              <w:t>6</w:t>
            </w:r>
            <w:r w:rsidR="002F734F" w:rsidRPr="00AB4E63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4CEC0918" w14:textId="77777777" w:rsidR="00D775C6" w:rsidRPr="002E3DE5" w:rsidRDefault="00D775C6" w:rsidP="00A61FBC">
      <w:pPr>
        <w:pStyle w:val="a6"/>
        <w:ind w:left="709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1625CAAB" w14:textId="77777777" w:rsidR="003A1182" w:rsidRPr="00BF5DDB" w:rsidRDefault="003A1182" w:rsidP="00BF5DDB">
      <w:pPr>
        <w:pStyle w:val="a6"/>
        <w:adjustRightInd w:val="0"/>
        <w:ind w:left="0" w:firstLine="1134"/>
        <w:jc w:val="both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6. 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14:paraId="42DCC51B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14:paraId="2A82857C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14:paraId="6C47B65E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14:paraId="162C2990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14:paraId="37434511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2ABD6928" w14:textId="77777777" w:rsidR="00BF5DDB" w:rsidRPr="00BF5DDB" w:rsidRDefault="00BF5DDB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</w:p>
    <w:p w14:paraId="3F77DE0D" w14:textId="77777777" w:rsidR="003A1182" w:rsidRPr="00BF5DDB" w:rsidRDefault="003A1182" w:rsidP="003A1182">
      <w:pPr>
        <w:pStyle w:val="a6"/>
        <w:widowControl/>
        <w:numPr>
          <w:ilvl w:val="0"/>
          <w:numId w:val="22"/>
        </w:numPr>
        <w:adjustRightInd w:val="0"/>
        <w:ind w:left="1494"/>
        <w:contextualSpacing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14:paraId="748E6D3D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14:paraId="1701B92B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14:paraId="382971C6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8FE99E3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proofErr w:type="spellStart"/>
      <w:r w:rsidRPr="00BF5DDB">
        <w:rPr>
          <w:sz w:val="28"/>
          <w:szCs w:val="28"/>
        </w:rPr>
        <w:t>відеометод</w:t>
      </w:r>
      <w:proofErr w:type="spellEnd"/>
      <w:r w:rsidRPr="00BF5DDB">
        <w:rPr>
          <w:sz w:val="28"/>
          <w:szCs w:val="28"/>
        </w:rPr>
        <w:t xml:space="preserve"> (дистанційні, мультимедійні, веб-орієнтовані);</w:t>
      </w:r>
    </w:p>
    <w:p w14:paraId="4A6274F4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14:paraId="3E2D862A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14:paraId="7380C4B5" w14:textId="77777777"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2E075096" w14:textId="77777777" w:rsidR="00BF5DDB" w:rsidRPr="00BF5DDB" w:rsidRDefault="00BF5DDB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</w:p>
    <w:p w14:paraId="69AB55A5" w14:textId="77777777" w:rsidR="003A1182" w:rsidRPr="00BF5DDB" w:rsidRDefault="00BF5DDB" w:rsidP="003A1182">
      <w:pPr>
        <w:pStyle w:val="a6"/>
        <w:widowControl/>
        <w:numPr>
          <w:ilvl w:val="0"/>
          <w:numId w:val="22"/>
        </w:numPr>
        <w:adjustRightInd w:val="0"/>
        <w:ind w:left="360"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A1182" w:rsidRPr="00BF5DDB">
        <w:rPr>
          <w:b/>
          <w:sz w:val="28"/>
          <w:szCs w:val="28"/>
        </w:rPr>
        <w:t>Оцінювання результатів навчання.</w:t>
      </w:r>
      <w:r w:rsidR="003A1182" w:rsidRPr="00BF5DDB">
        <w:rPr>
          <w:sz w:val="28"/>
          <w:szCs w:val="28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D017BE5" w14:textId="77777777" w:rsidR="003A1182" w:rsidRPr="009D3537" w:rsidRDefault="003A1182" w:rsidP="003A1182">
      <w:pPr>
        <w:pStyle w:val="a6"/>
        <w:adjustRightInd w:val="0"/>
        <w:ind w:left="1080"/>
        <w:jc w:val="both"/>
        <w:rPr>
          <w:b/>
          <w:sz w:val="24"/>
          <w:szCs w:val="24"/>
        </w:rPr>
      </w:pPr>
    </w:p>
    <w:p w14:paraId="6CFB020A" w14:textId="77777777" w:rsidR="003A1182" w:rsidRDefault="003A1182" w:rsidP="003A1182">
      <w:pPr>
        <w:pStyle w:val="a6"/>
        <w:widowControl/>
        <w:numPr>
          <w:ilvl w:val="1"/>
          <w:numId w:val="22"/>
        </w:numPr>
        <w:adjustRightInd w:val="0"/>
        <w:ind w:left="2520"/>
        <w:contextualSpacing/>
        <w:jc w:val="both"/>
        <w:rPr>
          <w:b/>
          <w:sz w:val="24"/>
          <w:szCs w:val="24"/>
        </w:rPr>
      </w:pPr>
      <w:r w:rsidRPr="009D3537">
        <w:rPr>
          <w:b/>
          <w:sz w:val="24"/>
          <w:szCs w:val="24"/>
        </w:rPr>
        <w:t>Розподіл балів за видами навчальної діяльності</w:t>
      </w:r>
    </w:p>
    <w:p w14:paraId="748A3197" w14:textId="77777777" w:rsidR="003A1182" w:rsidRPr="009D3537" w:rsidRDefault="00B2356B" w:rsidP="003A1182">
      <w:pPr>
        <w:pStyle w:val="a6"/>
        <w:adjustRightInd w:val="0"/>
        <w:ind w:left="2520" w:hanging="25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рік навчання 2</w:t>
      </w:r>
      <w:r w:rsidR="003A1182">
        <w:rPr>
          <w:b/>
          <w:sz w:val="24"/>
          <w:szCs w:val="24"/>
        </w:rPr>
        <w:t xml:space="preserve"> семестр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4128"/>
        <w:gridCol w:w="1480"/>
      </w:tblGrid>
      <w:tr w:rsidR="003A1182" w:rsidRPr="00E40887" w14:paraId="30ABAFC9" w14:textId="77777777" w:rsidTr="003A1182">
        <w:tc>
          <w:tcPr>
            <w:tcW w:w="3879" w:type="dxa"/>
            <w:shd w:val="clear" w:color="auto" w:fill="auto"/>
          </w:tcPr>
          <w:p w14:paraId="749D66B6" w14:textId="77777777"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4128" w:type="dxa"/>
            <w:shd w:val="clear" w:color="auto" w:fill="auto"/>
          </w:tcPr>
          <w:p w14:paraId="557A53DE" w14:textId="77777777"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14:paraId="50F06050" w14:textId="77777777"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Оцінювання</w:t>
            </w:r>
          </w:p>
        </w:tc>
      </w:tr>
      <w:tr w:rsidR="003A1182" w:rsidRPr="00E40887" w14:paraId="75CBA63B" w14:textId="77777777" w:rsidTr="003A1182">
        <w:tc>
          <w:tcPr>
            <w:tcW w:w="3879" w:type="dxa"/>
            <w:shd w:val="clear" w:color="auto" w:fill="auto"/>
          </w:tcPr>
          <w:p w14:paraId="458379E0" w14:textId="77777777"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14:paraId="5FE767A1" w14:textId="77777777"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14:paraId="4B7F82D9" w14:textId="77777777"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</w:t>
            </w:r>
          </w:p>
        </w:tc>
      </w:tr>
      <w:tr w:rsidR="003A1182" w:rsidRPr="00E40887" w14:paraId="6D292B87" w14:textId="77777777" w:rsidTr="003A1182">
        <w:tc>
          <w:tcPr>
            <w:tcW w:w="9487" w:type="dxa"/>
            <w:gridSpan w:val="3"/>
            <w:shd w:val="clear" w:color="auto" w:fill="auto"/>
          </w:tcPr>
          <w:p w14:paraId="20B518C0" w14:textId="77777777" w:rsidR="003A1182" w:rsidRDefault="003A1182" w:rsidP="00B2356B">
            <w:pPr>
              <w:pStyle w:val="a6"/>
              <w:adjustRightInd w:val="0"/>
              <w:ind w:left="0"/>
              <w:jc w:val="center"/>
              <w:rPr>
                <w:b/>
                <w:bCs/>
                <w:sz w:val="24"/>
              </w:rPr>
            </w:pPr>
            <w:r w:rsidRPr="00E40887">
              <w:rPr>
                <w:bCs/>
                <w:sz w:val="24"/>
                <w:szCs w:val="24"/>
              </w:rPr>
              <w:t>Змістовий модуль 1</w:t>
            </w:r>
            <w:r w:rsidRPr="00E40887">
              <w:rPr>
                <w:sz w:val="24"/>
                <w:szCs w:val="24"/>
              </w:rPr>
              <w:t xml:space="preserve">. </w:t>
            </w:r>
            <w:r w:rsidR="006840DC" w:rsidRPr="006840DC">
              <w:rPr>
                <w:b/>
                <w:bCs/>
                <w:sz w:val="24"/>
              </w:rPr>
              <w:t>Системні методи оцінки надійності систем</w:t>
            </w:r>
          </w:p>
          <w:p w14:paraId="5E834634" w14:textId="77777777" w:rsidR="006840DC" w:rsidRPr="00B2356B" w:rsidRDefault="006840DC" w:rsidP="00B2356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A1182" w:rsidRPr="00E40887" w14:paraId="6354AB90" w14:textId="77777777" w:rsidTr="003A1182">
        <w:tc>
          <w:tcPr>
            <w:tcW w:w="3879" w:type="dxa"/>
            <w:shd w:val="clear" w:color="auto" w:fill="auto"/>
          </w:tcPr>
          <w:p w14:paraId="5F77D6CC" w14:textId="77777777"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1.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Статистичне визначення показників надійності технічних систем</w:t>
            </w:r>
          </w:p>
        </w:tc>
        <w:tc>
          <w:tcPr>
            <w:tcW w:w="4128" w:type="dxa"/>
            <w:vMerge w:val="restart"/>
            <w:shd w:val="clear" w:color="auto" w:fill="auto"/>
          </w:tcPr>
          <w:p w14:paraId="13783A96" w14:textId="77777777" w:rsidR="00100709" w:rsidRPr="00240909" w:rsidRDefault="003A1182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 xml:space="preserve">ПРН </w:t>
            </w:r>
            <w:r w:rsidR="001201D0" w:rsidRPr="00240909">
              <w:rPr>
                <w:sz w:val="24"/>
                <w:szCs w:val="24"/>
                <w:lang w:val="ru-RU"/>
              </w:rPr>
              <w:t>1</w:t>
            </w:r>
            <w:r w:rsidRPr="00E4088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ПРН</w:t>
            </w:r>
            <w:r w:rsidR="001201D0" w:rsidRPr="00240909">
              <w:rPr>
                <w:sz w:val="24"/>
                <w:szCs w:val="24"/>
                <w:lang w:val="ru-RU"/>
              </w:rPr>
              <w:t>2</w:t>
            </w:r>
            <w:r w:rsidRPr="00E40887">
              <w:rPr>
                <w:sz w:val="24"/>
                <w:szCs w:val="24"/>
              </w:rPr>
              <w:t xml:space="preserve">. Перший модуль формує знання </w:t>
            </w:r>
            <w:r>
              <w:rPr>
                <w:sz w:val="24"/>
                <w:szCs w:val="24"/>
              </w:rPr>
              <w:t xml:space="preserve">студентів </w:t>
            </w:r>
            <w:r w:rsidRPr="00E40887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якість продукції</w:t>
            </w:r>
            <w:r w:rsidRPr="00E40887">
              <w:rPr>
                <w:sz w:val="24"/>
                <w:szCs w:val="24"/>
              </w:rPr>
              <w:t xml:space="preserve"> машинобудування через аналіз </w:t>
            </w:r>
            <w:r>
              <w:rPr>
                <w:sz w:val="24"/>
                <w:szCs w:val="24"/>
              </w:rPr>
              <w:t>властивостей надійності</w:t>
            </w:r>
            <w:r w:rsidRPr="00E40887">
              <w:rPr>
                <w:sz w:val="24"/>
                <w:szCs w:val="24"/>
              </w:rPr>
              <w:t>. Він формує навички оцінювання</w:t>
            </w:r>
            <w:r>
              <w:rPr>
                <w:sz w:val="24"/>
                <w:szCs w:val="24"/>
              </w:rPr>
              <w:t xml:space="preserve"> одиничних та комплексних показників 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="00100709">
              <w:rPr>
                <w:sz w:val="24"/>
                <w:szCs w:val="24"/>
              </w:rPr>
              <w:t xml:space="preserve">за результатами експериментальних досліджень. Забезпечує визначення показників надійності </w:t>
            </w:r>
            <w:r w:rsidR="00A9459F">
              <w:rPr>
                <w:sz w:val="24"/>
                <w:szCs w:val="24"/>
              </w:rPr>
              <w:t>технічних систем</w:t>
            </w:r>
            <w:r w:rsidR="00100709">
              <w:rPr>
                <w:sz w:val="24"/>
                <w:szCs w:val="24"/>
              </w:rPr>
              <w:t xml:space="preserve"> за основного з</w:t>
            </w:r>
            <w:r w:rsidR="00100709" w:rsidRPr="00240909">
              <w:rPr>
                <w:sz w:val="24"/>
                <w:szCs w:val="24"/>
              </w:rPr>
              <w:t>’</w:t>
            </w:r>
            <w:r w:rsidR="00100709">
              <w:rPr>
                <w:sz w:val="24"/>
                <w:szCs w:val="24"/>
              </w:rPr>
              <w:t>єднання.</w:t>
            </w:r>
            <w:r w:rsidR="00100709" w:rsidRPr="00240909">
              <w:rPr>
                <w:sz w:val="24"/>
                <w:szCs w:val="24"/>
              </w:rPr>
              <w:t xml:space="preserve"> </w:t>
            </w:r>
          </w:p>
          <w:p w14:paraId="066C443E" w14:textId="77777777" w:rsidR="00100709" w:rsidRDefault="003A1182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17268">
              <w:rPr>
                <w:sz w:val="24"/>
              </w:rPr>
              <w:t xml:space="preserve">Формує </w:t>
            </w:r>
            <w:r w:rsidR="00100709">
              <w:rPr>
                <w:sz w:val="24"/>
              </w:rPr>
              <w:t xml:space="preserve">методичні підходи до </w:t>
            </w:r>
            <w:r w:rsidR="00100709" w:rsidRPr="00217268">
              <w:rPr>
                <w:sz w:val="24"/>
              </w:rPr>
              <w:t xml:space="preserve">забезпеченні надійності </w:t>
            </w:r>
            <w:r w:rsidR="00100709">
              <w:rPr>
                <w:rFonts w:eastAsia="Calibri"/>
                <w:sz w:val="24"/>
                <w:szCs w:val="24"/>
              </w:rPr>
              <w:t>об’єктів і  процесів</w:t>
            </w:r>
            <w:r w:rsidR="00100709" w:rsidRPr="00100709">
              <w:rPr>
                <w:rFonts w:eastAsia="Calibri"/>
                <w:sz w:val="24"/>
                <w:szCs w:val="24"/>
              </w:rPr>
              <w:t xml:space="preserve"> </w:t>
            </w:r>
            <w:r w:rsidR="00100709" w:rsidRPr="00217268">
              <w:rPr>
                <w:sz w:val="24"/>
              </w:rPr>
              <w:t xml:space="preserve">обладнання </w:t>
            </w:r>
            <w:r w:rsidR="00A1552D">
              <w:rPr>
                <w:sz w:val="24"/>
              </w:rPr>
              <w:t>як складних технічних систем</w:t>
            </w:r>
            <w:r w:rsidR="00100709">
              <w:rPr>
                <w:sz w:val="24"/>
                <w:szCs w:val="24"/>
              </w:rPr>
              <w:t>.</w:t>
            </w:r>
            <w:r w:rsidR="00100709" w:rsidRPr="00100709">
              <w:rPr>
                <w:sz w:val="24"/>
                <w:szCs w:val="24"/>
              </w:rPr>
              <w:t xml:space="preserve"> </w:t>
            </w:r>
            <w:r w:rsidR="00100709">
              <w:rPr>
                <w:sz w:val="24"/>
                <w:szCs w:val="24"/>
              </w:rPr>
              <w:t xml:space="preserve">При виконанні лабораторних та самостійних  робіт </w:t>
            </w:r>
            <w:r w:rsidR="00925AA6">
              <w:rPr>
                <w:sz w:val="24"/>
                <w:szCs w:val="24"/>
              </w:rPr>
              <w:t>першого модуля здобувачі вищої освіти освоюють</w:t>
            </w:r>
            <w:r w:rsidR="00100709">
              <w:rPr>
                <w:sz w:val="24"/>
                <w:szCs w:val="24"/>
              </w:rPr>
              <w:t xml:space="preserve"> </w:t>
            </w:r>
            <w:r w:rsidR="00925AA6">
              <w:rPr>
                <w:sz w:val="24"/>
                <w:szCs w:val="24"/>
              </w:rPr>
              <w:t>компетентності</w:t>
            </w:r>
            <w:r w:rsidR="00100709">
              <w:rPr>
                <w:sz w:val="24"/>
                <w:szCs w:val="24"/>
              </w:rPr>
              <w:t xml:space="preserve"> </w:t>
            </w:r>
            <w:r w:rsidR="00925AA6">
              <w:rPr>
                <w:sz w:val="24"/>
                <w:szCs w:val="24"/>
              </w:rPr>
              <w:t xml:space="preserve">для підвищення 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="00925AA6">
              <w:rPr>
                <w:sz w:val="24"/>
                <w:szCs w:val="24"/>
              </w:rPr>
              <w:t>з використанням різних методів резервування.</w:t>
            </w:r>
          </w:p>
          <w:p w14:paraId="0282B766" w14:textId="77777777" w:rsidR="00100709" w:rsidRDefault="00100709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  <w:p w14:paraId="6BC2725C" w14:textId="77777777" w:rsidR="00100709" w:rsidRDefault="00100709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  <w:p w14:paraId="1DAA1702" w14:textId="77777777" w:rsidR="003A1182" w:rsidRPr="00E40887" w:rsidRDefault="003A1182" w:rsidP="00925AA6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1415B34" w14:textId="77777777"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1361" w:rsidRPr="00E40887" w14:paraId="572F9425" w14:textId="77777777" w:rsidTr="003A1182">
        <w:tc>
          <w:tcPr>
            <w:tcW w:w="3879" w:type="dxa"/>
            <w:shd w:val="clear" w:color="auto" w:fill="auto"/>
          </w:tcPr>
          <w:p w14:paraId="42468CB4" w14:textId="77777777" w:rsidR="00B31361" w:rsidRPr="0006539F" w:rsidRDefault="0006539F" w:rsidP="00A94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СР 1. </w:t>
            </w:r>
            <w:r w:rsidR="00B31361" w:rsidRPr="0006539F">
              <w:rPr>
                <w:sz w:val="24"/>
                <w:szCs w:val="24"/>
                <w:shd w:val="clear" w:color="auto" w:fill="FFFFFF"/>
              </w:rPr>
              <w:t xml:space="preserve">Визначення показників надійності </w:t>
            </w:r>
            <w:r w:rsidR="00A9459F">
              <w:rPr>
                <w:sz w:val="24"/>
                <w:szCs w:val="24"/>
                <w:shd w:val="clear" w:color="auto" w:fill="FFFFFF"/>
              </w:rPr>
              <w:t>технічних систем</w:t>
            </w:r>
            <w:r w:rsidR="00B31361" w:rsidRPr="0006539F">
              <w:rPr>
                <w:sz w:val="24"/>
                <w:szCs w:val="24"/>
                <w:shd w:val="clear" w:color="auto" w:fill="FFFFFF"/>
              </w:rPr>
              <w:t xml:space="preserve">  за результатами експериментів</w:t>
            </w:r>
          </w:p>
        </w:tc>
        <w:tc>
          <w:tcPr>
            <w:tcW w:w="4128" w:type="dxa"/>
            <w:vMerge/>
            <w:shd w:val="clear" w:color="auto" w:fill="auto"/>
          </w:tcPr>
          <w:p w14:paraId="2790A39E" w14:textId="77777777" w:rsidR="00B31361" w:rsidRPr="00E40887" w:rsidRDefault="00B31361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72E1B026" w14:textId="77777777" w:rsidR="00B31361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14:paraId="26035D79" w14:textId="77777777" w:rsidTr="003A1182">
        <w:tc>
          <w:tcPr>
            <w:tcW w:w="3879" w:type="dxa"/>
            <w:shd w:val="clear" w:color="auto" w:fill="auto"/>
          </w:tcPr>
          <w:p w14:paraId="57533079" w14:textId="77777777"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2.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Визначення показників надійності складних систем при основному з’єднанні</w:t>
            </w:r>
          </w:p>
        </w:tc>
        <w:tc>
          <w:tcPr>
            <w:tcW w:w="4128" w:type="dxa"/>
            <w:vMerge/>
            <w:shd w:val="clear" w:color="auto" w:fill="auto"/>
          </w:tcPr>
          <w:p w14:paraId="2D77746A" w14:textId="77777777"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5AB9D3E8" w14:textId="77777777"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6539F" w:rsidRPr="00E40887" w14:paraId="7F60A0ED" w14:textId="77777777" w:rsidTr="003A1182">
        <w:tc>
          <w:tcPr>
            <w:tcW w:w="3879" w:type="dxa"/>
            <w:shd w:val="clear" w:color="auto" w:fill="auto"/>
          </w:tcPr>
          <w:p w14:paraId="6A25BDE7" w14:textId="77777777" w:rsidR="0006539F" w:rsidRPr="0006539F" w:rsidRDefault="0006539F" w:rsidP="00BF5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СР 2. </w:t>
            </w:r>
            <w:r w:rsidRPr="0006539F">
              <w:rPr>
                <w:sz w:val="24"/>
                <w:szCs w:val="24"/>
                <w:shd w:val="clear" w:color="auto" w:fill="FFFFFF"/>
              </w:rPr>
              <w:t>Теоретичне визначення надійності обладнання технічного сервісу</w:t>
            </w:r>
          </w:p>
        </w:tc>
        <w:tc>
          <w:tcPr>
            <w:tcW w:w="4128" w:type="dxa"/>
            <w:vMerge/>
            <w:shd w:val="clear" w:color="auto" w:fill="auto"/>
          </w:tcPr>
          <w:p w14:paraId="44F323AE" w14:textId="77777777" w:rsidR="0006539F" w:rsidRPr="00E40887" w:rsidRDefault="0006539F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EAC9F1B" w14:textId="77777777" w:rsidR="0006539F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14:paraId="3D688B1B" w14:textId="77777777" w:rsidTr="003A1182">
        <w:tc>
          <w:tcPr>
            <w:tcW w:w="3879" w:type="dxa"/>
            <w:shd w:val="clear" w:color="auto" w:fill="auto"/>
          </w:tcPr>
          <w:p w14:paraId="390AA74C" w14:textId="77777777"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3.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Забезпечення надійності складних технічних систем </w:t>
            </w:r>
            <w:hyperlink r:id="rId12" w:tooltip="Глосарій : Резервування" w:history="1">
              <w:r w:rsidR="00BF5DDB" w:rsidRPr="00BF5DDB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резервування</w:t>
              </w:r>
            </w:hyperlink>
            <w:r w:rsidR="00BF5DDB" w:rsidRPr="00BF5DDB">
              <w:rPr>
                <w:sz w:val="24"/>
                <w:szCs w:val="24"/>
                <w:shd w:val="clear" w:color="auto" w:fill="FFFFFF"/>
              </w:rPr>
              <w:t>м. Частина 1</w:t>
            </w:r>
          </w:p>
        </w:tc>
        <w:tc>
          <w:tcPr>
            <w:tcW w:w="4128" w:type="dxa"/>
            <w:vMerge/>
            <w:shd w:val="clear" w:color="auto" w:fill="auto"/>
          </w:tcPr>
          <w:p w14:paraId="68C0EA8B" w14:textId="77777777"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BF2D1D4" w14:textId="77777777"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3A1182" w:rsidRPr="00E40887" w14:paraId="018E0FAD" w14:textId="77777777" w:rsidTr="003A1182">
        <w:tc>
          <w:tcPr>
            <w:tcW w:w="3879" w:type="dxa"/>
            <w:shd w:val="clear" w:color="auto" w:fill="auto"/>
          </w:tcPr>
          <w:p w14:paraId="6EAD6385" w14:textId="77777777" w:rsidR="003A1182" w:rsidRPr="00A24D5F" w:rsidRDefault="003A1182" w:rsidP="00BF5DDB">
            <w:pPr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 w:rsidRPr="00A24D5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A24D5F">
              <w:rPr>
                <w:sz w:val="24"/>
              </w:rPr>
              <w:t xml:space="preserve">. </w:t>
            </w:r>
            <w:r w:rsidR="00B31361" w:rsidRPr="00B31361">
              <w:rPr>
                <w:sz w:val="24"/>
                <w:szCs w:val="24"/>
              </w:rPr>
              <w:t>Розрахунок надійності резервованих систем, які не відновлюються</w:t>
            </w:r>
          </w:p>
        </w:tc>
        <w:tc>
          <w:tcPr>
            <w:tcW w:w="4128" w:type="dxa"/>
            <w:vMerge/>
            <w:shd w:val="clear" w:color="auto" w:fill="auto"/>
          </w:tcPr>
          <w:p w14:paraId="0CCFE7EB" w14:textId="77777777"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1F00ECED" w14:textId="77777777"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3A1182" w:rsidRPr="00E40887" w14:paraId="3D6B964C" w14:textId="77777777" w:rsidTr="003A1182">
        <w:tc>
          <w:tcPr>
            <w:tcW w:w="3879" w:type="dxa"/>
            <w:shd w:val="clear" w:color="auto" w:fill="auto"/>
          </w:tcPr>
          <w:p w14:paraId="41FC0F94" w14:textId="77777777" w:rsidR="003A1182" w:rsidRPr="00A24D5F" w:rsidRDefault="00B31361" w:rsidP="00A9459F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1182" w:rsidRPr="00A24D5F">
              <w:rPr>
                <w:sz w:val="24"/>
              </w:rPr>
              <w:t xml:space="preserve">Р. </w:t>
            </w:r>
            <w:r w:rsidR="0006539F">
              <w:rPr>
                <w:sz w:val="24"/>
              </w:rPr>
              <w:t>3</w:t>
            </w:r>
            <w:r w:rsidR="003A1182" w:rsidRPr="0006539F">
              <w:rPr>
                <w:sz w:val="24"/>
                <w:szCs w:val="24"/>
              </w:rPr>
              <w:t xml:space="preserve">.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Підвищення надійності </w:t>
            </w:r>
            <w:r w:rsidR="00A945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машин та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>обладнання з використанням інформаційного резервування</w:t>
            </w:r>
          </w:p>
        </w:tc>
        <w:tc>
          <w:tcPr>
            <w:tcW w:w="4128" w:type="dxa"/>
            <w:vMerge/>
            <w:shd w:val="clear" w:color="auto" w:fill="auto"/>
          </w:tcPr>
          <w:p w14:paraId="7DEE6F4A" w14:textId="77777777"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F305CF9" w14:textId="77777777" w:rsidR="003A1182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14:paraId="1E2296BF" w14:textId="77777777" w:rsidTr="003A1182">
        <w:tc>
          <w:tcPr>
            <w:tcW w:w="3879" w:type="dxa"/>
            <w:shd w:val="clear" w:color="auto" w:fill="auto"/>
          </w:tcPr>
          <w:p w14:paraId="6371B348" w14:textId="77777777" w:rsidR="003A1182" w:rsidRPr="00E40887" w:rsidRDefault="003A1182" w:rsidP="00A9459F">
            <w:pPr>
              <w:jc w:val="both"/>
              <w:rPr>
                <w:sz w:val="24"/>
              </w:rPr>
            </w:pPr>
            <w:r w:rsidRPr="0006539F">
              <w:rPr>
                <w:rStyle w:val="FontStyle140"/>
                <w:b w:val="0"/>
                <w:bCs w:val="0"/>
                <w:sz w:val="24"/>
                <w:szCs w:val="24"/>
              </w:rPr>
              <w:t xml:space="preserve">СР </w:t>
            </w:r>
            <w:r w:rsidR="0006539F">
              <w:rPr>
                <w:rStyle w:val="FontStyle140"/>
                <w:b w:val="0"/>
                <w:bCs w:val="0"/>
                <w:sz w:val="24"/>
                <w:szCs w:val="24"/>
              </w:rPr>
              <w:t>4</w:t>
            </w:r>
            <w:r w:rsidRPr="0006539F">
              <w:rPr>
                <w:rStyle w:val="FontStyle140"/>
                <w:b w:val="0"/>
                <w:bCs w:val="0"/>
                <w:sz w:val="24"/>
                <w:szCs w:val="24"/>
              </w:rPr>
              <w:t>.</w:t>
            </w:r>
            <w:r w:rsidRPr="00E40887">
              <w:rPr>
                <w:rStyle w:val="FontStyle140"/>
                <w:sz w:val="24"/>
                <w:szCs w:val="24"/>
              </w:rPr>
              <w:t xml:space="preserve">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Підвищення надійності </w:t>
            </w:r>
            <w:r w:rsidR="00A945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машин та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>обладнання з використанням резервування при ремонтуванні</w:t>
            </w:r>
          </w:p>
        </w:tc>
        <w:tc>
          <w:tcPr>
            <w:tcW w:w="4128" w:type="dxa"/>
            <w:vMerge/>
            <w:shd w:val="clear" w:color="auto" w:fill="auto"/>
          </w:tcPr>
          <w:p w14:paraId="1BF7AA8C" w14:textId="77777777"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7568B17" w14:textId="77777777" w:rsidR="003A1182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A1182" w:rsidRPr="00E40887" w14:paraId="49F06A39" w14:textId="77777777" w:rsidTr="003A1182">
        <w:tc>
          <w:tcPr>
            <w:tcW w:w="3879" w:type="dxa"/>
            <w:shd w:val="clear" w:color="auto" w:fill="auto"/>
          </w:tcPr>
          <w:p w14:paraId="2FFDE95E" w14:textId="77777777" w:rsidR="003A1182" w:rsidRPr="00E40887" w:rsidRDefault="003A1182" w:rsidP="004963C6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4128" w:type="dxa"/>
            <w:shd w:val="clear" w:color="auto" w:fill="auto"/>
          </w:tcPr>
          <w:p w14:paraId="3AEE75AB" w14:textId="77777777"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6924F5A3" w14:textId="77777777"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30</w:t>
            </w:r>
          </w:p>
        </w:tc>
      </w:tr>
      <w:tr w:rsidR="003A1182" w:rsidRPr="00E40887" w14:paraId="51BC6464" w14:textId="77777777" w:rsidTr="003A1182">
        <w:tc>
          <w:tcPr>
            <w:tcW w:w="3879" w:type="dxa"/>
            <w:shd w:val="clear" w:color="auto" w:fill="auto"/>
          </w:tcPr>
          <w:p w14:paraId="2727D7C9" w14:textId="77777777"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4128" w:type="dxa"/>
            <w:shd w:val="clear" w:color="auto" w:fill="auto"/>
          </w:tcPr>
          <w:p w14:paraId="3E8E1402" w14:textId="77777777"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6BA27055" w14:textId="77777777"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100</w:t>
            </w:r>
          </w:p>
        </w:tc>
      </w:tr>
      <w:tr w:rsidR="003A1182" w:rsidRPr="00E40887" w14:paraId="7814D761" w14:textId="77777777" w:rsidTr="003A1182">
        <w:tc>
          <w:tcPr>
            <w:tcW w:w="9487" w:type="dxa"/>
            <w:gridSpan w:val="3"/>
            <w:shd w:val="clear" w:color="auto" w:fill="auto"/>
          </w:tcPr>
          <w:p w14:paraId="43641F61" w14:textId="77777777" w:rsidR="003A1182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</w:rPr>
            </w:pPr>
            <w:r w:rsidRPr="00E40887">
              <w:rPr>
                <w:b/>
                <w:bCs/>
                <w:sz w:val="24"/>
              </w:rPr>
              <w:t xml:space="preserve">Змістовий модуль 2. </w:t>
            </w:r>
            <w:r w:rsidR="006840DC" w:rsidRPr="006840DC">
              <w:rPr>
                <w:b/>
                <w:bCs/>
                <w:sz w:val="24"/>
              </w:rPr>
              <w:t>Забезпечення надійності  машин і систем</w:t>
            </w:r>
          </w:p>
          <w:p w14:paraId="731497EA" w14:textId="77777777" w:rsidR="006840DC" w:rsidRPr="00853E6D" w:rsidRDefault="006840DC" w:rsidP="00BF5DDB">
            <w:pPr>
              <w:pStyle w:val="a6"/>
              <w:adjustRightInd w:val="0"/>
              <w:ind w:left="0"/>
              <w:jc w:val="center"/>
              <w:rPr>
                <w:b/>
                <w:bCs/>
                <w:sz w:val="24"/>
              </w:rPr>
            </w:pPr>
          </w:p>
        </w:tc>
      </w:tr>
      <w:tr w:rsidR="00DD5A9B" w:rsidRPr="00E40887" w14:paraId="051BBA4D" w14:textId="77777777" w:rsidTr="003A1182">
        <w:tc>
          <w:tcPr>
            <w:tcW w:w="3879" w:type="dxa"/>
            <w:shd w:val="clear" w:color="auto" w:fill="auto"/>
          </w:tcPr>
          <w:p w14:paraId="52978951" w14:textId="77777777"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ЛР 1. </w:t>
            </w:r>
            <w:r w:rsidRPr="004963C6">
              <w:rPr>
                <w:rStyle w:val="FontStyle140"/>
                <w:b w:val="0"/>
                <w:bCs w:val="0"/>
                <w:sz w:val="24"/>
                <w:szCs w:val="24"/>
              </w:rPr>
              <w:t>Забезпечення надійності складних технічних систем «Людина-Машина» резервуванням</w:t>
            </w:r>
          </w:p>
        </w:tc>
        <w:tc>
          <w:tcPr>
            <w:tcW w:w="4128" w:type="dxa"/>
            <w:vMerge w:val="restart"/>
            <w:shd w:val="clear" w:color="auto" w:fill="auto"/>
          </w:tcPr>
          <w:p w14:paraId="1A7BC39E" w14:textId="77777777" w:rsidR="00DD5A9B" w:rsidRPr="00E40887" w:rsidRDefault="00DD5A9B" w:rsidP="001201D0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 xml:space="preserve">ПРН </w:t>
            </w:r>
            <w:r w:rsidR="001201D0" w:rsidRPr="00240909">
              <w:rPr>
                <w:sz w:val="24"/>
                <w:szCs w:val="24"/>
              </w:rPr>
              <w:t>1</w:t>
            </w:r>
            <w:r w:rsidRPr="00E40887">
              <w:rPr>
                <w:sz w:val="24"/>
                <w:szCs w:val="24"/>
              </w:rPr>
              <w:t xml:space="preserve">, ПРН </w:t>
            </w:r>
            <w:r w:rsidR="001201D0" w:rsidRPr="00240909">
              <w:rPr>
                <w:sz w:val="24"/>
                <w:szCs w:val="24"/>
              </w:rPr>
              <w:t>2</w:t>
            </w:r>
            <w:r w:rsidRPr="00E40887">
              <w:rPr>
                <w:sz w:val="24"/>
                <w:szCs w:val="24"/>
              </w:rPr>
              <w:t xml:space="preserve">. Другий модуль дисципліни формує програмно-цільові заходи </w:t>
            </w:r>
            <w:r>
              <w:rPr>
                <w:sz w:val="24"/>
                <w:szCs w:val="24"/>
              </w:rPr>
              <w:t xml:space="preserve">оцінки та забезпечення показників надійності </w:t>
            </w:r>
            <w:r w:rsidR="00A1552D">
              <w:rPr>
                <w:sz w:val="24"/>
                <w:szCs w:val="24"/>
              </w:rPr>
              <w:t>технічних систем</w:t>
            </w:r>
            <w:r>
              <w:rPr>
                <w:sz w:val="24"/>
                <w:szCs w:val="24"/>
              </w:rPr>
              <w:t xml:space="preserve"> на протязі життєвих циклів експлуатація, технічне обслуговування, ремонт.</w:t>
            </w:r>
            <w:r w:rsidRPr="00E40887">
              <w:rPr>
                <w:sz w:val="24"/>
                <w:szCs w:val="24"/>
              </w:rPr>
              <w:t xml:space="preserve"> Завдяки лекційним, </w:t>
            </w:r>
            <w:r>
              <w:rPr>
                <w:sz w:val="24"/>
                <w:szCs w:val="24"/>
              </w:rPr>
              <w:t>лабораторним</w:t>
            </w:r>
            <w:r w:rsidRPr="00E40887">
              <w:rPr>
                <w:sz w:val="24"/>
                <w:szCs w:val="24"/>
              </w:rPr>
              <w:t xml:space="preserve"> та самостійним заняттям </w:t>
            </w:r>
            <w:r>
              <w:rPr>
                <w:sz w:val="24"/>
                <w:szCs w:val="24"/>
              </w:rPr>
              <w:t>здобувачі вищої освіти</w:t>
            </w:r>
            <w:r w:rsidRPr="00E40887">
              <w:rPr>
                <w:sz w:val="24"/>
                <w:szCs w:val="24"/>
              </w:rPr>
              <w:t xml:space="preserve"> набувають </w:t>
            </w:r>
            <w:proofErr w:type="spellStart"/>
            <w:r w:rsidRPr="00E40887">
              <w:rPr>
                <w:sz w:val="24"/>
                <w:szCs w:val="24"/>
              </w:rPr>
              <w:t>компетен</w:t>
            </w:r>
            <w:r>
              <w:rPr>
                <w:sz w:val="24"/>
                <w:szCs w:val="24"/>
              </w:rPr>
              <w:t>тностей</w:t>
            </w:r>
            <w:proofErr w:type="spellEnd"/>
            <w:r w:rsidRPr="00E40887">
              <w:rPr>
                <w:sz w:val="24"/>
                <w:szCs w:val="24"/>
              </w:rPr>
              <w:t xml:space="preserve"> для оцінки та забезпечення </w:t>
            </w:r>
            <w:r>
              <w:rPr>
                <w:sz w:val="24"/>
                <w:szCs w:val="24"/>
              </w:rPr>
              <w:t xml:space="preserve">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>
              <w:rPr>
                <w:sz w:val="24"/>
                <w:szCs w:val="24"/>
              </w:rPr>
              <w:t xml:space="preserve">з використанням теорії графів, логіко-імовірнісного моделювання, алгебри логіки. </w:t>
            </w:r>
          </w:p>
        </w:tc>
        <w:tc>
          <w:tcPr>
            <w:tcW w:w="1480" w:type="dxa"/>
            <w:shd w:val="clear" w:color="auto" w:fill="auto"/>
          </w:tcPr>
          <w:p w14:paraId="190C3A0D" w14:textId="77777777"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5A9B" w:rsidRPr="00E40887" w14:paraId="1489C3AB" w14:textId="77777777" w:rsidTr="003A1182">
        <w:tc>
          <w:tcPr>
            <w:tcW w:w="3879" w:type="dxa"/>
            <w:shd w:val="clear" w:color="auto" w:fill="auto"/>
          </w:tcPr>
          <w:p w14:paraId="13C6CA95" w14:textId="77777777"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ЛР 2. </w:t>
            </w:r>
            <w:r w:rsidRPr="004963C6">
              <w:rPr>
                <w:sz w:val="24"/>
                <w:szCs w:val="24"/>
                <w:shd w:val="clear" w:color="auto" w:fill="FFFFFF"/>
              </w:rPr>
              <w:t>Оцінка і забезпечення надійності </w:t>
            </w:r>
            <w:hyperlink r:id="rId13" w:tooltip="Глосарій : Ремонт" w:history="1">
              <w:r w:rsidRPr="004963C6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ремонт</w:t>
              </w:r>
            </w:hyperlink>
            <w:r w:rsidRPr="004963C6">
              <w:rPr>
                <w:sz w:val="24"/>
                <w:szCs w:val="24"/>
                <w:shd w:val="clear" w:color="auto" w:fill="FFFFFF"/>
              </w:rPr>
              <w:t>ованих систем</w:t>
            </w:r>
          </w:p>
        </w:tc>
        <w:tc>
          <w:tcPr>
            <w:tcW w:w="4128" w:type="dxa"/>
            <w:vMerge/>
            <w:shd w:val="clear" w:color="auto" w:fill="auto"/>
          </w:tcPr>
          <w:p w14:paraId="4C5668DB" w14:textId="77777777"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A017246" w14:textId="77777777"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5A9B" w:rsidRPr="00E40887" w14:paraId="68C8C6D6" w14:textId="77777777" w:rsidTr="003A1182">
        <w:tc>
          <w:tcPr>
            <w:tcW w:w="3879" w:type="dxa"/>
            <w:shd w:val="clear" w:color="auto" w:fill="auto"/>
          </w:tcPr>
          <w:p w14:paraId="0424419B" w14:textId="77777777" w:rsidR="00DD5A9B" w:rsidRPr="004963C6" w:rsidRDefault="00DD5A9B" w:rsidP="00A9459F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СР 1. Системний аналіз 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Pr="004963C6">
              <w:rPr>
                <w:sz w:val="24"/>
                <w:szCs w:val="24"/>
              </w:rPr>
              <w:t>«Людина-Машина»</w:t>
            </w:r>
          </w:p>
        </w:tc>
        <w:tc>
          <w:tcPr>
            <w:tcW w:w="4128" w:type="dxa"/>
            <w:vMerge/>
            <w:shd w:val="clear" w:color="auto" w:fill="auto"/>
          </w:tcPr>
          <w:p w14:paraId="7DF5798C" w14:textId="77777777"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D44F070" w14:textId="77777777"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14:paraId="0899A47A" w14:textId="77777777" w:rsidTr="003A1182">
        <w:tc>
          <w:tcPr>
            <w:tcW w:w="3879" w:type="dxa"/>
            <w:shd w:val="clear" w:color="auto" w:fill="auto"/>
          </w:tcPr>
          <w:p w14:paraId="7980EAE3" w14:textId="77777777" w:rsidR="00DD5A9B" w:rsidRPr="004963C6" w:rsidRDefault="00DD5A9B" w:rsidP="00BF5DDB">
            <w:pPr>
              <w:jc w:val="both"/>
              <w:rPr>
                <w:sz w:val="24"/>
                <w:szCs w:val="24"/>
                <w:lang w:eastAsia="ru-RU"/>
              </w:rPr>
            </w:pPr>
            <w:r w:rsidRPr="004963C6">
              <w:rPr>
                <w:sz w:val="24"/>
                <w:szCs w:val="24"/>
              </w:rPr>
              <w:t>СР 2. Розрахунок надійності технічних систем методом просторових можливих станів</w:t>
            </w:r>
          </w:p>
          <w:p w14:paraId="61BFFCED" w14:textId="77777777"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1D56F0AF" w14:textId="77777777"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B5C2239" w14:textId="77777777"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14:paraId="5FC5392C" w14:textId="77777777" w:rsidTr="003A1182">
        <w:tc>
          <w:tcPr>
            <w:tcW w:w="3879" w:type="dxa"/>
            <w:shd w:val="clear" w:color="auto" w:fill="auto"/>
          </w:tcPr>
          <w:p w14:paraId="09477F8A" w14:textId="77777777" w:rsidR="00DD5A9B" w:rsidRDefault="00DD5A9B" w:rsidP="00925AA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963C6">
              <w:rPr>
                <w:sz w:val="24"/>
                <w:szCs w:val="24"/>
              </w:rPr>
              <w:t xml:space="preserve">ЛР. 3. </w:t>
            </w:r>
            <w:r w:rsidRPr="004963C6">
              <w:rPr>
                <w:sz w:val="24"/>
                <w:szCs w:val="24"/>
                <w:shd w:val="clear" w:color="auto" w:fill="FFFFFF"/>
              </w:rPr>
              <w:t>Оцінка надійності складних систем методом дерева відмов</w:t>
            </w:r>
          </w:p>
          <w:p w14:paraId="16F492D9" w14:textId="77777777" w:rsidR="00DD5A9B" w:rsidRPr="004963C6" w:rsidRDefault="00DD5A9B" w:rsidP="00925A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3FB24DC6" w14:textId="77777777"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65E6E96" w14:textId="77777777"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14:paraId="308D8998" w14:textId="77777777" w:rsidTr="003A1182">
        <w:tc>
          <w:tcPr>
            <w:tcW w:w="3879" w:type="dxa"/>
            <w:shd w:val="clear" w:color="auto" w:fill="auto"/>
          </w:tcPr>
          <w:p w14:paraId="2C2F2E2B" w14:textId="77777777" w:rsidR="00DD5A9B" w:rsidRPr="004963C6" w:rsidRDefault="00DD5A9B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СР 3. Аналіз надійності </w:t>
            </w:r>
            <w:r w:rsidR="00A9459F">
              <w:rPr>
                <w:sz w:val="24"/>
                <w:szCs w:val="24"/>
              </w:rPr>
              <w:t xml:space="preserve">машин та обладнання </w:t>
            </w:r>
            <w:r w:rsidRPr="004963C6">
              <w:rPr>
                <w:sz w:val="24"/>
                <w:szCs w:val="24"/>
              </w:rPr>
              <w:t>методом дерева відмов (в залежності від впливу основних видів пошкоджень)</w:t>
            </w:r>
          </w:p>
        </w:tc>
        <w:tc>
          <w:tcPr>
            <w:tcW w:w="4128" w:type="dxa"/>
            <w:vMerge/>
            <w:shd w:val="clear" w:color="auto" w:fill="auto"/>
          </w:tcPr>
          <w:p w14:paraId="290AF1A7" w14:textId="77777777"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3E558D4" w14:textId="77777777"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40887">
              <w:rPr>
                <w:sz w:val="24"/>
                <w:szCs w:val="24"/>
              </w:rPr>
              <w:t>0</w:t>
            </w:r>
          </w:p>
        </w:tc>
      </w:tr>
      <w:tr w:rsidR="00DD5A9B" w:rsidRPr="00E40887" w14:paraId="7749AC2D" w14:textId="77777777" w:rsidTr="003A1182">
        <w:tc>
          <w:tcPr>
            <w:tcW w:w="3879" w:type="dxa"/>
            <w:shd w:val="clear" w:color="auto" w:fill="auto"/>
          </w:tcPr>
          <w:p w14:paraId="40E4581F" w14:textId="77777777" w:rsidR="00DD5A9B" w:rsidRPr="004963C6" w:rsidRDefault="00DD5A9B" w:rsidP="001A48CA">
            <w:pPr>
              <w:jc w:val="both"/>
              <w:rPr>
                <w:rStyle w:val="FontStyle140"/>
                <w:b w:val="0"/>
                <w:bCs w:val="0"/>
                <w:sz w:val="24"/>
                <w:szCs w:val="24"/>
              </w:rPr>
            </w:pPr>
            <w:r w:rsidRPr="004963C6">
              <w:rPr>
                <w:rStyle w:val="FontStyle140"/>
                <w:b w:val="0"/>
                <w:bCs w:val="0"/>
                <w:sz w:val="24"/>
                <w:szCs w:val="24"/>
              </w:rPr>
              <w:t>СР 4.</w:t>
            </w:r>
            <w:r w:rsidRPr="004963C6">
              <w:rPr>
                <w:rStyle w:val="FontStyle140"/>
                <w:sz w:val="24"/>
                <w:szCs w:val="24"/>
              </w:rPr>
              <w:t xml:space="preserve"> </w:t>
            </w:r>
            <w:r w:rsidRPr="004963C6">
              <w:rPr>
                <w:sz w:val="24"/>
                <w:szCs w:val="24"/>
              </w:rPr>
              <w:t xml:space="preserve">Аналіз надійності </w:t>
            </w:r>
            <w:r w:rsidR="00A9459F">
              <w:rPr>
                <w:sz w:val="24"/>
                <w:szCs w:val="24"/>
              </w:rPr>
              <w:t xml:space="preserve">технічних </w:t>
            </w:r>
            <w:r w:rsidRPr="004963C6">
              <w:rPr>
                <w:sz w:val="24"/>
                <w:szCs w:val="24"/>
              </w:rPr>
              <w:t xml:space="preserve">систем при накопиченні відмов. </w:t>
            </w:r>
          </w:p>
        </w:tc>
        <w:tc>
          <w:tcPr>
            <w:tcW w:w="4128" w:type="dxa"/>
            <w:vMerge/>
            <w:shd w:val="clear" w:color="auto" w:fill="auto"/>
          </w:tcPr>
          <w:p w14:paraId="1315772E" w14:textId="77777777"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989D1FD" w14:textId="77777777" w:rsidR="00DD5A9B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63C6" w:rsidRPr="00E40887" w14:paraId="7B8DF3D4" w14:textId="77777777" w:rsidTr="003A1182">
        <w:tc>
          <w:tcPr>
            <w:tcW w:w="3879" w:type="dxa"/>
            <w:shd w:val="clear" w:color="auto" w:fill="auto"/>
          </w:tcPr>
          <w:p w14:paraId="605F2F4F" w14:textId="77777777" w:rsidR="004963C6" w:rsidRPr="00E40887" w:rsidRDefault="004963C6" w:rsidP="009A5670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4128" w:type="dxa"/>
            <w:shd w:val="clear" w:color="auto" w:fill="auto"/>
          </w:tcPr>
          <w:p w14:paraId="3EA6D85E" w14:textId="77777777"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1C772DB" w14:textId="77777777" w:rsidR="004963C6" w:rsidRPr="00E40887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30</w:t>
            </w:r>
          </w:p>
        </w:tc>
      </w:tr>
      <w:tr w:rsidR="004963C6" w:rsidRPr="00E40887" w14:paraId="5CC3BF71" w14:textId="77777777" w:rsidTr="003A1182">
        <w:tc>
          <w:tcPr>
            <w:tcW w:w="3879" w:type="dxa"/>
            <w:shd w:val="clear" w:color="auto" w:fill="auto"/>
          </w:tcPr>
          <w:p w14:paraId="0FCFF5AB" w14:textId="77777777"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4128" w:type="dxa"/>
            <w:shd w:val="clear" w:color="auto" w:fill="auto"/>
          </w:tcPr>
          <w:p w14:paraId="38105918" w14:textId="77777777"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6636BB7E" w14:textId="77777777" w:rsidR="004963C6" w:rsidRPr="00E40887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100</w:t>
            </w:r>
          </w:p>
        </w:tc>
      </w:tr>
      <w:tr w:rsidR="004963C6" w:rsidRPr="00E40887" w14:paraId="2281A475" w14:textId="77777777" w:rsidTr="003A1182">
        <w:tc>
          <w:tcPr>
            <w:tcW w:w="3879" w:type="dxa"/>
            <w:shd w:val="clear" w:color="auto" w:fill="auto"/>
          </w:tcPr>
          <w:p w14:paraId="5C9436C1" w14:textId="77777777" w:rsidR="004963C6" w:rsidRPr="00850322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4128" w:type="dxa"/>
            <w:shd w:val="clear" w:color="auto" w:fill="auto"/>
          </w:tcPr>
          <w:p w14:paraId="3D0568C0" w14:textId="77777777"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1390510A" w14:textId="77777777" w:rsidR="004963C6" w:rsidRPr="00850322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 xml:space="preserve">(М1 + </w:t>
            </w:r>
            <w:r w:rsidRPr="00850322">
              <w:rPr>
                <w:sz w:val="24"/>
                <w:szCs w:val="24"/>
              </w:rPr>
              <w:lastRenderedPageBreak/>
              <w:t>М2)/2*0,7 ≤ 70</w:t>
            </w:r>
          </w:p>
        </w:tc>
      </w:tr>
      <w:tr w:rsidR="004963C6" w:rsidRPr="00E40887" w14:paraId="258414F6" w14:textId="77777777" w:rsidTr="003A1182">
        <w:tc>
          <w:tcPr>
            <w:tcW w:w="3879" w:type="dxa"/>
            <w:shd w:val="clear" w:color="auto" w:fill="auto"/>
          </w:tcPr>
          <w:p w14:paraId="628EDC57" w14:textId="77777777" w:rsidR="004963C6" w:rsidRPr="00850322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128" w:type="dxa"/>
            <w:shd w:val="clear" w:color="auto" w:fill="auto"/>
          </w:tcPr>
          <w:p w14:paraId="1DA7EC85" w14:textId="77777777"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E2967E8" w14:textId="77777777" w:rsidR="004963C6" w:rsidRPr="00850322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>≤ 100</w:t>
            </w:r>
          </w:p>
        </w:tc>
      </w:tr>
    </w:tbl>
    <w:p w14:paraId="5724E780" w14:textId="77777777" w:rsidR="003A1182" w:rsidRDefault="003A1182" w:rsidP="003A1182">
      <w:pPr>
        <w:pStyle w:val="a6"/>
        <w:widowControl/>
        <w:shd w:val="clear" w:color="auto" w:fill="FFFFFF"/>
        <w:autoSpaceDE/>
        <w:autoSpaceDN/>
        <w:ind w:left="993" w:firstLine="0"/>
        <w:contextualSpacing/>
        <w:rPr>
          <w:b/>
          <w:sz w:val="28"/>
          <w:szCs w:val="28"/>
        </w:rPr>
      </w:pPr>
    </w:p>
    <w:p w14:paraId="3DD1F3F0" w14:textId="77777777" w:rsidR="0001366F" w:rsidRPr="0001366F" w:rsidRDefault="0001366F" w:rsidP="0001366F">
      <w:pPr>
        <w:pStyle w:val="a6"/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01366F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366F" w14:paraId="507A75EC" w14:textId="77777777" w:rsidTr="00A42BE5">
        <w:tc>
          <w:tcPr>
            <w:tcW w:w="4672" w:type="dxa"/>
          </w:tcPr>
          <w:p w14:paraId="3A88213E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4673" w:type="dxa"/>
          </w:tcPr>
          <w:p w14:paraId="13702650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Оцінка за національною системою (екзамени/заліки)</w:t>
            </w:r>
          </w:p>
        </w:tc>
      </w:tr>
      <w:tr w:rsidR="0001366F" w14:paraId="63E37CFA" w14:textId="77777777" w:rsidTr="00A42BE5">
        <w:tc>
          <w:tcPr>
            <w:tcW w:w="4672" w:type="dxa"/>
          </w:tcPr>
          <w:p w14:paraId="050AB4AE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90-100</w:t>
            </w:r>
          </w:p>
        </w:tc>
        <w:tc>
          <w:tcPr>
            <w:tcW w:w="4673" w:type="dxa"/>
          </w:tcPr>
          <w:p w14:paraId="06C237CE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відмінно</w:t>
            </w:r>
          </w:p>
        </w:tc>
      </w:tr>
      <w:tr w:rsidR="0001366F" w14:paraId="79F931F5" w14:textId="77777777" w:rsidTr="00A42BE5">
        <w:tc>
          <w:tcPr>
            <w:tcW w:w="4672" w:type="dxa"/>
          </w:tcPr>
          <w:p w14:paraId="293E63EE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74-89</w:t>
            </w:r>
          </w:p>
        </w:tc>
        <w:tc>
          <w:tcPr>
            <w:tcW w:w="4673" w:type="dxa"/>
          </w:tcPr>
          <w:p w14:paraId="598C6485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добре</w:t>
            </w:r>
          </w:p>
        </w:tc>
      </w:tr>
      <w:tr w:rsidR="0001366F" w14:paraId="2AC41342" w14:textId="77777777" w:rsidTr="00A42BE5">
        <w:tc>
          <w:tcPr>
            <w:tcW w:w="4672" w:type="dxa"/>
          </w:tcPr>
          <w:p w14:paraId="67FE7691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60-73</w:t>
            </w:r>
          </w:p>
        </w:tc>
        <w:tc>
          <w:tcPr>
            <w:tcW w:w="4673" w:type="dxa"/>
          </w:tcPr>
          <w:p w14:paraId="28178E8A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задовільно</w:t>
            </w:r>
          </w:p>
        </w:tc>
      </w:tr>
      <w:tr w:rsidR="0001366F" w14:paraId="6C068C77" w14:textId="77777777" w:rsidTr="00A42BE5">
        <w:tc>
          <w:tcPr>
            <w:tcW w:w="4672" w:type="dxa"/>
          </w:tcPr>
          <w:p w14:paraId="3F239D9F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0-59</w:t>
            </w:r>
          </w:p>
        </w:tc>
        <w:tc>
          <w:tcPr>
            <w:tcW w:w="4673" w:type="dxa"/>
          </w:tcPr>
          <w:p w14:paraId="5462C403" w14:textId="77777777"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незадовільно</w:t>
            </w:r>
          </w:p>
        </w:tc>
      </w:tr>
    </w:tbl>
    <w:p w14:paraId="5247A837" w14:textId="77777777" w:rsidR="0001366F" w:rsidRDefault="0001366F" w:rsidP="0001366F">
      <w:pPr>
        <w:ind w:firstLine="851"/>
        <w:jc w:val="both"/>
        <w:rPr>
          <w:bCs/>
          <w:sz w:val="28"/>
          <w:szCs w:val="28"/>
        </w:rPr>
      </w:pPr>
    </w:p>
    <w:p w14:paraId="220D30E8" w14:textId="77777777" w:rsidR="0001366F" w:rsidRPr="00536EFD" w:rsidRDefault="0001366F" w:rsidP="0001366F">
      <w:pPr>
        <w:pStyle w:val="a6"/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536EFD">
        <w:rPr>
          <w:b/>
          <w:bCs/>
          <w:sz w:val="28"/>
          <w:szCs w:val="28"/>
        </w:rPr>
        <w:t>Політика оцінювання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1366F" w:rsidRPr="00B82957" w14:paraId="62F6A2FA" w14:textId="77777777" w:rsidTr="00A42BE5">
        <w:trPr>
          <w:trHeight w:val="20"/>
        </w:trPr>
        <w:tc>
          <w:tcPr>
            <w:tcW w:w="2263" w:type="dxa"/>
            <w:vAlign w:val="center"/>
          </w:tcPr>
          <w:p w14:paraId="6F19EF79" w14:textId="77777777"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14:paraId="5104E1D4" w14:textId="77777777"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дедлайнів та</w:t>
            </w:r>
          </w:p>
          <w:p w14:paraId="43585902" w14:textId="77777777"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перескладання:</w:t>
            </w:r>
          </w:p>
        </w:tc>
        <w:tc>
          <w:tcPr>
            <w:tcW w:w="7082" w:type="dxa"/>
          </w:tcPr>
          <w:p w14:paraId="2F5B7725" w14:textId="77777777" w:rsidR="0001366F" w:rsidRPr="00B82957" w:rsidRDefault="0001366F" w:rsidP="00A42BE5">
            <w:pPr>
              <w:ind w:right="-540"/>
              <w:jc w:val="both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роботи, які здають із порушенням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термінів без поважних причин, оцінюють на нижчу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оцінку. Перескладання модулів відбувається із дозволу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лектора за наявності поважних причин (наприклад,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лікарняний).</w:t>
            </w:r>
          </w:p>
        </w:tc>
      </w:tr>
      <w:tr w:rsidR="0001366F" w:rsidRPr="00B82957" w14:paraId="00B4A04C" w14:textId="77777777" w:rsidTr="00A42BE5">
        <w:trPr>
          <w:trHeight w:val="20"/>
        </w:trPr>
        <w:tc>
          <w:tcPr>
            <w:tcW w:w="2263" w:type="dxa"/>
            <w:vAlign w:val="center"/>
          </w:tcPr>
          <w:p w14:paraId="2AD7372D" w14:textId="77777777"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14:paraId="1D6C7179" w14:textId="77777777"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академічної</w:t>
            </w:r>
          </w:p>
          <w:p w14:paraId="6449E44E" w14:textId="77777777"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доброчесності:</w:t>
            </w:r>
          </w:p>
        </w:tc>
        <w:tc>
          <w:tcPr>
            <w:tcW w:w="7082" w:type="dxa"/>
          </w:tcPr>
          <w:p w14:paraId="01C86AC4" w14:textId="77777777" w:rsidR="0001366F" w:rsidRPr="00B82957" w:rsidRDefault="0001366F" w:rsidP="00A42BE5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списування під час контрольних робіт та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 xml:space="preserve">екзаменів заборонено (в </w:t>
            </w:r>
            <w:proofErr w:type="spellStart"/>
            <w:r w:rsidRPr="00B82957">
              <w:rPr>
                <w:bCs/>
                <w:sz w:val="24"/>
                <w:szCs w:val="28"/>
              </w:rPr>
              <w:t>т.ч</w:t>
            </w:r>
            <w:proofErr w:type="spellEnd"/>
            <w:r w:rsidRPr="00B82957">
              <w:rPr>
                <w:bCs/>
                <w:sz w:val="24"/>
                <w:szCs w:val="28"/>
              </w:rPr>
              <w:t>. із використанням мобільних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девайсів). Курсові роботи, реферати повинні мати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коректні текстові покликання на використану літературу</w:t>
            </w:r>
          </w:p>
        </w:tc>
      </w:tr>
      <w:tr w:rsidR="0001366F" w:rsidRPr="00B82957" w14:paraId="5188E8AD" w14:textId="77777777" w:rsidTr="00A42BE5">
        <w:trPr>
          <w:trHeight w:val="20"/>
        </w:trPr>
        <w:tc>
          <w:tcPr>
            <w:tcW w:w="2263" w:type="dxa"/>
            <w:vAlign w:val="center"/>
          </w:tcPr>
          <w:p w14:paraId="2C7634D7" w14:textId="77777777"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14:paraId="4DD5F38A" w14:textId="77777777"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відвідування:</w:t>
            </w:r>
          </w:p>
        </w:tc>
        <w:tc>
          <w:tcPr>
            <w:tcW w:w="7082" w:type="dxa"/>
          </w:tcPr>
          <w:p w14:paraId="23ECE138" w14:textId="77777777" w:rsidR="0001366F" w:rsidRPr="00B82957" w:rsidRDefault="0001366F" w:rsidP="00A42BE5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відвідування занять є обов’язковим. За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об’єктивних причин (наприклад, хвороба, міжнародне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стажування) навчання може відбуватись індивідуально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(в онлайн формі за погодженням із деканом факультету)</w:t>
            </w:r>
          </w:p>
        </w:tc>
      </w:tr>
    </w:tbl>
    <w:p w14:paraId="0C530BB1" w14:textId="77777777" w:rsidR="0001366F" w:rsidRDefault="0001366F" w:rsidP="003A1182">
      <w:pPr>
        <w:pStyle w:val="a6"/>
        <w:widowControl/>
        <w:shd w:val="clear" w:color="auto" w:fill="FFFFFF"/>
        <w:autoSpaceDE/>
        <w:autoSpaceDN/>
        <w:ind w:left="993" w:firstLine="0"/>
        <w:contextualSpacing/>
        <w:rPr>
          <w:b/>
          <w:sz w:val="28"/>
          <w:szCs w:val="28"/>
        </w:rPr>
      </w:pPr>
    </w:p>
    <w:p w14:paraId="68F44CC8" w14:textId="77777777" w:rsidR="003A1182" w:rsidRPr="003A1182" w:rsidRDefault="003A1182" w:rsidP="003A1182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ind w:left="993"/>
        <w:contextualSpacing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14:paraId="7F32796E" w14:textId="77777777" w:rsidR="001A48CA" w:rsidRPr="001A48CA" w:rsidRDefault="003A1182" w:rsidP="001A48CA">
      <w:pPr>
        <w:pStyle w:val="a6"/>
        <w:keepNext/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contextualSpacing/>
        <w:jc w:val="both"/>
        <w:rPr>
          <w:sz w:val="28"/>
          <w:szCs w:val="28"/>
        </w:rPr>
      </w:pPr>
      <w:r w:rsidRPr="001A48CA">
        <w:rPr>
          <w:sz w:val="28"/>
          <w:szCs w:val="28"/>
          <w:shd w:val="clear" w:color="auto" w:fill="FFFFFF"/>
        </w:rPr>
        <w:t>Електронний курс «</w:t>
      </w:r>
      <w:r w:rsidRPr="001A48CA">
        <w:rPr>
          <w:sz w:val="28"/>
          <w:szCs w:val="28"/>
        </w:rPr>
        <w:t>Надійність об’єктів та обладнання технічного сервісу</w:t>
      </w:r>
      <w:r w:rsidRPr="001A48CA">
        <w:rPr>
          <w:sz w:val="28"/>
          <w:szCs w:val="28"/>
          <w:shd w:val="clear" w:color="auto" w:fill="FFFFFF"/>
        </w:rPr>
        <w:t xml:space="preserve">» Навчально-інформаційний портал НУБІП України [Електронний ресурс] – URL: </w:t>
      </w:r>
      <w:r w:rsidR="001A48CA" w:rsidRPr="001A48CA">
        <w:rPr>
          <w:sz w:val="28"/>
          <w:szCs w:val="28"/>
          <w:shd w:val="clear" w:color="auto" w:fill="FFFFFF"/>
        </w:rPr>
        <w:t xml:space="preserve">https://elearn.nubip.edu.ua/course/view.php?id=3120 </w:t>
      </w:r>
    </w:p>
    <w:p w14:paraId="4E697CED" w14:textId="77777777" w:rsidR="003A1182" w:rsidRPr="001A48CA" w:rsidRDefault="003A1182" w:rsidP="001A48CA">
      <w:pPr>
        <w:pStyle w:val="a6"/>
        <w:keepNext/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contextualSpacing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14:paraId="3FEA75A0" w14:textId="77777777"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3. Конспекти лекцій з навчальної дисципліни (в електронному вигляді).</w:t>
      </w:r>
    </w:p>
    <w:p w14:paraId="20AF59B0" w14:textId="77777777"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4. Контрольні питання з навчальної дисципліни.</w:t>
      </w:r>
    </w:p>
    <w:p w14:paraId="02107142" w14:textId="77777777"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5. Презентаційний мультимедійний матеріал для читання лекцій.</w:t>
      </w:r>
    </w:p>
    <w:p w14:paraId="4BD5ACEB" w14:textId="77777777"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6. Методичні вказівки для виконання практичних робіт.</w:t>
      </w:r>
    </w:p>
    <w:p w14:paraId="5F579933" w14:textId="77777777"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7. Методичні вказівки для виконання студентами індивідуальних завдань.</w:t>
      </w:r>
    </w:p>
    <w:p w14:paraId="3E9D249A" w14:textId="77777777"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8. Тестові завдання для проведення поточного модульного контролю.</w:t>
      </w:r>
    </w:p>
    <w:p w14:paraId="2D91F114" w14:textId="77777777"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9. Тестові завдання для проведення підсумкового контролю.</w:t>
      </w:r>
    </w:p>
    <w:p w14:paraId="52DA4A88" w14:textId="77777777" w:rsidR="003A1182" w:rsidRDefault="003A1182" w:rsidP="008F3FEB">
      <w:pPr>
        <w:shd w:val="clear" w:color="auto" w:fill="FFFFFF"/>
        <w:ind w:left="709"/>
        <w:rPr>
          <w:b/>
          <w:sz w:val="28"/>
          <w:szCs w:val="28"/>
        </w:rPr>
      </w:pPr>
    </w:p>
    <w:p w14:paraId="1B6A1B13" w14:textId="77777777" w:rsidR="00B04069" w:rsidRPr="001E2395" w:rsidRDefault="003E7CEC" w:rsidP="008F3FEB">
      <w:pPr>
        <w:shd w:val="clear" w:color="auto" w:fill="FFFFFF"/>
        <w:ind w:left="709"/>
        <w:rPr>
          <w:b/>
          <w:bCs/>
          <w:color w:val="002060"/>
          <w:spacing w:val="-6"/>
          <w:sz w:val="28"/>
          <w:szCs w:val="28"/>
        </w:rPr>
      </w:pPr>
      <w:r w:rsidRPr="001E2395">
        <w:rPr>
          <w:b/>
          <w:sz w:val="28"/>
          <w:szCs w:val="28"/>
        </w:rPr>
        <w:t>1</w:t>
      </w:r>
      <w:r w:rsidR="008F3FEB" w:rsidRPr="001E2395">
        <w:rPr>
          <w:b/>
          <w:sz w:val="28"/>
          <w:szCs w:val="28"/>
        </w:rPr>
        <w:t>0</w:t>
      </w:r>
      <w:r w:rsidR="00B04069" w:rsidRPr="001E2395">
        <w:rPr>
          <w:b/>
          <w:sz w:val="28"/>
          <w:szCs w:val="28"/>
        </w:rPr>
        <w:t>. Рекомендовані літературні джерела</w:t>
      </w:r>
    </w:p>
    <w:p w14:paraId="509D6F4F" w14:textId="77777777" w:rsidR="00C508A5" w:rsidRPr="001E2395" w:rsidRDefault="00C508A5" w:rsidP="00C508A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8"/>
        <w:jc w:val="both"/>
        <w:rPr>
          <w:i/>
          <w:sz w:val="28"/>
          <w:szCs w:val="28"/>
        </w:rPr>
      </w:pPr>
      <w:r w:rsidRPr="001E2395">
        <w:rPr>
          <w:sz w:val="28"/>
          <w:szCs w:val="28"/>
        </w:rPr>
        <w:t xml:space="preserve">Новицький А.В., </w:t>
      </w: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 З.В., Банний О.О., Бистрий О.М., </w:t>
      </w:r>
      <w:proofErr w:type="spellStart"/>
      <w:r w:rsidRPr="001E2395">
        <w:rPr>
          <w:sz w:val="28"/>
          <w:szCs w:val="28"/>
        </w:rPr>
        <w:t>Сиволапов</w:t>
      </w:r>
      <w:proofErr w:type="spellEnd"/>
      <w:r w:rsidRPr="001E2395">
        <w:rPr>
          <w:sz w:val="28"/>
          <w:szCs w:val="28"/>
        </w:rPr>
        <w:t xml:space="preserve"> В.А. Надійність машин та обладнання. Частина 1. Оцінка та забезпечення надійності машин та обладнання. К.: </w:t>
      </w:r>
      <w:proofErr w:type="spellStart"/>
      <w:r w:rsidRPr="001E2395">
        <w:rPr>
          <w:sz w:val="28"/>
          <w:szCs w:val="28"/>
        </w:rPr>
        <w:t>НУБіПУ</w:t>
      </w:r>
      <w:proofErr w:type="spellEnd"/>
      <w:r w:rsidRPr="001E2395">
        <w:rPr>
          <w:sz w:val="28"/>
          <w:szCs w:val="28"/>
        </w:rPr>
        <w:t>, 2023. 211 с.</w:t>
      </w:r>
    </w:p>
    <w:p w14:paraId="42C40782" w14:textId="77777777" w:rsidR="00C508A5" w:rsidRPr="001E2395" w:rsidRDefault="00C508A5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sz w:val="28"/>
          <w:szCs w:val="28"/>
          <w:lang w:val="en-GB"/>
        </w:rPr>
      </w:pPr>
      <w:proofErr w:type="spellStart"/>
      <w:r w:rsidRPr="001E2395">
        <w:rPr>
          <w:sz w:val="28"/>
          <w:szCs w:val="28"/>
          <w:lang w:val="en-GB"/>
        </w:rPr>
        <w:t>Ruzhylo</w:t>
      </w:r>
      <w:proofErr w:type="spellEnd"/>
      <w:r w:rsidRPr="001E2395">
        <w:rPr>
          <w:sz w:val="28"/>
          <w:szCs w:val="28"/>
          <w:lang w:val="en-GB"/>
        </w:rPr>
        <w:t xml:space="preserve">, Z., </w:t>
      </w:r>
      <w:proofErr w:type="spellStart"/>
      <w:r w:rsidRPr="001E2395">
        <w:rPr>
          <w:sz w:val="28"/>
          <w:szCs w:val="28"/>
          <w:lang w:val="en-GB"/>
        </w:rPr>
        <w:t>Novitskii</w:t>
      </w:r>
      <w:proofErr w:type="spellEnd"/>
      <w:r w:rsidRPr="001E2395">
        <w:rPr>
          <w:sz w:val="28"/>
          <w:szCs w:val="28"/>
          <w:lang w:val="en-GB"/>
        </w:rPr>
        <w:t xml:space="preserve">, A., Milko, D., Bulgakov, V., </w:t>
      </w:r>
      <w:proofErr w:type="spellStart"/>
      <w:r w:rsidRPr="001E2395">
        <w:rPr>
          <w:sz w:val="28"/>
          <w:szCs w:val="28"/>
          <w:lang w:val="en-GB"/>
        </w:rPr>
        <w:t>Beloev</w:t>
      </w:r>
      <w:proofErr w:type="spellEnd"/>
      <w:r w:rsidRPr="001E2395">
        <w:rPr>
          <w:sz w:val="28"/>
          <w:szCs w:val="28"/>
          <w:lang w:val="en-GB"/>
        </w:rPr>
        <w:t xml:space="preserve">, I., &amp; </w:t>
      </w:r>
      <w:proofErr w:type="spellStart"/>
      <w:r w:rsidRPr="001E2395">
        <w:rPr>
          <w:sz w:val="28"/>
          <w:szCs w:val="28"/>
          <w:lang w:val="en-GB"/>
        </w:rPr>
        <w:t>Rucins</w:t>
      </w:r>
      <w:proofErr w:type="spellEnd"/>
      <w:r w:rsidRPr="001E2395">
        <w:rPr>
          <w:sz w:val="28"/>
          <w:szCs w:val="28"/>
          <w:lang w:val="en-GB"/>
        </w:rPr>
        <w:t xml:space="preserve">, A. (2022). </w:t>
      </w:r>
      <w:hyperlink r:id="rId14" w:history="1">
        <w:r w:rsidRPr="0012088F">
          <w:rPr>
            <w:rStyle w:val="aa"/>
            <w:color w:val="auto"/>
            <w:sz w:val="28"/>
            <w:szCs w:val="28"/>
            <w:u w:val="none"/>
            <w:lang w:val="en-GB"/>
          </w:rPr>
          <w:t>Mathematical model for reliability assessment of device for preparation and distribution of animal feed as “Man-Machine”</w:t>
        </w:r>
      </w:hyperlink>
      <w:r w:rsidRPr="0012088F">
        <w:rPr>
          <w:sz w:val="28"/>
          <w:szCs w:val="28"/>
          <w:lang w:val="en-GB"/>
        </w:rPr>
        <w:t>.</w:t>
      </w:r>
      <w:r w:rsidRPr="001E2395">
        <w:rPr>
          <w:sz w:val="28"/>
          <w:szCs w:val="28"/>
          <w:lang w:val="en-GB"/>
        </w:rPr>
        <w:t xml:space="preserve"> In </w:t>
      </w:r>
      <w:r w:rsidRPr="001E2395">
        <w:rPr>
          <w:i/>
          <w:iCs/>
          <w:sz w:val="28"/>
          <w:szCs w:val="28"/>
          <w:lang w:val="en-GB"/>
        </w:rPr>
        <w:t xml:space="preserve">Engineering for rural development </w:t>
      </w:r>
      <w:r w:rsidRPr="001E2395">
        <w:rPr>
          <w:sz w:val="28"/>
          <w:szCs w:val="28"/>
          <w:lang w:val="en-GB"/>
        </w:rPr>
        <w:t>(pp. 911-917)</w:t>
      </w:r>
      <w:r w:rsidRPr="001E2395">
        <w:rPr>
          <w:i/>
          <w:iCs/>
          <w:sz w:val="28"/>
          <w:szCs w:val="28"/>
          <w:lang w:val="en-GB"/>
        </w:rPr>
        <w:t xml:space="preserve">. </w:t>
      </w:r>
      <w:r w:rsidRPr="001E2395">
        <w:rPr>
          <w:rFonts w:eastAsia="TimesNewRoman,Bold"/>
          <w:sz w:val="28"/>
          <w:szCs w:val="28"/>
          <w:lang w:val="en-GB"/>
        </w:rPr>
        <w:t>Jelgava, Latvia.</w:t>
      </w:r>
    </w:p>
    <w:p w14:paraId="7560EFF3" w14:textId="77777777" w:rsidR="00C508A5" w:rsidRPr="001E2395" w:rsidRDefault="00FD1770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rStyle w:val="typography-modulelvnit"/>
          <w:sz w:val="28"/>
          <w:szCs w:val="28"/>
          <w:lang w:val="en-GB"/>
        </w:rPr>
      </w:pPr>
      <w:r>
        <w:lastRenderedPageBreak/>
        <w:t xml:space="preserve"> </w:t>
      </w:r>
      <w:hyperlink r:id="rId15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Novytskyi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A. V.</w:t>
        </w:r>
      </w:hyperlink>
      <w:r w:rsidR="00C508A5" w:rsidRPr="001E2395">
        <w:rPr>
          <w:sz w:val="28"/>
          <w:szCs w:val="28"/>
          <w:lang w:val="en-US"/>
        </w:rPr>
        <w:t xml:space="preserve">, </w:t>
      </w:r>
      <w:hyperlink r:id="rId16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Bannyi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O. O.</w:t>
        </w:r>
      </w:hyperlink>
      <w:r w:rsidR="00C508A5" w:rsidRPr="001E2395">
        <w:rPr>
          <w:sz w:val="28"/>
          <w:szCs w:val="28"/>
          <w:lang w:val="en-US"/>
        </w:rPr>
        <w:t xml:space="preserve"> Statistical analysis of functioning of repair service of Ukraine. </w:t>
      </w:r>
      <w:r w:rsidR="00C508A5" w:rsidRPr="001E2395">
        <w:rPr>
          <w:rStyle w:val="af4"/>
          <w:sz w:val="28"/>
          <w:szCs w:val="28"/>
          <w:shd w:val="clear" w:color="auto" w:fill="FFFFFF"/>
          <w:lang w:val="en-US"/>
        </w:rPr>
        <w:t>Machinery and Energetics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 xml:space="preserve">, </w:t>
      </w:r>
      <w:r w:rsidR="00C508A5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 (2), pp. 39–47.</w:t>
      </w:r>
    </w:p>
    <w:p w14:paraId="22E2226F" w14:textId="77777777" w:rsidR="00C508A5" w:rsidRPr="001E2395" w:rsidRDefault="00000000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rStyle w:val="typography-modulelvnit"/>
          <w:sz w:val="28"/>
          <w:szCs w:val="28"/>
          <w:lang w:val="en-GB"/>
        </w:rPr>
      </w:pPr>
      <w:hyperlink r:id="rId17" w:history="1"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, </w:t>
      </w:r>
      <w:hyperlink r:id="rId18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Kharkovskiy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I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S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, </w:t>
      </w:r>
      <w:hyperlink r:id="rId19" w:history="1"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Yu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 </w:t>
      </w:r>
      <w:r w:rsidR="00C508A5" w:rsidRPr="001E2395">
        <w:rPr>
          <w:sz w:val="28"/>
          <w:szCs w:val="28"/>
          <w:lang w:val="en-US"/>
        </w:rPr>
        <w:t xml:space="preserve">Monitoring the technical condition of agricultural machinery for guideline materials for its operation. </w:t>
      </w:r>
      <w:r w:rsidR="00C508A5" w:rsidRPr="001E2395">
        <w:rPr>
          <w:rStyle w:val="af4"/>
          <w:sz w:val="28"/>
          <w:szCs w:val="28"/>
          <w:shd w:val="clear" w:color="auto" w:fill="FFFFFF"/>
          <w:lang w:val="en-US"/>
        </w:rPr>
        <w:t>Machinery and Energetics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>,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</w:rPr>
        <w:t xml:space="preserve"> </w:t>
      </w:r>
      <w:r w:rsidR="00C508A5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12(4), pp. 85–93</w:t>
      </w:r>
      <w:r w:rsidR="00C508A5" w:rsidRPr="001E2395">
        <w:rPr>
          <w:rStyle w:val="typography-modulelvnit"/>
          <w:sz w:val="28"/>
          <w:szCs w:val="28"/>
          <w:shd w:val="clear" w:color="auto" w:fill="FFFFFF"/>
        </w:rPr>
        <w:t>.</w:t>
      </w:r>
    </w:p>
    <w:p w14:paraId="584FB831" w14:textId="77777777" w:rsidR="00C508A5" w:rsidRPr="00FD1770" w:rsidRDefault="00C508A5" w:rsidP="00C508A5">
      <w:pPr>
        <w:widowControl/>
        <w:numPr>
          <w:ilvl w:val="0"/>
          <w:numId w:val="17"/>
        </w:numPr>
        <w:autoSpaceDE/>
        <w:autoSpaceDN/>
        <w:ind w:left="0" w:firstLine="708"/>
        <w:jc w:val="both"/>
        <w:rPr>
          <w:sz w:val="28"/>
          <w:szCs w:val="28"/>
          <w:u w:val="single"/>
        </w:rPr>
      </w:pP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 З. В., Мельник В. І., Новицький А. В., Ревенко Ю. І., Бистрий О. М., Попик П. С., Мельник В.І. Надійність машин та обладнання. Частина 2. Ремонтування машин та відновлення деталей: навчальний посібник. </w:t>
      </w:r>
      <w:r w:rsidR="00FD1770">
        <w:rPr>
          <w:sz w:val="28"/>
          <w:szCs w:val="28"/>
          <w:u w:val="single"/>
        </w:rPr>
        <w:t xml:space="preserve"> </w:t>
      </w:r>
    </w:p>
    <w:p w14:paraId="055A0EAA" w14:textId="77777777" w:rsidR="00C508A5" w:rsidRPr="001E2395" w:rsidRDefault="00C508A5" w:rsidP="00C508A5">
      <w:pPr>
        <w:pStyle w:val="a6"/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E2395">
        <w:rPr>
          <w:sz w:val="28"/>
          <w:szCs w:val="28"/>
        </w:rPr>
        <w:t xml:space="preserve">Ревенко Ю. І., Бистрий О.  М., Мельник В. І., Новицький А. В., </w:t>
      </w: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 З. В. </w:t>
      </w:r>
      <w:r w:rsidRPr="001E2395">
        <w:rPr>
          <w:bCs/>
          <w:sz w:val="28"/>
          <w:szCs w:val="28"/>
        </w:rPr>
        <w:t>Кваліметрія:</w:t>
      </w:r>
      <w:r w:rsidRPr="001E2395">
        <w:rPr>
          <w:b/>
          <w:sz w:val="28"/>
          <w:szCs w:val="28"/>
        </w:rPr>
        <w:t xml:space="preserve"> </w:t>
      </w:r>
      <w:r w:rsidRPr="001E2395">
        <w:rPr>
          <w:sz w:val="28"/>
          <w:szCs w:val="28"/>
        </w:rPr>
        <w:t xml:space="preserve">навчальний посібник. Київ : </w:t>
      </w:r>
      <w:proofErr w:type="spellStart"/>
      <w:r w:rsidRPr="001E2395">
        <w:rPr>
          <w:sz w:val="28"/>
          <w:szCs w:val="28"/>
        </w:rPr>
        <w:t>Прінтеко</w:t>
      </w:r>
      <w:proofErr w:type="spellEnd"/>
      <w:r w:rsidRPr="001E2395">
        <w:rPr>
          <w:sz w:val="28"/>
          <w:szCs w:val="28"/>
        </w:rPr>
        <w:t>, 2022. 201 с.</w:t>
      </w:r>
    </w:p>
    <w:p w14:paraId="6AF14195" w14:textId="77777777" w:rsidR="003F23F0" w:rsidRDefault="00C508A5" w:rsidP="003F23F0">
      <w:pPr>
        <w:pStyle w:val="a6"/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E2395">
        <w:rPr>
          <w:sz w:val="28"/>
          <w:szCs w:val="28"/>
        </w:rPr>
        <w:t xml:space="preserve">Технічний сервіс в АПК: навчально-методичний посібник для самостійної роботи студентів / Ю. Г. </w:t>
      </w:r>
      <w:proofErr w:type="spellStart"/>
      <w:r w:rsidRPr="001E2395">
        <w:rPr>
          <w:sz w:val="28"/>
          <w:szCs w:val="28"/>
        </w:rPr>
        <w:t>Сорваніді</w:t>
      </w:r>
      <w:proofErr w:type="spellEnd"/>
      <w:r w:rsidRPr="001E2395">
        <w:rPr>
          <w:sz w:val="28"/>
          <w:szCs w:val="28"/>
        </w:rPr>
        <w:t xml:space="preserve">, Д. П. Журавель, А. М. Бондар, О. Ю. </w:t>
      </w:r>
      <w:proofErr w:type="spellStart"/>
      <w:r w:rsidRPr="001E2395">
        <w:rPr>
          <w:sz w:val="28"/>
          <w:szCs w:val="28"/>
        </w:rPr>
        <w:t>Новік</w:t>
      </w:r>
      <w:proofErr w:type="spellEnd"/>
      <w:r w:rsidRPr="001E2395">
        <w:rPr>
          <w:sz w:val="28"/>
          <w:szCs w:val="28"/>
        </w:rPr>
        <w:t xml:space="preserve">. Мелітополь: </w:t>
      </w:r>
      <w:proofErr w:type="spellStart"/>
      <w:r w:rsidRPr="001E2395">
        <w:rPr>
          <w:sz w:val="28"/>
          <w:szCs w:val="28"/>
        </w:rPr>
        <w:t>Видавничо</w:t>
      </w:r>
      <w:proofErr w:type="spellEnd"/>
      <w:r w:rsidRPr="001E2395">
        <w:rPr>
          <w:sz w:val="28"/>
          <w:szCs w:val="28"/>
        </w:rPr>
        <w:t xml:space="preserve"> поліграфічний центр «Люкс», 2021. 157 с.</w:t>
      </w:r>
    </w:p>
    <w:p w14:paraId="446DE950" w14:textId="77777777" w:rsidR="00910599" w:rsidRPr="00910599" w:rsidRDefault="00910599" w:rsidP="00910599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910599">
        <w:rPr>
          <w:sz w:val="28"/>
          <w:szCs w:val="28"/>
          <w:lang w:val="en-US"/>
        </w:rPr>
        <w:fldChar w:fldCharType="begin"/>
      </w:r>
      <w:r w:rsidRPr="00910599">
        <w:rPr>
          <w:sz w:val="28"/>
          <w:szCs w:val="28"/>
          <w:lang w:val="en-US"/>
        </w:rPr>
        <w:instrText xml:space="preserve"> HYPERLINK "https://www.iitf.lbtu.lv/conference/proceedings2025/Papers/TF092.pdf" \t "_blank" </w:instrText>
      </w:r>
      <w:r w:rsidRPr="00910599">
        <w:rPr>
          <w:sz w:val="28"/>
          <w:szCs w:val="28"/>
          <w:lang w:val="en-US"/>
        </w:rPr>
      </w:r>
      <w:r w:rsidRPr="00910599">
        <w:rPr>
          <w:sz w:val="28"/>
          <w:szCs w:val="28"/>
          <w:lang w:val="en-US"/>
        </w:rPr>
        <w:fldChar w:fldCharType="separate"/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Novytskyi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A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>, Melnyk</w:t>
      </w:r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V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Bannyi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O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Bystryі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V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>, Mykhailiuk</w:t>
      </w:r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O</w:t>
      </w:r>
      <w:r w:rsidRPr="00910599">
        <w:rPr>
          <w:sz w:val="28"/>
          <w:szCs w:val="28"/>
          <w:shd w:val="clear" w:color="auto" w:fill="FFFFFF"/>
        </w:rPr>
        <w:t>. (2025)</w:t>
      </w:r>
      <w:r w:rsidRPr="00910599">
        <w:rPr>
          <w:b/>
          <w:bCs/>
          <w:sz w:val="28"/>
          <w:szCs w:val="28"/>
          <w:shd w:val="clear" w:color="auto" w:fill="FFFFFF"/>
        </w:rPr>
        <w:t xml:space="preserve">. </w:t>
      </w:r>
      <w:r w:rsidRPr="00910599">
        <w:rPr>
          <w:sz w:val="28"/>
          <w:szCs w:val="28"/>
          <w:shd w:val="clear" w:color="auto" w:fill="FFFFFF"/>
          <w:lang w:val="en-US"/>
        </w:rPr>
        <w:t>Investigation of geometric parameters of camshaft supports in engine casing components</w:t>
      </w:r>
      <w:r w:rsidRPr="00910599">
        <w:rPr>
          <w:b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910599">
        <w:rPr>
          <w:sz w:val="28"/>
          <w:szCs w:val="28"/>
          <w:shd w:val="clear" w:color="auto" w:fill="FFFFFF"/>
        </w:rPr>
        <w:t>In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Engineering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for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rural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development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910599">
        <w:rPr>
          <w:sz w:val="28"/>
          <w:szCs w:val="28"/>
          <w:shd w:val="clear" w:color="auto" w:fill="FFFFFF"/>
        </w:rPr>
        <w:t>pp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. 429-435). </w:t>
      </w:r>
      <w:proofErr w:type="spellStart"/>
      <w:r w:rsidRPr="00910599">
        <w:rPr>
          <w:rFonts w:eastAsia="TimesNewRoman,Bold"/>
          <w:sz w:val="28"/>
          <w:szCs w:val="28"/>
          <w:shd w:val="clear" w:color="auto" w:fill="FFFFFF"/>
        </w:rPr>
        <w:t>Jelgava</w:t>
      </w:r>
      <w:proofErr w:type="spellEnd"/>
      <w:r w:rsidRPr="00910599">
        <w:rPr>
          <w:rFonts w:eastAsia="TimesNewRoman,Bold"/>
          <w:sz w:val="28"/>
          <w:szCs w:val="28"/>
          <w:shd w:val="clear" w:color="auto" w:fill="FFFFFF"/>
        </w:rPr>
        <w:t xml:space="preserve">, </w:t>
      </w:r>
      <w:proofErr w:type="spellStart"/>
      <w:r w:rsidRPr="00910599">
        <w:rPr>
          <w:rFonts w:eastAsia="TimesNewRoman,Bold"/>
          <w:sz w:val="28"/>
          <w:szCs w:val="28"/>
          <w:shd w:val="clear" w:color="auto" w:fill="FFFFFF"/>
        </w:rPr>
        <w:t>Latvia</w:t>
      </w:r>
      <w:proofErr w:type="spellEnd"/>
      <w:r w:rsidRPr="00910599">
        <w:rPr>
          <w:rFonts w:eastAsia="TimesNewRoman,Bold"/>
          <w:sz w:val="28"/>
          <w:szCs w:val="28"/>
          <w:shd w:val="clear" w:color="auto" w:fill="FFFFFF"/>
        </w:rPr>
        <w:t xml:space="preserve">. </w:t>
      </w:r>
      <w:r w:rsidRPr="00910599">
        <w:rPr>
          <w:sz w:val="28"/>
          <w:szCs w:val="28"/>
        </w:rPr>
        <w:t>DOI: 10.22616/ERDev.2025.24.TF092</w:t>
      </w:r>
    </w:p>
    <w:p w14:paraId="479C8963" w14:textId="77777777" w:rsidR="003F23F0" w:rsidRPr="00910599" w:rsidRDefault="00910599" w:rsidP="00910599">
      <w:pPr>
        <w:pStyle w:val="a6"/>
        <w:widowControl/>
        <w:autoSpaceDE/>
        <w:autoSpaceDN/>
        <w:ind w:left="0" w:firstLine="709"/>
        <w:contextualSpacing/>
        <w:jc w:val="both"/>
        <w:rPr>
          <w:sz w:val="28"/>
          <w:szCs w:val="28"/>
          <w:lang w:val="en-US"/>
        </w:rPr>
      </w:pPr>
      <w:r w:rsidRPr="00910599">
        <w:rPr>
          <w:sz w:val="28"/>
          <w:szCs w:val="28"/>
          <w:lang w:val="en-US"/>
        </w:rPr>
        <w:fldChar w:fldCharType="end"/>
      </w:r>
    </w:p>
    <w:p w14:paraId="5B4F874F" w14:textId="77777777" w:rsidR="00C508A5" w:rsidRPr="001E2395" w:rsidRDefault="00C508A5" w:rsidP="001E2395">
      <w:pPr>
        <w:pStyle w:val="11"/>
        <w:tabs>
          <w:tab w:val="left" w:pos="0"/>
        </w:tabs>
        <w:spacing w:line="319" w:lineRule="exact"/>
        <w:ind w:left="0"/>
        <w:jc w:val="center"/>
      </w:pPr>
      <w:r w:rsidRPr="001E2395">
        <w:t>Інформаційні ресурси</w:t>
      </w:r>
    </w:p>
    <w:p w14:paraId="1506D491" w14:textId="77777777" w:rsidR="00C508A5" w:rsidRPr="001E2395" w:rsidRDefault="00000000" w:rsidP="00C508A5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hyperlink r:id="rId20" w:history="1">
        <w:r w:rsidR="00C508A5" w:rsidRPr="001E2395">
          <w:rPr>
            <w:rStyle w:val="aa"/>
            <w:b w:val="0"/>
            <w:bCs w:val="0"/>
          </w:rPr>
          <w:t>https://dnaop.com/html/43857/doc-ДСТУ_2863-94</w:t>
        </w:r>
      </w:hyperlink>
    </w:p>
    <w:p w14:paraId="4215839C" w14:textId="77777777" w:rsidR="00C508A5" w:rsidRPr="001E2395" w:rsidRDefault="00000000" w:rsidP="00C508A5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hyperlink r:id="rId21" w:history="1">
        <w:r w:rsidR="00C508A5" w:rsidRPr="001E2395">
          <w:rPr>
            <w:rStyle w:val="aa"/>
            <w:b w:val="0"/>
            <w:bCs w:val="0"/>
          </w:rPr>
          <w:t>https://dnaop.com/html/2273/doc-ДСТУ_2860-94</w:t>
        </w:r>
      </w:hyperlink>
    </w:p>
    <w:p w14:paraId="4E66D5B5" w14:textId="77777777" w:rsidR="003257F0" w:rsidRPr="00244FBC" w:rsidRDefault="00C508A5" w:rsidP="00244FBC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r w:rsidRPr="001E2395">
        <w:rPr>
          <w:b w:val="0"/>
          <w:bCs w:val="0"/>
        </w:rPr>
        <w:t>https://docs.dbn.co.ua/3474_1583178493971.html</w:t>
      </w:r>
    </w:p>
    <w:sectPr w:rsidR="003257F0" w:rsidRPr="00244FBC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3B2C" w14:textId="77777777" w:rsidR="00370DA0" w:rsidRDefault="00370DA0" w:rsidP="003257F0">
      <w:r>
        <w:separator/>
      </w:r>
    </w:p>
  </w:endnote>
  <w:endnote w:type="continuationSeparator" w:id="0">
    <w:p w14:paraId="56883D20" w14:textId="77777777" w:rsidR="00370DA0" w:rsidRDefault="00370DA0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1ACB" w14:textId="77777777" w:rsidR="00370DA0" w:rsidRDefault="00370DA0" w:rsidP="003257F0">
      <w:r>
        <w:separator/>
      </w:r>
    </w:p>
  </w:footnote>
  <w:footnote w:type="continuationSeparator" w:id="0">
    <w:p w14:paraId="23A763CA" w14:textId="77777777" w:rsidR="00370DA0" w:rsidRDefault="00370DA0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5B1D" w14:textId="77777777" w:rsidR="00BF5DDB" w:rsidRDefault="00BF5DD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101757" wp14:editId="285C6D6D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EBC25" w14:textId="77777777" w:rsidR="00BF5DDB" w:rsidRDefault="00BF5DD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10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017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OXM&#10;ZyzfAAAACgEAAA8AAAAAAAAAAAAAAAAALwQAAGRycy9kb3ducmV2LnhtbFBLBQYAAAAABAAEAPMA&#10;AAA7BQAAAAA=&#10;" filled="f" stroked="f">
              <v:textbox inset="0,0,0,0">
                <w:txbxContent>
                  <w:p w14:paraId="7CDEBC25" w14:textId="77777777" w:rsidR="00BF5DDB" w:rsidRDefault="00BF5DD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2910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11" w:hanging="360"/>
      </w:pPr>
    </w:lvl>
    <w:lvl w:ilvl="2" w:tplc="0422001B" w:tentative="1">
      <w:start w:val="1"/>
      <w:numFmt w:val="lowerRoman"/>
      <w:lvlText w:val="%3."/>
      <w:lvlJc w:val="right"/>
      <w:pPr>
        <w:ind w:left="5431" w:hanging="180"/>
      </w:pPr>
    </w:lvl>
    <w:lvl w:ilvl="3" w:tplc="0422000F" w:tentative="1">
      <w:start w:val="1"/>
      <w:numFmt w:val="decimal"/>
      <w:lvlText w:val="%4."/>
      <w:lvlJc w:val="left"/>
      <w:pPr>
        <w:ind w:left="6151" w:hanging="360"/>
      </w:pPr>
    </w:lvl>
    <w:lvl w:ilvl="4" w:tplc="04220019" w:tentative="1">
      <w:start w:val="1"/>
      <w:numFmt w:val="lowerLetter"/>
      <w:lvlText w:val="%5."/>
      <w:lvlJc w:val="left"/>
      <w:pPr>
        <w:ind w:left="6871" w:hanging="360"/>
      </w:pPr>
    </w:lvl>
    <w:lvl w:ilvl="5" w:tplc="0422001B" w:tentative="1">
      <w:start w:val="1"/>
      <w:numFmt w:val="lowerRoman"/>
      <w:lvlText w:val="%6."/>
      <w:lvlJc w:val="right"/>
      <w:pPr>
        <w:ind w:left="7591" w:hanging="180"/>
      </w:pPr>
    </w:lvl>
    <w:lvl w:ilvl="6" w:tplc="0422000F" w:tentative="1">
      <w:start w:val="1"/>
      <w:numFmt w:val="decimal"/>
      <w:lvlText w:val="%7."/>
      <w:lvlJc w:val="left"/>
      <w:pPr>
        <w:ind w:left="8311" w:hanging="360"/>
      </w:pPr>
    </w:lvl>
    <w:lvl w:ilvl="7" w:tplc="04220019" w:tentative="1">
      <w:start w:val="1"/>
      <w:numFmt w:val="lowerLetter"/>
      <w:lvlText w:val="%8."/>
      <w:lvlJc w:val="left"/>
      <w:pPr>
        <w:ind w:left="9031" w:hanging="360"/>
      </w:pPr>
    </w:lvl>
    <w:lvl w:ilvl="8" w:tplc="0422001B" w:tentative="1">
      <w:start w:val="1"/>
      <w:numFmt w:val="lowerRoman"/>
      <w:lvlText w:val="%9."/>
      <w:lvlJc w:val="right"/>
      <w:pPr>
        <w:ind w:left="9751" w:hanging="180"/>
      </w:pPr>
    </w:lvl>
  </w:abstractNum>
  <w:abstractNum w:abstractNumId="5" w15:restartNumberingAfterBreak="0">
    <w:nsid w:val="25B97207"/>
    <w:multiLevelType w:val="hybridMultilevel"/>
    <w:tmpl w:val="409E8354"/>
    <w:lvl w:ilvl="0" w:tplc="8F960654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C0C00"/>
    <w:multiLevelType w:val="hybridMultilevel"/>
    <w:tmpl w:val="5A0E22A0"/>
    <w:lvl w:ilvl="0" w:tplc="AB242C4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17D4F"/>
    <w:multiLevelType w:val="multilevel"/>
    <w:tmpl w:val="2596601C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16" w15:restartNumberingAfterBreak="0">
    <w:nsid w:val="44E72211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AA728F"/>
    <w:multiLevelType w:val="hybridMultilevel"/>
    <w:tmpl w:val="23469D68"/>
    <w:lvl w:ilvl="0" w:tplc="344C91CE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B871B3"/>
    <w:multiLevelType w:val="multilevel"/>
    <w:tmpl w:val="671C1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1" w15:restartNumberingAfterBreak="0">
    <w:nsid w:val="5E425B50"/>
    <w:multiLevelType w:val="hybridMultilevel"/>
    <w:tmpl w:val="F5069F46"/>
    <w:lvl w:ilvl="0" w:tplc="1C820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24D14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6C524965"/>
    <w:multiLevelType w:val="hybridMultilevel"/>
    <w:tmpl w:val="55A87C2C"/>
    <w:lvl w:ilvl="0" w:tplc="6CC4FC5E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A43D2A"/>
    <w:multiLevelType w:val="hybridMultilevel"/>
    <w:tmpl w:val="FFF87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30259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 w16cid:durableId="894316988">
    <w:abstractNumId w:val="1"/>
  </w:num>
  <w:num w:numId="2" w16cid:durableId="83037309">
    <w:abstractNumId w:val="0"/>
  </w:num>
  <w:num w:numId="3" w16cid:durableId="935747835">
    <w:abstractNumId w:val="7"/>
  </w:num>
  <w:num w:numId="4" w16cid:durableId="135417361">
    <w:abstractNumId w:val="8"/>
  </w:num>
  <w:num w:numId="5" w16cid:durableId="139881003">
    <w:abstractNumId w:val="10"/>
  </w:num>
  <w:num w:numId="6" w16cid:durableId="203179546">
    <w:abstractNumId w:val="23"/>
  </w:num>
  <w:num w:numId="7" w16cid:durableId="131213668">
    <w:abstractNumId w:val="4"/>
  </w:num>
  <w:num w:numId="8" w16cid:durableId="959724539">
    <w:abstractNumId w:val="13"/>
  </w:num>
  <w:num w:numId="9" w16cid:durableId="1806116938">
    <w:abstractNumId w:val="14"/>
  </w:num>
  <w:num w:numId="10" w16cid:durableId="1301300481">
    <w:abstractNumId w:val="2"/>
  </w:num>
  <w:num w:numId="11" w16cid:durableId="1571772541">
    <w:abstractNumId w:val="6"/>
  </w:num>
  <w:num w:numId="12" w16cid:durableId="77875485">
    <w:abstractNumId w:val="19"/>
  </w:num>
  <w:num w:numId="13" w16cid:durableId="39137394">
    <w:abstractNumId w:val="3"/>
  </w:num>
  <w:num w:numId="14" w16cid:durableId="1260137019">
    <w:abstractNumId w:val="18"/>
  </w:num>
  <w:num w:numId="15" w16cid:durableId="314840864">
    <w:abstractNumId w:val="25"/>
  </w:num>
  <w:num w:numId="16" w16cid:durableId="1764838617">
    <w:abstractNumId w:val="21"/>
  </w:num>
  <w:num w:numId="17" w16cid:durableId="2050300262">
    <w:abstractNumId w:val="16"/>
  </w:num>
  <w:num w:numId="18" w16cid:durableId="1036155461">
    <w:abstractNumId w:val="26"/>
  </w:num>
  <w:num w:numId="19" w16cid:durableId="913667362">
    <w:abstractNumId w:val="9"/>
  </w:num>
  <w:num w:numId="20" w16cid:durableId="291254047">
    <w:abstractNumId w:val="12"/>
  </w:num>
  <w:num w:numId="21" w16cid:durableId="151215579">
    <w:abstractNumId w:val="20"/>
  </w:num>
  <w:num w:numId="22" w16cid:durableId="76828368">
    <w:abstractNumId w:val="28"/>
  </w:num>
  <w:num w:numId="23" w16cid:durableId="1926718896">
    <w:abstractNumId w:val="17"/>
  </w:num>
  <w:num w:numId="24" w16cid:durableId="755519482">
    <w:abstractNumId w:val="24"/>
  </w:num>
  <w:num w:numId="25" w16cid:durableId="745762877">
    <w:abstractNumId w:val="5"/>
  </w:num>
  <w:num w:numId="26" w16cid:durableId="666714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6914766">
    <w:abstractNumId w:val="27"/>
  </w:num>
  <w:num w:numId="28" w16cid:durableId="804852388">
    <w:abstractNumId w:val="22"/>
  </w:num>
  <w:num w:numId="29" w16cid:durableId="1748920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7F0"/>
    <w:rsid w:val="0001366F"/>
    <w:rsid w:val="00014F8E"/>
    <w:rsid w:val="00052E5F"/>
    <w:rsid w:val="0006539F"/>
    <w:rsid w:val="0007080A"/>
    <w:rsid w:val="000823B1"/>
    <w:rsid w:val="00094BA9"/>
    <w:rsid w:val="000C0AA4"/>
    <w:rsid w:val="000D34A9"/>
    <w:rsid w:val="00100709"/>
    <w:rsid w:val="00106AFE"/>
    <w:rsid w:val="00110A78"/>
    <w:rsid w:val="00113E5F"/>
    <w:rsid w:val="001201D0"/>
    <w:rsid w:val="0012088F"/>
    <w:rsid w:val="00120CAC"/>
    <w:rsid w:val="00131BE8"/>
    <w:rsid w:val="00150B0E"/>
    <w:rsid w:val="00193539"/>
    <w:rsid w:val="001A35B7"/>
    <w:rsid w:val="001A48CA"/>
    <w:rsid w:val="001A4BE0"/>
    <w:rsid w:val="001B7161"/>
    <w:rsid w:val="001D7611"/>
    <w:rsid w:val="001E108F"/>
    <w:rsid w:val="001E2395"/>
    <w:rsid w:val="001F609A"/>
    <w:rsid w:val="0020373E"/>
    <w:rsid w:val="00204160"/>
    <w:rsid w:val="00240909"/>
    <w:rsid w:val="00244FBC"/>
    <w:rsid w:val="002855C1"/>
    <w:rsid w:val="002A6BB2"/>
    <w:rsid w:val="002B4D76"/>
    <w:rsid w:val="002C3DB6"/>
    <w:rsid w:val="002E3DE5"/>
    <w:rsid w:val="002F4353"/>
    <w:rsid w:val="002F734F"/>
    <w:rsid w:val="002F75D7"/>
    <w:rsid w:val="00301217"/>
    <w:rsid w:val="00311D5F"/>
    <w:rsid w:val="003257F0"/>
    <w:rsid w:val="00366739"/>
    <w:rsid w:val="00370DA0"/>
    <w:rsid w:val="0037562F"/>
    <w:rsid w:val="00391C84"/>
    <w:rsid w:val="003925EA"/>
    <w:rsid w:val="003A1182"/>
    <w:rsid w:val="003A4D93"/>
    <w:rsid w:val="003B5332"/>
    <w:rsid w:val="003C3C25"/>
    <w:rsid w:val="003D3B34"/>
    <w:rsid w:val="003D5F3F"/>
    <w:rsid w:val="003E7CEC"/>
    <w:rsid w:val="003F23F0"/>
    <w:rsid w:val="003F335B"/>
    <w:rsid w:val="00402187"/>
    <w:rsid w:val="00466918"/>
    <w:rsid w:val="0049632E"/>
    <w:rsid w:val="004963C6"/>
    <w:rsid w:val="004A23C3"/>
    <w:rsid w:val="004E5636"/>
    <w:rsid w:val="004F1089"/>
    <w:rsid w:val="004F32D8"/>
    <w:rsid w:val="004F7E67"/>
    <w:rsid w:val="00502EE0"/>
    <w:rsid w:val="00522085"/>
    <w:rsid w:val="00536902"/>
    <w:rsid w:val="0055284C"/>
    <w:rsid w:val="005546BD"/>
    <w:rsid w:val="005663B4"/>
    <w:rsid w:val="005B10D4"/>
    <w:rsid w:val="005B6332"/>
    <w:rsid w:val="005D74A2"/>
    <w:rsid w:val="005E27C6"/>
    <w:rsid w:val="005E2910"/>
    <w:rsid w:val="005F05ED"/>
    <w:rsid w:val="00601716"/>
    <w:rsid w:val="00617B8A"/>
    <w:rsid w:val="00632224"/>
    <w:rsid w:val="00673985"/>
    <w:rsid w:val="00674C42"/>
    <w:rsid w:val="00675F93"/>
    <w:rsid w:val="00676136"/>
    <w:rsid w:val="006840DC"/>
    <w:rsid w:val="006B5287"/>
    <w:rsid w:val="006E48E3"/>
    <w:rsid w:val="006E71F3"/>
    <w:rsid w:val="0071469F"/>
    <w:rsid w:val="007219CA"/>
    <w:rsid w:val="00820D8E"/>
    <w:rsid w:val="00833846"/>
    <w:rsid w:val="0083446A"/>
    <w:rsid w:val="00834DD7"/>
    <w:rsid w:val="00847C82"/>
    <w:rsid w:val="0085405C"/>
    <w:rsid w:val="008611FA"/>
    <w:rsid w:val="008C6364"/>
    <w:rsid w:val="008F295B"/>
    <w:rsid w:val="008F3FEB"/>
    <w:rsid w:val="008F43BD"/>
    <w:rsid w:val="00910599"/>
    <w:rsid w:val="00913259"/>
    <w:rsid w:val="0091792B"/>
    <w:rsid w:val="00925AA6"/>
    <w:rsid w:val="00943AB3"/>
    <w:rsid w:val="0096256C"/>
    <w:rsid w:val="009738AB"/>
    <w:rsid w:val="0097745F"/>
    <w:rsid w:val="00992C18"/>
    <w:rsid w:val="009A0E57"/>
    <w:rsid w:val="009A5670"/>
    <w:rsid w:val="009C64C7"/>
    <w:rsid w:val="00A1552D"/>
    <w:rsid w:val="00A22F0B"/>
    <w:rsid w:val="00A51EF4"/>
    <w:rsid w:val="00A61FBC"/>
    <w:rsid w:val="00A75471"/>
    <w:rsid w:val="00A76306"/>
    <w:rsid w:val="00A85AB2"/>
    <w:rsid w:val="00A902B5"/>
    <w:rsid w:val="00A9459F"/>
    <w:rsid w:val="00AB4B6A"/>
    <w:rsid w:val="00AB4E63"/>
    <w:rsid w:val="00AC0BCD"/>
    <w:rsid w:val="00B04069"/>
    <w:rsid w:val="00B05C26"/>
    <w:rsid w:val="00B06212"/>
    <w:rsid w:val="00B2356B"/>
    <w:rsid w:val="00B31361"/>
    <w:rsid w:val="00B64317"/>
    <w:rsid w:val="00B729F6"/>
    <w:rsid w:val="00BC3995"/>
    <w:rsid w:val="00BF5DDB"/>
    <w:rsid w:val="00C04B8E"/>
    <w:rsid w:val="00C41970"/>
    <w:rsid w:val="00C4774C"/>
    <w:rsid w:val="00C508A5"/>
    <w:rsid w:val="00C565CE"/>
    <w:rsid w:val="00C835AF"/>
    <w:rsid w:val="00CA149E"/>
    <w:rsid w:val="00CE00DF"/>
    <w:rsid w:val="00CF3DED"/>
    <w:rsid w:val="00D34E85"/>
    <w:rsid w:val="00D51DFD"/>
    <w:rsid w:val="00D774DA"/>
    <w:rsid w:val="00D775C6"/>
    <w:rsid w:val="00D91A12"/>
    <w:rsid w:val="00DA7F5D"/>
    <w:rsid w:val="00DB5A02"/>
    <w:rsid w:val="00DC387F"/>
    <w:rsid w:val="00DD5A9B"/>
    <w:rsid w:val="00DE3C21"/>
    <w:rsid w:val="00DF6E56"/>
    <w:rsid w:val="00DF7A00"/>
    <w:rsid w:val="00E006EB"/>
    <w:rsid w:val="00E17FDE"/>
    <w:rsid w:val="00E7782C"/>
    <w:rsid w:val="00ED7A90"/>
    <w:rsid w:val="00EE0AD6"/>
    <w:rsid w:val="00EF6DD7"/>
    <w:rsid w:val="00F05D22"/>
    <w:rsid w:val="00F34D6F"/>
    <w:rsid w:val="00F4305C"/>
    <w:rsid w:val="00F56741"/>
    <w:rsid w:val="00FB352E"/>
    <w:rsid w:val="00FD1770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DD8E"/>
  <w15:docId w15:val="{3A6DE3EC-51C6-4137-90AB-2831E22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DC387F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E3DE5"/>
    <w:pPr>
      <w:keepNext/>
      <w:widowControl/>
      <w:autoSpaceDE/>
      <w:autoSpaceDN/>
      <w:jc w:val="center"/>
      <w:outlineLvl w:val="3"/>
    </w:pPr>
    <w:rPr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3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link w:val="a7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8">
    <w:name w:val="Balloon Text"/>
    <w:basedOn w:val="a"/>
    <w:link w:val="a9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b">
    <w:name w:val="Body Text Indent"/>
    <w:basedOn w:val="a"/>
    <w:link w:val="ac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d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e">
    <w:name w:val="header"/>
    <w:basedOn w:val="a"/>
    <w:link w:val="af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2">
    <w:name w:val="Normal (Web)"/>
    <w:basedOn w:val="a"/>
    <w:uiPriority w:val="99"/>
    <w:unhideWhenUsed/>
    <w:rsid w:val="002E3D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0">
    <w:name w:val="Font Style140"/>
    <w:rsid w:val="002E3DE5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rsid w:val="002E3DE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DC387F"/>
    <w:pPr>
      <w:widowControl/>
      <w:autoSpaceDE/>
      <w:autoSpaceDN/>
      <w:ind w:left="5520"/>
      <w:jc w:val="both"/>
    </w:pPr>
    <w:rPr>
      <w:sz w:val="28"/>
      <w:szCs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DC38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Абзац списку Знак"/>
    <w:link w:val="a6"/>
    <w:uiPriority w:val="34"/>
    <w:rsid w:val="00DC387F"/>
    <w:rPr>
      <w:rFonts w:ascii="Times New Roman" w:eastAsia="Times New Roman" w:hAnsi="Times New Roman" w:cs="Times New Roman"/>
      <w:lang w:val="uk-UA"/>
    </w:rPr>
  </w:style>
  <w:style w:type="character" w:customStyle="1" w:styleId="30">
    <w:name w:val="Заголовок 3 Знак"/>
    <w:basedOn w:val="a0"/>
    <w:link w:val="3"/>
    <w:rsid w:val="00DC387F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styleId="af3">
    <w:name w:val="Strong"/>
    <w:uiPriority w:val="22"/>
    <w:qFormat/>
    <w:rsid w:val="00DC387F"/>
    <w:rPr>
      <w:b/>
      <w:bCs/>
    </w:rPr>
  </w:style>
  <w:style w:type="character" w:customStyle="1" w:styleId="typography-modulelvnit">
    <w:name w:val="typography-module__lvnit"/>
    <w:rsid w:val="00D91A12"/>
  </w:style>
  <w:style w:type="character" w:styleId="af4">
    <w:name w:val="Emphasis"/>
    <w:uiPriority w:val="20"/>
    <w:qFormat/>
    <w:rsid w:val="00D91A12"/>
    <w:rPr>
      <w:i/>
      <w:iCs/>
    </w:rPr>
  </w:style>
  <w:style w:type="character" w:customStyle="1" w:styleId="22">
    <w:name w:val="Основной текст (2)_"/>
    <w:link w:val="210"/>
    <w:locked/>
    <w:rsid w:val="00CF3D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F3DED"/>
    <w:pPr>
      <w:shd w:val="clear" w:color="auto" w:fill="FFFFFF"/>
      <w:autoSpaceDE/>
      <w:autoSpaceDN/>
      <w:spacing w:before="1860" w:after="1020" w:line="240" w:lineRule="atLeast"/>
      <w:jc w:val="right"/>
    </w:pPr>
    <w:rPr>
      <w:rFonts w:eastAsiaTheme="minorHAnsi"/>
      <w:b/>
      <w:bCs/>
      <w:lang w:val="en-US"/>
    </w:rPr>
  </w:style>
  <w:style w:type="character" w:customStyle="1" w:styleId="spanrvts0">
    <w:name w:val="span_rvts0"/>
    <w:basedOn w:val="a0"/>
    <w:rsid w:val="00CF3DED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23F0"/>
    <w:rPr>
      <w:rFonts w:asciiTheme="majorHAnsi" w:eastAsiaTheme="majorEastAsia" w:hAnsiTheme="majorHAnsi" w:cstheme="majorBidi"/>
      <w:color w:val="243F60" w:themeColor="accent1" w:themeShade="7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earn.nubip.edu.ua/mod/glossary/showentry.php?eid=270043&amp;displayformat=dictionary" TargetMode="External"/><Relationship Id="rId18" Type="http://schemas.openxmlformats.org/officeDocument/2006/relationships/hyperlink" Target="https://www.scopus.com/authid/detail.uri?authorId=587677002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aop.com/html/2273/doc-&#1044;&#1057;&#1058;&#1059;_2860-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earn.nubip.edu.ua/mod/glossary/showentry.php?eid=270060&amp;displayformat=dictionary" TargetMode="External"/><Relationship Id="rId17" Type="http://schemas.openxmlformats.org/officeDocument/2006/relationships/hyperlink" Target="https://www.scopus.com/authid/detail.uri?authorId=572092681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07793625" TargetMode="External"/><Relationship Id="rId20" Type="http://schemas.openxmlformats.org/officeDocument/2006/relationships/hyperlink" Target="https://dnaop.com/html/43857/doc-&#1044;&#1057;&#1058;&#1059;_2863-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arn.nubip.edu.ua/mod/glossary/showentry.php?eid=270043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0926814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earn.nubip.edu.ua/mod/glossary/showentry.php?eid=270060&amp;displayformat=dictionary" TargetMode="External"/><Relationship Id="rId19" Type="http://schemas.openxmlformats.org/officeDocument/2006/relationships/hyperlink" Target="https://www.scopus.com/authid/detail.uri?authorId=58768286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mod/glossary/showentry.php?eid=270060&amp;displayformat=dictionary" TargetMode="External"/><Relationship Id="rId14" Type="http://schemas.openxmlformats.org/officeDocument/2006/relationships/hyperlink" Target="https://www.tf.llu.lv/conference/proceedings2022/Papers/TF28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C4E8-3F79-42A6-A7E7-DE576DF1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>SPecialiST RePack</Company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Anastasiia Liashko</cp:lastModifiedBy>
  <cp:revision>8</cp:revision>
  <cp:lastPrinted>2024-06-18T19:42:00Z</cp:lastPrinted>
  <dcterms:created xsi:type="dcterms:W3CDTF">2025-06-18T10:52:00Z</dcterms:created>
  <dcterms:modified xsi:type="dcterms:W3CDTF">2025-06-19T06:25:00Z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