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D54" w:rsidRPr="00A71D92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2978"/>
        <w:gridCol w:w="6911"/>
      </w:tblGrid>
      <w:tr w:rsidR="001431F8" w:rsidRPr="00091797" w:rsidTr="00A96EF1">
        <w:tc>
          <w:tcPr>
            <w:tcW w:w="2978" w:type="dxa"/>
            <w:vMerge w:val="restart"/>
          </w:tcPr>
          <w:p w:rsidR="001431F8" w:rsidRPr="00091797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97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0840B0" w:rsidRPr="00091797" w:rsidRDefault="000840B0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en-US"/>
              </w:rPr>
            </w:pPr>
            <w:r w:rsidRPr="00091797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en-US"/>
              </w:rPr>
              <w:t>SYLLABUS of the COURSE</w:t>
            </w:r>
          </w:p>
          <w:p w:rsidR="001431F8" w:rsidRPr="00091797" w:rsidRDefault="001431F8" w:rsidP="00110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79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="009F2295" w:rsidRPr="00091797">
              <w:rPr>
                <w:rFonts w:ascii="Times New Roman" w:hAnsi="Times New Roman" w:cs="Times New Roman"/>
                <w:b/>
                <w:sz w:val="24"/>
                <w:szCs w:val="32"/>
              </w:rPr>
              <w:t>Artificial</w:t>
            </w:r>
            <w:proofErr w:type="spellEnd"/>
            <w:r w:rsidR="009F2295" w:rsidRPr="00091797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</w:t>
            </w:r>
            <w:proofErr w:type="spellStart"/>
            <w:r w:rsidR="009F2295" w:rsidRPr="00091797">
              <w:rPr>
                <w:rFonts w:ascii="Times New Roman" w:hAnsi="Times New Roman" w:cs="Times New Roman"/>
                <w:b/>
                <w:sz w:val="24"/>
                <w:szCs w:val="32"/>
              </w:rPr>
              <w:t>Intelligence</w:t>
            </w:r>
            <w:proofErr w:type="spellEnd"/>
            <w:r w:rsidR="009F2295" w:rsidRPr="00091797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</w:t>
            </w:r>
            <w:proofErr w:type="spellStart"/>
            <w:r w:rsidR="009F2295" w:rsidRPr="00091797">
              <w:rPr>
                <w:rFonts w:ascii="Times New Roman" w:hAnsi="Times New Roman" w:cs="Times New Roman"/>
                <w:b/>
                <w:sz w:val="24"/>
                <w:szCs w:val="32"/>
              </w:rPr>
              <w:t>Systems</w:t>
            </w:r>
            <w:proofErr w:type="spellEnd"/>
            <w:r w:rsidRPr="0009179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110FC5" w:rsidRPr="00091797" w:rsidRDefault="00110FC5" w:rsidP="00D92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31F8" w:rsidRPr="00091797" w:rsidTr="00A96EF1">
        <w:tc>
          <w:tcPr>
            <w:tcW w:w="2978" w:type="dxa"/>
            <w:vMerge/>
          </w:tcPr>
          <w:p w:rsidR="001431F8" w:rsidRPr="00091797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EC07A1" w:rsidRPr="00091797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FC5" w:rsidRPr="00091797" w:rsidRDefault="00BB2685" w:rsidP="00F37BD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91797">
              <w:rPr>
                <w:rFonts w:ascii="Times New Roman" w:hAnsi="Times New Roman" w:cs="Times New Roman"/>
                <w:b/>
                <w:sz w:val="24"/>
              </w:rPr>
              <w:t>Academic</w:t>
            </w:r>
            <w:proofErr w:type="spellEnd"/>
            <w:r w:rsidRPr="0009179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110FC5" w:rsidRPr="000917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Degree - </w:t>
            </w:r>
            <w:proofErr w:type="spellStart"/>
            <w:r w:rsidR="00F37BD2" w:rsidRPr="000917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Mster</w:t>
            </w:r>
            <w:proofErr w:type="spellEnd"/>
          </w:p>
        </w:tc>
      </w:tr>
      <w:tr w:rsidR="00A96EF1" w:rsidRPr="00091797" w:rsidTr="00A96EF1">
        <w:tc>
          <w:tcPr>
            <w:tcW w:w="2978" w:type="dxa"/>
            <w:vMerge/>
          </w:tcPr>
          <w:p w:rsidR="00A96EF1" w:rsidRPr="00091797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10FC5" w:rsidRPr="00091797" w:rsidRDefault="00110FC5" w:rsidP="00F37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917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Speciality</w:t>
            </w:r>
            <w:proofErr w:type="spellEnd"/>
            <w:r w:rsidRPr="00091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F37BD2" w:rsidRPr="0009179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Mechanical</w:t>
            </w:r>
            <w:r w:rsidR="00D92460" w:rsidRPr="00091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917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Engineering</w:t>
            </w:r>
          </w:p>
        </w:tc>
      </w:tr>
      <w:tr w:rsidR="001431F8" w:rsidRPr="00091797" w:rsidTr="00A96EF1">
        <w:tc>
          <w:tcPr>
            <w:tcW w:w="2978" w:type="dxa"/>
            <w:vMerge/>
          </w:tcPr>
          <w:p w:rsidR="001431F8" w:rsidRPr="00091797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10FC5" w:rsidRPr="00091797" w:rsidRDefault="00110FC5" w:rsidP="00F37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7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Education</w:t>
            </w:r>
            <w:r w:rsidRPr="00091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917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</w:t>
            </w:r>
            <w:r w:rsidRPr="00091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="00F37BD2" w:rsidRPr="00091797">
              <w:rPr>
                <w:rFonts w:ascii="Times New Roman" w:hAnsi="Times New Roman" w:cs="Times New Roman"/>
                <w:b/>
                <w:sz w:val="24"/>
                <w:szCs w:val="24"/>
              </w:rPr>
              <w:t>Robotic</w:t>
            </w:r>
            <w:proofErr w:type="spellEnd"/>
            <w:r w:rsidR="00F37BD2" w:rsidRPr="00091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37BD2" w:rsidRPr="00091797">
              <w:rPr>
                <w:rFonts w:ascii="Times New Roman" w:hAnsi="Times New Roman" w:cs="Times New Roman"/>
                <w:b/>
                <w:sz w:val="24"/>
                <w:szCs w:val="24"/>
              </w:rPr>
              <w:t>systems</w:t>
            </w:r>
            <w:proofErr w:type="spellEnd"/>
            <w:r w:rsidR="00F37BD2" w:rsidRPr="00091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37BD2" w:rsidRPr="00091797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proofErr w:type="spellEnd"/>
            <w:r w:rsidR="00F37BD2" w:rsidRPr="00091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37BD2" w:rsidRPr="00091797">
              <w:rPr>
                <w:rFonts w:ascii="Times New Roman" w:hAnsi="Times New Roman" w:cs="Times New Roman"/>
                <w:b/>
                <w:sz w:val="24"/>
                <w:szCs w:val="24"/>
              </w:rPr>
              <w:t>complexes</w:t>
            </w:r>
            <w:proofErr w:type="spellEnd"/>
            <w:r w:rsidR="00F37BD2" w:rsidRPr="00091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37BD2" w:rsidRPr="00091797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proofErr w:type="spellEnd"/>
            <w:r w:rsidR="00F37BD2" w:rsidRPr="0009179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="00F37BD2" w:rsidRPr="00091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37BD2" w:rsidRPr="00091797">
              <w:rPr>
                <w:rFonts w:ascii="Times New Roman" w:hAnsi="Times New Roman" w:cs="Times New Roman"/>
                <w:b/>
                <w:sz w:val="24"/>
                <w:szCs w:val="24"/>
              </w:rPr>
              <w:t>agricultural</w:t>
            </w:r>
            <w:proofErr w:type="spellEnd"/>
            <w:r w:rsidR="00F37BD2" w:rsidRPr="00091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37BD2" w:rsidRPr="00091797">
              <w:rPr>
                <w:rFonts w:ascii="Times New Roman" w:hAnsi="Times New Roman" w:cs="Times New Roman"/>
                <w:b/>
                <w:sz w:val="24"/>
                <w:szCs w:val="24"/>
              </w:rPr>
              <w:t>production</w:t>
            </w:r>
            <w:proofErr w:type="spellEnd"/>
          </w:p>
        </w:tc>
      </w:tr>
      <w:tr w:rsidR="001431F8" w:rsidRPr="00091797" w:rsidTr="00A96EF1">
        <w:tc>
          <w:tcPr>
            <w:tcW w:w="2978" w:type="dxa"/>
            <w:vMerge/>
          </w:tcPr>
          <w:p w:rsidR="001431F8" w:rsidRPr="00091797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10FC5" w:rsidRPr="00091797" w:rsidRDefault="00110FC5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17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Academic Year </w:t>
            </w:r>
            <w:r w:rsidR="00F37BD2" w:rsidRPr="0009179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GB"/>
              </w:rPr>
              <w:t>1</w:t>
            </w:r>
            <w:r w:rsidRPr="000917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Semester </w:t>
            </w:r>
            <w:r w:rsidR="00F37BD2" w:rsidRPr="0009179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GB"/>
              </w:rPr>
              <w:t>1</w:t>
            </w:r>
            <w:r w:rsidR="009F2295" w:rsidRPr="0009179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, 2</w:t>
            </w:r>
          </w:p>
          <w:p w:rsidR="00110FC5" w:rsidRPr="00091797" w:rsidRDefault="000840B0" w:rsidP="00BB268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17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Attendance </w:t>
            </w:r>
            <w:proofErr w:type="spellStart"/>
            <w:r w:rsidRPr="0009179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intramural</w:t>
            </w:r>
            <w:proofErr w:type="spellEnd"/>
          </w:p>
        </w:tc>
      </w:tr>
      <w:tr w:rsidR="001431F8" w:rsidRPr="00091797" w:rsidTr="00A96EF1">
        <w:tc>
          <w:tcPr>
            <w:tcW w:w="2978" w:type="dxa"/>
            <w:vMerge/>
          </w:tcPr>
          <w:p w:rsidR="001431F8" w:rsidRPr="00091797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10FC5" w:rsidRPr="00091797" w:rsidRDefault="00110FC5" w:rsidP="009F229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17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Total number of credits (ESTC) </w:t>
            </w:r>
            <w:r w:rsidR="009F2295" w:rsidRPr="0009179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7</w:t>
            </w:r>
          </w:p>
        </w:tc>
      </w:tr>
      <w:tr w:rsidR="001431F8" w:rsidRPr="00091797" w:rsidTr="00A96EF1">
        <w:tc>
          <w:tcPr>
            <w:tcW w:w="2978" w:type="dxa"/>
            <w:vMerge/>
          </w:tcPr>
          <w:p w:rsidR="001431F8" w:rsidRPr="00091797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091797" w:rsidRDefault="000840B0" w:rsidP="00110F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7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Language</w:t>
            </w:r>
            <w:r w:rsidRPr="00091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9179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English</w:t>
            </w:r>
          </w:p>
        </w:tc>
      </w:tr>
      <w:tr w:rsidR="00A96EF1" w:rsidRPr="00091797" w:rsidTr="00A96EF1">
        <w:tc>
          <w:tcPr>
            <w:tcW w:w="2978" w:type="dxa"/>
          </w:tcPr>
          <w:p w:rsidR="00A96EF1" w:rsidRPr="00091797" w:rsidRDefault="00A96EF1" w:rsidP="001309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:rsidR="00A96EF1" w:rsidRPr="00091797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431F8" w:rsidRPr="00091797" w:rsidTr="00A96EF1">
        <w:tc>
          <w:tcPr>
            <w:tcW w:w="2978" w:type="dxa"/>
          </w:tcPr>
          <w:p w:rsidR="001431F8" w:rsidRPr="00091797" w:rsidRDefault="00110FC5" w:rsidP="00BB268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17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Lecturer </w:t>
            </w:r>
          </w:p>
        </w:tc>
        <w:tc>
          <w:tcPr>
            <w:tcW w:w="6911" w:type="dxa"/>
          </w:tcPr>
          <w:p w:rsidR="001431F8" w:rsidRPr="00091797" w:rsidRDefault="00110FC5" w:rsidP="007D4DF6">
            <w:pPr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091797">
              <w:rPr>
                <w:rFonts w:ascii="Times New Roman" w:hAnsi="Times New Roman" w:cs="Times New Roman"/>
                <w:b/>
                <w:lang w:val="en-US"/>
              </w:rPr>
              <w:t>Romasevych</w:t>
            </w:r>
            <w:proofErr w:type="spellEnd"/>
            <w:r w:rsidRPr="00091797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091797">
              <w:rPr>
                <w:rFonts w:ascii="Times New Roman" w:hAnsi="Times New Roman" w:cs="Times New Roman"/>
                <w:b/>
                <w:lang w:val="en-US"/>
              </w:rPr>
              <w:t>Yuriy</w:t>
            </w:r>
            <w:proofErr w:type="spellEnd"/>
          </w:p>
        </w:tc>
      </w:tr>
      <w:tr w:rsidR="001431F8" w:rsidRPr="00091797" w:rsidTr="00A96EF1">
        <w:tc>
          <w:tcPr>
            <w:tcW w:w="2978" w:type="dxa"/>
          </w:tcPr>
          <w:p w:rsidR="00110FC5" w:rsidRPr="00091797" w:rsidRDefault="00110FC5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10FC5" w:rsidRPr="00091797" w:rsidRDefault="00110FC5" w:rsidP="00763CB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917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Lecturer</w:t>
            </w:r>
            <w:r w:rsidRPr="000917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’</w:t>
            </w:r>
            <w:r w:rsidRPr="000917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917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917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0917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0917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6911" w:type="dxa"/>
          </w:tcPr>
          <w:p w:rsidR="00110FC5" w:rsidRPr="00091797" w:rsidRDefault="00110FC5" w:rsidP="00130933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:rsidR="00581698" w:rsidRPr="00091797" w:rsidRDefault="007D4DF6" w:rsidP="00763CB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91797">
              <w:rPr>
                <w:rFonts w:ascii="Times New Roman" w:hAnsi="Times New Roman" w:cs="Times New Roman"/>
                <w:b/>
              </w:rPr>
              <w:t>romasevichyuriy@ukr.net</w:t>
            </w:r>
          </w:p>
        </w:tc>
      </w:tr>
      <w:tr w:rsidR="001431F8" w:rsidRPr="00091797" w:rsidTr="00A96EF1">
        <w:tc>
          <w:tcPr>
            <w:tcW w:w="2978" w:type="dxa"/>
          </w:tcPr>
          <w:p w:rsidR="001431F8" w:rsidRPr="00091797" w:rsidRDefault="001431F8" w:rsidP="00BB268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11" w:type="dxa"/>
          </w:tcPr>
          <w:p w:rsidR="00656DFE" w:rsidRPr="00091797" w:rsidRDefault="00656DFE" w:rsidP="00763CB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431F8" w:rsidRPr="00091797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40B0" w:rsidRPr="00091797" w:rsidRDefault="000840B0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en-US"/>
        </w:rPr>
      </w:pPr>
      <w:r w:rsidRPr="00091797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en-US"/>
        </w:rPr>
        <w:t xml:space="preserve">DESCRIPTION OF THE COURSE </w:t>
      </w:r>
    </w:p>
    <w:p w:rsidR="008A7D54" w:rsidRPr="00091797" w:rsidRDefault="008A7D54" w:rsidP="008A7D54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7D54" w:rsidRPr="00091797" w:rsidRDefault="008A7D54" w:rsidP="008A7D54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1797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(AI</w:t>
      </w:r>
      <w:r w:rsidRPr="0009179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09179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extremely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role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robotics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give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robots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adapt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situations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learn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decisions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allowing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become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efficient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flexible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useful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variety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fields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agriculture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>.</w:t>
      </w:r>
    </w:p>
    <w:p w:rsidR="008A7D54" w:rsidRPr="00091797" w:rsidRDefault="008A7D54" w:rsidP="008A7D54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1797">
        <w:rPr>
          <w:rFonts w:ascii="Times New Roman" w:hAnsi="Times New Roman" w:cs="Times New Roman"/>
          <w:sz w:val="24"/>
          <w:szCs w:val="24"/>
        </w:rPr>
        <w:t>Here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few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aspects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robotics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: 1)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autonomy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(AI</w:t>
      </w:r>
      <w:r w:rsidRPr="0009179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robots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understand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processing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sensory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video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audio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touch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sensors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allows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robots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learn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decisions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collected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); 2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recognition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objects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planning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actions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(AI</w:t>
      </w:r>
      <w:r w:rsidRPr="0009179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allows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robots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recognize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objects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robots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develop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optimal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action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strategies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achieve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goals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); 3)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adaptation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SSIs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train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robots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large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amount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allows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robots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improve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especially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situations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impossible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predict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options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); 4)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collaborative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humans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(AI</w:t>
      </w:r>
      <w:r w:rsidRPr="0009179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robots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effectively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interact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humans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understand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instructions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respond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needs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find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agricultural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lines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areas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); 5)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increasing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safety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reducing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risks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(AI</w:t>
      </w:r>
      <w:r w:rsidRPr="0009179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allow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robots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analyze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complex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situations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predict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dangers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risks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decisions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prevent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); 6)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effective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solution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tasks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SSI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helps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robots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perform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tasks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efficiently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optimization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distribution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adaptation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changing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); 7)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reconnaissance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(UAV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robots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explore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dangerous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hard-to-reach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areas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collect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transmit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remote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operators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>).</w:t>
      </w:r>
    </w:p>
    <w:p w:rsidR="008A7D54" w:rsidRPr="00091797" w:rsidRDefault="008A7D54" w:rsidP="008A7D54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179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general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>, AI</w:t>
      </w:r>
      <w:r w:rsidRPr="0009179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deep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open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possibilities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robotics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making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robots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adaptable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intelligent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useful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areas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agricultural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>.</w:t>
      </w:r>
    </w:p>
    <w:p w:rsidR="008A7D54" w:rsidRPr="00091797" w:rsidRDefault="008A7D54" w:rsidP="008A7D54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179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goal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discipline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formation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theoretical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practical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SSI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robotics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>.</w:t>
      </w:r>
    </w:p>
    <w:p w:rsidR="008A7D54" w:rsidRPr="00091797" w:rsidRDefault="008A7D54" w:rsidP="008A7D54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179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tasks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discipline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consist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theoretical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SSI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movement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robots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planning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trajectory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processing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sensory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.;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software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implementation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AI</w:t>
      </w:r>
      <w:r w:rsidRPr="0009179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</w:rPr>
        <w:t>robotics</w:t>
      </w:r>
      <w:proofErr w:type="spellEnd"/>
      <w:r w:rsidRPr="00091797">
        <w:rPr>
          <w:rFonts w:ascii="Times New Roman" w:hAnsi="Times New Roman" w:cs="Times New Roman"/>
          <w:sz w:val="24"/>
          <w:szCs w:val="24"/>
        </w:rPr>
        <w:t>.</w:t>
      </w:r>
    </w:p>
    <w:p w:rsidR="008A7D54" w:rsidRPr="00091797" w:rsidRDefault="008A7D54" w:rsidP="008A7D54">
      <w:pPr>
        <w:pStyle w:val="2"/>
        <w:tabs>
          <w:tab w:val="left" w:pos="45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  <w:lang w:eastAsia="ru-RU"/>
        </w:rPr>
      </w:pPr>
      <w:proofErr w:type="spellStart"/>
      <w:r w:rsidRPr="00091797">
        <w:rPr>
          <w:rFonts w:ascii="Times New Roman" w:hAnsi="Times New Roman" w:cs="Times New Roman"/>
          <w:b/>
          <w:color w:val="auto"/>
          <w:sz w:val="24"/>
          <w:szCs w:val="24"/>
          <w:lang w:eastAsia="ru-RU"/>
        </w:rPr>
        <w:t>Competence</w:t>
      </w:r>
      <w:proofErr w:type="spellEnd"/>
      <w:r w:rsidRPr="00091797">
        <w:rPr>
          <w:rFonts w:ascii="Times New Roman" w:hAnsi="Times New Roman" w:cs="Times New Roman"/>
          <w:b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b/>
          <w:color w:val="auto"/>
          <w:sz w:val="24"/>
          <w:szCs w:val="24"/>
          <w:lang w:eastAsia="ru-RU"/>
        </w:rPr>
        <w:t>acquisition</w:t>
      </w:r>
      <w:proofErr w:type="spellEnd"/>
      <w:r w:rsidRPr="00091797">
        <w:rPr>
          <w:rFonts w:ascii="Times New Roman" w:hAnsi="Times New Roman" w:cs="Times New Roman"/>
          <w:b/>
          <w:color w:val="auto"/>
          <w:sz w:val="24"/>
          <w:szCs w:val="24"/>
          <w:lang w:eastAsia="ru-RU"/>
        </w:rPr>
        <w:t>:</w:t>
      </w:r>
    </w:p>
    <w:p w:rsidR="008A7D54" w:rsidRPr="00091797" w:rsidRDefault="008A7D54" w:rsidP="008A7D54">
      <w:pPr>
        <w:pStyle w:val="2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u w:val="single"/>
          <w:lang w:eastAsia="ru-RU"/>
        </w:rPr>
        <w:t>integral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u w:val="single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u w:val="single"/>
          <w:lang w:eastAsia="ru-RU"/>
        </w:rPr>
        <w:t>competence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: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the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ability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to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solve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complex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tasks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and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problems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of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industrial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mechanical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engineering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,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which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involve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research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and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/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or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innovation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and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are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characterized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by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uncertainty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of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conditions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and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requirements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8A7D54" w:rsidRPr="00091797" w:rsidRDefault="008A7D54" w:rsidP="008A7D54">
      <w:pPr>
        <w:pStyle w:val="2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u w:val="single"/>
          <w:lang w:eastAsia="ru-RU"/>
        </w:rPr>
        <w:lastRenderedPageBreak/>
        <w:t>general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u w:val="single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u w:val="single"/>
          <w:lang w:eastAsia="ru-RU"/>
        </w:rPr>
        <w:t>competences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:</w:t>
      </w:r>
    </w:p>
    <w:p w:rsidR="008A7D54" w:rsidRPr="00091797" w:rsidRDefault="008A7D54" w:rsidP="008A7D54">
      <w:pPr>
        <w:pStyle w:val="2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Ability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to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use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information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and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communication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technologies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8A7D54" w:rsidRPr="00091797" w:rsidRDefault="008A7D54" w:rsidP="008A7D54">
      <w:pPr>
        <w:pStyle w:val="2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Ability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to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learn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and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master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modern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knowledge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8A7D54" w:rsidRPr="00091797" w:rsidRDefault="008A7D54" w:rsidP="008A7D54">
      <w:pPr>
        <w:pStyle w:val="2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Ability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to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search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,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process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and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analyze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information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from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various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sources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8A7D54" w:rsidRPr="00091797" w:rsidRDefault="008A7D54" w:rsidP="008A7D54">
      <w:pPr>
        <w:pStyle w:val="2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Ability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to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be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critical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and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self-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critical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8A7D54" w:rsidRPr="00091797" w:rsidRDefault="008A7D54" w:rsidP="008A7D54">
      <w:pPr>
        <w:pStyle w:val="2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Ability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to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generate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new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ideas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(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creativity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).</w:t>
      </w:r>
    </w:p>
    <w:p w:rsidR="008A7D54" w:rsidRPr="00091797" w:rsidRDefault="008A7D54" w:rsidP="008A7D54">
      <w:pPr>
        <w:pStyle w:val="2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Ability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to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identify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,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pose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and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solve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problems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</w:t>
      </w:r>
      <w:bookmarkStart w:id="0" w:name="_GoBack"/>
      <w:bookmarkEnd w:id="0"/>
    </w:p>
    <w:p w:rsidR="008A7D54" w:rsidRPr="00091797" w:rsidRDefault="008A7D54" w:rsidP="008A7D54">
      <w:pPr>
        <w:pStyle w:val="2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Ability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to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make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informed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decisions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8A7D54" w:rsidRPr="00091797" w:rsidRDefault="008A7D54" w:rsidP="008A7D54">
      <w:pPr>
        <w:pStyle w:val="2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u w:val="single"/>
          <w:lang w:eastAsia="ru-RU"/>
        </w:rPr>
        <w:t>professional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u w:val="single"/>
          <w:lang w:eastAsia="ru-RU"/>
        </w:rPr>
        <w:t xml:space="preserve"> (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u w:val="single"/>
          <w:lang w:eastAsia="ru-RU"/>
        </w:rPr>
        <w:t>special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u w:val="single"/>
          <w:lang w:eastAsia="ru-RU"/>
        </w:rPr>
        <w:t xml:space="preserve">)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u w:val="single"/>
          <w:lang w:eastAsia="ru-RU"/>
        </w:rPr>
        <w:t>competences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:</w:t>
      </w:r>
    </w:p>
    <w:p w:rsidR="008A7D54" w:rsidRPr="00091797" w:rsidRDefault="008A7D54" w:rsidP="008A7D54">
      <w:pPr>
        <w:pStyle w:val="2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The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ability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to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create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new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equipment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and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technologies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in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the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field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of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mechanical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engineering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8A7D54" w:rsidRPr="00091797" w:rsidRDefault="008A7D54" w:rsidP="008A7D54">
      <w:pPr>
        <w:pStyle w:val="2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The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ability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to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develop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and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implement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plans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and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projects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in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the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field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of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mechanical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engineering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,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in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particular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the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development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of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robots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and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robotic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systems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,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and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related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activities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,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to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carry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out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relevant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business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activities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540DE7" w:rsidRDefault="00540DE7" w:rsidP="008A7D54">
      <w:pPr>
        <w:pStyle w:val="2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proofErr w:type="spellStart"/>
      <w:r w:rsidRPr="00540DE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The</w:t>
      </w:r>
      <w:proofErr w:type="spellEnd"/>
      <w:r w:rsidRPr="00540DE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540DE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ability</w:t>
      </w:r>
      <w:proofErr w:type="spellEnd"/>
      <w:r w:rsidRPr="00540DE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540DE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to</w:t>
      </w:r>
      <w:proofErr w:type="spellEnd"/>
      <w:r w:rsidRPr="00540DE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540DE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design</w:t>
      </w:r>
      <w:proofErr w:type="spellEnd"/>
      <w:r w:rsidRPr="00540DE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, </w:t>
      </w:r>
      <w:proofErr w:type="spellStart"/>
      <w:r w:rsidRPr="00540DE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research</w:t>
      </w:r>
      <w:proofErr w:type="spellEnd"/>
      <w:r w:rsidRPr="00540DE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540DE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and</w:t>
      </w:r>
      <w:proofErr w:type="spellEnd"/>
      <w:r w:rsidRPr="00540DE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540DE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use</w:t>
      </w:r>
      <w:proofErr w:type="spellEnd"/>
      <w:r w:rsidRPr="00540DE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540DE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robotic</w:t>
      </w:r>
      <w:proofErr w:type="spellEnd"/>
      <w:r w:rsidRPr="00540DE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540DE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systems</w:t>
      </w:r>
      <w:proofErr w:type="spellEnd"/>
      <w:r w:rsidRPr="00540DE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540DE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and</w:t>
      </w:r>
      <w:proofErr w:type="spellEnd"/>
      <w:r w:rsidRPr="00540DE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540DE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complexes</w:t>
      </w:r>
      <w:proofErr w:type="spellEnd"/>
      <w:r w:rsidRPr="00540DE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540DE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to</w:t>
      </w:r>
      <w:proofErr w:type="spellEnd"/>
      <w:r w:rsidRPr="00540DE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540DE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meet</w:t>
      </w:r>
      <w:proofErr w:type="spellEnd"/>
      <w:r w:rsidRPr="00540DE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540DE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the</w:t>
      </w:r>
      <w:proofErr w:type="spellEnd"/>
      <w:r w:rsidRPr="00540DE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540DE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needs</w:t>
      </w:r>
      <w:proofErr w:type="spellEnd"/>
      <w:r w:rsidRPr="00540DE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540DE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of</w:t>
      </w:r>
      <w:proofErr w:type="spellEnd"/>
      <w:r w:rsidRPr="00540DE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540DE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agricultural</w:t>
      </w:r>
      <w:proofErr w:type="spellEnd"/>
      <w:r w:rsidRPr="00540DE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540DE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production</w:t>
      </w:r>
      <w:proofErr w:type="spellEnd"/>
      <w:r w:rsidRPr="00540DE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8A7D54" w:rsidRPr="00091797" w:rsidRDefault="008A7D54" w:rsidP="008A7D54">
      <w:pPr>
        <w:pStyle w:val="2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The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ability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to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use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intelligent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technologies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to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ensure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the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sustainable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development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of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robotic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systems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of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agricultural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production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8A7D54" w:rsidRPr="00091797" w:rsidRDefault="008A7D54" w:rsidP="008A7D54">
      <w:pPr>
        <w:pStyle w:val="2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u w:val="single"/>
          <w:lang w:eastAsia="ru-RU"/>
        </w:rPr>
        <w:t>Program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u w:val="single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u w:val="single"/>
          <w:lang w:eastAsia="ru-RU"/>
        </w:rPr>
        <w:t>learning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u w:val="single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u w:val="single"/>
          <w:lang w:eastAsia="ru-RU"/>
        </w:rPr>
        <w:t>outcomes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:</w:t>
      </w:r>
    </w:p>
    <w:p w:rsidR="008A7D54" w:rsidRPr="00091797" w:rsidRDefault="008A7D54" w:rsidP="008A7D54">
      <w:pPr>
        <w:pStyle w:val="2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Knowledge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and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understanding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of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mechanics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and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mechanical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engineering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and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their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development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prospects</w:t>
      </w:r>
      <w:proofErr w:type="spellEnd"/>
      <w:r w:rsidRPr="00091797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BA2A7D" w:rsidRPr="00091797" w:rsidRDefault="008A7D54" w:rsidP="008A7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 w:eastAsia="ru-RU"/>
        </w:rPr>
      </w:pPr>
      <w:proofErr w:type="spellStart"/>
      <w:r w:rsidRPr="00091797">
        <w:rPr>
          <w:rFonts w:ascii="Times New Roman" w:hAnsi="Times New Roman" w:cs="Times New Roman"/>
          <w:sz w:val="24"/>
          <w:szCs w:val="24"/>
          <w:lang w:eastAsia="ru-RU"/>
        </w:rPr>
        <w:t>Knowledge</w:t>
      </w:r>
      <w:proofErr w:type="spellEnd"/>
      <w:r w:rsidRPr="0009179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09179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  <w:lang w:eastAsia="ru-RU"/>
        </w:rPr>
        <w:t>production</w:t>
      </w:r>
      <w:proofErr w:type="spellEnd"/>
      <w:r w:rsidRPr="0009179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  <w:lang w:eastAsia="ru-RU"/>
        </w:rPr>
        <w:t>advantages</w:t>
      </w:r>
      <w:proofErr w:type="spellEnd"/>
      <w:r w:rsidRPr="0009179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09179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  <w:lang w:eastAsia="ru-RU"/>
        </w:rPr>
        <w:t>features</w:t>
      </w:r>
      <w:proofErr w:type="spellEnd"/>
      <w:r w:rsidRPr="0009179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09179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09179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  <w:lang w:eastAsia="ru-RU"/>
        </w:rPr>
        <w:t>use</w:t>
      </w:r>
      <w:proofErr w:type="spellEnd"/>
      <w:r w:rsidRPr="0009179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09179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  <w:lang w:eastAsia="ru-RU"/>
        </w:rPr>
        <w:t>robotic</w:t>
      </w:r>
      <w:proofErr w:type="spellEnd"/>
      <w:r w:rsidRPr="0009179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  <w:lang w:eastAsia="ru-RU"/>
        </w:rPr>
        <w:t>systems</w:t>
      </w:r>
      <w:proofErr w:type="spellEnd"/>
      <w:r w:rsidRPr="0009179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09179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  <w:lang w:eastAsia="ru-RU"/>
        </w:rPr>
        <w:t>complexes</w:t>
      </w:r>
      <w:proofErr w:type="spellEnd"/>
      <w:r w:rsidRPr="0009179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09179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09179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  <w:lang w:eastAsia="ru-RU"/>
        </w:rPr>
        <w:t>agricultural</w:t>
      </w:r>
      <w:proofErr w:type="spellEnd"/>
      <w:r w:rsidRPr="0009179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  <w:lang w:eastAsia="ru-RU"/>
        </w:rPr>
        <w:t>sector</w:t>
      </w:r>
      <w:proofErr w:type="spellEnd"/>
      <w:r w:rsidRPr="0009179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09179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  <w:lang w:eastAsia="ru-RU"/>
        </w:rPr>
        <w:t>production</w:t>
      </w:r>
      <w:proofErr w:type="spellEnd"/>
      <w:r w:rsidR="00BA2A7D" w:rsidRPr="00091797">
        <w:rPr>
          <w:rFonts w:ascii="Times New Roman" w:hAnsi="Times New Roman" w:cs="Times New Roman"/>
          <w:sz w:val="24"/>
          <w:szCs w:val="24"/>
          <w:lang w:val="en-GB" w:eastAsia="ru-RU"/>
        </w:rPr>
        <w:t>.</w:t>
      </w:r>
    </w:p>
    <w:p w:rsidR="00BA2A7D" w:rsidRPr="00091797" w:rsidRDefault="00BA2A7D" w:rsidP="00BA2A7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CE117D" w:rsidRPr="00091797" w:rsidRDefault="00CE117D" w:rsidP="00BA2A7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A7323" w:rsidRPr="00091797" w:rsidRDefault="00FA7323" w:rsidP="00FA732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en-US"/>
        </w:rPr>
      </w:pPr>
      <w:r w:rsidRPr="00091797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en-US"/>
        </w:rPr>
        <w:t>THE STRUCTURE OF THE COURSE</w:t>
      </w:r>
    </w:p>
    <w:tbl>
      <w:tblPr>
        <w:tblStyle w:val="a3"/>
        <w:tblW w:w="0" w:type="auto"/>
        <w:tblLook w:val="04A0"/>
      </w:tblPr>
      <w:tblGrid>
        <w:gridCol w:w="2143"/>
        <w:gridCol w:w="14"/>
        <w:gridCol w:w="1899"/>
        <w:gridCol w:w="11"/>
        <w:gridCol w:w="2131"/>
        <w:gridCol w:w="14"/>
        <w:gridCol w:w="1645"/>
        <w:gridCol w:w="72"/>
        <w:gridCol w:w="1642"/>
      </w:tblGrid>
      <w:tr w:rsidR="00043D03" w:rsidRPr="00091797" w:rsidTr="00FA7323">
        <w:tc>
          <w:tcPr>
            <w:tcW w:w="2157" w:type="dxa"/>
            <w:gridSpan w:val="2"/>
            <w:vAlign w:val="center"/>
          </w:tcPr>
          <w:p w:rsidR="00FA7323" w:rsidRPr="00091797" w:rsidRDefault="00FA7323" w:rsidP="004A7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17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1899" w:type="dxa"/>
            <w:vAlign w:val="center"/>
          </w:tcPr>
          <w:p w:rsidR="00FA7323" w:rsidRPr="00091797" w:rsidRDefault="00FA7323" w:rsidP="004A7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17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Hours</w:t>
            </w:r>
          </w:p>
          <w:p w:rsidR="00FA7323" w:rsidRPr="00091797" w:rsidRDefault="00FA7323" w:rsidP="00FA7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(lectures/labs)</w:t>
            </w:r>
          </w:p>
        </w:tc>
        <w:tc>
          <w:tcPr>
            <w:tcW w:w="2156" w:type="dxa"/>
            <w:gridSpan w:val="3"/>
            <w:vAlign w:val="center"/>
          </w:tcPr>
          <w:p w:rsidR="00FA7323" w:rsidRPr="00091797" w:rsidRDefault="00FA7323" w:rsidP="00FA7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17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Education Results</w:t>
            </w:r>
          </w:p>
        </w:tc>
        <w:tc>
          <w:tcPr>
            <w:tcW w:w="1717" w:type="dxa"/>
            <w:gridSpan w:val="2"/>
            <w:vAlign w:val="center"/>
          </w:tcPr>
          <w:p w:rsidR="00FA7323" w:rsidRPr="00091797" w:rsidRDefault="00FA7323" w:rsidP="004A7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17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</w:t>
            </w:r>
          </w:p>
        </w:tc>
        <w:tc>
          <w:tcPr>
            <w:tcW w:w="1642" w:type="dxa"/>
            <w:vAlign w:val="center"/>
          </w:tcPr>
          <w:p w:rsidR="00FA7323" w:rsidRPr="00091797" w:rsidRDefault="00FA7323" w:rsidP="004A7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17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Estimation</w:t>
            </w:r>
          </w:p>
        </w:tc>
      </w:tr>
      <w:tr w:rsidR="00FA7323" w:rsidRPr="00091797" w:rsidTr="004A7FF1">
        <w:tc>
          <w:tcPr>
            <w:tcW w:w="9571" w:type="dxa"/>
            <w:gridSpan w:val="9"/>
          </w:tcPr>
          <w:p w:rsidR="00FA7323" w:rsidRPr="00091797" w:rsidRDefault="00FA7323" w:rsidP="00FA7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17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 semester</w:t>
            </w:r>
          </w:p>
        </w:tc>
      </w:tr>
      <w:tr w:rsidR="00086CF7" w:rsidRPr="00091797" w:rsidTr="00DF2481">
        <w:tc>
          <w:tcPr>
            <w:tcW w:w="9571" w:type="dxa"/>
            <w:gridSpan w:val="9"/>
          </w:tcPr>
          <w:p w:rsidR="00086CF7" w:rsidRPr="00091797" w:rsidRDefault="00086CF7" w:rsidP="00A72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17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1</w:t>
            </w:r>
            <w:r w:rsidR="00FE322F" w:rsidRPr="000917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="00A72506" w:rsidRPr="0009179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Basics of ANN architectures and their application in robotics</w:t>
            </w:r>
          </w:p>
        </w:tc>
      </w:tr>
      <w:tr w:rsidR="00763CB7" w:rsidRPr="00091797" w:rsidTr="00086CF7">
        <w:tc>
          <w:tcPr>
            <w:tcW w:w="2143" w:type="dxa"/>
          </w:tcPr>
          <w:p w:rsidR="00763CB7" w:rsidRPr="00091797" w:rsidRDefault="00763CB7" w:rsidP="00763C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Topic 1. </w:t>
            </w:r>
            <w:proofErr w:type="spellStart"/>
            <w:r w:rsidRPr="00091797">
              <w:rPr>
                <w:rFonts w:ascii="Times New Roman" w:hAnsi="Times New Roman" w:cs="Times New Roman"/>
                <w:sz w:val="24"/>
                <w:szCs w:val="24"/>
              </w:rPr>
              <w:t>Introduction</w:t>
            </w:r>
            <w:proofErr w:type="spellEnd"/>
            <w:r w:rsidRPr="000917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91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 concepts and applications of ANNs</w:t>
            </w:r>
            <w:r w:rsidR="000873F2" w:rsidRPr="00091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robots</w:t>
            </w:r>
          </w:p>
        </w:tc>
        <w:tc>
          <w:tcPr>
            <w:tcW w:w="1924" w:type="dxa"/>
            <w:gridSpan w:val="3"/>
          </w:tcPr>
          <w:p w:rsidR="00763CB7" w:rsidRPr="00091797" w:rsidRDefault="00763CB7" w:rsidP="00763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2131" w:type="dxa"/>
            <w:vMerge w:val="restart"/>
          </w:tcPr>
          <w:p w:rsidR="00763CB7" w:rsidRPr="00091797" w:rsidRDefault="00763CB7" w:rsidP="00763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79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Know</w:t>
            </w: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917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structure</w:t>
            </w: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7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of</w:t>
            </w: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7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ANN</w:t>
            </w: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7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and their</w:t>
            </w: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7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mathematical</w:t>
            </w: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7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operations</w:t>
            </w: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3CB7" w:rsidRPr="00091797" w:rsidRDefault="00763CB7" w:rsidP="00763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79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Be able</w:t>
            </w: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917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 develop of rational structures of ANN.</w:t>
            </w:r>
          </w:p>
        </w:tc>
        <w:tc>
          <w:tcPr>
            <w:tcW w:w="1659" w:type="dxa"/>
            <w:gridSpan w:val="2"/>
            <w:vMerge w:val="restart"/>
          </w:tcPr>
          <w:p w:rsidR="00763CB7" w:rsidRPr="00091797" w:rsidRDefault="00763CB7" w:rsidP="00763C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1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Defense of laboratory reports. Tasks solving. Writing texts. Performing self-preparation work.</w:t>
            </w:r>
          </w:p>
        </w:tc>
        <w:tc>
          <w:tcPr>
            <w:tcW w:w="1714" w:type="dxa"/>
            <w:gridSpan w:val="2"/>
          </w:tcPr>
          <w:p w:rsidR="00763CB7" w:rsidRPr="00091797" w:rsidRDefault="00763CB7" w:rsidP="0076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7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63CB7" w:rsidRPr="00091797" w:rsidTr="00086CF7">
        <w:tc>
          <w:tcPr>
            <w:tcW w:w="2143" w:type="dxa"/>
          </w:tcPr>
          <w:p w:rsidR="00763CB7" w:rsidRPr="00091797" w:rsidRDefault="00763CB7" w:rsidP="00763C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Topic 2. Mathematical basics of ANN operation</w:t>
            </w:r>
          </w:p>
        </w:tc>
        <w:tc>
          <w:tcPr>
            <w:tcW w:w="1924" w:type="dxa"/>
            <w:gridSpan w:val="3"/>
          </w:tcPr>
          <w:p w:rsidR="00763CB7" w:rsidRPr="00091797" w:rsidRDefault="00763CB7" w:rsidP="00763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>6/4</w:t>
            </w:r>
          </w:p>
        </w:tc>
        <w:tc>
          <w:tcPr>
            <w:tcW w:w="2131" w:type="dxa"/>
            <w:vMerge/>
          </w:tcPr>
          <w:p w:rsidR="00763CB7" w:rsidRPr="00091797" w:rsidRDefault="00763CB7" w:rsidP="0076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59" w:type="dxa"/>
            <w:gridSpan w:val="2"/>
            <w:vMerge/>
          </w:tcPr>
          <w:p w:rsidR="00763CB7" w:rsidRPr="00091797" w:rsidRDefault="00763CB7" w:rsidP="0076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  <w:gridSpan w:val="2"/>
          </w:tcPr>
          <w:p w:rsidR="00763CB7" w:rsidRPr="00091797" w:rsidRDefault="00763CB7" w:rsidP="0076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79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763CB7" w:rsidRPr="00091797" w:rsidTr="00086CF7">
        <w:tc>
          <w:tcPr>
            <w:tcW w:w="2143" w:type="dxa"/>
          </w:tcPr>
          <w:p w:rsidR="00763CB7" w:rsidRPr="00091797" w:rsidRDefault="00763CB7" w:rsidP="00763CB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91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Topic 3. </w:t>
            </w:r>
            <w:proofErr w:type="spellStart"/>
            <w:r w:rsidRPr="00091797">
              <w:rPr>
                <w:rFonts w:ascii="Times New Roman" w:hAnsi="Times New Roman" w:cs="Times New Roman"/>
                <w:sz w:val="24"/>
                <w:szCs w:val="24"/>
              </w:rPr>
              <w:t>Special</w:t>
            </w:r>
            <w:proofErr w:type="spellEnd"/>
            <w:r w:rsidRPr="00091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1797">
              <w:rPr>
                <w:rFonts w:ascii="Times New Roman" w:hAnsi="Times New Roman" w:cs="Times New Roman"/>
                <w:sz w:val="24"/>
                <w:szCs w:val="24"/>
              </w:rPr>
              <w:t>ANNs</w:t>
            </w:r>
            <w:proofErr w:type="spellEnd"/>
            <w:r w:rsidR="000873F2" w:rsidRPr="000917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0873F2" w:rsidRPr="00091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 robots</w:t>
            </w:r>
          </w:p>
        </w:tc>
        <w:tc>
          <w:tcPr>
            <w:tcW w:w="1924" w:type="dxa"/>
            <w:gridSpan w:val="3"/>
          </w:tcPr>
          <w:p w:rsidR="00763CB7" w:rsidRPr="00091797" w:rsidRDefault="00763CB7" w:rsidP="00763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>5/7</w:t>
            </w:r>
          </w:p>
        </w:tc>
        <w:tc>
          <w:tcPr>
            <w:tcW w:w="2131" w:type="dxa"/>
            <w:vMerge/>
          </w:tcPr>
          <w:p w:rsidR="00763CB7" w:rsidRPr="00091797" w:rsidRDefault="00763CB7" w:rsidP="0076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59" w:type="dxa"/>
            <w:gridSpan w:val="2"/>
            <w:vMerge/>
          </w:tcPr>
          <w:p w:rsidR="00763CB7" w:rsidRPr="00091797" w:rsidRDefault="00763CB7" w:rsidP="0076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  <w:gridSpan w:val="2"/>
          </w:tcPr>
          <w:p w:rsidR="00763CB7" w:rsidRPr="00091797" w:rsidRDefault="00763CB7" w:rsidP="0076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79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4127FF" w:rsidRPr="00091797" w:rsidTr="004A7FF1">
        <w:tc>
          <w:tcPr>
            <w:tcW w:w="9571" w:type="dxa"/>
            <w:gridSpan w:val="9"/>
          </w:tcPr>
          <w:p w:rsidR="004127FF" w:rsidRPr="00091797" w:rsidRDefault="004127FF" w:rsidP="00412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917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Module </w:t>
            </w:r>
            <w:r w:rsidRPr="000917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9179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. </w:t>
            </w:r>
            <w:r w:rsidR="004E0111" w:rsidRPr="000917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Approaches to ANN training</w:t>
            </w:r>
          </w:p>
        </w:tc>
      </w:tr>
      <w:tr w:rsidR="00763CB7" w:rsidRPr="00091797" w:rsidTr="00E870C0">
        <w:trPr>
          <w:trHeight w:val="551"/>
        </w:trPr>
        <w:tc>
          <w:tcPr>
            <w:tcW w:w="2157" w:type="dxa"/>
            <w:gridSpan w:val="2"/>
            <w:vAlign w:val="center"/>
          </w:tcPr>
          <w:p w:rsidR="00763CB7" w:rsidRPr="00091797" w:rsidRDefault="00763CB7" w:rsidP="00763C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Topic 5. ANN training "with a teacher"</w:t>
            </w:r>
            <w:r w:rsidR="000873F2" w:rsidRPr="00091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correspond robotic problems</w:t>
            </w:r>
          </w:p>
        </w:tc>
        <w:tc>
          <w:tcPr>
            <w:tcW w:w="1899" w:type="dxa"/>
          </w:tcPr>
          <w:p w:rsidR="00763CB7" w:rsidRPr="00091797" w:rsidRDefault="00763CB7" w:rsidP="00763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>5/7</w:t>
            </w:r>
          </w:p>
        </w:tc>
        <w:tc>
          <w:tcPr>
            <w:tcW w:w="2156" w:type="dxa"/>
            <w:gridSpan w:val="3"/>
            <w:vMerge w:val="restart"/>
          </w:tcPr>
          <w:p w:rsidR="00763CB7" w:rsidRPr="00091797" w:rsidRDefault="00763CB7" w:rsidP="00763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79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Know</w:t>
            </w: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917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paradigms</w:t>
            </w: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7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of</w:t>
            </w: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7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ANN training and problems, which they allow to solve</w:t>
            </w: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3CB7" w:rsidRPr="00091797" w:rsidRDefault="00763CB7" w:rsidP="00763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79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Be</w:t>
            </w:r>
            <w:r w:rsidRPr="00091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9179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able</w:t>
            </w: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917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</w:t>
            </w: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7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carry</w:t>
            </w: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7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out</w:t>
            </w: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7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7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preparation</w:t>
            </w: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7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of</w:t>
            </w: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7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data</w:t>
            </w: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7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for</w:t>
            </w: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7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ANN training and to train ANN.</w:t>
            </w:r>
          </w:p>
        </w:tc>
        <w:tc>
          <w:tcPr>
            <w:tcW w:w="1717" w:type="dxa"/>
            <w:gridSpan w:val="2"/>
            <w:vMerge w:val="restart"/>
          </w:tcPr>
          <w:p w:rsidR="00763CB7" w:rsidRPr="00091797" w:rsidRDefault="00763CB7" w:rsidP="00763C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Defense of laboratory reports. Tasks solving. Writing texts. Performing self-preparation work.</w:t>
            </w:r>
          </w:p>
        </w:tc>
        <w:tc>
          <w:tcPr>
            <w:tcW w:w="1642" w:type="dxa"/>
          </w:tcPr>
          <w:p w:rsidR="00763CB7" w:rsidRPr="00091797" w:rsidRDefault="00763CB7" w:rsidP="0076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79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763CB7" w:rsidRPr="00091797" w:rsidTr="00E870C0">
        <w:trPr>
          <w:trHeight w:val="315"/>
        </w:trPr>
        <w:tc>
          <w:tcPr>
            <w:tcW w:w="2157" w:type="dxa"/>
            <w:gridSpan w:val="2"/>
            <w:vAlign w:val="center"/>
          </w:tcPr>
          <w:p w:rsidR="00763CB7" w:rsidRPr="00091797" w:rsidRDefault="00763CB7" w:rsidP="00763C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Topic 6. ANN "reinforcement" training </w:t>
            </w:r>
            <w:r w:rsidR="000873F2" w:rsidRPr="00091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correspond robotic problems</w:t>
            </w:r>
          </w:p>
        </w:tc>
        <w:tc>
          <w:tcPr>
            <w:tcW w:w="1899" w:type="dxa"/>
          </w:tcPr>
          <w:p w:rsidR="00763CB7" w:rsidRPr="00091797" w:rsidRDefault="00763CB7" w:rsidP="0076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>5/8</w:t>
            </w:r>
          </w:p>
        </w:tc>
        <w:tc>
          <w:tcPr>
            <w:tcW w:w="2156" w:type="dxa"/>
            <w:gridSpan w:val="3"/>
            <w:vMerge/>
          </w:tcPr>
          <w:p w:rsidR="00763CB7" w:rsidRPr="00091797" w:rsidRDefault="00763CB7" w:rsidP="00763C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7" w:type="dxa"/>
            <w:gridSpan w:val="2"/>
            <w:vMerge/>
          </w:tcPr>
          <w:p w:rsidR="00763CB7" w:rsidRPr="00091797" w:rsidRDefault="00763CB7" w:rsidP="00763C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</w:tcPr>
          <w:p w:rsidR="00763CB7" w:rsidRPr="00091797" w:rsidRDefault="00763CB7" w:rsidP="0076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79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763CB7" w:rsidRPr="00091797" w:rsidTr="00E870C0">
        <w:trPr>
          <w:trHeight w:val="801"/>
        </w:trPr>
        <w:tc>
          <w:tcPr>
            <w:tcW w:w="2157" w:type="dxa"/>
            <w:gridSpan w:val="2"/>
            <w:vAlign w:val="center"/>
          </w:tcPr>
          <w:p w:rsidR="00763CB7" w:rsidRPr="00091797" w:rsidRDefault="00763CB7" w:rsidP="00763C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Topic 7. Backpropagation method</w:t>
            </w:r>
          </w:p>
        </w:tc>
        <w:tc>
          <w:tcPr>
            <w:tcW w:w="1899" w:type="dxa"/>
          </w:tcPr>
          <w:p w:rsidR="00763CB7" w:rsidRPr="00091797" w:rsidRDefault="00763CB7" w:rsidP="00763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>5/-</w:t>
            </w:r>
          </w:p>
        </w:tc>
        <w:tc>
          <w:tcPr>
            <w:tcW w:w="2156" w:type="dxa"/>
            <w:gridSpan w:val="3"/>
            <w:vMerge/>
          </w:tcPr>
          <w:p w:rsidR="00763CB7" w:rsidRPr="00091797" w:rsidRDefault="00763CB7" w:rsidP="00763C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7" w:type="dxa"/>
            <w:gridSpan w:val="2"/>
            <w:vMerge/>
          </w:tcPr>
          <w:p w:rsidR="00763CB7" w:rsidRPr="00091797" w:rsidRDefault="00763CB7" w:rsidP="00763C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</w:tcPr>
          <w:p w:rsidR="00763CB7" w:rsidRPr="00091797" w:rsidRDefault="00763CB7" w:rsidP="0076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917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</w:tr>
      <w:tr w:rsidR="00043D03" w:rsidRPr="00091797" w:rsidTr="00FA7323">
        <w:tc>
          <w:tcPr>
            <w:tcW w:w="7929" w:type="dxa"/>
            <w:gridSpan w:val="8"/>
          </w:tcPr>
          <w:p w:rsidR="004127FF" w:rsidRPr="00091797" w:rsidRDefault="004127FF" w:rsidP="004127F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17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Education Score</w:t>
            </w:r>
          </w:p>
        </w:tc>
        <w:tc>
          <w:tcPr>
            <w:tcW w:w="1642" w:type="dxa"/>
          </w:tcPr>
          <w:p w:rsidR="004127FF" w:rsidRPr="00091797" w:rsidRDefault="004127FF" w:rsidP="00412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17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70</w:t>
            </w:r>
          </w:p>
        </w:tc>
      </w:tr>
      <w:tr w:rsidR="00043D03" w:rsidRPr="00091797" w:rsidTr="00FA7323">
        <w:tc>
          <w:tcPr>
            <w:tcW w:w="2157" w:type="dxa"/>
            <w:gridSpan w:val="2"/>
          </w:tcPr>
          <w:p w:rsidR="004127FF" w:rsidRPr="00091797" w:rsidRDefault="004127FF" w:rsidP="00412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17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Test Score</w:t>
            </w:r>
          </w:p>
        </w:tc>
        <w:tc>
          <w:tcPr>
            <w:tcW w:w="1899" w:type="dxa"/>
          </w:tcPr>
          <w:p w:rsidR="004127FF" w:rsidRPr="00091797" w:rsidRDefault="004127FF" w:rsidP="00412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  <w:gridSpan w:val="3"/>
          </w:tcPr>
          <w:p w:rsidR="004127FF" w:rsidRPr="00091797" w:rsidRDefault="004127FF" w:rsidP="00412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17" w:type="dxa"/>
            <w:gridSpan w:val="2"/>
          </w:tcPr>
          <w:p w:rsidR="004127FF" w:rsidRPr="00091797" w:rsidRDefault="004127FF" w:rsidP="00412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</w:tcPr>
          <w:p w:rsidR="004127FF" w:rsidRPr="00091797" w:rsidRDefault="004127FF" w:rsidP="00412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17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</w:tr>
      <w:tr w:rsidR="00043D03" w:rsidRPr="00091797" w:rsidTr="00FA7323">
        <w:tc>
          <w:tcPr>
            <w:tcW w:w="7929" w:type="dxa"/>
            <w:gridSpan w:val="8"/>
          </w:tcPr>
          <w:p w:rsidR="004127FF" w:rsidRPr="00091797" w:rsidRDefault="004127FF" w:rsidP="004127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17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Overall Score for 1</w:t>
            </w:r>
            <w:r w:rsidRPr="0009179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st</w:t>
            </w:r>
            <w:r w:rsidRPr="000917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semester</w:t>
            </w:r>
          </w:p>
        </w:tc>
        <w:tc>
          <w:tcPr>
            <w:tcW w:w="1642" w:type="dxa"/>
          </w:tcPr>
          <w:p w:rsidR="004127FF" w:rsidRPr="00091797" w:rsidRDefault="004127FF" w:rsidP="00412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17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4E0111" w:rsidRPr="00091797" w:rsidTr="0062618F">
        <w:tc>
          <w:tcPr>
            <w:tcW w:w="9571" w:type="dxa"/>
            <w:gridSpan w:val="9"/>
          </w:tcPr>
          <w:p w:rsidR="004E0111" w:rsidRPr="00091797" w:rsidRDefault="004E0111" w:rsidP="00626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17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 semester</w:t>
            </w:r>
          </w:p>
        </w:tc>
      </w:tr>
      <w:tr w:rsidR="004E0111" w:rsidRPr="00091797" w:rsidTr="0062618F">
        <w:tc>
          <w:tcPr>
            <w:tcW w:w="9571" w:type="dxa"/>
            <w:gridSpan w:val="9"/>
          </w:tcPr>
          <w:p w:rsidR="004E0111" w:rsidRPr="00091797" w:rsidRDefault="004E0111" w:rsidP="00A55D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17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Module 3. </w:t>
            </w:r>
            <w:r w:rsidR="00A55D47" w:rsidRPr="000917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Development of fuzzy systems</w:t>
            </w:r>
            <w:r w:rsidR="000873F2" w:rsidRPr="000917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for robotic problems</w:t>
            </w:r>
          </w:p>
        </w:tc>
      </w:tr>
      <w:tr w:rsidR="00763CB7" w:rsidRPr="00091797" w:rsidTr="0062618F">
        <w:tc>
          <w:tcPr>
            <w:tcW w:w="2143" w:type="dxa"/>
          </w:tcPr>
          <w:p w:rsidR="00763CB7" w:rsidRPr="00091797" w:rsidRDefault="00763CB7" w:rsidP="00763C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Topic 7. General concepts of fuzzy logic and its use</w:t>
            </w:r>
          </w:p>
        </w:tc>
        <w:tc>
          <w:tcPr>
            <w:tcW w:w="1924" w:type="dxa"/>
            <w:gridSpan w:val="3"/>
          </w:tcPr>
          <w:p w:rsidR="00763CB7" w:rsidRPr="00091797" w:rsidRDefault="00763CB7" w:rsidP="00763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>5/6</w:t>
            </w:r>
          </w:p>
        </w:tc>
        <w:tc>
          <w:tcPr>
            <w:tcW w:w="2131" w:type="dxa"/>
            <w:vMerge w:val="restart"/>
          </w:tcPr>
          <w:p w:rsidR="00763CB7" w:rsidRPr="00091797" w:rsidRDefault="00763CB7" w:rsidP="00763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79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Know</w:t>
            </w: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917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features</w:t>
            </w: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7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of</w:t>
            </w: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7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fuzzy</w:t>
            </w: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17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system</w:t>
            </w: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7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application</w:t>
            </w: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7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 robotics.</w:t>
            </w:r>
          </w:p>
          <w:p w:rsidR="00763CB7" w:rsidRPr="00091797" w:rsidRDefault="00763CB7" w:rsidP="00763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79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Be able</w:t>
            </w: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917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 develop of fuzzy-systems for robotics</w:t>
            </w: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9" w:type="dxa"/>
            <w:gridSpan w:val="2"/>
            <w:vMerge w:val="restart"/>
          </w:tcPr>
          <w:p w:rsidR="00763CB7" w:rsidRPr="00091797" w:rsidRDefault="00763CB7" w:rsidP="00763C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1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Defense of laboratory reports. Tasks solving. Writing texts. Performing self-preparation work.</w:t>
            </w:r>
          </w:p>
        </w:tc>
        <w:tc>
          <w:tcPr>
            <w:tcW w:w="1714" w:type="dxa"/>
            <w:gridSpan w:val="2"/>
          </w:tcPr>
          <w:p w:rsidR="00763CB7" w:rsidRPr="00091797" w:rsidRDefault="00763CB7" w:rsidP="0076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79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763CB7" w:rsidRPr="00091797" w:rsidTr="0062618F">
        <w:tc>
          <w:tcPr>
            <w:tcW w:w="2143" w:type="dxa"/>
          </w:tcPr>
          <w:p w:rsidR="00763CB7" w:rsidRPr="00091797" w:rsidRDefault="00763CB7" w:rsidP="00763C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Topic 8. Development of fuzzy control systems</w:t>
            </w:r>
            <w:r w:rsidR="000873F2" w:rsidRPr="00091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robot system movement</w:t>
            </w:r>
          </w:p>
        </w:tc>
        <w:tc>
          <w:tcPr>
            <w:tcW w:w="1924" w:type="dxa"/>
            <w:gridSpan w:val="3"/>
          </w:tcPr>
          <w:p w:rsidR="00763CB7" w:rsidRPr="00091797" w:rsidRDefault="00763CB7" w:rsidP="00763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>10/9</w:t>
            </w:r>
          </w:p>
        </w:tc>
        <w:tc>
          <w:tcPr>
            <w:tcW w:w="2131" w:type="dxa"/>
            <w:vMerge/>
          </w:tcPr>
          <w:p w:rsidR="00763CB7" w:rsidRPr="00091797" w:rsidRDefault="00763CB7" w:rsidP="0076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59" w:type="dxa"/>
            <w:gridSpan w:val="2"/>
            <w:vMerge/>
          </w:tcPr>
          <w:p w:rsidR="00763CB7" w:rsidRPr="00091797" w:rsidRDefault="00763CB7" w:rsidP="0076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  <w:gridSpan w:val="2"/>
          </w:tcPr>
          <w:p w:rsidR="00763CB7" w:rsidRPr="00091797" w:rsidRDefault="00763CB7" w:rsidP="0076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79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2903EA" w:rsidRPr="00091797" w:rsidTr="0062618F">
        <w:tc>
          <w:tcPr>
            <w:tcW w:w="9571" w:type="dxa"/>
            <w:gridSpan w:val="9"/>
          </w:tcPr>
          <w:p w:rsidR="002903EA" w:rsidRPr="00091797" w:rsidRDefault="002903EA" w:rsidP="00A55D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917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Module </w:t>
            </w:r>
            <w:r w:rsidRPr="0009179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4. </w:t>
            </w:r>
            <w:proofErr w:type="spellStart"/>
            <w:r w:rsidR="00A55D47" w:rsidRPr="00091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Application</w:t>
            </w:r>
            <w:proofErr w:type="spellEnd"/>
            <w:r w:rsidR="00A55D47" w:rsidRPr="00091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55D47" w:rsidRPr="00091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proofErr w:type="spellEnd"/>
            <w:r w:rsidR="00A55D47" w:rsidRPr="00091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55D47" w:rsidRPr="00091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artificial</w:t>
            </w:r>
            <w:proofErr w:type="spellEnd"/>
            <w:r w:rsidR="00A55D47" w:rsidRPr="00091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55D47" w:rsidRPr="00091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intelligence</w:t>
            </w:r>
            <w:proofErr w:type="spellEnd"/>
            <w:r w:rsidR="00A55D47" w:rsidRPr="00091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55D47" w:rsidRPr="00091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systems</w:t>
            </w:r>
            <w:proofErr w:type="spellEnd"/>
            <w:r w:rsidR="00A55D47" w:rsidRPr="00091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55D47" w:rsidRPr="00091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</w:t>
            </w:r>
            <w:proofErr w:type="spellEnd"/>
            <w:r w:rsidR="00A55D47" w:rsidRPr="00091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55D47" w:rsidRPr="00091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robotics</w:t>
            </w:r>
            <w:proofErr w:type="spellEnd"/>
          </w:p>
        </w:tc>
      </w:tr>
      <w:tr w:rsidR="00763CB7" w:rsidRPr="00091797" w:rsidTr="00E16DE0">
        <w:trPr>
          <w:trHeight w:val="551"/>
        </w:trPr>
        <w:tc>
          <w:tcPr>
            <w:tcW w:w="2157" w:type="dxa"/>
            <w:gridSpan w:val="2"/>
          </w:tcPr>
          <w:p w:rsidR="00763CB7" w:rsidRPr="00091797" w:rsidRDefault="00763CB7" w:rsidP="00763C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Topic 9. Planning the trajectories of the movement of robotic systems</w:t>
            </w:r>
          </w:p>
        </w:tc>
        <w:tc>
          <w:tcPr>
            <w:tcW w:w="1899" w:type="dxa"/>
          </w:tcPr>
          <w:p w:rsidR="00763CB7" w:rsidRPr="00091797" w:rsidRDefault="00763CB7" w:rsidP="00763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>4/-</w:t>
            </w:r>
          </w:p>
        </w:tc>
        <w:tc>
          <w:tcPr>
            <w:tcW w:w="2156" w:type="dxa"/>
            <w:gridSpan w:val="3"/>
            <w:vMerge w:val="restart"/>
          </w:tcPr>
          <w:p w:rsidR="00763CB7" w:rsidRPr="00091797" w:rsidRDefault="00763CB7" w:rsidP="00763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79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Know</w:t>
            </w: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917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robotics</w:t>
            </w: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7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problems</w:t>
            </w: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917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which</w:t>
            </w: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7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may</w:t>
            </w: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7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be</w:t>
            </w: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7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solved</w:t>
            </w: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7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by</w:t>
            </w: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7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techniques</w:t>
            </w: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7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of</w:t>
            </w: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7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ANN and fuzzy-systems</w:t>
            </w: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3CB7" w:rsidRPr="00091797" w:rsidRDefault="00763CB7" w:rsidP="00763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79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Be able</w:t>
            </w: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917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</w:t>
            </w: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7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solve</w:t>
            </w: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7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trajectory</w:t>
            </w: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7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planning</w:t>
            </w: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7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problems</w:t>
            </w: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917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synthesis</w:t>
            </w: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7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of</w:t>
            </w: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7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optimal</w:t>
            </w: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7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controllers</w:t>
            </w: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917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prediction</w:t>
            </w: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7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of</w:t>
            </w: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7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robots</w:t>
            </w: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7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dynamics.</w:t>
            </w:r>
          </w:p>
        </w:tc>
        <w:tc>
          <w:tcPr>
            <w:tcW w:w="1717" w:type="dxa"/>
            <w:gridSpan w:val="2"/>
            <w:vMerge w:val="restart"/>
          </w:tcPr>
          <w:p w:rsidR="00763CB7" w:rsidRPr="00091797" w:rsidRDefault="00763CB7" w:rsidP="00763C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Defense of laboratory reports. Tasks solving. Writing texts. Performing self-preparation work.</w:t>
            </w:r>
          </w:p>
        </w:tc>
        <w:tc>
          <w:tcPr>
            <w:tcW w:w="1642" w:type="dxa"/>
          </w:tcPr>
          <w:p w:rsidR="00763CB7" w:rsidRPr="00091797" w:rsidRDefault="00763CB7" w:rsidP="0076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79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63CB7" w:rsidRPr="00091797" w:rsidTr="00E16DE0">
        <w:trPr>
          <w:trHeight w:val="315"/>
        </w:trPr>
        <w:tc>
          <w:tcPr>
            <w:tcW w:w="2157" w:type="dxa"/>
            <w:gridSpan w:val="2"/>
          </w:tcPr>
          <w:p w:rsidR="00763CB7" w:rsidRPr="00091797" w:rsidRDefault="00763CB7" w:rsidP="00763C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Topic 10. Synthesis of optimal </w:t>
            </w:r>
            <w:r w:rsidR="000873F2" w:rsidRPr="00091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neuro</w:t>
            </w:r>
            <w:r w:rsidR="000873F2" w:rsidRPr="000917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controllers of robot link movement</w:t>
            </w:r>
          </w:p>
        </w:tc>
        <w:tc>
          <w:tcPr>
            <w:tcW w:w="1899" w:type="dxa"/>
          </w:tcPr>
          <w:p w:rsidR="00763CB7" w:rsidRPr="00091797" w:rsidRDefault="00763CB7" w:rsidP="0076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>6/9</w:t>
            </w:r>
          </w:p>
        </w:tc>
        <w:tc>
          <w:tcPr>
            <w:tcW w:w="2156" w:type="dxa"/>
            <w:gridSpan w:val="3"/>
            <w:vMerge/>
          </w:tcPr>
          <w:p w:rsidR="00763CB7" w:rsidRPr="00091797" w:rsidRDefault="00763CB7" w:rsidP="00763C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7" w:type="dxa"/>
            <w:gridSpan w:val="2"/>
            <w:vMerge/>
          </w:tcPr>
          <w:p w:rsidR="00763CB7" w:rsidRPr="00091797" w:rsidRDefault="00763CB7" w:rsidP="00763C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</w:tcPr>
          <w:p w:rsidR="00763CB7" w:rsidRPr="00091797" w:rsidRDefault="00763CB7" w:rsidP="0076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79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763CB7" w:rsidRPr="00091797" w:rsidTr="00E16DE0">
        <w:trPr>
          <w:trHeight w:val="801"/>
        </w:trPr>
        <w:tc>
          <w:tcPr>
            <w:tcW w:w="2157" w:type="dxa"/>
            <w:gridSpan w:val="2"/>
          </w:tcPr>
          <w:p w:rsidR="00763CB7" w:rsidRPr="00091797" w:rsidRDefault="00763CB7" w:rsidP="00763C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Topic 11. </w:t>
            </w:r>
            <w:r w:rsidRPr="000917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Prediction</w:t>
            </w: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models of time series</w:t>
            </w:r>
            <w:r w:rsidR="000873F2" w:rsidRPr="00091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development of mathematical models of robots</w:t>
            </w:r>
          </w:p>
        </w:tc>
        <w:tc>
          <w:tcPr>
            <w:tcW w:w="1899" w:type="dxa"/>
          </w:tcPr>
          <w:p w:rsidR="00763CB7" w:rsidRPr="00091797" w:rsidRDefault="00763CB7" w:rsidP="00763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>5/6</w:t>
            </w:r>
          </w:p>
        </w:tc>
        <w:tc>
          <w:tcPr>
            <w:tcW w:w="2156" w:type="dxa"/>
            <w:gridSpan w:val="3"/>
            <w:vMerge/>
          </w:tcPr>
          <w:p w:rsidR="00763CB7" w:rsidRPr="00091797" w:rsidRDefault="00763CB7" w:rsidP="00763C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7" w:type="dxa"/>
            <w:gridSpan w:val="2"/>
            <w:vMerge/>
          </w:tcPr>
          <w:p w:rsidR="00763CB7" w:rsidRPr="00091797" w:rsidRDefault="00763CB7" w:rsidP="00763C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</w:tcPr>
          <w:p w:rsidR="00763CB7" w:rsidRPr="00091797" w:rsidRDefault="00763CB7" w:rsidP="0076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917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</w:t>
            </w:r>
          </w:p>
        </w:tc>
      </w:tr>
      <w:tr w:rsidR="00043D03" w:rsidRPr="00091797" w:rsidTr="0062618F">
        <w:tc>
          <w:tcPr>
            <w:tcW w:w="7929" w:type="dxa"/>
            <w:gridSpan w:val="8"/>
          </w:tcPr>
          <w:p w:rsidR="002903EA" w:rsidRPr="00091797" w:rsidRDefault="002903EA" w:rsidP="002903E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17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Education Score</w:t>
            </w:r>
          </w:p>
        </w:tc>
        <w:tc>
          <w:tcPr>
            <w:tcW w:w="1642" w:type="dxa"/>
          </w:tcPr>
          <w:p w:rsidR="002903EA" w:rsidRPr="00091797" w:rsidRDefault="002903EA" w:rsidP="00290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17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70</w:t>
            </w:r>
          </w:p>
        </w:tc>
      </w:tr>
      <w:tr w:rsidR="00043D03" w:rsidRPr="00091797" w:rsidTr="0062618F">
        <w:tc>
          <w:tcPr>
            <w:tcW w:w="2157" w:type="dxa"/>
            <w:gridSpan w:val="2"/>
          </w:tcPr>
          <w:p w:rsidR="002903EA" w:rsidRPr="00091797" w:rsidRDefault="002903EA" w:rsidP="00290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17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Test Score</w:t>
            </w:r>
          </w:p>
        </w:tc>
        <w:tc>
          <w:tcPr>
            <w:tcW w:w="1899" w:type="dxa"/>
          </w:tcPr>
          <w:p w:rsidR="002903EA" w:rsidRPr="00091797" w:rsidRDefault="002903EA" w:rsidP="00290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  <w:gridSpan w:val="3"/>
          </w:tcPr>
          <w:p w:rsidR="002903EA" w:rsidRPr="00091797" w:rsidRDefault="002903EA" w:rsidP="00290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17" w:type="dxa"/>
            <w:gridSpan w:val="2"/>
          </w:tcPr>
          <w:p w:rsidR="002903EA" w:rsidRPr="00091797" w:rsidRDefault="002903EA" w:rsidP="00290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</w:tcPr>
          <w:p w:rsidR="002903EA" w:rsidRPr="00091797" w:rsidRDefault="002903EA" w:rsidP="00290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17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</w:tr>
      <w:tr w:rsidR="00043D03" w:rsidRPr="00091797" w:rsidTr="0062618F">
        <w:tc>
          <w:tcPr>
            <w:tcW w:w="7929" w:type="dxa"/>
            <w:gridSpan w:val="8"/>
          </w:tcPr>
          <w:p w:rsidR="002903EA" w:rsidRPr="00091797" w:rsidRDefault="002903EA" w:rsidP="00290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17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Overall Score for 2</w:t>
            </w:r>
            <w:r w:rsidRPr="0009179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nd</w:t>
            </w:r>
            <w:r w:rsidRPr="000917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semester</w:t>
            </w:r>
          </w:p>
        </w:tc>
        <w:tc>
          <w:tcPr>
            <w:tcW w:w="1642" w:type="dxa"/>
          </w:tcPr>
          <w:p w:rsidR="002903EA" w:rsidRPr="00091797" w:rsidRDefault="002903EA" w:rsidP="00290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17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</w:tbl>
    <w:p w:rsidR="004E0111" w:rsidRPr="00091797" w:rsidRDefault="004E0111" w:rsidP="007D4DF6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9447E" w:rsidRPr="00091797" w:rsidRDefault="00B9447E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en-US"/>
        </w:rPr>
      </w:pPr>
      <w:r w:rsidRPr="00091797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en-US"/>
        </w:rPr>
        <w:t>EVALUATION POLICY</w:t>
      </w:r>
    </w:p>
    <w:tbl>
      <w:tblPr>
        <w:tblStyle w:val="a3"/>
        <w:tblW w:w="0" w:type="auto"/>
        <w:tblLook w:val="04A0"/>
      </w:tblPr>
      <w:tblGrid>
        <w:gridCol w:w="2660"/>
        <w:gridCol w:w="6911"/>
      </w:tblGrid>
      <w:tr w:rsidR="00B9447E" w:rsidRPr="00091797" w:rsidTr="004A7FF1">
        <w:tc>
          <w:tcPr>
            <w:tcW w:w="2660" w:type="dxa"/>
          </w:tcPr>
          <w:p w:rsidR="00B9447E" w:rsidRPr="00091797" w:rsidRDefault="00B9447E" w:rsidP="00B944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917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Deadline</w:t>
            </w:r>
            <w:proofErr w:type="spellEnd"/>
            <w:r w:rsidRPr="000917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917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and</w:t>
            </w:r>
            <w:proofErr w:type="spellEnd"/>
            <w:r w:rsidRPr="000917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9179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re-examination</w:t>
            </w:r>
            <w:r w:rsidRPr="000917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917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policy</w:t>
            </w:r>
            <w:proofErr w:type="spellEnd"/>
            <w:r w:rsidRPr="000917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911" w:type="dxa"/>
          </w:tcPr>
          <w:p w:rsidR="00B9447E" w:rsidRPr="00091797" w:rsidRDefault="00B9447E" w:rsidP="00B944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Works that are submitted in violation of deadlines without good reason are evaluated at a lower grade. Re-take of the modules (quizzes) takes place with the permission of the lecturer if there are good reasons (for example, sick-leave).</w:t>
            </w:r>
          </w:p>
        </w:tc>
      </w:tr>
      <w:tr w:rsidR="00B9447E" w:rsidRPr="00091797" w:rsidTr="004A7FF1">
        <w:tc>
          <w:tcPr>
            <w:tcW w:w="2660" w:type="dxa"/>
          </w:tcPr>
          <w:p w:rsidR="00B9447E" w:rsidRPr="00091797" w:rsidRDefault="00B9447E" w:rsidP="00B944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917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Academic</w:t>
            </w:r>
            <w:proofErr w:type="spellEnd"/>
            <w:r w:rsidRPr="000917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917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Integrity</w:t>
            </w:r>
            <w:proofErr w:type="spellEnd"/>
            <w:r w:rsidRPr="000917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9179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</w:t>
            </w:r>
            <w:proofErr w:type="spellStart"/>
            <w:r w:rsidRPr="000917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olicy</w:t>
            </w:r>
            <w:proofErr w:type="spellEnd"/>
            <w:r w:rsidRPr="000917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911" w:type="dxa"/>
          </w:tcPr>
          <w:p w:rsidR="00B9447E" w:rsidRPr="00091797" w:rsidRDefault="00B9447E" w:rsidP="004A7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1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Write-offs during tests and exams are prohibited (including the use of mobile devices). Course papers, abstracts must have correct text references to the literature used.</w:t>
            </w:r>
          </w:p>
        </w:tc>
      </w:tr>
      <w:tr w:rsidR="00B9447E" w:rsidRPr="00091797" w:rsidTr="004A7FF1">
        <w:tc>
          <w:tcPr>
            <w:tcW w:w="2660" w:type="dxa"/>
          </w:tcPr>
          <w:p w:rsidR="00B9447E" w:rsidRPr="00091797" w:rsidRDefault="00B9447E" w:rsidP="004A7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917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Attendance</w:t>
            </w:r>
            <w:proofErr w:type="spellEnd"/>
            <w:r w:rsidRPr="000917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917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policy</w:t>
            </w:r>
            <w:proofErr w:type="spellEnd"/>
            <w:r w:rsidRPr="000917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911" w:type="dxa"/>
          </w:tcPr>
          <w:p w:rsidR="00B9447E" w:rsidRPr="00091797" w:rsidRDefault="00B9447E" w:rsidP="004A7F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Attendance is mandatory. For objective reasons (for example, illness, international internship) training can take place individually (in online form in consultation with the dean of the faculty).</w:t>
            </w:r>
          </w:p>
        </w:tc>
      </w:tr>
    </w:tbl>
    <w:p w:rsidR="00B9447E" w:rsidRPr="00091797" w:rsidRDefault="00B9447E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47E" w:rsidRPr="00091797" w:rsidRDefault="00B9447E" w:rsidP="00B9447E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en-US"/>
        </w:rPr>
      </w:pPr>
      <w:r w:rsidRPr="00091797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STUDENT EVALUATION SCALE</w:t>
      </w:r>
    </w:p>
    <w:tbl>
      <w:tblPr>
        <w:tblStyle w:val="a3"/>
        <w:tblW w:w="0" w:type="auto"/>
        <w:tblLook w:val="04A0"/>
      </w:tblPr>
      <w:tblGrid>
        <w:gridCol w:w="2376"/>
        <w:gridCol w:w="4004"/>
        <w:gridCol w:w="3191"/>
      </w:tblGrid>
      <w:tr w:rsidR="00B9447E" w:rsidRPr="00091797" w:rsidTr="004A7FF1">
        <w:tc>
          <w:tcPr>
            <w:tcW w:w="2376" w:type="dxa"/>
            <w:vMerge w:val="restart"/>
          </w:tcPr>
          <w:p w:rsidR="00B9447E" w:rsidRPr="00091797" w:rsidRDefault="00B9447E" w:rsidP="004A7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17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Overall</w:t>
            </w:r>
            <w:r w:rsidRPr="000917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917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Result</w:t>
            </w:r>
            <w:r w:rsidRPr="00091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0917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Score</w:t>
            </w:r>
          </w:p>
        </w:tc>
        <w:tc>
          <w:tcPr>
            <w:tcW w:w="7195" w:type="dxa"/>
            <w:gridSpan w:val="2"/>
          </w:tcPr>
          <w:p w:rsidR="00B9447E" w:rsidRPr="00091797" w:rsidRDefault="00B9447E" w:rsidP="004A7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7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Overall</w:t>
            </w:r>
            <w:r w:rsidRPr="000917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917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Mark</w:t>
            </w:r>
          </w:p>
        </w:tc>
      </w:tr>
      <w:tr w:rsidR="00B9447E" w:rsidRPr="00091797" w:rsidTr="004A7FF1">
        <w:tc>
          <w:tcPr>
            <w:tcW w:w="2376" w:type="dxa"/>
            <w:vMerge/>
          </w:tcPr>
          <w:p w:rsidR="00B9447E" w:rsidRPr="00091797" w:rsidRDefault="00B9447E" w:rsidP="004A7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B9447E" w:rsidRPr="00091797" w:rsidRDefault="00B9447E" w:rsidP="004A7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17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Exam</w:t>
            </w:r>
          </w:p>
        </w:tc>
        <w:tc>
          <w:tcPr>
            <w:tcW w:w="3191" w:type="dxa"/>
          </w:tcPr>
          <w:p w:rsidR="00B9447E" w:rsidRPr="00091797" w:rsidRDefault="00B9447E" w:rsidP="004A7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17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Test</w:t>
            </w:r>
          </w:p>
        </w:tc>
      </w:tr>
      <w:tr w:rsidR="00B9447E" w:rsidRPr="00091797" w:rsidTr="004A7FF1">
        <w:tc>
          <w:tcPr>
            <w:tcW w:w="2376" w:type="dxa"/>
          </w:tcPr>
          <w:p w:rsidR="00B9447E" w:rsidRPr="00091797" w:rsidRDefault="00B9447E" w:rsidP="004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:rsidR="00B9447E" w:rsidRPr="00091797" w:rsidRDefault="00B9447E" w:rsidP="004A7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Excellent</w:t>
            </w:r>
          </w:p>
        </w:tc>
        <w:tc>
          <w:tcPr>
            <w:tcW w:w="3191" w:type="dxa"/>
            <w:vMerge w:val="restart"/>
          </w:tcPr>
          <w:p w:rsidR="00B9447E" w:rsidRPr="00091797" w:rsidRDefault="00B9447E" w:rsidP="004A7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Passed</w:t>
            </w:r>
          </w:p>
        </w:tc>
      </w:tr>
      <w:tr w:rsidR="00B9447E" w:rsidRPr="00091797" w:rsidTr="004A7FF1">
        <w:tc>
          <w:tcPr>
            <w:tcW w:w="2376" w:type="dxa"/>
          </w:tcPr>
          <w:p w:rsidR="00B9447E" w:rsidRPr="00091797" w:rsidRDefault="00B9447E" w:rsidP="004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:rsidR="00B9447E" w:rsidRPr="00091797" w:rsidRDefault="00B9447E" w:rsidP="004A7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  <w:tc>
          <w:tcPr>
            <w:tcW w:w="3191" w:type="dxa"/>
            <w:vMerge/>
          </w:tcPr>
          <w:p w:rsidR="00B9447E" w:rsidRPr="00091797" w:rsidRDefault="00B9447E" w:rsidP="004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47E" w:rsidRPr="00091797" w:rsidTr="004A7FF1">
        <w:tc>
          <w:tcPr>
            <w:tcW w:w="2376" w:type="dxa"/>
          </w:tcPr>
          <w:p w:rsidR="00B9447E" w:rsidRPr="00091797" w:rsidRDefault="00B9447E" w:rsidP="004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:rsidR="00B9447E" w:rsidRPr="00091797" w:rsidRDefault="00B9447E" w:rsidP="004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Start"/>
            <w:r w:rsidRPr="00091797">
              <w:rPr>
                <w:rFonts w:ascii="Times New Roman" w:hAnsi="Times New Roman" w:cs="Times New Roman"/>
                <w:sz w:val="24"/>
                <w:szCs w:val="24"/>
              </w:rPr>
              <w:t>atisfactorily</w:t>
            </w:r>
            <w:proofErr w:type="spellEnd"/>
          </w:p>
        </w:tc>
        <w:tc>
          <w:tcPr>
            <w:tcW w:w="3191" w:type="dxa"/>
            <w:vMerge/>
          </w:tcPr>
          <w:p w:rsidR="00B9447E" w:rsidRPr="00091797" w:rsidRDefault="00B9447E" w:rsidP="004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47E" w:rsidRPr="00091797" w:rsidTr="004A7FF1">
        <w:tc>
          <w:tcPr>
            <w:tcW w:w="2376" w:type="dxa"/>
          </w:tcPr>
          <w:p w:rsidR="00B9447E" w:rsidRPr="00091797" w:rsidRDefault="00B9447E" w:rsidP="004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97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:rsidR="00B9447E" w:rsidRPr="00091797" w:rsidRDefault="00B9447E" w:rsidP="004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proofErr w:type="spellStart"/>
            <w:r w:rsidRPr="00091797">
              <w:rPr>
                <w:rFonts w:ascii="Times New Roman" w:hAnsi="Times New Roman" w:cs="Times New Roman"/>
                <w:sz w:val="24"/>
                <w:szCs w:val="24"/>
              </w:rPr>
              <w:t>nsatisfactorily</w:t>
            </w:r>
            <w:proofErr w:type="spellEnd"/>
          </w:p>
        </w:tc>
        <w:tc>
          <w:tcPr>
            <w:tcW w:w="3191" w:type="dxa"/>
          </w:tcPr>
          <w:p w:rsidR="00B9447E" w:rsidRPr="00091797" w:rsidRDefault="00B9447E" w:rsidP="004A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Passed</w:t>
            </w:r>
          </w:p>
        </w:tc>
      </w:tr>
    </w:tbl>
    <w:p w:rsidR="00FC0EDD" w:rsidRPr="00091797" w:rsidRDefault="00FC0EDD" w:rsidP="00BB2685">
      <w:pPr>
        <w:pStyle w:val="a7"/>
        <w:ind w:left="276" w:right="2"/>
        <w:jc w:val="center"/>
        <w:rPr>
          <w:color w:val="365F91" w:themeColor="accent1" w:themeShade="BF"/>
        </w:rPr>
      </w:pPr>
    </w:p>
    <w:p w:rsidR="000873F2" w:rsidRPr="00091797" w:rsidRDefault="000873F2" w:rsidP="00BB2685">
      <w:pPr>
        <w:pStyle w:val="a7"/>
        <w:ind w:left="276" w:right="2"/>
        <w:jc w:val="center"/>
        <w:rPr>
          <w:color w:val="365F91" w:themeColor="accent1" w:themeShade="BF"/>
        </w:rPr>
      </w:pPr>
    </w:p>
    <w:p w:rsidR="000873F2" w:rsidRPr="00091797" w:rsidRDefault="000873F2" w:rsidP="00BB2685">
      <w:pPr>
        <w:pStyle w:val="a7"/>
        <w:ind w:left="276" w:right="2"/>
        <w:jc w:val="center"/>
        <w:rPr>
          <w:color w:val="365F91" w:themeColor="accent1" w:themeShade="BF"/>
        </w:rPr>
      </w:pPr>
    </w:p>
    <w:p w:rsidR="00BB2685" w:rsidRPr="00091797" w:rsidRDefault="00BB2685" w:rsidP="00BB2685">
      <w:pPr>
        <w:pStyle w:val="a7"/>
        <w:ind w:left="276" w:right="2"/>
        <w:jc w:val="center"/>
        <w:rPr>
          <w:color w:val="365F91" w:themeColor="accent1" w:themeShade="BF"/>
        </w:rPr>
      </w:pPr>
      <w:r w:rsidRPr="00091797">
        <w:rPr>
          <w:color w:val="365F91" w:themeColor="accent1" w:themeShade="BF"/>
        </w:rPr>
        <w:t>RECOMMENDED</w:t>
      </w:r>
      <w:r w:rsidRPr="00091797">
        <w:rPr>
          <w:color w:val="365F91" w:themeColor="accent1" w:themeShade="BF"/>
          <w:spacing w:val="-2"/>
        </w:rPr>
        <w:t xml:space="preserve"> </w:t>
      </w:r>
      <w:r w:rsidRPr="00091797">
        <w:rPr>
          <w:color w:val="365F91" w:themeColor="accent1" w:themeShade="BF"/>
        </w:rPr>
        <w:t>SOURCES</w:t>
      </w:r>
      <w:r w:rsidRPr="00091797">
        <w:rPr>
          <w:color w:val="365F91" w:themeColor="accent1" w:themeShade="BF"/>
          <w:spacing w:val="-1"/>
        </w:rPr>
        <w:t xml:space="preserve"> </w:t>
      </w:r>
      <w:r w:rsidRPr="00091797">
        <w:rPr>
          <w:color w:val="365F91" w:themeColor="accent1" w:themeShade="BF"/>
        </w:rPr>
        <w:t>OF</w:t>
      </w:r>
      <w:r w:rsidRPr="00091797">
        <w:rPr>
          <w:color w:val="365F91" w:themeColor="accent1" w:themeShade="BF"/>
          <w:spacing w:val="-4"/>
        </w:rPr>
        <w:t xml:space="preserve"> </w:t>
      </w:r>
      <w:r w:rsidRPr="00091797">
        <w:rPr>
          <w:color w:val="365F91" w:themeColor="accent1" w:themeShade="BF"/>
          <w:spacing w:val="-2"/>
        </w:rPr>
        <w:t>INFORMATION</w:t>
      </w:r>
    </w:p>
    <w:p w:rsidR="000873F2" w:rsidRPr="00091797" w:rsidRDefault="000873F2" w:rsidP="000873F2">
      <w:pPr>
        <w:numPr>
          <w:ilvl w:val="0"/>
          <w:numId w:val="5"/>
        </w:numPr>
        <w:spacing w:after="0" w:line="240" w:lineRule="auto"/>
        <w:ind w:hanging="72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91797">
        <w:rPr>
          <w:rFonts w:ascii="Times New Roman" w:hAnsi="Times New Roman" w:cs="Times New Roman"/>
          <w:color w:val="000000"/>
          <w:sz w:val="24"/>
          <w:szCs w:val="24"/>
        </w:rPr>
        <w:t xml:space="preserve">С.В. </w:t>
      </w:r>
      <w:proofErr w:type="spellStart"/>
      <w:r w:rsidRPr="00091797">
        <w:rPr>
          <w:rFonts w:ascii="Times New Roman" w:hAnsi="Times New Roman" w:cs="Times New Roman"/>
          <w:color w:val="000000"/>
          <w:sz w:val="24"/>
          <w:szCs w:val="24"/>
        </w:rPr>
        <w:t>Ткаліченко</w:t>
      </w:r>
      <w:proofErr w:type="spellEnd"/>
      <w:r w:rsidRPr="00091797">
        <w:rPr>
          <w:rFonts w:ascii="Times New Roman" w:hAnsi="Times New Roman" w:cs="Times New Roman"/>
          <w:color w:val="000000"/>
          <w:sz w:val="24"/>
          <w:szCs w:val="24"/>
        </w:rPr>
        <w:t>. Штучні нейронні мережі: Навчальний посібник. – Кривий Ріг: Державний університет економіки і технологій, 2023. –150 с.</w:t>
      </w:r>
    </w:p>
    <w:p w:rsidR="000873F2" w:rsidRPr="00091797" w:rsidRDefault="000873F2" w:rsidP="000873F2">
      <w:pPr>
        <w:numPr>
          <w:ilvl w:val="0"/>
          <w:numId w:val="5"/>
        </w:numPr>
        <w:spacing w:after="0" w:line="240" w:lineRule="auto"/>
        <w:ind w:hanging="72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9179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Нейронні мережі: теорія та практика / С.О. </w:t>
      </w:r>
      <w:proofErr w:type="spellStart"/>
      <w:r w:rsidRPr="00091797">
        <w:rPr>
          <w:rFonts w:ascii="Times New Roman" w:hAnsi="Times New Roman" w:cs="Times New Roman"/>
          <w:iCs/>
          <w:color w:val="000000"/>
          <w:sz w:val="24"/>
          <w:szCs w:val="24"/>
        </w:rPr>
        <w:t>Субботін</w:t>
      </w:r>
      <w:proofErr w:type="spellEnd"/>
      <w:r w:rsidRPr="0009179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– Житомир : Вид. О. О. </w:t>
      </w:r>
      <w:proofErr w:type="spellStart"/>
      <w:r w:rsidRPr="00091797">
        <w:rPr>
          <w:rFonts w:ascii="Times New Roman" w:hAnsi="Times New Roman" w:cs="Times New Roman"/>
          <w:iCs/>
          <w:color w:val="000000"/>
          <w:sz w:val="24"/>
          <w:szCs w:val="24"/>
        </w:rPr>
        <w:t>Євенок</w:t>
      </w:r>
      <w:proofErr w:type="spellEnd"/>
      <w:r w:rsidRPr="00091797">
        <w:rPr>
          <w:rFonts w:ascii="Times New Roman" w:hAnsi="Times New Roman" w:cs="Times New Roman"/>
          <w:iCs/>
          <w:color w:val="000000"/>
          <w:sz w:val="24"/>
          <w:szCs w:val="24"/>
        </w:rPr>
        <w:t>, 2020. – 184 с.</w:t>
      </w:r>
    </w:p>
    <w:p w:rsidR="000873F2" w:rsidRPr="00091797" w:rsidRDefault="000873F2" w:rsidP="000873F2">
      <w:pPr>
        <w:numPr>
          <w:ilvl w:val="0"/>
          <w:numId w:val="5"/>
        </w:numPr>
        <w:spacing w:after="0" w:line="240" w:lineRule="auto"/>
        <w:ind w:hanging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0917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Терейковський</w:t>
      </w:r>
      <w:proofErr w:type="spellEnd"/>
      <w:r w:rsidRPr="000917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І. А. Штучні нейронні мережі: базові положення / І.А. </w:t>
      </w:r>
      <w:proofErr w:type="spellStart"/>
      <w:r w:rsidRPr="000917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Терейковський</w:t>
      </w:r>
      <w:proofErr w:type="spellEnd"/>
      <w:r w:rsidRPr="000917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Д. А. </w:t>
      </w:r>
      <w:proofErr w:type="spellStart"/>
      <w:r w:rsidRPr="000917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Бушуєв</w:t>
      </w:r>
      <w:proofErr w:type="spellEnd"/>
      <w:r w:rsidRPr="000917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Л. О. </w:t>
      </w:r>
      <w:proofErr w:type="spellStart"/>
      <w:r w:rsidRPr="000917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Терейковська</w:t>
      </w:r>
      <w:proofErr w:type="spellEnd"/>
      <w:r w:rsidRPr="000917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– Київ, 2022. – 123 с.</w:t>
      </w:r>
    </w:p>
    <w:p w:rsidR="000873F2" w:rsidRPr="00091797" w:rsidRDefault="000873F2" w:rsidP="000873F2">
      <w:pPr>
        <w:numPr>
          <w:ilvl w:val="0"/>
          <w:numId w:val="5"/>
        </w:numPr>
        <w:spacing w:after="0" w:line="240" w:lineRule="auto"/>
        <w:ind w:hanging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091797">
        <w:rPr>
          <w:rFonts w:ascii="Times New Roman" w:hAnsi="Times New Roman" w:cs="Times New Roman"/>
          <w:color w:val="000000"/>
          <w:sz w:val="24"/>
          <w:szCs w:val="24"/>
        </w:rPr>
        <w:t>Мехатроніка</w:t>
      </w:r>
      <w:proofErr w:type="spellEnd"/>
      <w:r w:rsidRPr="00091797">
        <w:rPr>
          <w:rFonts w:ascii="Times New Roman" w:hAnsi="Times New Roman" w:cs="Times New Roman"/>
          <w:color w:val="000000"/>
          <w:sz w:val="24"/>
          <w:szCs w:val="24"/>
        </w:rPr>
        <w:t xml:space="preserve">: підручник / В.С. </w:t>
      </w:r>
      <w:proofErr w:type="spellStart"/>
      <w:r w:rsidRPr="00091797">
        <w:rPr>
          <w:rFonts w:ascii="Times New Roman" w:hAnsi="Times New Roman" w:cs="Times New Roman"/>
          <w:color w:val="000000"/>
          <w:sz w:val="24"/>
          <w:szCs w:val="24"/>
        </w:rPr>
        <w:t>Ловейкін</w:t>
      </w:r>
      <w:proofErr w:type="spellEnd"/>
      <w:r w:rsidRPr="00091797">
        <w:rPr>
          <w:rFonts w:ascii="Times New Roman" w:hAnsi="Times New Roman" w:cs="Times New Roman"/>
          <w:color w:val="000000"/>
          <w:sz w:val="24"/>
          <w:szCs w:val="24"/>
        </w:rPr>
        <w:t xml:space="preserve">, Ю.О. </w:t>
      </w:r>
      <w:proofErr w:type="spellStart"/>
      <w:r w:rsidRPr="00091797">
        <w:rPr>
          <w:rFonts w:ascii="Times New Roman" w:hAnsi="Times New Roman" w:cs="Times New Roman"/>
          <w:color w:val="000000"/>
          <w:sz w:val="24"/>
          <w:szCs w:val="24"/>
        </w:rPr>
        <w:t>Ромасевич</w:t>
      </w:r>
      <w:proofErr w:type="spellEnd"/>
      <w:r w:rsidRPr="00091797">
        <w:rPr>
          <w:rFonts w:ascii="Times New Roman" w:hAnsi="Times New Roman" w:cs="Times New Roman"/>
          <w:color w:val="000000"/>
          <w:sz w:val="24"/>
          <w:szCs w:val="24"/>
        </w:rPr>
        <w:t xml:space="preserve">, В.В. </w:t>
      </w:r>
      <w:proofErr w:type="spellStart"/>
      <w:r w:rsidRPr="00091797">
        <w:rPr>
          <w:rFonts w:ascii="Times New Roman" w:hAnsi="Times New Roman" w:cs="Times New Roman"/>
          <w:color w:val="000000"/>
          <w:sz w:val="24"/>
          <w:szCs w:val="24"/>
        </w:rPr>
        <w:t>Крушельницький</w:t>
      </w:r>
      <w:proofErr w:type="spellEnd"/>
      <w:r w:rsidRPr="00091797">
        <w:rPr>
          <w:rFonts w:ascii="Times New Roman" w:hAnsi="Times New Roman" w:cs="Times New Roman"/>
          <w:color w:val="000000"/>
          <w:sz w:val="24"/>
          <w:szCs w:val="24"/>
        </w:rPr>
        <w:t xml:space="preserve">. – К.: ЦП </w:t>
      </w:r>
      <w:proofErr w:type="spellStart"/>
      <w:r w:rsidRPr="00091797">
        <w:rPr>
          <w:rFonts w:ascii="Times New Roman" w:hAnsi="Times New Roman" w:cs="Times New Roman"/>
          <w:color w:val="000000"/>
          <w:sz w:val="24"/>
          <w:szCs w:val="24"/>
        </w:rPr>
        <w:t>„Компрінт”</w:t>
      </w:r>
      <w:proofErr w:type="spellEnd"/>
      <w:r w:rsidRPr="00091797">
        <w:rPr>
          <w:rFonts w:ascii="Times New Roman" w:hAnsi="Times New Roman" w:cs="Times New Roman"/>
          <w:color w:val="000000"/>
          <w:sz w:val="24"/>
          <w:szCs w:val="24"/>
        </w:rPr>
        <w:t>, 2020. – 404 с.</w:t>
      </w:r>
    </w:p>
    <w:p w:rsidR="000873F2" w:rsidRPr="00091797" w:rsidRDefault="000873F2" w:rsidP="000873F2">
      <w:pPr>
        <w:numPr>
          <w:ilvl w:val="0"/>
          <w:numId w:val="5"/>
        </w:numPr>
        <w:spacing w:after="0" w:line="240" w:lineRule="auto"/>
        <w:ind w:hanging="72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091797">
        <w:rPr>
          <w:rFonts w:ascii="Times New Roman" w:hAnsi="Times New Roman" w:cs="Times New Roman"/>
          <w:sz w:val="24"/>
          <w:szCs w:val="24"/>
          <w:shd w:val="clear" w:color="auto" w:fill="FFFFFF"/>
        </w:rPr>
        <w:t>TensorFlow</w:t>
      </w:r>
      <w:proofErr w:type="spellEnd"/>
      <w:r w:rsidRPr="000917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91797">
        <w:rPr>
          <w:rFonts w:ascii="Times New Roman" w:hAnsi="Times New Roman" w:cs="Times New Roman"/>
          <w:sz w:val="24"/>
          <w:szCs w:val="24"/>
          <w:shd w:val="clear" w:color="auto" w:fill="FFFFFF"/>
        </w:rPr>
        <w:t>Core</w:t>
      </w:r>
      <w:proofErr w:type="spellEnd"/>
      <w:r w:rsidRPr="000917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[Електронний ресурс] – Режим доступу до ресурсу: </w:t>
      </w:r>
      <w:hyperlink r:id="rId6" w:history="1">
        <w:r w:rsidRPr="00091797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https://www.tensorflow.org/tutorials</w:t>
        </w:r>
      </w:hyperlink>
      <w:r w:rsidRPr="0009179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873F2" w:rsidRPr="00091797" w:rsidRDefault="000873F2" w:rsidP="000873F2">
      <w:pPr>
        <w:numPr>
          <w:ilvl w:val="0"/>
          <w:numId w:val="5"/>
        </w:numPr>
        <w:spacing w:after="0" w:line="240" w:lineRule="auto"/>
        <w:ind w:hanging="72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091797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0917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iCs/>
          <w:sz w:val="24"/>
          <w:szCs w:val="24"/>
        </w:rPr>
        <w:t>Python</w:t>
      </w:r>
      <w:proofErr w:type="spellEnd"/>
      <w:r w:rsidRPr="000917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91797">
        <w:rPr>
          <w:rFonts w:ascii="Times New Roman" w:hAnsi="Times New Roman" w:cs="Times New Roman"/>
          <w:iCs/>
          <w:sz w:val="24"/>
          <w:szCs w:val="24"/>
        </w:rPr>
        <w:t>Tutorial</w:t>
      </w:r>
      <w:proofErr w:type="spellEnd"/>
      <w:r w:rsidRPr="00091797">
        <w:rPr>
          <w:rFonts w:ascii="Times New Roman" w:hAnsi="Times New Roman" w:cs="Times New Roman"/>
          <w:iCs/>
          <w:sz w:val="24"/>
          <w:szCs w:val="24"/>
        </w:rPr>
        <w:t xml:space="preserve"> [Електронний ресурс] – Режим доступу до ресурсу: </w:t>
      </w:r>
      <w:hyperlink r:id="rId7" w:history="1">
        <w:r w:rsidRPr="00091797">
          <w:rPr>
            <w:rStyle w:val="a6"/>
            <w:rFonts w:ascii="Times New Roman" w:hAnsi="Times New Roman" w:cs="Times New Roman"/>
            <w:iCs/>
            <w:sz w:val="24"/>
            <w:szCs w:val="24"/>
          </w:rPr>
          <w:t>https://docs.python.org/3/tutorial/index.html</w:t>
        </w:r>
      </w:hyperlink>
      <w:r w:rsidRPr="00091797">
        <w:rPr>
          <w:rFonts w:ascii="Times New Roman" w:hAnsi="Times New Roman" w:cs="Times New Roman"/>
          <w:iCs/>
          <w:sz w:val="24"/>
          <w:szCs w:val="24"/>
        </w:rPr>
        <w:t>.</w:t>
      </w:r>
    </w:p>
    <w:p w:rsidR="000873F2" w:rsidRPr="00091797" w:rsidRDefault="000873F2" w:rsidP="000873F2">
      <w:pPr>
        <w:numPr>
          <w:ilvl w:val="0"/>
          <w:numId w:val="5"/>
        </w:numPr>
        <w:spacing w:after="0" w:line="240" w:lineRule="auto"/>
        <w:ind w:hanging="72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917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Штучний інтелект [Електронний ресурс] – Режим доступу до ресурсу: </w:t>
      </w:r>
      <w:hyperlink r:id="rId8" w:history="1">
        <w:r w:rsidRPr="00091797">
          <w:rPr>
            <w:rStyle w:val="a6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https://uk.wikipedia.org/wiki/Штучний_інтелект</w:t>
        </w:r>
      </w:hyperlink>
      <w:r w:rsidRPr="000917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873F2" w:rsidRPr="00091797" w:rsidRDefault="000873F2" w:rsidP="000873F2">
      <w:pPr>
        <w:numPr>
          <w:ilvl w:val="0"/>
          <w:numId w:val="5"/>
        </w:numPr>
        <w:spacing w:after="0" w:line="240" w:lineRule="auto"/>
        <w:ind w:hanging="72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917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Штучна нейронна мережа [Електронний ресурс] – Режим доступу до ресурсу: </w:t>
      </w:r>
      <w:hyperlink r:id="rId9" w:history="1">
        <w:r w:rsidRPr="00091797">
          <w:rPr>
            <w:rStyle w:val="a6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https://uk.wikipedia.org/wiki/Штучна_нейронна_мережа</w:t>
        </w:r>
      </w:hyperlink>
      <w:r w:rsidRPr="000917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873F2" w:rsidRPr="00091797" w:rsidRDefault="000873F2" w:rsidP="000873F2">
      <w:pPr>
        <w:numPr>
          <w:ilvl w:val="0"/>
          <w:numId w:val="5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917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Нечітка логіка [Електронний ресурс] – Режим доступу до ресурсу: </w:t>
      </w:r>
      <w:hyperlink r:id="rId10" w:history="1">
        <w:r w:rsidRPr="00091797">
          <w:rPr>
            <w:rStyle w:val="a6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>https://uk.wikipedia.org/wiki/Нечітка_логіка</w:t>
        </w:r>
      </w:hyperlink>
      <w:r w:rsidRPr="00091797">
        <w:rPr>
          <w:rFonts w:ascii="Times New Roman" w:hAnsi="Times New Roman" w:cs="Times New Roman"/>
          <w:iCs/>
          <w:sz w:val="24"/>
          <w:szCs w:val="24"/>
        </w:rPr>
        <w:t>.</w:t>
      </w:r>
    </w:p>
    <w:p w:rsidR="00C6483B" w:rsidRPr="000873F2" w:rsidRDefault="00C6483B" w:rsidP="00B604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6483B" w:rsidRPr="000873F2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85B14"/>
    <w:multiLevelType w:val="hybridMultilevel"/>
    <w:tmpl w:val="6B5045A4"/>
    <w:lvl w:ilvl="0" w:tplc="0A5A77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5E5448"/>
    <w:multiLevelType w:val="hybridMultilevel"/>
    <w:tmpl w:val="076620F8"/>
    <w:lvl w:ilvl="0" w:tplc="28EC321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D7785"/>
    <w:multiLevelType w:val="hybridMultilevel"/>
    <w:tmpl w:val="F8EE8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440C9"/>
    <w:multiLevelType w:val="hybridMultilevel"/>
    <w:tmpl w:val="263A0BC2"/>
    <w:lvl w:ilvl="0" w:tplc="E03275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927AA"/>
    <w:rsid w:val="00020EE6"/>
    <w:rsid w:val="00043D03"/>
    <w:rsid w:val="00062FCE"/>
    <w:rsid w:val="000840B0"/>
    <w:rsid w:val="00086CF7"/>
    <w:rsid w:val="000873F2"/>
    <w:rsid w:val="00091797"/>
    <w:rsid w:val="00110FC5"/>
    <w:rsid w:val="00130933"/>
    <w:rsid w:val="001332FC"/>
    <w:rsid w:val="001431F8"/>
    <w:rsid w:val="001446CB"/>
    <w:rsid w:val="001D215D"/>
    <w:rsid w:val="001F2D48"/>
    <w:rsid w:val="0020200E"/>
    <w:rsid w:val="00246136"/>
    <w:rsid w:val="00263B5B"/>
    <w:rsid w:val="002903EA"/>
    <w:rsid w:val="0029556C"/>
    <w:rsid w:val="003970B5"/>
    <w:rsid w:val="004127FF"/>
    <w:rsid w:val="0048506C"/>
    <w:rsid w:val="004E0111"/>
    <w:rsid w:val="004F6E17"/>
    <w:rsid w:val="00540DE7"/>
    <w:rsid w:val="00544D46"/>
    <w:rsid w:val="00581698"/>
    <w:rsid w:val="0058563F"/>
    <w:rsid w:val="005930D1"/>
    <w:rsid w:val="005D323C"/>
    <w:rsid w:val="00654D54"/>
    <w:rsid w:val="00656DFE"/>
    <w:rsid w:val="00657E53"/>
    <w:rsid w:val="00763CB7"/>
    <w:rsid w:val="007D4DF6"/>
    <w:rsid w:val="00823F59"/>
    <w:rsid w:val="00831E1E"/>
    <w:rsid w:val="00880706"/>
    <w:rsid w:val="008927AA"/>
    <w:rsid w:val="008A7D54"/>
    <w:rsid w:val="008C6BD4"/>
    <w:rsid w:val="009D77FE"/>
    <w:rsid w:val="009F2295"/>
    <w:rsid w:val="00A54B58"/>
    <w:rsid w:val="00A55D47"/>
    <w:rsid w:val="00A71D92"/>
    <w:rsid w:val="00A72506"/>
    <w:rsid w:val="00A96EF1"/>
    <w:rsid w:val="00B60459"/>
    <w:rsid w:val="00B9447E"/>
    <w:rsid w:val="00BA2A7D"/>
    <w:rsid w:val="00BB2685"/>
    <w:rsid w:val="00C6483B"/>
    <w:rsid w:val="00C701D0"/>
    <w:rsid w:val="00CE117D"/>
    <w:rsid w:val="00D05C4D"/>
    <w:rsid w:val="00D87233"/>
    <w:rsid w:val="00D92460"/>
    <w:rsid w:val="00DD7841"/>
    <w:rsid w:val="00E5144D"/>
    <w:rsid w:val="00E7498A"/>
    <w:rsid w:val="00EC07A1"/>
    <w:rsid w:val="00ED3451"/>
    <w:rsid w:val="00F2643D"/>
    <w:rsid w:val="00F37BD2"/>
    <w:rsid w:val="00F82151"/>
    <w:rsid w:val="00FA7323"/>
    <w:rsid w:val="00FC0AF4"/>
    <w:rsid w:val="00FC0EDD"/>
    <w:rsid w:val="00FE1B21"/>
    <w:rsid w:val="00FE3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nhideWhenUsed/>
    <w:rsid w:val="007D4DF6"/>
    <w:rPr>
      <w:color w:val="0000FF"/>
      <w:u w:val="single"/>
    </w:rPr>
  </w:style>
  <w:style w:type="paragraph" w:styleId="a7">
    <w:name w:val="Body Text"/>
    <w:basedOn w:val="a"/>
    <w:link w:val="a8"/>
    <w:uiPriority w:val="1"/>
    <w:qFormat/>
    <w:rsid w:val="00BB26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BB268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9">
    <w:name w:val="List Paragraph"/>
    <w:basedOn w:val="a"/>
    <w:uiPriority w:val="34"/>
    <w:qFormat/>
    <w:rsid w:val="00BB26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rsid w:val="00BB2685"/>
  </w:style>
  <w:style w:type="paragraph" w:customStyle="1" w:styleId="2">
    <w:name w:val="Обычный2"/>
    <w:rsid w:val="001332FC"/>
    <w:rPr>
      <w:rFonts w:ascii="Calibri" w:eastAsia="Times New Roman" w:hAnsi="Calibri" w:cs="Calibri"/>
      <w:color w:val="000000"/>
      <w:lang w:eastAsia="uk-UA"/>
    </w:rPr>
  </w:style>
  <w:style w:type="paragraph" w:customStyle="1" w:styleId="FR2">
    <w:name w:val="FR2"/>
    <w:rsid w:val="00FC0EDD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6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332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&#1064;&#1090;&#1091;&#1095;&#1085;&#1080;&#1081;_&#1110;&#1085;&#1090;&#1077;&#1083;&#1077;&#1082;&#1090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python.org/3/tutorial/index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nsorflow.org/tutorial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uk.wikipedia.org/wiki/&#1053;&#1077;&#1095;&#1110;&#1090;&#1082;&#1072;_&#1083;&#1086;&#1075;&#1110;&#1082;&#107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&#1064;&#1090;&#1091;&#1095;&#1085;&#1072;_&#1085;&#1077;&#1081;&#1088;&#1086;&#1085;&#1085;&#1072;_&#1084;&#1077;&#1088;&#1077;&#1078;&#107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5732</Words>
  <Characters>3268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Дім</cp:lastModifiedBy>
  <cp:revision>2</cp:revision>
  <dcterms:created xsi:type="dcterms:W3CDTF">2024-09-10T17:52:00Z</dcterms:created>
  <dcterms:modified xsi:type="dcterms:W3CDTF">2024-09-10T17:52:00Z</dcterms:modified>
</cp:coreProperties>
</file>