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93D" w:rsidRPr="00696B42" w:rsidRDefault="00EE32CD" w:rsidP="00A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EE32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3810</wp:posOffset>
            </wp:positionV>
            <wp:extent cx="6829425" cy="9391650"/>
            <wp:effectExtent l="0" t="0" r="9525" b="0"/>
            <wp:wrapNone/>
            <wp:docPr id="1" name="Рисунок 1" descr="E:\Оля\1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:\Оля\1 - 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87" cy="93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093D" w:rsidRPr="00696B42">
        <w:rPr>
          <w:rFonts w:ascii="Times New Roman" w:hAnsi="Times New Roman" w:cs="Times New Roman"/>
          <w:b/>
          <w:sz w:val="28"/>
          <w:szCs w:val="28"/>
          <w:lang w:val="uk-UA"/>
        </w:rPr>
        <w:t>НАЦІОНАЛЬНИЙ УНІВЕРСИТЕТ БІОРЕСУРСІВ І</w:t>
      </w:r>
    </w:p>
    <w:p w:rsidR="00A3093D" w:rsidRPr="00696B42" w:rsidRDefault="00A3093D" w:rsidP="00A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6B42">
        <w:rPr>
          <w:rFonts w:ascii="Times New Roman" w:hAnsi="Times New Roman" w:cs="Times New Roman"/>
          <w:b/>
          <w:sz w:val="28"/>
          <w:szCs w:val="28"/>
          <w:lang w:val="uk-UA"/>
        </w:rPr>
        <w:t>ПРИРОДОКОРИСТУВАННЯ УКРАЇНИ</w:t>
      </w:r>
    </w:p>
    <w:p w:rsidR="00A3093D" w:rsidRPr="00696B42" w:rsidRDefault="00A3093D" w:rsidP="00A3093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3093D" w:rsidRPr="00696B42" w:rsidRDefault="00A3093D" w:rsidP="00A3093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6B42">
        <w:rPr>
          <w:rFonts w:ascii="Times New Roman" w:hAnsi="Times New Roman" w:cs="Times New Roman"/>
          <w:b/>
          <w:sz w:val="28"/>
          <w:szCs w:val="28"/>
          <w:lang w:val="uk-UA"/>
        </w:rPr>
        <w:t>Кафедра</w:t>
      </w:r>
      <w:r w:rsidRPr="00696B42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696B42">
        <w:rPr>
          <w:rFonts w:ascii="Times New Roman" w:hAnsi="Times New Roman" w:cs="Times New Roman"/>
          <w:sz w:val="28"/>
          <w:szCs w:val="28"/>
          <w:u w:val="single"/>
          <w:lang w:val="uk-UA"/>
        </w:rPr>
        <w:t>конструювання</w:t>
      </w:r>
      <w:proofErr w:type="spellEnd"/>
      <w:r w:rsidRPr="00696B42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машин і обладнання</w:t>
      </w:r>
      <w:r w:rsidR="00A21B24">
        <w:rPr>
          <w:rFonts w:ascii="Times New Roman" w:hAnsi="Times New Roman" w:cs="Times New Roman"/>
          <w:sz w:val="28"/>
          <w:szCs w:val="28"/>
          <w:lang w:val="uk-UA"/>
        </w:rPr>
        <w:t>____</w:t>
      </w:r>
    </w:p>
    <w:p w:rsidR="00A3093D" w:rsidRDefault="00A3093D" w:rsidP="00A3093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3093D" w:rsidRPr="00696B42" w:rsidRDefault="00A3093D" w:rsidP="00A3093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A1EAF" w:rsidRPr="003A1EAF" w:rsidRDefault="003A1EAF" w:rsidP="003A1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1EA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A1EAF">
        <w:rPr>
          <w:rFonts w:ascii="Times New Roman" w:hAnsi="Times New Roman" w:cs="Times New Roman"/>
          <w:b/>
          <w:sz w:val="28"/>
          <w:szCs w:val="28"/>
        </w:rPr>
        <w:t>ЗАТВЕРДЖУЮ</w:t>
      </w:r>
    </w:p>
    <w:p w:rsidR="003A1EAF" w:rsidRPr="003A1EAF" w:rsidRDefault="003A1EAF" w:rsidP="003A1EAF">
      <w:pPr>
        <w:spacing w:after="0" w:line="240" w:lineRule="auto"/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3A1EAF">
        <w:rPr>
          <w:rFonts w:ascii="Times New Roman" w:hAnsi="Times New Roman" w:cs="Times New Roman"/>
          <w:sz w:val="28"/>
          <w:szCs w:val="28"/>
        </w:rPr>
        <w:t xml:space="preserve">Декан факультету конструювання та дизайну, </w:t>
      </w:r>
      <w:proofErr w:type="spellStart"/>
      <w:r w:rsidRPr="003A1EAF">
        <w:rPr>
          <w:rFonts w:ascii="Times New Roman" w:hAnsi="Times New Roman" w:cs="Times New Roman"/>
          <w:sz w:val="28"/>
          <w:szCs w:val="28"/>
        </w:rPr>
        <w:t>к.т.н</w:t>
      </w:r>
      <w:proofErr w:type="spellEnd"/>
      <w:r w:rsidRPr="003A1EAF">
        <w:rPr>
          <w:rFonts w:ascii="Times New Roman" w:hAnsi="Times New Roman" w:cs="Times New Roman"/>
          <w:sz w:val="28"/>
          <w:szCs w:val="28"/>
        </w:rPr>
        <w:t xml:space="preserve">., доц. </w:t>
      </w:r>
    </w:p>
    <w:p w:rsidR="003A1EAF" w:rsidRPr="003A1EAF" w:rsidRDefault="003A1EAF" w:rsidP="003A1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3A1EAF">
        <w:rPr>
          <w:rFonts w:ascii="Times New Roman" w:hAnsi="Times New Roman" w:cs="Times New Roman"/>
          <w:sz w:val="28"/>
          <w:szCs w:val="28"/>
        </w:rPr>
        <w:t>_________________</w:t>
      </w:r>
      <w:proofErr w:type="spellStart"/>
      <w:r w:rsidRPr="003A1EAF">
        <w:rPr>
          <w:rFonts w:ascii="Times New Roman" w:hAnsi="Times New Roman" w:cs="Times New Roman"/>
          <w:sz w:val="28"/>
          <w:szCs w:val="28"/>
        </w:rPr>
        <w:t>Ружило</w:t>
      </w:r>
      <w:proofErr w:type="spellEnd"/>
      <w:r w:rsidRPr="003A1EAF">
        <w:rPr>
          <w:rFonts w:ascii="Times New Roman" w:hAnsi="Times New Roman" w:cs="Times New Roman"/>
          <w:sz w:val="28"/>
          <w:szCs w:val="28"/>
        </w:rPr>
        <w:t xml:space="preserve"> З.В.</w:t>
      </w:r>
    </w:p>
    <w:p w:rsidR="003A1EAF" w:rsidRPr="003A1EAF" w:rsidRDefault="003A1EAF" w:rsidP="003A1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1EAF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A507EF" w:rsidRPr="00A507E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3A1EAF">
        <w:rPr>
          <w:rFonts w:ascii="Times New Roman" w:hAnsi="Times New Roman" w:cs="Times New Roman"/>
          <w:sz w:val="28"/>
          <w:szCs w:val="28"/>
        </w:rPr>
        <w:t xml:space="preserve">     </w:t>
      </w:r>
      <w:r w:rsidR="00A507EF" w:rsidRPr="00A507EF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Pr="003A1EAF">
        <w:rPr>
          <w:rFonts w:ascii="Times New Roman" w:hAnsi="Times New Roman" w:cs="Times New Roman"/>
          <w:sz w:val="28"/>
          <w:szCs w:val="28"/>
        </w:rPr>
        <w:t>.05.20</w:t>
      </w:r>
      <w:r w:rsidR="00D9532A" w:rsidRPr="00D9532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507EF" w:rsidRPr="00AD15A1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3A1EAF">
        <w:rPr>
          <w:rFonts w:ascii="Times New Roman" w:hAnsi="Times New Roman" w:cs="Times New Roman"/>
          <w:sz w:val="28"/>
          <w:szCs w:val="28"/>
        </w:rPr>
        <w:t>р</w:t>
      </w:r>
    </w:p>
    <w:p w:rsidR="003A1EAF" w:rsidRPr="003A1EAF" w:rsidRDefault="003A1EAF" w:rsidP="003A1EA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</w:p>
    <w:p w:rsidR="003A1EAF" w:rsidRPr="003A1EAF" w:rsidRDefault="003A1EAF" w:rsidP="003A1EA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A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“______”_______________20</w:t>
      </w:r>
      <w:r w:rsidR="00D9532A" w:rsidRPr="00D953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A507EF" w:rsidRPr="00AD15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3A1EA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</w:t>
      </w:r>
      <w:r w:rsidRPr="003A1E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1EAF" w:rsidRPr="003A1EAF" w:rsidRDefault="003A1EAF" w:rsidP="003A1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EAF" w:rsidRPr="003A1EAF" w:rsidRDefault="003A1EAF" w:rsidP="003A1EAF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  <w:r w:rsidRPr="003A1E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СХВАЛЕНО</w:t>
      </w:r>
    </w:p>
    <w:p w:rsidR="003A1EAF" w:rsidRPr="003A1EAF" w:rsidRDefault="003A1EAF" w:rsidP="003A1EA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3A1EAF">
        <w:rPr>
          <w:rFonts w:ascii="Times New Roman" w:hAnsi="Times New Roman" w:cs="Times New Roman"/>
          <w:sz w:val="28"/>
          <w:szCs w:val="28"/>
        </w:rPr>
        <w:t>на засіданні кафедри конструювання машин і обладнання</w:t>
      </w:r>
    </w:p>
    <w:p w:rsidR="003A1EAF" w:rsidRPr="003A1EAF" w:rsidRDefault="003A1EAF" w:rsidP="003A1EAF">
      <w:pPr>
        <w:keepNext/>
        <w:spacing w:after="0" w:line="240" w:lineRule="auto"/>
        <w:ind w:left="5245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Протокол № </w:t>
      </w:r>
      <w:r w:rsidR="0034618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11</w:t>
      </w:r>
      <w:r w:rsidR="00A507EF" w:rsidRPr="00AD15A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3A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від </w:t>
      </w:r>
      <w:r w:rsidRPr="003A1E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 w:rsidR="0034618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</w:t>
      </w:r>
      <w:r w:rsidRPr="003A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травня 20</w:t>
      </w:r>
      <w:r w:rsidR="00D9532A" w:rsidRPr="005E60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</w:t>
      </w:r>
      <w:r w:rsidR="00A507EF" w:rsidRPr="00AD15A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</w:t>
      </w:r>
      <w:r w:rsidRPr="003A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р.</w:t>
      </w:r>
    </w:p>
    <w:p w:rsidR="003A1EAF" w:rsidRPr="003A1EAF" w:rsidRDefault="003A1EAF" w:rsidP="003A1EA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3A1EAF">
        <w:rPr>
          <w:rFonts w:ascii="Times New Roman" w:hAnsi="Times New Roman" w:cs="Times New Roman"/>
          <w:sz w:val="28"/>
          <w:szCs w:val="28"/>
        </w:rPr>
        <w:t>Завідувач кафедри</w:t>
      </w:r>
    </w:p>
    <w:p w:rsidR="003A1EAF" w:rsidRPr="003A1EAF" w:rsidRDefault="003A1EAF" w:rsidP="003A1EAF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3A1EAF">
        <w:rPr>
          <w:rFonts w:ascii="Times New Roman" w:hAnsi="Times New Roman" w:cs="Times New Roman"/>
          <w:sz w:val="28"/>
          <w:szCs w:val="28"/>
        </w:rPr>
        <w:t>проф. Ловейкін В.С.</w:t>
      </w:r>
    </w:p>
    <w:p w:rsidR="00AD15A1" w:rsidRDefault="00AD15A1" w:rsidP="00AD15A1">
      <w:pPr>
        <w:pStyle w:val="2"/>
        <w:shd w:val="clear" w:color="auto" w:fill="FFFFFF"/>
        <w:jc w:val="right"/>
        <w:rPr>
          <w:rFonts w:ascii="Times New Roman" w:hAnsi="Times New Roman"/>
          <w:i w:val="0"/>
          <w:lang w:val="uk-UA"/>
        </w:rPr>
      </w:pPr>
      <w:r w:rsidRPr="00C622CB">
        <w:rPr>
          <w:rFonts w:ascii="Times New Roman" w:hAnsi="Times New Roman"/>
          <w:i w:val="0"/>
        </w:rPr>
        <w:t xml:space="preserve">РОЗГЛЯНУТО </w:t>
      </w:r>
    </w:p>
    <w:p w:rsidR="00AD15A1" w:rsidRDefault="00AD15A1" w:rsidP="00AD15A1">
      <w:pPr>
        <w:pStyle w:val="2"/>
        <w:shd w:val="clear" w:color="auto" w:fill="FFFFFF"/>
        <w:spacing w:before="0" w:after="0"/>
        <w:jc w:val="right"/>
        <w:rPr>
          <w:rFonts w:ascii="Times New Roman" w:hAnsi="Times New Roman" w:cs="Times New Roman"/>
          <w:b w:val="0"/>
          <w:i w:val="0"/>
          <w:iCs w:val="0"/>
          <w:lang w:val="uk-UA"/>
        </w:rPr>
      </w:pPr>
      <w:r>
        <w:rPr>
          <w:rFonts w:ascii="Times New Roman" w:hAnsi="Times New Roman" w:cs="Times New Roman"/>
          <w:b w:val="0"/>
          <w:i w:val="0"/>
          <w:iCs w:val="0"/>
          <w:lang w:val="uk-UA"/>
        </w:rPr>
        <w:t>Гарант ОП «</w:t>
      </w:r>
      <w:proofErr w:type="spellStart"/>
      <w:r>
        <w:rPr>
          <w:rFonts w:ascii="Times New Roman" w:hAnsi="Times New Roman" w:cs="Times New Roman"/>
        </w:rPr>
        <w:t>Машини</w:t>
      </w:r>
      <w:proofErr w:type="spellEnd"/>
      <w:r>
        <w:rPr>
          <w:rFonts w:ascii="Times New Roman" w:hAnsi="Times New Roman" w:cs="Times New Roman"/>
        </w:rPr>
        <w:t xml:space="preserve"> та </w:t>
      </w:r>
      <w:proofErr w:type="spellStart"/>
      <w:r>
        <w:rPr>
          <w:rFonts w:ascii="Times New Roman" w:hAnsi="Times New Roman" w:cs="Times New Roman"/>
        </w:rPr>
        <w:t>обладнання</w:t>
      </w:r>
      <w:proofErr w:type="spellEnd"/>
      <w:r>
        <w:rPr>
          <w:rFonts w:ascii="Times New Roman" w:hAnsi="Times New Roman" w:cs="Times New Roman"/>
        </w:rPr>
        <w:t xml:space="preserve"> с/г </w:t>
      </w:r>
      <w:proofErr w:type="spellStart"/>
      <w:r>
        <w:rPr>
          <w:rFonts w:ascii="Times New Roman" w:hAnsi="Times New Roman" w:cs="Times New Roman"/>
        </w:rPr>
        <w:t>виробництва</w:t>
      </w:r>
      <w:proofErr w:type="spellEnd"/>
      <w:r>
        <w:rPr>
          <w:rFonts w:ascii="Times New Roman" w:hAnsi="Times New Roman" w:cs="Times New Roman"/>
          <w:b w:val="0"/>
          <w:i w:val="0"/>
          <w:iCs w:val="0"/>
          <w:lang w:val="uk-UA"/>
        </w:rPr>
        <w:t xml:space="preserve">»                 </w:t>
      </w:r>
    </w:p>
    <w:p w:rsidR="00AD15A1" w:rsidRPr="00370F19" w:rsidRDefault="00AD15A1" w:rsidP="00AD15A1">
      <w:pPr>
        <w:pStyle w:val="2"/>
        <w:shd w:val="clear" w:color="auto" w:fill="FFFFFF"/>
        <w:spacing w:before="0" w:after="0"/>
        <w:jc w:val="right"/>
        <w:rPr>
          <w:rFonts w:ascii="Times New Roman" w:hAnsi="Times New Roman" w:cs="Times New Roman"/>
          <w:b w:val="0"/>
          <w:i w:val="0"/>
          <w:iCs w:val="0"/>
          <w:lang w:val="uk-UA"/>
        </w:rPr>
      </w:pPr>
      <w:r>
        <w:rPr>
          <w:rFonts w:ascii="Times New Roman" w:hAnsi="Times New Roman" w:cs="Times New Roman"/>
          <w:b w:val="0"/>
          <w:i w:val="0"/>
          <w:iCs w:val="0"/>
          <w:lang w:val="uk-UA"/>
        </w:rPr>
        <w:t xml:space="preserve"> проф. Ловейкін В.С.</w:t>
      </w:r>
    </w:p>
    <w:p w:rsidR="00AD15A1" w:rsidRDefault="00AD15A1" w:rsidP="00A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093D" w:rsidRDefault="00A3093D" w:rsidP="00A3093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РОБОЧА ПРОГРАМА НАВЧАЛЬНОЇ ДИСЦИПЛІНИ</w:t>
      </w:r>
    </w:p>
    <w:p w:rsidR="00A3093D" w:rsidRPr="00E85932" w:rsidRDefault="00A3093D" w:rsidP="00A3093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093D" w:rsidRPr="00AD15A1" w:rsidRDefault="00E85932" w:rsidP="00E176C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D15A1">
        <w:rPr>
          <w:rFonts w:ascii="Times New Roman" w:hAnsi="Times New Roman" w:cs="Times New Roman"/>
          <w:b/>
          <w:sz w:val="36"/>
          <w:szCs w:val="36"/>
          <w:lang w:val="uk-UA"/>
        </w:rPr>
        <w:t>Теорія</w:t>
      </w:r>
      <w:r w:rsidR="005E521F" w:rsidRPr="00AD15A1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технічних сис</w:t>
      </w:r>
      <w:r w:rsidRPr="00AD15A1">
        <w:rPr>
          <w:rFonts w:ascii="Times New Roman" w:hAnsi="Times New Roman" w:cs="Times New Roman"/>
          <w:b/>
          <w:sz w:val="36"/>
          <w:szCs w:val="36"/>
          <w:lang w:val="uk-UA"/>
        </w:rPr>
        <w:t>тем</w:t>
      </w:r>
    </w:p>
    <w:p w:rsidR="00A3093D" w:rsidRPr="00E176C5" w:rsidRDefault="00A3093D" w:rsidP="00AD15A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176C5" w:rsidRPr="00E176C5" w:rsidRDefault="00E176C5" w:rsidP="00E176C5">
      <w:pPr>
        <w:jc w:val="both"/>
        <w:rPr>
          <w:rFonts w:ascii="Times New Roman" w:hAnsi="Times New Roman" w:cs="Times New Roman"/>
          <w:sz w:val="28"/>
          <w:szCs w:val="28"/>
        </w:rPr>
      </w:pPr>
      <w:r w:rsidRPr="00E176C5">
        <w:rPr>
          <w:rFonts w:ascii="Times New Roman" w:hAnsi="Times New Roman" w:cs="Times New Roman"/>
          <w:sz w:val="28"/>
          <w:szCs w:val="28"/>
        </w:rPr>
        <w:t xml:space="preserve">Галузь знань: 13 – </w:t>
      </w:r>
      <w:r w:rsidRPr="00E176C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Механічна інженерія</w:t>
      </w:r>
    </w:p>
    <w:p w:rsidR="00E176C5" w:rsidRPr="00E176C5" w:rsidRDefault="00E176C5" w:rsidP="00E176C5">
      <w:pPr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176C5">
        <w:rPr>
          <w:rFonts w:ascii="Times New Roman" w:hAnsi="Times New Roman" w:cs="Times New Roman"/>
          <w:sz w:val="28"/>
          <w:szCs w:val="28"/>
        </w:rPr>
        <w:t xml:space="preserve">Спеціальність: 133 – </w:t>
      </w:r>
      <w:r w:rsidRPr="00E176C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Галузеве машинобудування</w:t>
      </w:r>
      <w:r w:rsidRPr="00E176C5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E176C5" w:rsidRPr="00E176C5" w:rsidRDefault="00851748" w:rsidP="00E176C5">
      <w:pPr>
        <w:tabs>
          <w:tab w:val="center" w:pos="4818"/>
          <w:tab w:val="left" w:pos="84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Спеціалізація:  Машини та о</w:t>
      </w:r>
      <w:r w:rsidR="00E176C5" w:rsidRPr="00E176C5">
        <w:rPr>
          <w:rFonts w:ascii="Times New Roman" w:hAnsi="Times New Roman" w:cs="Times New Roman"/>
          <w:sz w:val="28"/>
          <w:szCs w:val="28"/>
        </w:rPr>
        <w:t xml:space="preserve">бладнання </w:t>
      </w:r>
      <w:r>
        <w:rPr>
          <w:rFonts w:ascii="Times New Roman" w:hAnsi="Times New Roman" w:cs="Times New Roman"/>
          <w:sz w:val="28"/>
          <w:szCs w:val="28"/>
        </w:rPr>
        <w:t>с-г виробництва</w:t>
      </w:r>
    </w:p>
    <w:p w:rsidR="00E176C5" w:rsidRDefault="00E176C5" w:rsidP="00E176C5">
      <w:pPr>
        <w:jc w:val="both"/>
        <w:rPr>
          <w:rFonts w:ascii="Times New Roman" w:hAnsi="Times New Roman" w:cs="Times New Roman"/>
          <w:sz w:val="28"/>
          <w:szCs w:val="28"/>
        </w:rPr>
      </w:pPr>
      <w:r w:rsidRPr="00E176C5">
        <w:rPr>
          <w:rFonts w:ascii="Times New Roman" w:hAnsi="Times New Roman" w:cs="Times New Roman"/>
          <w:sz w:val="28"/>
          <w:szCs w:val="28"/>
        </w:rPr>
        <w:t xml:space="preserve">Факультет конструювання та дизайну </w:t>
      </w:r>
    </w:p>
    <w:p w:rsidR="00AD15A1" w:rsidRPr="00A2139F" w:rsidRDefault="00AD15A1" w:rsidP="00AD1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5A1">
        <w:rPr>
          <w:sz w:val="28"/>
          <w:szCs w:val="28"/>
        </w:rPr>
        <w:t>Розробники:</w: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Ловейкін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Ромасевич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Ю.О.</w:t>
      </w:r>
    </w:p>
    <w:p w:rsidR="00AD15A1" w:rsidRPr="004E4051" w:rsidRDefault="00AD15A1" w:rsidP="00AD15A1">
      <w:pPr>
        <w:jc w:val="both"/>
      </w:pPr>
    </w:p>
    <w:p w:rsidR="00AD15A1" w:rsidRPr="00E176C5" w:rsidRDefault="00AD15A1" w:rsidP="00E176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76C5" w:rsidRPr="00E176C5" w:rsidRDefault="00E176C5" w:rsidP="00E176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93D" w:rsidRDefault="00AD15A1" w:rsidP="00AD15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="001B0CEA">
        <w:rPr>
          <w:rFonts w:ascii="Times New Roman" w:hAnsi="Times New Roman" w:cs="Times New Roman"/>
          <w:sz w:val="28"/>
          <w:szCs w:val="28"/>
          <w:lang w:val="uk-UA"/>
        </w:rPr>
        <w:t>Київ  20</w:t>
      </w:r>
      <w:r w:rsidR="00D9532A" w:rsidRPr="005E600C">
        <w:rPr>
          <w:rFonts w:ascii="Times New Roman" w:hAnsi="Times New Roman" w:cs="Times New Roman"/>
          <w:sz w:val="28"/>
          <w:szCs w:val="28"/>
        </w:rPr>
        <w:t>2</w:t>
      </w:r>
      <w:r w:rsidR="00A507EF" w:rsidRPr="00AD15A1">
        <w:rPr>
          <w:rFonts w:ascii="Times New Roman" w:hAnsi="Times New Roman" w:cs="Times New Roman"/>
          <w:sz w:val="28"/>
          <w:szCs w:val="28"/>
        </w:rPr>
        <w:t>2</w:t>
      </w:r>
      <w:r w:rsidR="00E176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093D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5B6117" w:rsidRPr="00DA4934" w:rsidRDefault="005B6117" w:rsidP="005B611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93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 Опис навчальної дисципліни</w:t>
      </w:r>
    </w:p>
    <w:p w:rsidR="005B6117" w:rsidRDefault="005B6117" w:rsidP="005B611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76C5" w:rsidRPr="00E176C5" w:rsidRDefault="00E176C5" w:rsidP="00E17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176C5">
        <w:rPr>
          <w:rFonts w:ascii="Times New Roman" w:hAnsi="Times New Roman" w:cs="Times New Roman"/>
          <w:b/>
          <w:sz w:val="28"/>
          <w:szCs w:val="28"/>
        </w:rPr>
        <w:t>Теорія технічних систем</w:t>
      </w:r>
    </w:p>
    <w:p w:rsidR="00E176C5" w:rsidRPr="00E176C5" w:rsidRDefault="00E176C5" w:rsidP="00E17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E176C5" w:rsidRPr="00E176C5" w:rsidRDefault="00E176C5" w:rsidP="00E17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76C5">
        <w:rPr>
          <w:rFonts w:ascii="Times New Roman" w:hAnsi="Times New Roman" w:cs="Times New Roman"/>
          <w:sz w:val="28"/>
          <w:szCs w:val="28"/>
        </w:rPr>
        <w:t xml:space="preserve">спеціальність 133 – </w:t>
      </w:r>
      <w:r w:rsidRPr="00E176C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Галузеве машинобудування</w:t>
      </w:r>
    </w:p>
    <w:p w:rsidR="00E176C5" w:rsidRPr="00E176C5" w:rsidRDefault="00E176C5" w:rsidP="00E17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97"/>
        <w:gridCol w:w="2721"/>
        <w:gridCol w:w="3084"/>
      </w:tblGrid>
      <w:tr w:rsidR="00E176C5" w:rsidRPr="00E176C5" w:rsidTr="00651CC1">
        <w:tc>
          <w:tcPr>
            <w:tcW w:w="9996" w:type="dxa"/>
            <w:gridSpan w:val="4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b/>
                <w:sz w:val="28"/>
                <w:szCs w:val="28"/>
              </w:rPr>
              <w:t>Галузь знань, спеціальність, освітньо-кваліфікаційний рівень</w:t>
            </w:r>
          </w:p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76C5" w:rsidRPr="00E176C5" w:rsidTr="00651CC1">
        <w:tc>
          <w:tcPr>
            <w:tcW w:w="4191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Галузь знань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13 – </w:t>
            </w:r>
            <w:r w:rsidRPr="00E176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Механічна інженерія</w:t>
            </w: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(шифр і назва)</w:t>
            </w:r>
          </w:p>
        </w:tc>
      </w:tr>
      <w:tr w:rsidR="00E176C5" w:rsidRPr="00E176C5" w:rsidTr="00651CC1">
        <w:tc>
          <w:tcPr>
            <w:tcW w:w="4191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Спеціальність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133 – </w:t>
            </w:r>
            <w:r w:rsidRPr="00E176C5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Галузеве машинобудування</w:t>
            </w:r>
          </w:p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(шифр і назва)</w:t>
            </w:r>
          </w:p>
        </w:tc>
      </w:tr>
      <w:tr w:rsidR="00E176C5" w:rsidRPr="00E176C5" w:rsidTr="00651CC1">
        <w:tc>
          <w:tcPr>
            <w:tcW w:w="4191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Освітн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ступінь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МАГІСТР</w:t>
            </w:r>
          </w:p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(бакалавр, спеціаліст, магістр)</w:t>
            </w:r>
          </w:p>
        </w:tc>
      </w:tr>
      <w:tr w:rsidR="00E176C5" w:rsidRPr="00E176C5" w:rsidTr="00651CC1">
        <w:tc>
          <w:tcPr>
            <w:tcW w:w="9996" w:type="dxa"/>
            <w:gridSpan w:val="4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навчальної дисципліни</w:t>
            </w:r>
          </w:p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76C5" w:rsidRPr="00E176C5" w:rsidTr="00651CC1">
        <w:tc>
          <w:tcPr>
            <w:tcW w:w="4191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E176C5" w:rsidRPr="00E176C5" w:rsidTr="00651CC1">
        <w:tc>
          <w:tcPr>
            <w:tcW w:w="4191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Загальна кількість годин 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E176C5" w:rsidRPr="00D9532A" w:rsidRDefault="00D9532A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</w:t>
            </w:r>
          </w:p>
        </w:tc>
      </w:tr>
      <w:tr w:rsidR="00E176C5" w:rsidRPr="00E176C5" w:rsidTr="00651CC1">
        <w:tc>
          <w:tcPr>
            <w:tcW w:w="4191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Кількість кредитів ECTS 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E176C5" w:rsidRPr="00D9532A" w:rsidRDefault="00D9532A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E176C5" w:rsidRPr="00E176C5" w:rsidTr="00651CC1">
        <w:tc>
          <w:tcPr>
            <w:tcW w:w="4191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Кількість змістових модулів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76C5" w:rsidRPr="00E176C5" w:rsidTr="00651CC1">
        <w:tc>
          <w:tcPr>
            <w:tcW w:w="4191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Форма контролю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E176C5" w:rsidRPr="00E176C5" w:rsidTr="00651CC1">
        <w:tc>
          <w:tcPr>
            <w:tcW w:w="9996" w:type="dxa"/>
            <w:gridSpan w:val="4"/>
            <w:shd w:val="clear" w:color="auto" w:fill="auto"/>
          </w:tcPr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6C5" w:rsidRPr="00E176C5" w:rsidRDefault="00E176C5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b/>
                <w:sz w:val="28"/>
                <w:szCs w:val="28"/>
              </w:rPr>
              <w:t>Показники навчальної дисципліни для денної форми навчання</w:t>
            </w:r>
          </w:p>
          <w:p w:rsidR="00E176C5" w:rsidRPr="00E176C5" w:rsidRDefault="00E176C5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CC1" w:rsidRPr="00E176C5" w:rsidTr="00651CC1">
        <w:tc>
          <w:tcPr>
            <w:tcW w:w="3794" w:type="dxa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денна форма навчання</w:t>
            </w:r>
          </w:p>
        </w:tc>
        <w:tc>
          <w:tcPr>
            <w:tcW w:w="3084" w:type="dxa"/>
            <w:shd w:val="clear" w:color="auto" w:fill="auto"/>
          </w:tcPr>
          <w:p w:rsidR="00651CC1" w:rsidRPr="00E176C5" w:rsidRDefault="00651CC1" w:rsidP="00651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заочна</w:t>
            </w: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 форма навчання</w:t>
            </w:r>
          </w:p>
        </w:tc>
      </w:tr>
      <w:tr w:rsidR="00651CC1" w:rsidRPr="00E176C5" w:rsidTr="00651CC1">
        <w:tc>
          <w:tcPr>
            <w:tcW w:w="3794" w:type="dxa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Рік підготовки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84" w:type="dxa"/>
            <w:shd w:val="clear" w:color="auto" w:fill="auto"/>
          </w:tcPr>
          <w:p w:rsidR="00651CC1" w:rsidRPr="00E176C5" w:rsidRDefault="00651CC1" w:rsidP="00651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51CC1" w:rsidRPr="00E176C5" w:rsidTr="00651CC1">
        <w:tc>
          <w:tcPr>
            <w:tcW w:w="3794" w:type="dxa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Семестр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4" w:type="dxa"/>
            <w:shd w:val="clear" w:color="auto" w:fill="auto"/>
          </w:tcPr>
          <w:p w:rsidR="00651CC1" w:rsidRPr="00E176C5" w:rsidRDefault="00A21B24" w:rsidP="00651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2, 3</w:t>
            </w:r>
          </w:p>
        </w:tc>
      </w:tr>
      <w:tr w:rsidR="00651CC1" w:rsidRPr="00E176C5" w:rsidTr="00651CC1">
        <w:tc>
          <w:tcPr>
            <w:tcW w:w="3794" w:type="dxa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Лекційні заняття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3084" w:type="dxa"/>
            <w:shd w:val="clear" w:color="auto" w:fill="auto"/>
          </w:tcPr>
          <w:p w:rsidR="00651CC1" w:rsidRPr="00E176C5" w:rsidRDefault="00A21B24" w:rsidP="00651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51CC1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</w:tr>
      <w:tr w:rsidR="00651CC1" w:rsidRPr="00E176C5" w:rsidTr="00651CC1">
        <w:tc>
          <w:tcPr>
            <w:tcW w:w="3794" w:type="dxa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Лабораторні заняття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3084" w:type="dxa"/>
            <w:shd w:val="clear" w:color="auto" w:fill="auto"/>
          </w:tcPr>
          <w:p w:rsidR="00651CC1" w:rsidRPr="00E176C5" w:rsidRDefault="00A21B24" w:rsidP="00651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51CC1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</w:tr>
      <w:tr w:rsidR="00651CC1" w:rsidRPr="00E176C5" w:rsidTr="00651CC1">
        <w:trPr>
          <w:trHeight w:val="259"/>
        </w:trPr>
        <w:tc>
          <w:tcPr>
            <w:tcW w:w="3794" w:type="dxa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Самостійна робота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51CC1" w:rsidRPr="00E176C5" w:rsidRDefault="00D9532A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  <w:r w:rsidR="00651CC1"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3084" w:type="dxa"/>
            <w:shd w:val="clear" w:color="auto" w:fill="auto"/>
          </w:tcPr>
          <w:p w:rsidR="00651CC1" w:rsidRPr="00E176C5" w:rsidRDefault="00651CC1" w:rsidP="00651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 год.</w:t>
            </w:r>
          </w:p>
        </w:tc>
      </w:tr>
      <w:tr w:rsidR="00651CC1" w:rsidRPr="00E176C5" w:rsidTr="00651CC1">
        <w:trPr>
          <w:trHeight w:val="259"/>
        </w:trPr>
        <w:tc>
          <w:tcPr>
            <w:tcW w:w="3794" w:type="dxa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Курсова робота 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51CC1" w:rsidRDefault="00D9532A" w:rsidP="00D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  <w:r w:rsidR="00651CC1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3084" w:type="dxa"/>
            <w:shd w:val="clear" w:color="auto" w:fill="auto"/>
          </w:tcPr>
          <w:p w:rsidR="00651CC1" w:rsidRDefault="00A21B24" w:rsidP="00651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651CC1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</w:tc>
      </w:tr>
      <w:tr w:rsidR="00651CC1" w:rsidRPr="00E176C5" w:rsidTr="00651CC1">
        <w:tc>
          <w:tcPr>
            <w:tcW w:w="3794" w:type="dxa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Кількість тижневих годин </w:t>
            </w:r>
          </w:p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для денної форми навчання:</w:t>
            </w:r>
          </w:p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аудиторних</w:t>
            </w:r>
          </w:p>
          <w:p w:rsidR="00651CC1" w:rsidRPr="00E176C5" w:rsidRDefault="00651CC1" w:rsidP="00E176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>самостійної роботи студента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51CC1" w:rsidRPr="00E176C5" w:rsidRDefault="00651CC1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CC1" w:rsidRPr="00E176C5" w:rsidRDefault="00651CC1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CC1" w:rsidRPr="00E176C5" w:rsidRDefault="00651CC1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76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  <w:p w:rsidR="00651CC1" w:rsidRPr="00E176C5" w:rsidRDefault="00D9532A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651CC1" w:rsidRPr="00E176C5">
              <w:rPr>
                <w:rFonts w:ascii="Times New Roman" w:hAnsi="Times New Roman" w:cs="Times New Roman"/>
                <w:sz w:val="28"/>
                <w:szCs w:val="28"/>
              </w:rPr>
              <w:t xml:space="preserve"> год.</w:t>
            </w:r>
          </w:p>
          <w:p w:rsidR="00651CC1" w:rsidRPr="00E176C5" w:rsidRDefault="00651CC1" w:rsidP="00E17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651CC1" w:rsidRDefault="00651C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CC1" w:rsidRDefault="00651C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CC1" w:rsidRDefault="00651C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CC1" w:rsidRDefault="00651C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CC1" w:rsidRPr="00E176C5" w:rsidRDefault="00651CC1" w:rsidP="00651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76C5" w:rsidRPr="00E176C5" w:rsidRDefault="00E176C5" w:rsidP="00E17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6C5" w:rsidRPr="00E176C5" w:rsidRDefault="00E176C5" w:rsidP="00E17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82E" w:rsidRDefault="0040382E">
      <w:pPr>
        <w:rPr>
          <w:rFonts w:ascii="Times New Roman" w:hAnsi="Times New Roman" w:cs="Times New Roman"/>
          <w:sz w:val="28"/>
          <w:szCs w:val="28"/>
        </w:rPr>
      </w:pPr>
    </w:p>
    <w:p w:rsidR="00E54CC1" w:rsidRPr="00CF1EF2" w:rsidRDefault="00E54CC1" w:rsidP="00EC53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1EF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 Мета та завдання навчальної дисципліни</w:t>
      </w:r>
    </w:p>
    <w:p w:rsidR="00E54CC1" w:rsidRDefault="00E54CC1" w:rsidP="00E54C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54515" w:rsidRPr="00BB71C2" w:rsidRDefault="00454515" w:rsidP="004545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AD8">
        <w:rPr>
          <w:rFonts w:ascii="Times New Roman" w:hAnsi="Times New Roman" w:cs="Times New Roman"/>
          <w:sz w:val="28"/>
          <w:szCs w:val="28"/>
          <w:u w:val="single"/>
        </w:rPr>
        <w:t>Мета</w:t>
      </w:r>
      <w:r w:rsidRPr="00BB71C2">
        <w:rPr>
          <w:rFonts w:ascii="Times New Roman" w:hAnsi="Times New Roman" w:cs="Times New Roman"/>
          <w:sz w:val="28"/>
          <w:szCs w:val="28"/>
        </w:rPr>
        <w:t xml:space="preserve"> дисципліни </w:t>
      </w:r>
      <w:r w:rsidR="002F2696">
        <w:rPr>
          <w:rFonts w:ascii="Times New Roman" w:hAnsi="Times New Roman" w:cs="Times New Roman"/>
          <w:sz w:val="28"/>
          <w:szCs w:val="28"/>
        </w:rPr>
        <w:t xml:space="preserve">полягає </w:t>
      </w:r>
      <w:r w:rsidR="00693AD8">
        <w:rPr>
          <w:rFonts w:ascii="Times New Roman" w:hAnsi="Times New Roman" w:cs="Times New Roman"/>
          <w:sz w:val="28"/>
          <w:szCs w:val="28"/>
        </w:rPr>
        <w:t>в тому, щоб виробити у студента здатність системного розгляду задач технічних систем</w:t>
      </w:r>
      <w:r w:rsidR="00354159">
        <w:rPr>
          <w:rFonts w:ascii="Times New Roman" w:hAnsi="Times New Roman" w:cs="Times New Roman"/>
          <w:sz w:val="28"/>
          <w:szCs w:val="28"/>
        </w:rPr>
        <w:t xml:space="preserve"> сільськогосподарських машин і подати конструктивні методи їх розв’язання, зокрема задач динаміки машин та оптимального керування режимами їхньої роботи.</w:t>
      </w:r>
    </w:p>
    <w:p w:rsidR="00454515" w:rsidRDefault="00454515" w:rsidP="004545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59">
        <w:rPr>
          <w:rFonts w:ascii="Times New Roman" w:hAnsi="Times New Roman" w:cs="Times New Roman"/>
          <w:sz w:val="28"/>
          <w:szCs w:val="28"/>
          <w:u w:val="single"/>
        </w:rPr>
        <w:t>Завдання</w:t>
      </w:r>
      <w:r w:rsidRPr="00BB71C2">
        <w:rPr>
          <w:rFonts w:ascii="Times New Roman" w:hAnsi="Times New Roman" w:cs="Times New Roman"/>
          <w:sz w:val="28"/>
          <w:szCs w:val="28"/>
        </w:rPr>
        <w:t xml:space="preserve"> дисципліни полягає у наступному:</w:t>
      </w:r>
      <w:r w:rsidR="00354159">
        <w:rPr>
          <w:rFonts w:ascii="Times New Roman" w:hAnsi="Times New Roman" w:cs="Times New Roman"/>
          <w:sz w:val="28"/>
          <w:szCs w:val="28"/>
        </w:rPr>
        <w:t xml:space="preserve"> засвоїти основні положення системного підходу при розв’язанні задач проектування конструкцій машин та режимів їхньої роботи; ознайомитись з методами фізичного та математичного моделювання технічних систем; освоїти методи моделювання динаміки руху сільськогосподарських машин; </w:t>
      </w:r>
      <w:r w:rsidR="003933C1">
        <w:rPr>
          <w:rFonts w:ascii="Times New Roman" w:hAnsi="Times New Roman" w:cs="Times New Roman"/>
          <w:sz w:val="28"/>
          <w:szCs w:val="28"/>
        </w:rPr>
        <w:t>ознайомитись з методами аналізу та синтезу технічних систем, зокрема методом морфологічного аналізу та синтезу механізмів і машин сільськогосподарського призначення; освоїти методи оптимального керування рухом механізмів сільськогосподарських машин.</w:t>
      </w:r>
    </w:p>
    <w:p w:rsidR="003933C1" w:rsidRPr="00BB71C2" w:rsidRDefault="003933C1" w:rsidP="004545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515" w:rsidRPr="00BB71C2" w:rsidRDefault="00454515" w:rsidP="004545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1C2">
        <w:rPr>
          <w:rFonts w:ascii="Times New Roman" w:hAnsi="Times New Roman" w:cs="Times New Roman"/>
          <w:sz w:val="28"/>
          <w:szCs w:val="28"/>
        </w:rPr>
        <w:t>У результаті вивчення навчальної дисципліни студент повинен</w:t>
      </w:r>
    </w:p>
    <w:p w:rsidR="00454515" w:rsidRPr="00BB71C2" w:rsidRDefault="00454515" w:rsidP="004545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3C1">
        <w:rPr>
          <w:rFonts w:ascii="Times New Roman" w:hAnsi="Times New Roman" w:cs="Times New Roman"/>
          <w:sz w:val="28"/>
          <w:szCs w:val="28"/>
          <w:u w:val="single"/>
        </w:rPr>
        <w:t>Знати</w:t>
      </w:r>
      <w:r w:rsidRPr="00BB71C2">
        <w:rPr>
          <w:rFonts w:ascii="Times New Roman" w:hAnsi="Times New Roman" w:cs="Times New Roman"/>
          <w:sz w:val="28"/>
          <w:szCs w:val="28"/>
        </w:rPr>
        <w:t>: основні</w:t>
      </w:r>
      <w:r w:rsidR="00EE7AE3">
        <w:rPr>
          <w:rFonts w:ascii="Times New Roman" w:hAnsi="Times New Roman" w:cs="Times New Roman"/>
          <w:sz w:val="28"/>
          <w:szCs w:val="28"/>
        </w:rPr>
        <w:t xml:space="preserve"> положення системного підходу при розв’язанні задач проектування конструкцій машин та режимів їхньої роботи; методи фізичного та математичного моделювання технічних систем; основні положення та принципи розв’язання задач динаміки машин; основні критерії та методи динамічної оцінки машин; методи аналізу та синтезу технічних систем; методи оптимального керування рухом технічних систем.</w:t>
      </w:r>
    </w:p>
    <w:p w:rsidR="00E54CC1" w:rsidRPr="00D9532A" w:rsidRDefault="00454515" w:rsidP="00EC76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24">
        <w:rPr>
          <w:rFonts w:ascii="Times New Roman" w:hAnsi="Times New Roman" w:cs="Times New Roman"/>
          <w:sz w:val="28"/>
          <w:szCs w:val="28"/>
          <w:u w:val="single"/>
        </w:rPr>
        <w:t>Вміти</w:t>
      </w:r>
      <w:r w:rsidRPr="00BB71C2">
        <w:rPr>
          <w:rFonts w:ascii="Times New Roman" w:hAnsi="Times New Roman" w:cs="Times New Roman"/>
          <w:sz w:val="28"/>
          <w:szCs w:val="28"/>
        </w:rPr>
        <w:t>:</w:t>
      </w:r>
      <w:r w:rsidR="00EC7624">
        <w:rPr>
          <w:rFonts w:ascii="Times New Roman" w:hAnsi="Times New Roman" w:cs="Times New Roman"/>
          <w:sz w:val="28"/>
          <w:szCs w:val="28"/>
        </w:rPr>
        <w:t xml:space="preserve"> застосовувати положення системного підходу при розв’язанні задач проектування конструкцій машин та режимів їхньої роботи, побудувати і вибрати параметри фізичної моделі конкретної технічної системи; будувати дискретні динамічні моделі конкретної </w:t>
      </w:r>
      <w:r w:rsidR="00202369">
        <w:rPr>
          <w:rFonts w:ascii="Times New Roman" w:hAnsi="Times New Roman" w:cs="Times New Roman"/>
          <w:sz w:val="28"/>
          <w:szCs w:val="28"/>
        </w:rPr>
        <w:t xml:space="preserve">технічної системи; скласти математичну модель динаміки руху технічної системи; розв’язати диференціальні рівняння руху технічної системи за допомогою програми </w:t>
      </w:r>
      <w:r w:rsidR="00202369" w:rsidRPr="00202369">
        <w:rPr>
          <w:rFonts w:ascii="Times New Roman" w:hAnsi="Times New Roman" w:cs="Times New Roman"/>
          <w:sz w:val="28"/>
          <w:szCs w:val="28"/>
        </w:rPr>
        <w:t>“</w:t>
      </w:r>
      <w:r w:rsidR="00202369">
        <w:rPr>
          <w:rFonts w:ascii="Times New Roman" w:hAnsi="Times New Roman" w:cs="Times New Roman"/>
          <w:sz w:val="28"/>
          <w:szCs w:val="28"/>
          <w:lang w:val="en-US"/>
        </w:rPr>
        <w:t>Mathematica</w:t>
      </w:r>
      <w:r w:rsidR="00202369" w:rsidRPr="00202369">
        <w:rPr>
          <w:rFonts w:ascii="Times New Roman" w:hAnsi="Times New Roman" w:cs="Times New Roman"/>
          <w:sz w:val="28"/>
          <w:szCs w:val="28"/>
        </w:rPr>
        <w:t>”</w:t>
      </w:r>
      <w:r w:rsidR="00202369">
        <w:rPr>
          <w:rFonts w:ascii="Times New Roman" w:hAnsi="Times New Roman" w:cs="Times New Roman"/>
          <w:sz w:val="28"/>
          <w:szCs w:val="28"/>
        </w:rPr>
        <w:t xml:space="preserve">; вибрати критерій оптимізації та визначити оптимальний режим руху технічної системи </w:t>
      </w:r>
      <w:r w:rsidR="00D9532A">
        <w:rPr>
          <w:rFonts w:ascii="Times New Roman" w:hAnsi="Times New Roman" w:cs="Times New Roman"/>
          <w:sz w:val="28"/>
          <w:szCs w:val="28"/>
        </w:rPr>
        <w:t>.</w:t>
      </w:r>
    </w:p>
    <w:p w:rsidR="00EC7624" w:rsidRDefault="00EC7624" w:rsidP="00EC76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AF5" w:rsidRDefault="00416AF5" w:rsidP="00EC76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AF5" w:rsidRDefault="00416AF5" w:rsidP="00EC76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AF5" w:rsidRDefault="00416AF5" w:rsidP="00EC76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AF5" w:rsidRDefault="00416AF5" w:rsidP="00EC76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AF5" w:rsidRDefault="00416AF5" w:rsidP="00EC76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AF5" w:rsidRDefault="00416AF5" w:rsidP="00EC76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AF5" w:rsidRDefault="00416AF5" w:rsidP="00EC76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32A" w:rsidRDefault="00D9532A" w:rsidP="00EC53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532A" w:rsidRDefault="00D9532A" w:rsidP="00EC53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532A" w:rsidRDefault="00D9532A" w:rsidP="00EC53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4515" w:rsidRPr="00623C08" w:rsidRDefault="00454515" w:rsidP="00EC53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3C0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 Програма та структура навчальної дисципліни для:</w:t>
      </w:r>
    </w:p>
    <w:p w:rsidR="00454515" w:rsidRDefault="00454515" w:rsidP="004545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повного терміну денної (заочної) форми навчання: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0"/>
        <w:gridCol w:w="860"/>
        <w:gridCol w:w="947"/>
        <w:gridCol w:w="476"/>
        <w:gridCol w:w="356"/>
        <w:gridCol w:w="536"/>
        <w:gridCol w:w="560"/>
        <w:gridCol w:w="606"/>
        <w:gridCol w:w="947"/>
        <w:gridCol w:w="436"/>
        <w:gridCol w:w="436"/>
        <w:gridCol w:w="594"/>
        <w:gridCol w:w="560"/>
        <w:gridCol w:w="592"/>
      </w:tblGrid>
      <w:tr w:rsidR="00454515" w:rsidTr="00E80A56">
        <w:tc>
          <w:tcPr>
            <w:tcW w:w="2090" w:type="dxa"/>
            <w:vMerge w:val="restart"/>
          </w:tcPr>
          <w:p w:rsidR="00454515" w:rsidRPr="008C37C0" w:rsidRDefault="00454515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Назви змістових модулів і тем</w:t>
            </w:r>
          </w:p>
        </w:tc>
        <w:tc>
          <w:tcPr>
            <w:tcW w:w="7906" w:type="dxa"/>
            <w:gridSpan w:val="13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Кількість годин</w:t>
            </w:r>
          </w:p>
        </w:tc>
      </w:tr>
      <w:tr w:rsidR="00454515" w:rsidTr="00E80A56">
        <w:tc>
          <w:tcPr>
            <w:tcW w:w="2090" w:type="dxa"/>
            <w:vMerge/>
          </w:tcPr>
          <w:p w:rsidR="00454515" w:rsidRPr="008C37C0" w:rsidRDefault="00454515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41" w:type="dxa"/>
            <w:gridSpan w:val="7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Денна форма</w:t>
            </w:r>
          </w:p>
        </w:tc>
        <w:tc>
          <w:tcPr>
            <w:tcW w:w="3565" w:type="dxa"/>
            <w:gridSpan w:val="6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Заочна форма</w:t>
            </w:r>
          </w:p>
        </w:tc>
      </w:tr>
      <w:tr w:rsidR="0091561F" w:rsidTr="00E80A56">
        <w:tc>
          <w:tcPr>
            <w:tcW w:w="2090" w:type="dxa"/>
            <w:vMerge/>
          </w:tcPr>
          <w:p w:rsidR="00454515" w:rsidRDefault="00454515" w:rsidP="003454C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0" w:type="dxa"/>
            <w:vMerge w:val="restart"/>
          </w:tcPr>
          <w:p w:rsidR="00454515" w:rsidRPr="008C37C0" w:rsidRDefault="00454515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тижні</w:t>
            </w:r>
          </w:p>
        </w:tc>
        <w:tc>
          <w:tcPr>
            <w:tcW w:w="947" w:type="dxa"/>
            <w:vMerge w:val="restart"/>
          </w:tcPr>
          <w:p w:rsidR="00454515" w:rsidRPr="008C37C0" w:rsidRDefault="00454515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2534" w:type="dxa"/>
            <w:gridSpan w:val="5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тому числі</w:t>
            </w:r>
          </w:p>
        </w:tc>
        <w:tc>
          <w:tcPr>
            <w:tcW w:w="947" w:type="dxa"/>
            <w:vMerge w:val="restart"/>
          </w:tcPr>
          <w:p w:rsidR="00454515" w:rsidRPr="008C37C0" w:rsidRDefault="00454515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2618" w:type="dxa"/>
            <w:gridSpan w:val="5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тому числі</w:t>
            </w:r>
          </w:p>
        </w:tc>
      </w:tr>
      <w:tr w:rsidR="008A27C8" w:rsidTr="00E80A56">
        <w:tc>
          <w:tcPr>
            <w:tcW w:w="2090" w:type="dxa"/>
            <w:vMerge/>
          </w:tcPr>
          <w:p w:rsidR="00454515" w:rsidRDefault="00454515" w:rsidP="003454C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0" w:type="dxa"/>
            <w:vMerge/>
          </w:tcPr>
          <w:p w:rsidR="00454515" w:rsidRPr="008C37C0" w:rsidRDefault="00454515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  <w:vMerge/>
          </w:tcPr>
          <w:p w:rsidR="00454515" w:rsidRPr="008C37C0" w:rsidRDefault="00454515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7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</w:p>
        </w:tc>
        <w:tc>
          <w:tcPr>
            <w:tcW w:w="35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</w:p>
        </w:tc>
        <w:tc>
          <w:tcPr>
            <w:tcW w:w="53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lang w:val="uk-UA"/>
              </w:rPr>
              <w:t>лаб</w:t>
            </w:r>
            <w:proofErr w:type="spellEnd"/>
          </w:p>
        </w:tc>
        <w:tc>
          <w:tcPr>
            <w:tcW w:w="56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</w:t>
            </w:r>
            <w:proofErr w:type="spellEnd"/>
          </w:p>
        </w:tc>
        <w:tc>
          <w:tcPr>
            <w:tcW w:w="60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с.р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947" w:type="dxa"/>
            <w:vMerge/>
          </w:tcPr>
          <w:p w:rsidR="00454515" w:rsidRPr="008C37C0" w:rsidRDefault="00454515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</w:p>
        </w:tc>
        <w:tc>
          <w:tcPr>
            <w:tcW w:w="43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</w:p>
        </w:tc>
        <w:tc>
          <w:tcPr>
            <w:tcW w:w="594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лаб</w:t>
            </w:r>
            <w:proofErr w:type="spellEnd"/>
          </w:p>
        </w:tc>
        <w:tc>
          <w:tcPr>
            <w:tcW w:w="56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</w:t>
            </w:r>
            <w:proofErr w:type="spellEnd"/>
          </w:p>
        </w:tc>
        <w:tc>
          <w:tcPr>
            <w:tcW w:w="592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с.р</w:t>
            </w:r>
            <w:proofErr w:type="spellEnd"/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8A27C8" w:rsidTr="00E80A56">
        <w:tc>
          <w:tcPr>
            <w:tcW w:w="209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6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47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47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5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53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56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60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947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43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43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594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56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592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37C0">
              <w:rPr>
                <w:rFonts w:ascii="Times New Roman" w:hAnsi="Times New Roman" w:cs="Times New Roman"/>
                <w:lang w:val="uk-UA"/>
              </w:rPr>
              <w:t>14</w:t>
            </w:r>
          </w:p>
        </w:tc>
      </w:tr>
      <w:tr w:rsidR="00454515" w:rsidTr="00E85932">
        <w:tc>
          <w:tcPr>
            <w:tcW w:w="9996" w:type="dxa"/>
            <w:gridSpan w:val="14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Змістовий модуль 1. </w:t>
            </w:r>
            <w:r w:rsidR="0098113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Основи теорії технічних систем</w:t>
            </w:r>
            <w:r w:rsidR="00E80A56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та їх моделювання</w:t>
            </w:r>
          </w:p>
        </w:tc>
      </w:tr>
      <w:tr w:rsidR="008A27C8" w:rsidTr="00E80A56">
        <w:tc>
          <w:tcPr>
            <w:tcW w:w="2090" w:type="dxa"/>
          </w:tcPr>
          <w:p w:rsidR="00454515" w:rsidRPr="00194E6A" w:rsidRDefault="00454515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1.</w:t>
            </w:r>
            <w:r w:rsidR="00E80A56"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Основи теорії систем</w:t>
            </w:r>
            <w:r w:rsidR="008A665C"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86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947" w:type="dxa"/>
          </w:tcPr>
          <w:p w:rsidR="00454515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476" w:type="dxa"/>
          </w:tcPr>
          <w:p w:rsidR="00454515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454515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454515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454515" w:rsidRPr="008C37C0" w:rsidRDefault="0098113E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454515" w:rsidRPr="008C37C0" w:rsidRDefault="0098113E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454515" w:rsidRPr="008C37C0" w:rsidRDefault="005B5D88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454515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8A27C8" w:rsidTr="00E80A56">
        <w:tc>
          <w:tcPr>
            <w:tcW w:w="2090" w:type="dxa"/>
            <w:vAlign w:val="center"/>
          </w:tcPr>
          <w:p w:rsidR="00454515" w:rsidRPr="00194E6A" w:rsidRDefault="00454515" w:rsidP="00345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E6A"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E80A56" w:rsidRPr="00194E6A">
              <w:rPr>
                <w:rFonts w:ascii="Times New Roman" w:hAnsi="Times New Roman" w:cs="Times New Roman"/>
                <w:sz w:val="24"/>
                <w:szCs w:val="24"/>
              </w:rPr>
              <w:t>Предмет теорії систем</w:t>
            </w:r>
            <w:r w:rsidR="008A665C" w:rsidRPr="00194E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947" w:type="dxa"/>
          </w:tcPr>
          <w:p w:rsidR="00454515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476" w:type="dxa"/>
          </w:tcPr>
          <w:p w:rsidR="00454515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454515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454515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454515" w:rsidRPr="008C37C0" w:rsidRDefault="00256A33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436" w:type="dxa"/>
          </w:tcPr>
          <w:p w:rsidR="00454515" w:rsidRPr="008C37C0" w:rsidRDefault="004545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454515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454515" w:rsidRPr="008C37C0" w:rsidRDefault="005B5D88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454515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</w:tr>
      <w:tr w:rsidR="00AC5DBC" w:rsidTr="00E80A56">
        <w:tc>
          <w:tcPr>
            <w:tcW w:w="2090" w:type="dxa"/>
          </w:tcPr>
          <w:p w:rsidR="00AC5DBC" w:rsidRPr="00194E6A" w:rsidRDefault="00AC5DBC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3. </w:t>
            </w:r>
            <w:r w:rsidR="00E80A56"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Технічні системи</w:t>
            </w:r>
          </w:p>
        </w:tc>
        <w:tc>
          <w:tcPr>
            <w:tcW w:w="860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47" w:type="dxa"/>
          </w:tcPr>
          <w:p w:rsidR="00AC5DBC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AC5DBC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AC5DBC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AC5DBC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43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AC5DBC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AC5DBC" w:rsidRPr="008C37C0" w:rsidRDefault="005B5D88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AC5DBC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AC5DBC" w:rsidTr="00E80A56">
        <w:tc>
          <w:tcPr>
            <w:tcW w:w="2090" w:type="dxa"/>
          </w:tcPr>
          <w:p w:rsidR="00AC5DBC" w:rsidRPr="00194E6A" w:rsidRDefault="00AC5DBC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4. </w:t>
            </w:r>
            <w:r w:rsidR="00E80A56"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Моделювання технічних систем</w:t>
            </w:r>
            <w:r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860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AC5DBC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AC5DBC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AC5DBC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AC5DBC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43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AC5DBC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AC5DBC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</w:tr>
      <w:tr w:rsidR="00AC5DBC" w:rsidTr="00E80A56">
        <w:tc>
          <w:tcPr>
            <w:tcW w:w="2090" w:type="dxa"/>
          </w:tcPr>
          <w:p w:rsidR="00AC5DBC" w:rsidRPr="00194E6A" w:rsidRDefault="00AC5DBC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5. </w:t>
            </w:r>
            <w:r w:rsidR="00E80A56"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Фізичне моделювання</w:t>
            </w:r>
            <w:r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860" w:type="dxa"/>
          </w:tcPr>
          <w:p w:rsidR="00AC5DBC" w:rsidRPr="001437F7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947" w:type="dxa"/>
          </w:tcPr>
          <w:p w:rsidR="00AC5DBC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AC5DBC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AC5DBC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AC5DBC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43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AC5DBC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AC5DBC" w:rsidRPr="008C37C0" w:rsidRDefault="005B5D88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AC5DBC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</w:tr>
      <w:tr w:rsidR="00E80A56" w:rsidTr="00E80A56">
        <w:tc>
          <w:tcPr>
            <w:tcW w:w="2090" w:type="dxa"/>
          </w:tcPr>
          <w:p w:rsidR="00E80A56" w:rsidRPr="00194E6A" w:rsidRDefault="00E80A56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6. Математичне моделювання</w:t>
            </w:r>
          </w:p>
        </w:tc>
        <w:tc>
          <w:tcPr>
            <w:tcW w:w="860" w:type="dxa"/>
          </w:tcPr>
          <w:p w:rsidR="00E80A56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947" w:type="dxa"/>
          </w:tcPr>
          <w:p w:rsidR="00E80A56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E80A56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E80A56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36" w:type="dxa"/>
          </w:tcPr>
          <w:p w:rsidR="00E80A56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E80A56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E80A56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E80A56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E80A56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E80A56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E80A56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E80A56" w:rsidRPr="008C37C0" w:rsidRDefault="005B5D88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E80A56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E80A56" w:rsidTr="00E80A56">
        <w:tc>
          <w:tcPr>
            <w:tcW w:w="2090" w:type="dxa"/>
          </w:tcPr>
          <w:p w:rsidR="00E80A56" w:rsidRPr="00194E6A" w:rsidRDefault="00E80A56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7. Моделювання динамічних машин</w:t>
            </w:r>
          </w:p>
        </w:tc>
        <w:tc>
          <w:tcPr>
            <w:tcW w:w="860" w:type="dxa"/>
          </w:tcPr>
          <w:p w:rsidR="00E80A56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947" w:type="dxa"/>
          </w:tcPr>
          <w:p w:rsidR="00E80A56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E80A56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E80A56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36" w:type="dxa"/>
          </w:tcPr>
          <w:p w:rsidR="00E80A56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E80A56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E80A56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E80A56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E80A56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E80A56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E80A56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E80A56" w:rsidRPr="008C37C0" w:rsidRDefault="005B5D88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E80A56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E80A56" w:rsidTr="00E80A56">
        <w:tc>
          <w:tcPr>
            <w:tcW w:w="2090" w:type="dxa"/>
          </w:tcPr>
          <w:p w:rsidR="00E80A56" w:rsidRPr="00194E6A" w:rsidRDefault="00E80A56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E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8. Методи синтезу математичних моделей</w:t>
            </w:r>
          </w:p>
        </w:tc>
        <w:tc>
          <w:tcPr>
            <w:tcW w:w="860" w:type="dxa"/>
          </w:tcPr>
          <w:p w:rsidR="00E80A56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47" w:type="dxa"/>
          </w:tcPr>
          <w:p w:rsidR="00E80A56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E80A56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E80A56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36" w:type="dxa"/>
          </w:tcPr>
          <w:p w:rsidR="00E80A56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E80A56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E80A56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E80A56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E80A56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E80A56" w:rsidRPr="008C37C0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E80A56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E80A56" w:rsidRPr="008C37C0" w:rsidRDefault="005B5D88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92" w:type="dxa"/>
          </w:tcPr>
          <w:p w:rsidR="00E80A56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AC5DBC" w:rsidTr="00E80A56">
        <w:tc>
          <w:tcPr>
            <w:tcW w:w="2090" w:type="dxa"/>
          </w:tcPr>
          <w:p w:rsidR="00AC5DBC" w:rsidRPr="00A1384E" w:rsidRDefault="00AC5DBC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1384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Разом за змістовим модулем 1</w:t>
            </w:r>
          </w:p>
        </w:tc>
        <w:tc>
          <w:tcPr>
            <w:tcW w:w="860" w:type="dxa"/>
          </w:tcPr>
          <w:p w:rsidR="00AC5DBC" w:rsidRPr="001437F7" w:rsidRDefault="00F3466A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47" w:type="dxa"/>
          </w:tcPr>
          <w:p w:rsidR="00AC5DBC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</w:t>
            </w:r>
          </w:p>
        </w:tc>
        <w:tc>
          <w:tcPr>
            <w:tcW w:w="476" w:type="dxa"/>
          </w:tcPr>
          <w:p w:rsidR="00AC5DBC" w:rsidRDefault="00E80A56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56" w:type="dxa"/>
          </w:tcPr>
          <w:p w:rsidR="00AC5DBC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36" w:type="dxa"/>
          </w:tcPr>
          <w:p w:rsidR="00AC5DBC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560" w:type="dxa"/>
          </w:tcPr>
          <w:p w:rsidR="00AC5DBC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06" w:type="dxa"/>
          </w:tcPr>
          <w:p w:rsidR="00AC5DBC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947" w:type="dxa"/>
          </w:tcPr>
          <w:p w:rsidR="00AC5DBC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" w:type="dxa"/>
          </w:tcPr>
          <w:p w:rsidR="00AC5DBC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36" w:type="dxa"/>
          </w:tcPr>
          <w:p w:rsidR="00AC5DBC" w:rsidRPr="001437F7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AC5DBC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60" w:type="dxa"/>
          </w:tcPr>
          <w:p w:rsidR="00AC5DBC" w:rsidRDefault="005B5D88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92" w:type="dxa"/>
          </w:tcPr>
          <w:p w:rsidR="00AC5DBC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</w:tr>
      <w:tr w:rsidR="00AC5DBC" w:rsidTr="00E85932">
        <w:tc>
          <w:tcPr>
            <w:tcW w:w="9996" w:type="dxa"/>
            <w:gridSpan w:val="14"/>
          </w:tcPr>
          <w:p w:rsidR="00AC5DBC" w:rsidRPr="008A27C8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A27C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Змістовий модуль 2. 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Динамічний аналіз </w:t>
            </w:r>
            <w:r w:rsidR="00F8228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технічних систем</w:t>
            </w:r>
          </w:p>
        </w:tc>
      </w:tr>
      <w:tr w:rsidR="00AC5DBC" w:rsidTr="00E80A56">
        <w:tc>
          <w:tcPr>
            <w:tcW w:w="2090" w:type="dxa"/>
          </w:tcPr>
          <w:p w:rsidR="00AC5DBC" w:rsidRPr="003454CB" w:rsidRDefault="00AC5DBC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1.</w:t>
            </w:r>
            <w:r w:rsidR="003454CB"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Моделювання приводних зусиль</w:t>
            </w: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860" w:type="dxa"/>
          </w:tcPr>
          <w:p w:rsidR="00AC5DBC" w:rsidRPr="008C37C0" w:rsidRDefault="00C31E9F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  <w:tc>
          <w:tcPr>
            <w:tcW w:w="947" w:type="dxa"/>
          </w:tcPr>
          <w:p w:rsidR="00AC5DBC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AC5DBC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AC5DBC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AC5DBC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436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AC5DBC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AC5DBC" w:rsidRPr="008C37C0" w:rsidRDefault="00AC5DBC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AC5DBC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D923CA" w:rsidTr="00E80A56">
        <w:tc>
          <w:tcPr>
            <w:tcW w:w="2090" w:type="dxa"/>
          </w:tcPr>
          <w:p w:rsidR="00D923CA" w:rsidRPr="003454CB" w:rsidRDefault="00D923CA" w:rsidP="00345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4CB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  <w:r w:rsidR="003454CB" w:rsidRPr="003454CB">
              <w:rPr>
                <w:rFonts w:ascii="Times New Roman" w:hAnsi="Times New Roman" w:cs="Times New Roman"/>
                <w:sz w:val="24"/>
                <w:szCs w:val="24"/>
              </w:rPr>
              <w:t xml:space="preserve"> Сили опору робочих машин</w:t>
            </w:r>
          </w:p>
        </w:tc>
        <w:tc>
          <w:tcPr>
            <w:tcW w:w="860" w:type="dxa"/>
          </w:tcPr>
          <w:p w:rsidR="00D923CA" w:rsidRPr="008C37C0" w:rsidRDefault="00C31E9F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  <w:tc>
          <w:tcPr>
            <w:tcW w:w="947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D923CA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D923CA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43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D923CA" w:rsidTr="00E80A56">
        <w:tc>
          <w:tcPr>
            <w:tcW w:w="2090" w:type="dxa"/>
          </w:tcPr>
          <w:p w:rsidR="00D923CA" w:rsidRPr="003454CB" w:rsidRDefault="00D923CA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3.</w:t>
            </w:r>
            <w:r w:rsidR="003454CB"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Зв’язки в машинах</w:t>
            </w: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860" w:type="dxa"/>
          </w:tcPr>
          <w:p w:rsidR="00D923CA" w:rsidRPr="008C37C0" w:rsidRDefault="00C31E9F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11</w:t>
            </w:r>
          </w:p>
        </w:tc>
        <w:tc>
          <w:tcPr>
            <w:tcW w:w="947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D923CA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D923CA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D923CA" w:rsidTr="00E80A56">
        <w:tc>
          <w:tcPr>
            <w:tcW w:w="2090" w:type="dxa"/>
          </w:tcPr>
          <w:p w:rsidR="00D923CA" w:rsidRPr="003454CB" w:rsidRDefault="00D923CA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4.</w:t>
            </w:r>
            <w:r w:rsidR="003454CB"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Коливання у машинах та механізмах</w:t>
            </w:r>
            <w:r w:rsidR="00864B37"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860" w:type="dxa"/>
          </w:tcPr>
          <w:p w:rsidR="00D923CA" w:rsidRPr="008C37C0" w:rsidRDefault="00C31E9F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947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D923CA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D923CA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43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D923CA" w:rsidTr="00E80A56">
        <w:tc>
          <w:tcPr>
            <w:tcW w:w="2090" w:type="dxa"/>
          </w:tcPr>
          <w:p w:rsidR="00D923CA" w:rsidRPr="003454CB" w:rsidRDefault="00D923CA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5.</w:t>
            </w:r>
            <w:r w:rsidR="003454CB"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Вимушені коливання</w:t>
            </w:r>
            <w:r w:rsidR="005E60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машинах і </w:t>
            </w:r>
            <w:r w:rsidR="005E60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механічний резонанс</w:t>
            </w:r>
            <w:r w:rsidR="003454CB"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860" w:type="dxa"/>
          </w:tcPr>
          <w:p w:rsidR="00D923CA" w:rsidRDefault="00C31E9F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13</w:t>
            </w:r>
          </w:p>
        </w:tc>
        <w:tc>
          <w:tcPr>
            <w:tcW w:w="947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76" w:type="dxa"/>
          </w:tcPr>
          <w:p w:rsidR="00D923CA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D923CA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47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43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3454CB" w:rsidTr="00E80A56">
        <w:tc>
          <w:tcPr>
            <w:tcW w:w="2090" w:type="dxa"/>
          </w:tcPr>
          <w:p w:rsidR="003454CB" w:rsidRPr="003454CB" w:rsidRDefault="003454CB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6. Динамічні розрахунки машин.</w:t>
            </w:r>
          </w:p>
        </w:tc>
        <w:tc>
          <w:tcPr>
            <w:tcW w:w="860" w:type="dxa"/>
          </w:tcPr>
          <w:p w:rsidR="003454CB" w:rsidRDefault="00C31E9F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14</w:t>
            </w:r>
          </w:p>
        </w:tc>
        <w:tc>
          <w:tcPr>
            <w:tcW w:w="947" w:type="dxa"/>
          </w:tcPr>
          <w:p w:rsidR="003454CB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  <w:tc>
          <w:tcPr>
            <w:tcW w:w="476" w:type="dxa"/>
          </w:tcPr>
          <w:p w:rsidR="003454CB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36" w:type="dxa"/>
          </w:tcPr>
          <w:p w:rsidR="003454CB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606" w:type="dxa"/>
          </w:tcPr>
          <w:p w:rsidR="003454CB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947" w:type="dxa"/>
          </w:tcPr>
          <w:p w:rsidR="003454CB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3454CB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</w:tr>
      <w:tr w:rsidR="003454CB" w:rsidTr="00E80A56">
        <w:tc>
          <w:tcPr>
            <w:tcW w:w="2090" w:type="dxa"/>
          </w:tcPr>
          <w:p w:rsidR="003454CB" w:rsidRPr="003454CB" w:rsidRDefault="003454CB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7. Аналіз режимів пуску машини</w:t>
            </w:r>
          </w:p>
        </w:tc>
        <w:tc>
          <w:tcPr>
            <w:tcW w:w="860" w:type="dxa"/>
          </w:tcPr>
          <w:p w:rsidR="003454CB" w:rsidRDefault="00C31E9F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15</w:t>
            </w:r>
          </w:p>
        </w:tc>
        <w:tc>
          <w:tcPr>
            <w:tcW w:w="947" w:type="dxa"/>
          </w:tcPr>
          <w:p w:rsidR="003454CB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  <w:tc>
          <w:tcPr>
            <w:tcW w:w="476" w:type="dxa"/>
          </w:tcPr>
          <w:p w:rsidR="003454CB" w:rsidRPr="008C37C0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56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36" w:type="dxa"/>
          </w:tcPr>
          <w:p w:rsidR="003454CB" w:rsidRDefault="00731BE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60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606" w:type="dxa"/>
          </w:tcPr>
          <w:p w:rsidR="003454CB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947" w:type="dxa"/>
          </w:tcPr>
          <w:p w:rsidR="003454CB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3454CB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436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3454CB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60" w:type="dxa"/>
          </w:tcPr>
          <w:p w:rsidR="003454CB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3454CB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</w:tr>
      <w:tr w:rsidR="00D923CA" w:rsidTr="00E80A56">
        <w:tc>
          <w:tcPr>
            <w:tcW w:w="2090" w:type="dxa"/>
          </w:tcPr>
          <w:p w:rsidR="00D923CA" w:rsidRPr="003454CB" w:rsidRDefault="00D923CA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Разом за змістовим модулем 2</w:t>
            </w:r>
          </w:p>
        </w:tc>
        <w:tc>
          <w:tcPr>
            <w:tcW w:w="860" w:type="dxa"/>
          </w:tcPr>
          <w:p w:rsidR="00D923CA" w:rsidRPr="008C37C0" w:rsidRDefault="00F3466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947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58</w:t>
            </w:r>
          </w:p>
        </w:tc>
        <w:tc>
          <w:tcPr>
            <w:tcW w:w="476" w:type="dxa"/>
          </w:tcPr>
          <w:p w:rsidR="00D923CA" w:rsidRPr="008C37C0" w:rsidRDefault="00864B37" w:rsidP="00731BE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731BE7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35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536" w:type="dxa"/>
          </w:tcPr>
          <w:p w:rsidR="00D923CA" w:rsidRPr="008C37C0" w:rsidRDefault="00864B37" w:rsidP="00731BE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731BE7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C37C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606" w:type="dxa"/>
          </w:tcPr>
          <w:p w:rsidR="00D923CA" w:rsidRPr="008C37C0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30</w:t>
            </w:r>
          </w:p>
        </w:tc>
        <w:tc>
          <w:tcPr>
            <w:tcW w:w="947" w:type="dxa"/>
          </w:tcPr>
          <w:p w:rsidR="00D923CA" w:rsidRPr="008C37C0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41</w:t>
            </w:r>
          </w:p>
        </w:tc>
        <w:tc>
          <w:tcPr>
            <w:tcW w:w="436" w:type="dxa"/>
          </w:tcPr>
          <w:p w:rsidR="00D923CA" w:rsidRPr="008C37C0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436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D923CA" w:rsidRPr="008C37C0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560" w:type="dxa"/>
          </w:tcPr>
          <w:p w:rsidR="00D923CA" w:rsidRPr="008C37C0" w:rsidRDefault="00D923C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2" w:type="dxa"/>
          </w:tcPr>
          <w:p w:rsidR="00D923CA" w:rsidRPr="008C37C0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29</w:t>
            </w:r>
          </w:p>
        </w:tc>
      </w:tr>
      <w:tr w:rsidR="00864B37" w:rsidTr="00E80A56">
        <w:tc>
          <w:tcPr>
            <w:tcW w:w="2090" w:type="dxa"/>
          </w:tcPr>
          <w:p w:rsidR="00864B37" w:rsidRPr="003454CB" w:rsidRDefault="00864B37" w:rsidP="003454C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54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Курсовий проект (робота) з теорії технічних систем</w:t>
            </w:r>
          </w:p>
        </w:tc>
        <w:tc>
          <w:tcPr>
            <w:tcW w:w="860" w:type="dxa"/>
          </w:tcPr>
          <w:p w:rsidR="00864B37" w:rsidRPr="008C37C0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</w:tcPr>
          <w:p w:rsidR="00864B37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76" w:type="dxa"/>
          </w:tcPr>
          <w:p w:rsidR="00864B37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56" w:type="dxa"/>
          </w:tcPr>
          <w:p w:rsidR="00864B37" w:rsidRPr="008C37C0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36" w:type="dxa"/>
          </w:tcPr>
          <w:p w:rsidR="00864B37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64B37" w:rsidRPr="008C37C0" w:rsidRDefault="00FD35E2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60</w:t>
            </w:r>
          </w:p>
        </w:tc>
        <w:tc>
          <w:tcPr>
            <w:tcW w:w="606" w:type="dxa"/>
          </w:tcPr>
          <w:p w:rsidR="00864B37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47" w:type="dxa"/>
          </w:tcPr>
          <w:p w:rsidR="00864B37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64B37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64B37" w:rsidRPr="008C37C0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64B37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60" w:type="dxa"/>
          </w:tcPr>
          <w:p w:rsidR="00864B37" w:rsidRPr="008C37C0" w:rsidRDefault="003454CB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40</w:t>
            </w:r>
          </w:p>
        </w:tc>
        <w:tc>
          <w:tcPr>
            <w:tcW w:w="592" w:type="dxa"/>
          </w:tcPr>
          <w:p w:rsidR="00864B37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864B37" w:rsidTr="00E80A56">
        <w:tc>
          <w:tcPr>
            <w:tcW w:w="2090" w:type="dxa"/>
          </w:tcPr>
          <w:p w:rsidR="00864B37" w:rsidRPr="008C37C0" w:rsidRDefault="00F32340" w:rsidP="003454C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 годин</w:t>
            </w:r>
          </w:p>
        </w:tc>
        <w:tc>
          <w:tcPr>
            <w:tcW w:w="860" w:type="dxa"/>
          </w:tcPr>
          <w:p w:rsidR="00864B37" w:rsidRPr="008C37C0" w:rsidRDefault="00F3466A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15</w:t>
            </w:r>
          </w:p>
        </w:tc>
        <w:tc>
          <w:tcPr>
            <w:tcW w:w="947" w:type="dxa"/>
          </w:tcPr>
          <w:p w:rsidR="00864B37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120</w:t>
            </w:r>
          </w:p>
        </w:tc>
        <w:tc>
          <w:tcPr>
            <w:tcW w:w="476" w:type="dxa"/>
          </w:tcPr>
          <w:p w:rsidR="00864B37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30</w:t>
            </w:r>
          </w:p>
        </w:tc>
        <w:tc>
          <w:tcPr>
            <w:tcW w:w="356" w:type="dxa"/>
          </w:tcPr>
          <w:p w:rsidR="00864B37" w:rsidRPr="008C37C0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36" w:type="dxa"/>
          </w:tcPr>
          <w:p w:rsidR="00864B37" w:rsidRDefault="00AF28F1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30</w:t>
            </w:r>
          </w:p>
        </w:tc>
        <w:tc>
          <w:tcPr>
            <w:tcW w:w="560" w:type="dxa"/>
          </w:tcPr>
          <w:p w:rsidR="00864B37" w:rsidRPr="008C37C0" w:rsidRDefault="00FD35E2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60</w:t>
            </w:r>
          </w:p>
        </w:tc>
        <w:tc>
          <w:tcPr>
            <w:tcW w:w="606" w:type="dxa"/>
          </w:tcPr>
          <w:p w:rsidR="00864B37" w:rsidRDefault="00FD35E2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60</w:t>
            </w:r>
          </w:p>
        </w:tc>
        <w:tc>
          <w:tcPr>
            <w:tcW w:w="947" w:type="dxa"/>
          </w:tcPr>
          <w:p w:rsidR="00864B37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36" w:type="dxa"/>
          </w:tcPr>
          <w:p w:rsidR="00864B37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436" w:type="dxa"/>
          </w:tcPr>
          <w:p w:rsidR="00864B37" w:rsidRPr="008C37C0" w:rsidRDefault="00864B37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94" w:type="dxa"/>
          </w:tcPr>
          <w:p w:rsidR="00864B37" w:rsidRDefault="006A2915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560" w:type="dxa"/>
          </w:tcPr>
          <w:p w:rsidR="00864B37" w:rsidRPr="008C37C0" w:rsidRDefault="00F32340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  <w:r w:rsidR="003454C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</w:t>
            </w:r>
          </w:p>
        </w:tc>
        <w:tc>
          <w:tcPr>
            <w:tcW w:w="592" w:type="dxa"/>
          </w:tcPr>
          <w:p w:rsidR="00864B37" w:rsidRDefault="005B5D88" w:rsidP="003454C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58</w:t>
            </w:r>
          </w:p>
        </w:tc>
      </w:tr>
    </w:tbl>
    <w:p w:rsidR="00FB4504" w:rsidRDefault="00FB4504">
      <w:pPr>
        <w:rPr>
          <w:rFonts w:ascii="Times New Roman" w:hAnsi="Times New Roman" w:cs="Times New Roman"/>
          <w:sz w:val="28"/>
          <w:szCs w:val="28"/>
        </w:rPr>
      </w:pPr>
    </w:p>
    <w:p w:rsidR="00FB4504" w:rsidRPr="00BB71C2" w:rsidRDefault="00FB4504" w:rsidP="000752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BB71C2">
        <w:rPr>
          <w:rFonts w:ascii="Times New Roman" w:hAnsi="Times New Roman" w:cs="Times New Roman"/>
          <w:b/>
          <w:sz w:val="28"/>
          <w:szCs w:val="28"/>
        </w:rPr>
        <w:t>. Тема лабораторних робіт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8505"/>
        <w:gridCol w:w="913"/>
      </w:tblGrid>
      <w:tr w:rsidR="00FB4504" w:rsidRPr="00BB71C2" w:rsidTr="001A187D">
        <w:tc>
          <w:tcPr>
            <w:tcW w:w="534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Назва теми</w:t>
            </w:r>
          </w:p>
        </w:tc>
        <w:tc>
          <w:tcPr>
            <w:tcW w:w="913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К-сть годин</w:t>
            </w:r>
          </w:p>
        </w:tc>
      </w:tr>
      <w:tr w:rsidR="00FB4504" w:rsidRPr="00BB71C2" w:rsidTr="001A187D">
        <w:tc>
          <w:tcPr>
            <w:tcW w:w="534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B4504" w:rsidRPr="00BB71C2" w:rsidTr="001A187D">
        <w:tc>
          <w:tcPr>
            <w:tcW w:w="534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  <w:vAlign w:val="center"/>
          </w:tcPr>
          <w:p w:rsidR="00FB4504" w:rsidRPr="00BB71C2" w:rsidRDefault="005E3421" w:rsidP="001A1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Визначення параметрів барабанно-канатної системи механізму підйому вантажу</w:t>
            </w:r>
          </w:p>
        </w:tc>
        <w:tc>
          <w:tcPr>
            <w:tcW w:w="913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B4504" w:rsidRPr="00BB71C2" w:rsidTr="001A187D">
        <w:tc>
          <w:tcPr>
            <w:tcW w:w="534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5" w:type="dxa"/>
            <w:vAlign w:val="center"/>
          </w:tcPr>
          <w:p w:rsidR="00FB4504" w:rsidRPr="00BB71C2" w:rsidRDefault="001D1403" w:rsidP="005E34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A187D">
              <w:rPr>
                <w:rFonts w:ascii="Times New Roman" w:hAnsi="Times New Roman" w:cs="Times New Roman"/>
                <w:sz w:val="28"/>
                <w:szCs w:val="28"/>
              </w:rPr>
              <w:t xml:space="preserve">орфологічний аналіз і синтез технічної системи (побудова </w:t>
            </w:r>
            <w:r w:rsidR="005E3421">
              <w:rPr>
                <w:rFonts w:ascii="Times New Roman" w:hAnsi="Times New Roman" w:cs="Times New Roman"/>
                <w:sz w:val="28"/>
                <w:szCs w:val="28"/>
              </w:rPr>
              <w:t>схеми механізму підйому вантажу</w:t>
            </w:r>
            <w:r w:rsidR="001A187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913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B4504" w:rsidRPr="00BB71C2" w:rsidTr="001A187D">
        <w:tc>
          <w:tcPr>
            <w:tcW w:w="534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5" w:type="dxa"/>
            <w:vAlign w:val="center"/>
          </w:tcPr>
          <w:p w:rsidR="00FB4504" w:rsidRPr="00BB71C2" w:rsidRDefault="005E3421" w:rsidP="001A1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Розрахунок і вибір джерела руху механізму підйому вантажу</w:t>
            </w:r>
          </w:p>
        </w:tc>
        <w:tc>
          <w:tcPr>
            <w:tcW w:w="913" w:type="dxa"/>
            <w:vAlign w:val="center"/>
          </w:tcPr>
          <w:p w:rsidR="00FB4504" w:rsidRPr="00BB71C2" w:rsidRDefault="00CA5658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B4504" w:rsidRPr="00BB71C2" w:rsidTr="001A187D">
        <w:tc>
          <w:tcPr>
            <w:tcW w:w="534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5" w:type="dxa"/>
            <w:vAlign w:val="center"/>
          </w:tcPr>
          <w:p w:rsidR="00FB4504" w:rsidRPr="00BB71C2" w:rsidRDefault="005E3421" w:rsidP="001A18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Кінематичний розрахунок механізму підйому вантажу</w:t>
            </w:r>
          </w:p>
        </w:tc>
        <w:tc>
          <w:tcPr>
            <w:tcW w:w="913" w:type="dxa"/>
            <w:vAlign w:val="center"/>
          </w:tcPr>
          <w:p w:rsidR="00FB4504" w:rsidRPr="00BB71C2" w:rsidRDefault="00FB450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A5658" w:rsidRPr="00BB71C2" w:rsidTr="001A187D">
        <w:tc>
          <w:tcPr>
            <w:tcW w:w="534" w:type="dxa"/>
            <w:vAlign w:val="center"/>
          </w:tcPr>
          <w:p w:rsidR="00CA5658" w:rsidRPr="00BB71C2" w:rsidRDefault="00CA5658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5" w:type="dxa"/>
            <w:vAlign w:val="center"/>
          </w:tcPr>
          <w:p w:rsidR="00CA5658" w:rsidRDefault="005E3421" w:rsidP="00CA56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Визначення моменту інерції складного виробу (барабана механізму підйому вантажу)</w:t>
            </w:r>
          </w:p>
        </w:tc>
        <w:tc>
          <w:tcPr>
            <w:tcW w:w="913" w:type="dxa"/>
            <w:vAlign w:val="center"/>
          </w:tcPr>
          <w:p w:rsidR="00CA5658" w:rsidRPr="00BB71C2" w:rsidRDefault="00A33CE5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B4504" w:rsidRPr="00BB71C2" w:rsidTr="001A187D">
        <w:tc>
          <w:tcPr>
            <w:tcW w:w="534" w:type="dxa"/>
            <w:vAlign w:val="center"/>
          </w:tcPr>
          <w:p w:rsidR="00FB4504" w:rsidRPr="00BB71C2" w:rsidRDefault="00CA5658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5" w:type="dxa"/>
            <w:vAlign w:val="center"/>
          </w:tcPr>
          <w:p w:rsidR="00FB4504" w:rsidRPr="00BB71C2" w:rsidRDefault="005E3421" w:rsidP="00A33C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Побудова динамічної моделі механізму підйому вантажу</w:t>
            </w:r>
          </w:p>
        </w:tc>
        <w:tc>
          <w:tcPr>
            <w:tcW w:w="913" w:type="dxa"/>
            <w:vAlign w:val="center"/>
          </w:tcPr>
          <w:p w:rsidR="00FB4504" w:rsidRPr="00BB71C2" w:rsidRDefault="001C4094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33CE5" w:rsidRPr="00BB71C2" w:rsidTr="001A187D">
        <w:tc>
          <w:tcPr>
            <w:tcW w:w="534" w:type="dxa"/>
            <w:vAlign w:val="center"/>
          </w:tcPr>
          <w:p w:rsidR="00A33CE5" w:rsidRPr="00BB71C2" w:rsidRDefault="00A33CE5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5" w:type="dxa"/>
            <w:vAlign w:val="center"/>
          </w:tcPr>
          <w:p w:rsidR="00A33CE5" w:rsidRPr="00BB71C2" w:rsidRDefault="005E3421" w:rsidP="00C02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Побудова математичної моделі механізму підйому вантажу</w:t>
            </w:r>
            <w:r w:rsidR="00A33C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13" w:type="dxa"/>
            <w:vAlign w:val="center"/>
          </w:tcPr>
          <w:p w:rsidR="00A33CE5" w:rsidRPr="00BB71C2" w:rsidRDefault="00A33CE5" w:rsidP="00C02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33CE5" w:rsidRPr="00BB71C2" w:rsidTr="001A187D">
        <w:tc>
          <w:tcPr>
            <w:tcW w:w="534" w:type="dxa"/>
            <w:vAlign w:val="center"/>
          </w:tcPr>
          <w:p w:rsidR="00A33CE5" w:rsidRPr="00BB71C2" w:rsidRDefault="00A33CE5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5" w:type="dxa"/>
            <w:vAlign w:val="center"/>
          </w:tcPr>
          <w:p w:rsidR="00A33CE5" w:rsidRPr="00BB71C2" w:rsidRDefault="005E3421" w:rsidP="005E34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Розробка алгоритму розв’язку системи диференціальних рівнянь динаміки руху механізму підйому вантажу</w:t>
            </w:r>
          </w:p>
        </w:tc>
        <w:tc>
          <w:tcPr>
            <w:tcW w:w="913" w:type="dxa"/>
            <w:vAlign w:val="center"/>
          </w:tcPr>
          <w:p w:rsidR="00A33CE5" w:rsidRPr="00BB71C2" w:rsidRDefault="00255633" w:rsidP="00C02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33CE5" w:rsidRPr="00BB71C2" w:rsidTr="001A187D">
        <w:tc>
          <w:tcPr>
            <w:tcW w:w="534" w:type="dxa"/>
            <w:vAlign w:val="center"/>
          </w:tcPr>
          <w:p w:rsidR="00A33CE5" w:rsidRPr="00BB71C2" w:rsidRDefault="00A33CE5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5" w:type="dxa"/>
            <w:vAlign w:val="center"/>
          </w:tcPr>
          <w:p w:rsidR="00A33CE5" w:rsidRPr="00BB71C2" w:rsidRDefault="00255633" w:rsidP="00C02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Розробка комп’ютерної програми розрахунку математичної моделі механізму підйому вантажу</w:t>
            </w:r>
            <w:r w:rsidR="00A33C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13" w:type="dxa"/>
            <w:vAlign w:val="center"/>
          </w:tcPr>
          <w:p w:rsidR="00A33CE5" w:rsidRPr="00BB71C2" w:rsidRDefault="001C4094" w:rsidP="00C02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33CE5" w:rsidRPr="00BB71C2" w:rsidTr="001A187D">
        <w:tc>
          <w:tcPr>
            <w:tcW w:w="534" w:type="dxa"/>
            <w:vAlign w:val="center"/>
          </w:tcPr>
          <w:p w:rsidR="00A33CE5" w:rsidRDefault="00A33CE5" w:rsidP="00E85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5" w:type="dxa"/>
            <w:vAlign w:val="center"/>
          </w:tcPr>
          <w:p w:rsidR="00A33CE5" w:rsidRPr="00BB71C2" w:rsidRDefault="00255633" w:rsidP="00C02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Визначення вихідних параметрів механізму підйому вантажу для розрахунку комп’ютерної програми</w:t>
            </w:r>
          </w:p>
        </w:tc>
        <w:tc>
          <w:tcPr>
            <w:tcW w:w="913" w:type="dxa"/>
            <w:vAlign w:val="center"/>
          </w:tcPr>
          <w:p w:rsidR="00A33CE5" w:rsidRPr="00BB71C2" w:rsidRDefault="00A33CE5" w:rsidP="00C02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1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33CE5" w:rsidRPr="00BB71C2" w:rsidTr="001A187D">
        <w:tc>
          <w:tcPr>
            <w:tcW w:w="534" w:type="dxa"/>
            <w:vAlign w:val="center"/>
          </w:tcPr>
          <w:p w:rsidR="00A33CE5" w:rsidRPr="00BB71C2" w:rsidRDefault="00A33CE5" w:rsidP="00922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5" w:type="dxa"/>
            <w:vAlign w:val="center"/>
          </w:tcPr>
          <w:p w:rsidR="00A33CE5" w:rsidRDefault="00255633" w:rsidP="00C02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Динамічний аналіз механізму підйому вантажу</w:t>
            </w:r>
          </w:p>
        </w:tc>
        <w:tc>
          <w:tcPr>
            <w:tcW w:w="913" w:type="dxa"/>
            <w:vAlign w:val="center"/>
          </w:tcPr>
          <w:p w:rsidR="00A33CE5" w:rsidRPr="00BB71C2" w:rsidRDefault="00255633" w:rsidP="00C02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B4504" w:rsidRDefault="00FB4504" w:rsidP="00FB4504">
      <w:pPr>
        <w:rPr>
          <w:rFonts w:ascii="Times New Roman" w:hAnsi="Times New Roman" w:cs="Times New Roman"/>
          <w:sz w:val="28"/>
          <w:szCs w:val="28"/>
        </w:rPr>
      </w:pPr>
    </w:p>
    <w:p w:rsidR="00FB4504" w:rsidRDefault="00FB4504" w:rsidP="00FB450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04B">
        <w:rPr>
          <w:rFonts w:ascii="Times New Roman" w:hAnsi="Times New Roman" w:cs="Times New Roman"/>
          <w:b/>
          <w:sz w:val="28"/>
          <w:szCs w:val="28"/>
          <w:lang w:val="uk-UA"/>
        </w:rPr>
        <w:t>5. Контрольні питання, комплекти тестів для визначення рівня засвоєння знань студентами.</w:t>
      </w:r>
    </w:p>
    <w:p w:rsidR="00952543" w:rsidRDefault="00952543" w:rsidP="00FB450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Варіант№1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1. Скільки основних задач розв’язується в динаміці машин?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lastRenderedPageBreak/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2. В яких одиницях вимірюються сили, що діють на ланки машини?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Кг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Кг·м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Н/м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3. В яких одиницях вимірюється амплітуда коливань ланок, що рухаються поступально?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Н/м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кг·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4. За якою формулою визначаються сили інерції для ланок, що здійснюють обертальний рух?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ma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m</w:t>
            </w:r>
            <w:r w:rsidRPr="009220F9">
              <w:rPr>
                <w:rFonts w:eastAsia="Times New Roman"/>
                <w:lang w:eastAsia="ru-RU"/>
              </w:rPr>
              <w:t>/</w:t>
            </w:r>
            <w:r w:rsidRPr="009220F9">
              <w:rPr>
                <w:rFonts w:eastAsia="Times New Roman"/>
                <w:lang w:val="en-US" w:eastAsia="ru-RU"/>
              </w:rPr>
              <w:t>a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I</w:t>
            </w:r>
            <w:r w:rsidRPr="009220F9">
              <w:rPr>
                <w:rFonts w:eastAsia="Times New Roman"/>
                <w:lang w:eastAsia="ru-RU"/>
              </w:rPr>
              <w:t>·</w:t>
            </w:r>
            <w:r w:rsidRPr="009220F9">
              <w:rPr>
                <w:rFonts w:eastAsia="Times New Roman"/>
                <w:lang w:val="en-US" w:eastAsia="ru-RU"/>
              </w:rPr>
              <w:t>ε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I</w:t>
            </w:r>
            <w:r w:rsidRPr="009220F9">
              <w:rPr>
                <w:rFonts w:eastAsia="Times New Roman"/>
                <w:lang w:eastAsia="ru-RU"/>
              </w:rPr>
              <w:t>/</w:t>
            </w:r>
            <w:r w:rsidRPr="009220F9">
              <w:rPr>
                <w:rFonts w:eastAsia="Times New Roman"/>
                <w:lang w:val="en-US" w:eastAsia="ru-RU"/>
              </w:rPr>
              <w:t>ε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5. Яке з рівнянь описує динамічну характеристику двигуна?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val="en-US" w:eastAsia="ru-RU"/>
              </w:rPr>
              <w:object w:dxaOrig="880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30pt" o:ole="">
                  <v:imagedata r:id="rId7" o:title=""/>
                </v:shape>
                <o:OLEObject Type="Embed" ProgID="Equation.3" ShapeID="_x0000_i1025" DrawAspect="Content" ObjectID="_1716045263" r:id="rId8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eastAsia="ru-RU"/>
              </w:rPr>
              <w:object w:dxaOrig="1160" w:dyaOrig="480">
                <v:shape id="_x0000_i1026" type="#_x0000_t75" style="width:57.75pt;height:24pt" o:ole="">
                  <v:imagedata r:id="rId9" o:title=""/>
                </v:shape>
                <o:OLEObject Type="Embed" ProgID="Equation.3" ShapeID="_x0000_i1026" DrawAspect="Content" ObjectID="_1716045264" r:id="rId1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8"/>
                <w:sz w:val="22"/>
                <w:szCs w:val="22"/>
                <w:lang w:val="en-US" w:eastAsia="ru-RU"/>
              </w:rPr>
              <w:object w:dxaOrig="1920" w:dyaOrig="680">
                <v:shape id="_x0000_i1027" type="#_x0000_t75" style="width:95.25pt;height:33.75pt" o:ole="">
                  <v:imagedata r:id="rId11" o:title=""/>
                </v:shape>
                <o:OLEObject Type="Embed" ProgID="Equation.3" ShapeID="_x0000_i1027" DrawAspect="Content" ObjectID="_1716045265" r:id="rId12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eastAsia="ru-RU"/>
              </w:rPr>
              <w:object w:dxaOrig="980" w:dyaOrig="480">
                <v:shape id="_x0000_i1028" type="#_x0000_t75" style="width:48.75pt;height:24pt" o:ole="">
                  <v:imagedata r:id="rId13" o:title=""/>
                </v:shape>
                <o:OLEObject Type="Embed" ProgID="Equation.3" ShapeID="_x0000_i1028" DrawAspect="Content" ObjectID="_1716045266" r:id="rId14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6. Яке з рівнянь описує динамічну характеристику гідравлічного двигуна об’ємного регулювання?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val="en-US" w:eastAsia="ru-RU"/>
              </w:rPr>
              <w:object w:dxaOrig="999" w:dyaOrig="360">
                <v:shape id="_x0000_i1029" type="#_x0000_t75" style="width:63pt;height:22.5pt" o:ole="">
                  <v:imagedata r:id="rId15" o:title=""/>
                </v:shape>
                <o:OLEObject Type="Embed" ProgID="Equation.3" ShapeID="_x0000_i1029" DrawAspect="Content" ObjectID="_1716045267" r:id="rId16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0"/>
                <w:sz w:val="22"/>
                <w:szCs w:val="22"/>
                <w:lang w:eastAsia="ru-RU"/>
              </w:rPr>
              <w:object w:dxaOrig="1300" w:dyaOrig="700">
                <v:shape id="_x0000_i1030" type="#_x0000_t75" style="width:65.25pt;height:35.25pt" o:ole="">
                  <v:imagedata r:id="rId17" o:title=""/>
                </v:shape>
                <o:OLEObject Type="Embed" ProgID="Equation.3" ShapeID="_x0000_i1030" DrawAspect="Content" ObjectID="_1716045268" r:id="rId18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0"/>
                <w:sz w:val="22"/>
                <w:szCs w:val="22"/>
                <w:lang w:val="en-US" w:eastAsia="ru-RU"/>
              </w:rPr>
              <w:object w:dxaOrig="3159" w:dyaOrig="700">
                <v:shape id="_x0000_i1031" type="#_x0000_t75" style="width:158.25pt;height:35.25pt" o:ole="">
                  <v:imagedata r:id="rId19" o:title=""/>
                </v:shape>
                <o:OLEObject Type="Embed" ProgID="Equation.3" ShapeID="_x0000_i1031" DrawAspect="Content" ObjectID="_1716045269" r:id="rId2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2040" w:dyaOrig="499">
                <v:shape id="_x0000_i1032" type="#_x0000_t75" style="width:102pt;height:24.75pt" o:ole="">
                  <v:imagedata r:id="rId21" o:title=""/>
                </v:shape>
                <o:OLEObject Type="Embed" ProgID="Equation.3" ShapeID="_x0000_i1032" DrawAspect="Content" ObjectID="_1716045270" r:id="rId22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7. За якою залежністю визначається функція положення ланок пружної моделі з одним ступенем рухомості?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val="en-US" w:eastAsia="ru-RU"/>
              </w:rPr>
              <w:object w:dxaOrig="180" w:dyaOrig="340">
                <v:shape id="_x0000_i1033" type="#_x0000_t75" style="width:11.25pt;height:18.75pt" o:ole="">
                  <v:imagedata r:id="rId23" o:title=""/>
                </v:shape>
                <o:OLEObject Type="Embed" ProgID="Equation.3" ShapeID="_x0000_i1033" DrawAspect="Content" ObjectID="_1716045271" r:id="rId24"/>
              </w:object>
            </w: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val="en-US" w:eastAsia="ru-RU"/>
              </w:rPr>
              <w:object w:dxaOrig="1080" w:dyaOrig="360">
                <v:shape id="_x0000_i1034" type="#_x0000_t75" style="width:63pt;height:21pt" o:ole="">
                  <v:imagedata r:id="rId25" o:title=""/>
                </v:shape>
                <o:OLEObject Type="Embed" ProgID="Equation.3" ShapeID="_x0000_i1034" DrawAspect="Content" ObjectID="_1716045272" r:id="rId26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2160" w:dyaOrig="360">
                <v:shape id="_x0000_i1035" type="#_x0000_t75" style="width:108pt;height:18.75pt" o:ole="">
                  <v:imagedata r:id="rId27" o:title=""/>
                </v:shape>
                <o:OLEObject Type="Embed" ProgID="Equation.3" ShapeID="_x0000_i1035" DrawAspect="Content" ObjectID="_1716045273" r:id="rId28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1939" w:dyaOrig="360">
                <v:shape id="_x0000_i1036" type="#_x0000_t75" style="width:96.75pt;height:18.75pt" o:ole="">
                  <v:imagedata r:id="rId29" o:title=""/>
                </v:shape>
                <o:OLEObject Type="Embed" ProgID="Equation.3" ShapeID="_x0000_i1036" DrawAspect="Content" ObjectID="_1716045274" r:id="rId3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1939" w:dyaOrig="360">
                <v:shape id="_x0000_i1037" type="#_x0000_t75" style="width:96.75pt;height:18.75pt" o:ole="">
                  <v:imagedata r:id="rId31" o:title=""/>
                </v:shape>
                <o:OLEObject Type="Embed" ProgID="Equation.3" ShapeID="_x0000_i1037" DrawAspect="Content" ObjectID="_1716045275" r:id="rId32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8. За якою формулою визначається коефіцієнт динамічності?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val="en-US" w:eastAsia="ru-RU"/>
              </w:rPr>
              <w:t>Mmin</w:t>
            </w:r>
            <w:proofErr w:type="spellEnd"/>
            <w:r w:rsidRPr="009220F9">
              <w:rPr>
                <w:rFonts w:eastAsia="Times New Roman"/>
                <w:lang w:eastAsia="ru-RU"/>
              </w:rPr>
              <w:t>/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Mcp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val="en-US" w:eastAsia="ru-RU"/>
              </w:rPr>
              <w:t>Mmax</w:t>
            </w:r>
            <w:proofErr w:type="spellEnd"/>
            <w:r w:rsidRPr="009220F9">
              <w:rPr>
                <w:rFonts w:eastAsia="Times New Roman"/>
                <w:lang w:eastAsia="ru-RU"/>
              </w:rPr>
              <w:t>/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Mmin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val="en-US" w:eastAsia="ru-RU"/>
              </w:rPr>
              <w:t>Mmax</w:t>
            </w:r>
            <w:proofErr w:type="spellEnd"/>
            <w:r w:rsidRPr="009220F9">
              <w:rPr>
                <w:rFonts w:eastAsia="Times New Roman"/>
                <w:lang w:eastAsia="ru-RU"/>
              </w:rPr>
              <w:t>/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Mcp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val="en-US" w:eastAsia="ru-RU"/>
              </w:rPr>
              <w:t>Mmin</w:t>
            </w:r>
            <w:proofErr w:type="spellEnd"/>
            <w:r w:rsidRPr="009220F9">
              <w:rPr>
                <w:rFonts w:eastAsia="Times New Roman"/>
                <w:lang w:eastAsia="ru-RU"/>
              </w:rPr>
              <w:t>/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Mmax</w:t>
            </w:r>
            <w:proofErr w:type="spellEnd"/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9. За якою формулою визначається коефіцієнт жорсткості лінійного елемента при кручені?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620" w:dyaOrig="279">
                <v:shape id="_x0000_i1038" type="#_x0000_t75" style="width:30.75pt;height:14.25pt" o:ole="">
                  <v:imagedata r:id="rId33" o:title=""/>
                </v:shape>
                <o:OLEObject Type="Embed" ProgID="Equation.3" ShapeID="_x0000_i1038" DrawAspect="Content" ObjectID="_1716045276" r:id="rId34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620" w:dyaOrig="279">
                <v:shape id="_x0000_i1039" type="#_x0000_t75" style="width:30.75pt;height:14.25pt" o:ole="">
                  <v:imagedata r:id="rId35" o:title=""/>
                </v:shape>
                <o:OLEObject Type="Embed" ProgID="Equation.3" ShapeID="_x0000_i1039" DrawAspect="Content" ObjectID="_1716045277" r:id="rId36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580" w:dyaOrig="279">
                <v:shape id="_x0000_i1040" type="#_x0000_t75" style="width:29.25pt;height:14.25pt" o:ole="">
                  <v:imagedata r:id="rId37" o:title=""/>
                </v:shape>
                <o:OLEObject Type="Embed" ProgID="Equation.3" ShapeID="_x0000_i1040" DrawAspect="Content" ObjectID="_1716045278" r:id="rId38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580" w:dyaOrig="279">
                <v:shape id="_x0000_i1041" type="#_x0000_t75" style="width:29.25pt;height:14.25pt" o:ole="">
                  <v:imagedata r:id="rId39" o:title=""/>
                </v:shape>
                <o:OLEObject Type="Embed" ProgID="Equation.3" ShapeID="_x0000_i1041" DrawAspect="Content" ObjectID="_1716045279" r:id="rId40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10. За яким рівнянням описується динаміка руху жорсткої моделі машини з лінійними функціями положення ланок, зведеної до поступальної ланки?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380" w:dyaOrig="520">
                <v:shape id="_x0000_i1042" type="#_x0000_t75" style="width:69pt;height:27pt" o:ole="">
                  <v:imagedata r:id="rId41" o:title=""/>
                </v:shape>
                <o:OLEObject Type="Embed" ProgID="Equation.3" ShapeID="_x0000_i1042" DrawAspect="Content" ObjectID="_1716045280" r:id="rId42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520" w:dyaOrig="520">
                <v:shape id="_x0000_i1043" type="#_x0000_t75" style="width:75.75pt;height:27pt" o:ole="">
                  <v:imagedata r:id="rId43" o:title=""/>
                </v:shape>
                <o:OLEObject Type="Embed" ProgID="Equation.3" ShapeID="_x0000_i1043" DrawAspect="Content" ObjectID="_1716045281" r:id="rId44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2360" w:dyaOrig="660">
                <v:shape id="_x0000_i1044" type="#_x0000_t75" style="width:117pt;height:33pt" o:ole="">
                  <v:imagedata r:id="rId45" o:title=""/>
                </v:shape>
                <o:OLEObject Type="Embed" ProgID="Equation.3" ShapeID="_x0000_i1044" DrawAspect="Content" ObjectID="_1716045282" r:id="rId46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8"/>
                <w:sz w:val="22"/>
                <w:szCs w:val="22"/>
                <w:lang w:eastAsia="ru-RU"/>
              </w:rPr>
              <w:object w:dxaOrig="2520" w:dyaOrig="700">
                <v:shape id="_x0000_i1045" type="#_x0000_t75" style="width:126.75pt;height:35.25pt" o:ole="">
                  <v:imagedata r:id="rId47" o:title=""/>
                </v:shape>
                <o:OLEObject Type="Embed" ProgID="Equation.3" ShapeID="_x0000_i1045" DrawAspect="Content" ObjectID="_1716045283" r:id="rId48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11. У динаміці машин </w:t>
      </w:r>
      <w:proofErr w:type="spellStart"/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розв</w:t>
      </w:r>
      <w:proofErr w:type="spellEnd"/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’</w:t>
      </w:r>
      <w:proofErr w:type="spellStart"/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язується</w:t>
      </w:r>
      <w:proofErr w:type="spellEnd"/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 задачі. 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12. Сили, що діють на ланки машини, вимірюються у </w:t>
      </w:r>
      <w:proofErr w:type="spellStart"/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кгхм</w:t>
      </w:r>
      <w:proofErr w:type="spellEnd"/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 Амплітуда коливань ланок, що рухаються поступально, вимірюється у метрах. 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14.  Сили інерції для ланок, що здійснюють обертальний рух, визначаються формулою </w:t>
      </w:r>
      <w:r w:rsidRPr="009220F9">
        <w:rPr>
          <w:rFonts w:ascii="Times New Roman" w:eastAsia="Times New Roman" w:hAnsi="Times New Roman" w:cs="Times New Roman"/>
          <w:b/>
          <w:position w:val="-6"/>
          <w:sz w:val="20"/>
          <w:szCs w:val="20"/>
          <w:lang w:eastAsia="ru-RU"/>
        </w:rPr>
        <w:object w:dxaOrig="440" w:dyaOrig="279">
          <v:shape id="_x0000_i1046" type="#_x0000_t75" style="width:21.75pt;height:14.25pt" o:ole="">
            <v:imagedata r:id="rId49" o:title=""/>
          </v:shape>
          <o:OLEObject Type="Embed" ProgID="Equation.3" ShapeID="_x0000_i1046" DrawAspect="Content" ObjectID="_1716045284" r:id="rId50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15.  Яке слово пропущене у реченні?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9220F9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620" w:dyaOrig="279">
          <v:shape id="_x0000_i1047" type="#_x0000_t75" style="width:30.75pt;height:14.25pt" o:ole="">
            <v:imagedata r:id="rId33" o:title=""/>
          </v:shape>
          <o:OLEObject Type="Embed" ProgID="Equation.3" ShapeID="_x0000_i1047" DrawAspect="Content" ObjectID="_1716045285" r:id="rId51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коефіцієнт ... лінійного елементу при розтягу (стиску).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16. Яке слово пропущене у реченні?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9220F9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580" w:dyaOrig="279">
          <v:shape id="_x0000_i1048" type="#_x0000_t75" style="width:29.25pt;height:14.25pt" o:ole="">
            <v:imagedata r:id="rId39" o:title=""/>
          </v:shape>
          <o:OLEObject Type="Embed" ProgID="Equation.3" ShapeID="_x0000_i1048" DrawAspect="Content" ObjectID="_1716045286" r:id="rId52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визначається коефіцієнт ... лінійного елемента при крученні.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17. Яке слово пропущене у реченні?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Рівняння </w:t>
      </w:r>
      <w:r w:rsidRPr="009220F9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60" w:dyaOrig="480">
          <v:shape id="_x0000_i1049" type="#_x0000_t75" style="width:57.75pt;height:24pt" o:ole="">
            <v:imagedata r:id="rId9" o:title=""/>
          </v:shape>
          <o:OLEObject Type="Embed" ProgID="Equation.3" ShapeID="_x0000_i1049" DrawAspect="Content" ObjectID="_1716045287" r:id="rId53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описує ... характеристику двигуна.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18.  Як називається функція ланок жорсткої моделі машини з одним ступенем вільності, котра визначається залежністю </w:t>
      </w:r>
      <w:r w:rsidRPr="009220F9">
        <w:rPr>
          <w:rFonts w:ascii="Times New Roman" w:eastAsia="Times New Roman" w:hAnsi="Times New Roman" w:cs="Times New Roman"/>
          <w:position w:val="-12"/>
          <w:sz w:val="20"/>
          <w:szCs w:val="20"/>
          <w:lang w:val="en-US" w:eastAsia="ru-RU"/>
        </w:rPr>
        <w:object w:dxaOrig="1080" w:dyaOrig="360">
          <v:shape id="_x0000_i1050" type="#_x0000_t75" style="width:63pt;height:21pt" o:ole="">
            <v:imagedata r:id="rId25" o:title=""/>
          </v:shape>
          <o:OLEObject Type="Embed" ProgID="Equation.3" ShapeID="_x0000_i1050" DrawAspect="Content" ObjectID="_1716045288" r:id="rId54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19. Які властивості ланок характеризує коефіцієнт дисипації 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20. Розставити формули у відповідності до типу характеристики лінійного елементу при його деформації: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5"/>
        <w:gridCol w:w="4853"/>
      </w:tblGrid>
      <w:tr w:rsidR="00336611" w:rsidRPr="009220F9" w:rsidTr="00E176C5">
        <w:trPr>
          <w:trHeight w:val="2160"/>
        </w:trPr>
        <w:tc>
          <w:tcPr>
            <w:tcW w:w="4680" w:type="dxa"/>
          </w:tcPr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А. Коефіцієнт піддатливості при крученні.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В. Коефіцієнт жорсткості при крученні.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Коефіцієнт піддатливості при розтягу (стиску).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D</w:t>
            </w: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Коефіцієнт жорсткості при розтягу (стиску).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</w:tcPr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1. </w:t>
            </w:r>
            <w:r w:rsidRPr="009220F9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51" type="#_x0000_t75" style="width:30.75pt;height:14.25pt" o:ole="">
                  <v:imagedata r:id="rId33" o:title=""/>
                </v:shape>
                <o:OLEObject Type="Embed" ProgID="Equation.3" ShapeID="_x0000_i1051" DrawAspect="Content" ObjectID="_1716045289" r:id="rId55"/>
              </w:objec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 </w:t>
            </w:r>
            <w:r w:rsidRPr="009220F9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279">
                <v:shape id="_x0000_i1052" type="#_x0000_t75" style="width:30.75pt;height:14.25pt" o:ole="">
                  <v:imagedata r:id="rId35" o:title=""/>
                </v:shape>
                <o:OLEObject Type="Embed" ProgID="Equation.3" ShapeID="_x0000_i1052" DrawAspect="Content" ObjectID="_1716045290" r:id="rId56"/>
              </w:objec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</w:t>
            </w:r>
            <w:r w:rsidRPr="009220F9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53" type="#_x0000_t75" style="width:29.25pt;height:14.25pt" o:ole="">
                  <v:imagedata r:id="rId37" o:title=""/>
                </v:shape>
                <o:OLEObject Type="Embed" ProgID="Equation.3" ShapeID="_x0000_i1053" DrawAspect="Content" ObjectID="_1716045291" r:id="rId57"/>
              </w:objec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  </w:t>
            </w:r>
            <w:r w:rsidRPr="009220F9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580" w:dyaOrig="279">
                <v:shape id="_x0000_i1054" type="#_x0000_t75" style="width:29.25pt;height:14.25pt" o:ole="">
                  <v:imagedata r:id="rId39" o:title=""/>
                </v:shape>
                <o:OLEObject Type="Embed" ProgID="Equation.3" ShapeID="_x0000_i1054" DrawAspect="Content" ObjectID="_1716045292" r:id="rId58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А –             В –             С –         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–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21. В яких одиницях вимірюється швидкість при поступальному русі тіла?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м/с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рад/с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22. В яких одиницях вимірюється переміщення тіла при обертальному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м/с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рад/с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23. В яких одиницях вимірюється час?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м/с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рад/с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1/с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24. За якою формулою визначається кінетична енергія тіла при обертальному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040" w:dyaOrig="620">
                <v:shape id="_x0000_i1055" type="#_x0000_t75" style="width:51.75pt;height:30.75pt" o:ole="">
                  <v:imagedata r:id="rId59" o:title=""/>
                </v:shape>
                <o:OLEObject Type="Embed" ProgID="Equation.3" ShapeID="_x0000_i1055" DrawAspect="Content" ObjectID="_1716045293" r:id="rId6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020" w:dyaOrig="620">
                <v:shape id="_x0000_i1056" type="#_x0000_t75" style="width:51pt;height:30.75pt" o:ole="">
                  <v:imagedata r:id="rId61" o:title=""/>
                </v:shape>
                <o:OLEObject Type="Embed" ProgID="Equation.3" ShapeID="_x0000_i1056" DrawAspect="Content" ObjectID="_1716045294" r:id="rId62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860" w:dyaOrig="620">
                <v:shape id="_x0000_i1057" type="#_x0000_t75" style="width:93pt;height:30.75pt" o:ole="">
                  <v:imagedata r:id="rId63" o:title=""/>
                </v:shape>
                <o:OLEObject Type="Embed" ProgID="Equation.3" ShapeID="_x0000_i1057" DrawAspect="Content" ObjectID="_1716045295" r:id="rId64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0"/>
                <w:sz w:val="22"/>
                <w:szCs w:val="22"/>
                <w:lang w:eastAsia="ru-RU"/>
              </w:rPr>
              <w:object w:dxaOrig="2560" w:dyaOrig="680">
                <v:shape id="_x0000_i1058" type="#_x0000_t75" style="width:128.25pt;height:33.75pt" o:ole="">
                  <v:imagedata r:id="rId65" o:title=""/>
                </v:shape>
                <o:OLEObject Type="Embed" ProgID="Equation.3" ShapeID="_x0000_i1058" DrawAspect="Content" ObjectID="_1716045296" r:id="rId66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25. За якою формулою визначається потужність при поступальному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Р=F</w:t>
            </w:r>
            <w:r w:rsidRPr="009220F9">
              <w:rPr>
                <w:rFonts w:eastAsia="Times New Roman"/>
                <w:lang w:val="en-US" w:eastAsia="ru-RU"/>
              </w:rPr>
              <w:t>·v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M·ω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Р=F</w:t>
            </w:r>
            <w:r w:rsidRPr="009220F9">
              <w:rPr>
                <w:rFonts w:eastAsia="Times New Roman"/>
                <w:lang w:val="en-US" w:eastAsia="ru-RU"/>
              </w:rPr>
              <w:t>·s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M·φ</w:t>
            </w:r>
            <w:proofErr w:type="spellEnd"/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</w:t>
            </w:r>
            <w:r w:rsidRPr="009220F9">
              <w:rPr>
                <w:rFonts w:eastAsia="Times New Roman"/>
                <w:b/>
                <w:lang w:val="ru-RU" w:eastAsia="ru-RU"/>
              </w:rPr>
              <w:t>6</w:t>
            </w:r>
            <w:r w:rsidRPr="009220F9">
              <w:rPr>
                <w:rFonts w:eastAsia="Times New Roman"/>
                <w:b/>
                <w:lang w:eastAsia="ru-RU"/>
              </w:rPr>
              <w:t>. За якою формулою визначається робота при обертальному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Р=F</w:t>
            </w:r>
            <w:r w:rsidRPr="009220F9">
              <w:rPr>
                <w:rFonts w:eastAsia="Times New Roman"/>
                <w:lang w:val="en-US" w:eastAsia="ru-RU"/>
              </w:rPr>
              <w:t>·v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M·ω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lastRenderedPageBreak/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Р=F</w:t>
            </w:r>
            <w:r w:rsidRPr="009220F9">
              <w:rPr>
                <w:rFonts w:eastAsia="Times New Roman"/>
                <w:lang w:val="en-US" w:eastAsia="ru-RU"/>
              </w:rPr>
              <w:t>·s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M·φ</w:t>
            </w:r>
            <w:proofErr w:type="spellEnd"/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27. В яких одиницях вимірюється лінійна жорсткість пружного елемента?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Вт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Дж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eastAsia="ru-RU"/>
              </w:rPr>
              <w:t>Н·м</w:t>
            </w:r>
            <w:proofErr w:type="spellEnd"/>
            <w:r w:rsidRPr="009220F9">
              <w:rPr>
                <w:rFonts w:eastAsia="Times New Roman"/>
                <w:lang w:eastAsia="ru-RU"/>
              </w:rPr>
              <w:t>/рад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Н/м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28. Що є мірою інертності тіла при обертальному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Момент сили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Сила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Маса тіла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Момент інерції тіла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29. З якої умови визначається приведена жорсткість?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кінетичних енергій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потужності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робіт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потенціальних енергій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30. За яким виразом визначається функція Лагранжа?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L=T+П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L=П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L=T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L=T</w:t>
            </w:r>
            <w:r w:rsidRPr="009220F9">
              <w:rPr>
                <w:rFonts w:eastAsia="Times New Roman"/>
                <w:lang w:eastAsia="ru-RU"/>
              </w:rPr>
              <w:t>–</w:t>
            </w:r>
            <w:r w:rsidRPr="009220F9">
              <w:rPr>
                <w:rFonts w:eastAsia="Times New Roman"/>
                <w:lang w:val="en-US" w:eastAsia="ru-RU"/>
              </w:rPr>
              <w:t>П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9220F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Варіант</w:t>
      </w:r>
      <w:proofErr w:type="spellEnd"/>
      <w:r w:rsidRPr="009220F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№</w:t>
      </w:r>
      <w:r w:rsidRPr="009220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1. В яких одиницях вимірюється маса ланки машин?</w:t>
            </w:r>
          </w:p>
        </w:tc>
      </w:tr>
      <w:tr w:rsidR="00336611" w:rsidRPr="009220F9" w:rsidTr="00E176C5">
        <w:trPr>
          <w:trHeight w:val="327"/>
        </w:trPr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кг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кг·м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Н/м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2. В яких одиницях вимірюються момент сили, що діють на обертальні ланки?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eastAsia="ru-RU"/>
              </w:rPr>
              <w:t>Н·м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Н·м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eastAsia="ru-RU"/>
              </w:rPr>
              <w:t>кг·м</w:t>
            </w:r>
            <w:proofErr w:type="spellEnd"/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3. В яких одиницях вимірюється амплітуда коливань ланок, що здійснюють обертальний рух?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eastAsia="ru-RU"/>
              </w:rPr>
              <w:t>Н·м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Н/м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rPr>
          <w:trHeight w:val="545"/>
        </w:trPr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4. Яке з рівнянь відноситься до рівнянь Лагранжа другого роду?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val="en-US" w:eastAsia="ru-RU"/>
              </w:rPr>
              <w:object w:dxaOrig="1160" w:dyaOrig="279">
                <v:shape id="_x0000_i1059" type="#_x0000_t75" style="width:57.75pt;height:14.25pt" o:ole="">
                  <v:imagedata r:id="rId67" o:title=""/>
                </v:shape>
                <o:OLEObject Type="Embed" ProgID="Equation.3" ShapeID="_x0000_i1059" DrawAspect="Content" ObjectID="_1716045297" r:id="rId68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lastRenderedPageBreak/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6"/>
                <w:sz w:val="22"/>
                <w:szCs w:val="22"/>
                <w:lang w:eastAsia="ru-RU"/>
              </w:rPr>
              <w:object w:dxaOrig="1780" w:dyaOrig="740">
                <v:shape id="_x0000_i1060" type="#_x0000_t75" style="width:82.5pt;height:34.5pt" o:ole="">
                  <v:imagedata r:id="rId69" o:title=""/>
                </v:shape>
                <o:OLEObject Type="Embed" ProgID="Equation.3" ShapeID="_x0000_i1060" DrawAspect="Content" ObjectID="_1716045298" r:id="rId7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6"/>
                <w:sz w:val="22"/>
                <w:szCs w:val="22"/>
                <w:lang w:eastAsia="ru-RU"/>
              </w:rPr>
              <w:object w:dxaOrig="1620" w:dyaOrig="740">
                <v:shape id="_x0000_i1061" type="#_x0000_t75" style="width:75pt;height:34.5pt" o:ole="">
                  <v:imagedata r:id="rId71" o:title=""/>
                </v:shape>
                <o:OLEObject Type="Embed" ProgID="Equation.3" ShapeID="_x0000_i1061" DrawAspect="Content" ObjectID="_1716045299" r:id="rId72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6"/>
                <w:sz w:val="22"/>
                <w:szCs w:val="22"/>
                <w:lang w:eastAsia="ru-RU"/>
              </w:rPr>
              <w:object w:dxaOrig="1219" w:dyaOrig="740">
                <v:shape id="_x0000_i1062" type="#_x0000_t75" style="width:56.25pt;height:34.5pt" o:ole="">
                  <v:imagedata r:id="rId73" o:title=""/>
                </v:shape>
                <o:OLEObject Type="Embed" ProgID="Equation.3" ShapeID="_x0000_i1062" DrawAspect="Content" ObjectID="_1716045300" r:id="rId74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5. Яке з рівнянь описує динамічну характеристику електродвигуна постійного струму з незалежним збудженням?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val="en-US" w:eastAsia="ru-RU"/>
              </w:rPr>
              <w:object w:dxaOrig="800" w:dyaOrig="279">
                <v:shape id="_x0000_i1063" type="#_x0000_t75" style="width:49.5pt;height:17.25pt" o:ole="">
                  <v:imagedata r:id="rId75" o:title=""/>
                </v:shape>
                <o:OLEObject Type="Embed" ProgID="Equation.3" ShapeID="_x0000_i1063" DrawAspect="Content" ObjectID="_1716045301" r:id="rId76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eastAsia="ru-RU"/>
              </w:rPr>
              <w:object w:dxaOrig="1340" w:dyaOrig="480">
                <v:shape id="_x0000_i1064" type="#_x0000_t75" style="width:66.75pt;height:24pt" o:ole="">
                  <v:imagedata r:id="rId77" o:title=""/>
                </v:shape>
                <o:OLEObject Type="Embed" ProgID="Equation.3" ShapeID="_x0000_i1064" DrawAspect="Content" ObjectID="_1716045302" r:id="rId78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val="en-US" w:eastAsia="ru-RU"/>
              </w:rPr>
              <w:object w:dxaOrig="1380" w:dyaOrig="440">
                <v:shape id="_x0000_i1065" type="#_x0000_t75" style="width:69pt;height:21.75pt" o:ole="">
                  <v:imagedata r:id="rId79" o:title=""/>
                </v:shape>
                <o:OLEObject Type="Embed" ProgID="Equation.3" ShapeID="_x0000_i1065" DrawAspect="Content" ObjectID="_1716045303" r:id="rId8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eastAsia="ru-RU"/>
              </w:rPr>
              <w:object w:dxaOrig="1920" w:dyaOrig="480">
                <v:shape id="_x0000_i1066" type="#_x0000_t75" style="width:95.25pt;height:24pt" o:ole="">
                  <v:imagedata r:id="rId81" o:title=""/>
                </v:shape>
                <o:OLEObject Type="Embed" ProgID="Equation.3" ShapeID="_x0000_i1066" DrawAspect="Content" ObjectID="_1716045304" r:id="rId82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6. За якою залежністю визначається функція положення ланок жорсткої моделі машини з одним ступенем вільності?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val="en-US" w:eastAsia="ru-RU"/>
              </w:rPr>
              <w:object w:dxaOrig="180" w:dyaOrig="340">
                <v:shape id="_x0000_i1067" type="#_x0000_t75" style="width:11.25pt;height:18.75pt" o:ole="">
                  <v:imagedata r:id="rId23" o:title=""/>
                </v:shape>
                <o:OLEObject Type="Embed" ProgID="Equation.3" ShapeID="_x0000_i1067" DrawAspect="Content" ObjectID="_1716045305" r:id="rId83"/>
              </w:object>
            </w: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val="en-US" w:eastAsia="ru-RU"/>
              </w:rPr>
              <w:object w:dxaOrig="1080" w:dyaOrig="360">
                <v:shape id="_x0000_i1068" type="#_x0000_t75" style="width:63pt;height:21pt" o:ole="">
                  <v:imagedata r:id="rId25" o:title=""/>
                </v:shape>
                <o:OLEObject Type="Embed" ProgID="Equation.3" ShapeID="_x0000_i1068" DrawAspect="Content" ObjectID="_1716045306" r:id="rId84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2160" w:dyaOrig="360">
                <v:shape id="_x0000_i1069" type="#_x0000_t75" style="width:108pt;height:18.75pt" o:ole="">
                  <v:imagedata r:id="rId27" o:title=""/>
                </v:shape>
                <o:OLEObject Type="Embed" ProgID="Equation.3" ShapeID="_x0000_i1069" DrawAspect="Content" ObjectID="_1716045307" r:id="rId85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1939" w:dyaOrig="360">
                <v:shape id="_x0000_i1070" type="#_x0000_t75" style="width:96.75pt;height:18.75pt" o:ole="">
                  <v:imagedata r:id="rId29" o:title=""/>
                </v:shape>
                <o:OLEObject Type="Embed" ProgID="Equation.3" ShapeID="_x0000_i1070" DrawAspect="Content" ObjectID="_1716045308" r:id="rId86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1939" w:dyaOrig="360">
                <v:shape id="_x0000_i1071" type="#_x0000_t75" style="width:96.75pt;height:18.75pt" o:ole="">
                  <v:imagedata r:id="rId31" o:title=""/>
                </v:shape>
                <o:OLEObject Type="Embed" ProgID="Equation.3" ShapeID="_x0000_i1071" DrawAspect="Content" ObjectID="_1716045309" r:id="rId87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7. Яким параметром характеризуються пружні властивості ланок?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 xml:space="preserve">коефіцієнтом </w:t>
            </w:r>
            <w:proofErr w:type="spellStart"/>
            <w:r w:rsidRPr="009220F9">
              <w:rPr>
                <w:rFonts w:eastAsia="Times New Roman"/>
                <w:lang w:eastAsia="ru-RU"/>
              </w:rPr>
              <w:t>дисинації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масою ланки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коефіцієнтом жорсткості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коефіцієнтом динамічності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8. За якою формулою визначається коефіцієнт жорсткості лінійного елемента при розтягу (стиску)?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620" w:dyaOrig="279">
                <v:shape id="_x0000_i1072" type="#_x0000_t75" style="width:30.75pt;height:14.25pt" o:ole="">
                  <v:imagedata r:id="rId33" o:title=""/>
                </v:shape>
                <o:OLEObject Type="Embed" ProgID="Equation.3" ShapeID="_x0000_i1072" DrawAspect="Content" ObjectID="_1716045310" r:id="rId88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620" w:dyaOrig="279">
                <v:shape id="_x0000_i1073" type="#_x0000_t75" style="width:30.75pt;height:14.25pt" o:ole="">
                  <v:imagedata r:id="rId89" o:title=""/>
                </v:shape>
                <o:OLEObject Type="Embed" ProgID="Equation.3" ShapeID="_x0000_i1073" DrawAspect="Content" ObjectID="_1716045311" r:id="rId9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580" w:dyaOrig="279">
                <v:shape id="_x0000_i1074" type="#_x0000_t75" style="width:29.25pt;height:14.25pt" o:ole="">
                  <v:imagedata r:id="rId91" o:title=""/>
                </v:shape>
                <o:OLEObject Type="Embed" ProgID="Equation.3" ShapeID="_x0000_i1074" DrawAspect="Content" ObjectID="_1716045312" r:id="rId92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580" w:dyaOrig="279">
                <v:shape id="_x0000_i1075" type="#_x0000_t75" style="width:29.25pt;height:14.25pt" o:ole="">
                  <v:imagedata r:id="rId93" o:title=""/>
                </v:shape>
                <o:OLEObject Type="Embed" ProgID="Equation.3" ShapeID="_x0000_i1075" DrawAspect="Content" ObjectID="_1716045313" r:id="rId94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9. За якою формулою визначається коефіцієнт піддатливості лінійного елемента при крученні?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620" w:dyaOrig="279">
                <v:shape id="_x0000_i1076" type="#_x0000_t75" style="width:30.75pt;height:14.25pt" o:ole="">
                  <v:imagedata r:id="rId33" o:title=""/>
                </v:shape>
                <o:OLEObject Type="Embed" ProgID="Equation.3" ShapeID="_x0000_i1076" DrawAspect="Content" ObjectID="_1716045314" r:id="rId95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620" w:dyaOrig="279">
                <v:shape id="_x0000_i1077" type="#_x0000_t75" style="width:30.75pt;height:14.25pt" o:ole="">
                  <v:imagedata r:id="rId35" o:title=""/>
                </v:shape>
                <o:OLEObject Type="Embed" ProgID="Equation.3" ShapeID="_x0000_i1077" DrawAspect="Content" ObjectID="_1716045315" r:id="rId96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580" w:dyaOrig="279">
                <v:shape id="_x0000_i1078" type="#_x0000_t75" style="width:29.25pt;height:14.25pt" o:ole="">
                  <v:imagedata r:id="rId37" o:title=""/>
                </v:shape>
                <o:OLEObject Type="Embed" ProgID="Equation.3" ShapeID="_x0000_i1078" DrawAspect="Content" ObjectID="_1716045316" r:id="rId97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580" w:dyaOrig="279">
                <v:shape id="_x0000_i1079" type="#_x0000_t75" style="width:29.25pt;height:14.25pt" o:ole="">
                  <v:imagedata r:id="rId39" o:title=""/>
                </v:shape>
                <o:OLEObject Type="Embed" ProgID="Equation.3" ShapeID="_x0000_i1079" DrawAspect="Content" ObjectID="_1716045317" r:id="rId98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10. За яким рівнянням описується динаміка руху жорсткої моделі машини з нелінійними функціями положення ланок, зведеної до поступальної ланки?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380" w:dyaOrig="520">
                <v:shape id="_x0000_i1080" type="#_x0000_t75" style="width:69pt;height:27pt" o:ole="">
                  <v:imagedata r:id="rId41" o:title=""/>
                </v:shape>
                <o:OLEObject Type="Embed" ProgID="Equation.3" ShapeID="_x0000_i1080" DrawAspect="Content" ObjectID="_1716045318" r:id="rId99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lastRenderedPageBreak/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520" w:dyaOrig="520">
                <v:shape id="_x0000_i1081" type="#_x0000_t75" style="width:75.75pt;height:27pt" o:ole="">
                  <v:imagedata r:id="rId43" o:title=""/>
                </v:shape>
                <o:OLEObject Type="Embed" ProgID="Equation.3" ShapeID="_x0000_i1081" DrawAspect="Content" ObjectID="_1716045319" r:id="rId10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2360" w:dyaOrig="660">
                <v:shape id="_x0000_i1082" type="#_x0000_t75" style="width:117pt;height:33pt" o:ole="">
                  <v:imagedata r:id="rId45" o:title=""/>
                </v:shape>
                <o:OLEObject Type="Embed" ProgID="Equation.3" ShapeID="_x0000_i1082" DrawAspect="Content" ObjectID="_1716045320" r:id="rId101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8"/>
                <w:sz w:val="22"/>
                <w:szCs w:val="22"/>
                <w:lang w:eastAsia="ru-RU"/>
              </w:rPr>
              <w:object w:dxaOrig="2520" w:dyaOrig="700">
                <v:shape id="_x0000_i1083" type="#_x0000_t75" style="width:126.75pt;height:35.25pt" o:ole="">
                  <v:imagedata r:id="rId47" o:title=""/>
                </v:shape>
                <o:OLEObject Type="Embed" ProgID="Equation.3" ShapeID="_x0000_i1083" DrawAspect="Content" ObjectID="_1716045321" r:id="rId102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 Маса ланки машин вимірюється у Ньютонах. 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12. Момент сили, що діє на обертальну ланку, вимірюється у </w:t>
      </w:r>
      <w:proofErr w:type="spellStart"/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Нхм</w:t>
      </w:r>
      <w:proofErr w:type="spellEnd"/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 Амплітуда коливань ланок, що здійснюють обертальний рух, вимірюється у рад.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14.  Яке слово пропущене у реченні?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Дисипативні властивості ланок характеризуються коефіцієнтом ...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15.  Яке слово пропущене у реченні?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9220F9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620" w:dyaOrig="279">
          <v:shape id="_x0000_i1084" type="#_x0000_t75" style="width:30.75pt;height:14.25pt" o:ole="">
            <v:imagedata r:id="rId35" o:title=""/>
          </v:shape>
          <o:OLEObject Type="Embed" ProgID="Equation.3" ShapeID="_x0000_i1084" DrawAspect="Content" ObjectID="_1716045322" r:id="rId103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визначається коефіцієнт ... лінійного елемента при розтягу (стиску).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16.  Яке слово пропущене у реченні?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Рівняння </w:t>
      </w:r>
      <w:r w:rsidRPr="009220F9">
        <w:rPr>
          <w:rFonts w:ascii="Times New Roman" w:eastAsia="Times New Roman" w:hAnsi="Times New Roman" w:cs="Times New Roman"/>
          <w:position w:val="-36"/>
          <w:sz w:val="20"/>
          <w:szCs w:val="20"/>
          <w:lang w:eastAsia="ru-RU"/>
        </w:rPr>
        <w:object w:dxaOrig="1780" w:dyaOrig="740">
          <v:shape id="_x0000_i1085" type="#_x0000_t75" style="width:82.5pt;height:34.5pt" o:ole="">
            <v:imagedata r:id="rId69" o:title=""/>
          </v:shape>
          <o:OLEObject Type="Embed" ProgID="Equation.3" ShapeID="_x0000_i1085" DrawAspect="Content" ObjectID="_1716045323" r:id="rId104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відноситься до рівнянь ... другого роду.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17. Яке слово пропущене у реченні?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Рівняння </w:t>
      </w:r>
      <w:r w:rsidRPr="009220F9">
        <w:rPr>
          <w:rFonts w:ascii="Times New Roman" w:eastAsia="Times New Roman" w:hAnsi="Times New Roman" w:cs="Times New Roman"/>
          <w:position w:val="-28"/>
          <w:sz w:val="20"/>
          <w:szCs w:val="20"/>
          <w:lang w:val="en-US" w:eastAsia="ru-RU"/>
        </w:rPr>
        <w:object w:dxaOrig="1920" w:dyaOrig="680">
          <v:shape id="_x0000_i1086" type="#_x0000_t75" style="width:95.25pt;height:33.75pt" o:ole="">
            <v:imagedata r:id="rId11" o:title=""/>
          </v:shape>
          <o:OLEObject Type="Embed" ProgID="Equation.3" ShapeID="_x0000_i1086" DrawAspect="Content" ObjectID="_1716045324" r:id="rId105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описує ... характеристику двигуна.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18. Які властивості ланок характеризує їх маса?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19. Які властивості ланок характеризує коефіцієнт динамічності 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20.  Розставити у відповідності до характеристик ланки машини одиниці  вимірювання: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500"/>
      </w:tblGrid>
      <w:tr w:rsidR="00336611" w:rsidRPr="009220F9" w:rsidTr="00E176C5">
        <w:trPr>
          <w:trHeight w:val="3240"/>
        </w:trPr>
        <w:tc>
          <w:tcPr>
            <w:tcW w:w="4680" w:type="dxa"/>
          </w:tcPr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А. Маса ланки машини.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В. Момент інерції ланки машини.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Сили, прикладені до ланки машини.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D</w:t>
            </w: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Моменти сил, що діють на обертальні ланки.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</w:tcPr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1. </w:t>
            </w:r>
            <w:r w:rsidRPr="009220F9">
              <w:rPr>
                <w:rFonts w:ascii="Times New Roman" w:eastAsia="Times New Roman" w:hAnsi="Times New Roman" w:cs="Times New Roman"/>
                <w:b/>
                <w:position w:val="-6"/>
                <w:sz w:val="20"/>
                <w:szCs w:val="20"/>
                <w:lang w:eastAsia="ru-RU"/>
              </w:rPr>
              <w:object w:dxaOrig="680" w:dyaOrig="320">
                <v:shape id="_x0000_i1087" type="#_x0000_t75" style="width:33.75pt;height:15.75pt" o:ole="">
                  <v:imagedata r:id="rId106" o:title=""/>
                </v:shape>
                <o:OLEObject Type="Embed" ProgID="Equation.3" ShapeID="_x0000_i1087" DrawAspect="Content" ObjectID="_1716045325" r:id="rId107"/>
              </w:objec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</w:t>
            </w:r>
            <w:r w:rsidRPr="009220F9">
              <w:rPr>
                <w:rFonts w:ascii="Times New Roman" w:eastAsia="Times New Roman" w:hAnsi="Times New Roman" w:cs="Times New Roman"/>
                <w:b/>
                <w:position w:val="-4"/>
                <w:sz w:val="20"/>
                <w:szCs w:val="20"/>
                <w:lang w:eastAsia="ru-RU"/>
              </w:rPr>
              <w:object w:dxaOrig="279" w:dyaOrig="260">
                <v:shape id="_x0000_i1088" type="#_x0000_t75" style="width:14.25pt;height:12.75pt" o:ole="">
                  <v:imagedata r:id="rId108" o:title=""/>
                </v:shape>
                <o:OLEObject Type="Embed" ProgID="Equation.3" ShapeID="_x0000_i1088" DrawAspect="Content" ObjectID="_1716045326" r:id="rId109"/>
              </w:objec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3.  </w:t>
            </w:r>
            <w:r w:rsidRPr="009220F9">
              <w:rPr>
                <w:rFonts w:ascii="Times New Roman" w:eastAsia="Times New Roman" w:hAnsi="Times New Roman" w:cs="Times New Roman"/>
                <w:b/>
                <w:position w:val="-6"/>
                <w:sz w:val="20"/>
                <w:szCs w:val="20"/>
                <w:lang w:eastAsia="ru-RU"/>
              </w:rPr>
              <w:object w:dxaOrig="600" w:dyaOrig="279">
                <v:shape id="_x0000_i1089" type="#_x0000_t75" style="width:30pt;height:14.25pt" o:ole="">
                  <v:imagedata r:id="rId110" o:title=""/>
                </v:shape>
                <o:OLEObject Type="Embed" ProgID="Equation.3" ShapeID="_x0000_i1089" DrawAspect="Content" ObjectID="_1716045327" r:id="rId111"/>
              </w:objec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 </w:t>
            </w:r>
            <w:r w:rsidRPr="009220F9">
              <w:rPr>
                <w:rFonts w:ascii="Times New Roman" w:eastAsia="Times New Roman" w:hAnsi="Times New Roman" w:cs="Times New Roman"/>
                <w:b/>
                <w:position w:val="-6"/>
                <w:sz w:val="20"/>
                <w:szCs w:val="20"/>
                <w:lang w:eastAsia="ru-RU"/>
              </w:rPr>
              <w:object w:dxaOrig="300" w:dyaOrig="220">
                <v:shape id="_x0000_i1090" type="#_x0000_t75" style="width:15pt;height:11.25pt" o:ole="">
                  <v:imagedata r:id="rId112" o:title=""/>
                </v:shape>
                <o:OLEObject Type="Embed" ProgID="Equation.3" ShapeID="_x0000_i1090" DrawAspect="Content" ObjectID="_1716045328" r:id="rId113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Правильна відповідь: А –                  В –                  С –            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–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21. В яких одиницях вимірюється швидкість при обертальному русі тіла?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м/с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рад/с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22. В яких одиницях вимірюється прискорення тіла при поступальному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м/с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рад/с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1/с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23. В яких одиницях вимірюється частота обертання тіла?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м/с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рад/с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1/с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24. За якою формулою визначається кінетична енергія тіла при плоско-паралельному русі тіла?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040" w:dyaOrig="620">
                <v:shape id="_x0000_i1091" type="#_x0000_t75" style="width:51.75pt;height:30.75pt" o:ole="">
                  <v:imagedata r:id="rId59" o:title=""/>
                </v:shape>
                <o:OLEObject Type="Embed" ProgID="Equation.3" ShapeID="_x0000_i1091" DrawAspect="Content" ObjectID="_1716045329" r:id="rId114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020" w:dyaOrig="620">
                <v:shape id="_x0000_i1092" type="#_x0000_t75" style="width:51pt;height:30.75pt" o:ole="">
                  <v:imagedata r:id="rId61" o:title=""/>
                </v:shape>
                <o:OLEObject Type="Embed" ProgID="Equation.3" ShapeID="_x0000_i1092" DrawAspect="Content" ObjectID="_1716045330" r:id="rId115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860" w:dyaOrig="620">
                <v:shape id="_x0000_i1093" type="#_x0000_t75" style="width:93pt;height:30.75pt" o:ole="">
                  <v:imagedata r:id="rId63" o:title=""/>
                </v:shape>
                <o:OLEObject Type="Embed" ProgID="Equation.3" ShapeID="_x0000_i1093" DrawAspect="Content" ObjectID="_1716045331" r:id="rId116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0"/>
                <w:sz w:val="22"/>
                <w:szCs w:val="22"/>
                <w:lang w:eastAsia="ru-RU"/>
              </w:rPr>
              <w:object w:dxaOrig="2560" w:dyaOrig="680">
                <v:shape id="_x0000_i1094" type="#_x0000_t75" style="width:128.25pt;height:33.75pt" o:ole="">
                  <v:imagedata r:id="rId65" o:title=""/>
                </v:shape>
                <o:OLEObject Type="Embed" ProgID="Equation.3" ShapeID="_x0000_i1094" DrawAspect="Content" ObjectID="_1716045332" r:id="rId117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25. За якою формулою визначається потужність при обертальному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Р=F</w:t>
            </w:r>
            <w:r w:rsidRPr="009220F9">
              <w:rPr>
                <w:rFonts w:eastAsia="Times New Roman"/>
                <w:lang w:val="en-US" w:eastAsia="ru-RU"/>
              </w:rPr>
              <w:t>·v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M·ω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Р=F</w:t>
            </w:r>
            <w:r w:rsidRPr="009220F9">
              <w:rPr>
                <w:rFonts w:eastAsia="Times New Roman"/>
                <w:lang w:val="en-US" w:eastAsia="ru-RU"/>
              </w:rPr>
              <w:t>·s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M·φ</w:t>
            </w:r>
            <w:proofErr w:type="spellEnd"/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26. В яких одиницях вимірюється потужність?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Вт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Дж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eastAsia="ru-RU"/>
              </w:rPr>
              <w:t>Н·м</w:t>
            </w:r>
            <w:proofErr w:type="spellEnd"/>
            <w:r w:rsidRPr="009220F9">
              <w:rPr>
                <w:rFonts w:eastAsia="Times New Roman"/>
                <w:lang w:eastAsia="ru-RU"/>
              </w:rPr>
              <w:t>/рад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Н/м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27. В яких одиницях вимірюється кутова жорсткість пружного елемента?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Вт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Дж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eastAsia="ru-RU"/>
              </w:rPr>
              <w:t>Н·м</w:t>
            </w:r>
            <w:proofErr w:type="spellEnd"/>
            <w:r w:rsidRPr="009220F9">
              <w:rPr>
                <w:rFonts w:eastAsia="Times New Roman"/>
                <w:lang w:eastAsia="ru-RU"/>
              </w:rPr>
              <w:t>/рад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Н/м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28. З якої умови визначається приведена маса?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кінетичних енергій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потужності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lastRenderedPageBreak/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робіт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потенціальних енергій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29. З якої умови визначається приведений момент енергії?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кінетичних енергій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потужності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робіт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потенціальних енергій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30. За яким виразом визначається повна енергія системи?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L=T+П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L=П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L=T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L=T</w:t>
            </w:r>
            <w:r w:rsidRPr="009220F9">
              <w:rPr>
                <w:rFonts w:eastAsia="Times New Roman"/>
                <w:lang w:eastAsia="ru-RU"/>
              </w:rPr>
              <w:t>–</w:t>
            </w:r>
            <w:r w:rsidRPr="009220F9">
              <w:rPr>
                <w:rFonts w:eastAsia="Times New Roman"/>
                <w:lang w:val="en-US" w:eastAsia="ru-RU"/>
              </w:rPr>
              <w:t>П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9220F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Варіант</w:t>
      </w:r>
      <w:proofErr w:type="spellEnd"/>
      <w:r w:rsidRPr="009220F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№</w:t>
      </w:r>
      <w:r w:rsidRPr="009220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1. В яких одиницях вимірюється момент інерції ланки машини?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Кг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кг·м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Н·м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2. В яких одиницях вимірюється частота коливань?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1/с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Кг/с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Н/с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3. За якою формулою визначається сила інерції при поступальному русі ланки?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ma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m</w:t>
            </w:r>
            <w:r w:rsidRPr="009220F9">
              <w:rPr>
                <w:rFonts w:eastAsia="Times New Roman"/>
                <w:lang w:eastAsia="ru-RU"/>
              </w:rPr>
              <w:t>/</w:t>
            </w:r>
            <w:r w:rsidRPr="009220F9">
              <w:rPr>
                <w:rFonts w:eastAsia="Times New Roman"/>
                <w:lang w:val="en-US" w:eastAsia="ru-RU"/>
              </w:rPr>
              <w:t>a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I</w:t>
            </w:r>
            <w:r w:rsidRPr="009220F9">
              <w:rPr>
                <w:rFonts w:eastAsia="Times New Roman"/>
                <w:lang w:eastAsia="ru-RU"/>
              </w:rPr>
              <w:t>·</w:t>
            </w:r>
            <w:r w:rsidRPr="009220F9">
              <w:rPr>
                <w:rFonts w:eastAsia="Times New Roman"/>
                <w:lang w:val="en-US" w:eastAsia="ru-RU"/>
              </w:rPr>
              <w:t>ε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val="en-US" w:eastAsia="ru-RU"/>
              </w:rPr>
              <w:t>I</w:t>
            </w:r>
            <w:r w:rsidRPr="009220F9">
              <w:rPr>
                <w:rFonts w:eastAsia="Times New Roman"/>
                <w:lang w:eastAsia="ru-RU"/>
              </w:rPr>
              <w:t>/</w:t>
            </w:r>
            <w:r w:rsidRPr="009220F9">
              <w:rPr>
                <w:rFonts w:eastAsia="Times New Roman"/>
                <w:lang w:val="en-US" w:eastAsia="ru-RU"/>
              </w:rPr>
              <w:t>ε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4. Яке з рівнянь описує ідеальну характеристику двигуна?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val="en-US" w:eastAsia="ru-RU"/>
              </w:rPr>
              <w:object w:dxaOrig="880" w:dyaOrig="480">
                <v:shape id="_x0000_i1095" type="#_x0000_t75" style="width:54.75pt;height:30pt" o:ole="">
                  <v:imagedata r:id="rId7" o:title=""/>
                </v:shape>
                <o:OLEObject Type="Embed" ProgID="Equation.3" ShapeID="_x0000_i1095" DrawAspect="Content" ObjectID="_1716045333" r:id="rId118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eastAsia="ru-RU"/>
              </w:rPr>
              <w:object w:dxaOrig="1160" w:dyaOrig="480">
                <v:shape id="_x0000_i1096" type="#_x0000_t75" style="width:57.75pt;height:24pt" o:ole="">
                  <v:imagedata r:id="rId9" o:title=""/>
                </v:shape>
                <o:OLEObject Type="Embed" ProgID="Equation.3" ShapeID="_x0000_i1096" DrawAspect="Content" ObjectID="_1716045334" r:id="rId119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8"/>
                <w:sz w:val="22"/>
                <w:szCs w:val="22"/>
                <w:lang w:val="en-US" w:eastAsia="ru-RU"/>
              </w:rPr>
              <w:object w:dxaOrig="1920" w:dyaOrig="680">
                <v:shape id="_x0000_i1097" type="#_x0000_t75" style="width:95.25pt;height:33.75pt" o:ole="">
                  <v:imagedata r:id="rId11" o:title=""/>
                </v:shape>
                <o:OLEObject Type="Embed" ProgID="Equation.3" ShapeID="_x0000_i1097" DrawAspect="Content" ObjectID="_1716045335" r:id="rId12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eastAsia="ru-RU"/>
              </w:rPr>
              <w:object w:dxaOrig="980" w:dyaOrig="480">
                <v:shape id="_x0000_i1098" type="#_x0000_t75" style="width:48.75pt;height:24pt" o:ole="">
                  <v:imagedata r:id="rId121" o:title=""/>
                </v:shape>
                <o:OLEObject Type="Embed" ProgID="Equation.3" ShapeID="_x0000_i1098" DrawAspect="Content" ObjectID="_1716045336" r:id="rId122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5. Яке з рівнянь описує статичну характеристику асинхронного електродвигуна змінного струму?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val="en-US" w:eastAsia="ru-RU"/>
              </w:rPr>
              <w:object w:dxaOrig="999" w:dyaOrig="360">
                <v:shape id="_x0000_i1099" type="#_x0000_t75" style="width:63pt;height:22.5pt" o:ole="">
                  <v:imagedata r:id="rId15" o:title=""/>
                </v:shape>
                <o:OLEObject Type="Embed" ProgID="Equation.3" ShapeID="_x0000_i1099" DrawAspect="Content" ObjectID="_1716045337" r:id="rId123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0"/>
                <w:sz w:val="22"/>
                <w:szCs w:val="22"/>
                <w:lang w:eastAsia="ru-RU"/>
              </w:rPr>
              <w:object w:dxaOrig="1300" w:dyaOrig="700">
                <v:shape id="_x0000_i1100" type="#_x0000_t75" style="width:65.25pt;height:35.25pt" o:ole="">
                  <v:imagedata r:id="rId17" o:title=""/>
                </v:shape>
                <o:OLEObject Type="Embed" ProgID="Equation.3" ShapeID="_x0000_i1100" DrawAspect="Content" ObjectID="_1716045338" r:id="rId124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lastRenderedPageBreak/>
              <w:t>3</w:t>
            </w:r>
          </w:p>
        </w:tc>
        <w:tc>
          <w:tcPr>
            <w:tcW w:w="8466" w:type="dxa"/>
            <w:vAlign w:val="center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0"/>
                <w:sz w:val="22"/>
                <w:szCs w:val="22"/>
                <w:lang w:val="en-US" w:eastAsia="ru-RU"/>
              </w:rPr>
              <w:object w:dxaOrig="3159" w:dyaOrig="700">
                <v:shape id="_x0000_i1101" type="#_x0000_t75" style="width:158.25pt;height:35.25pt" o:ole="">
                  <v:imagedata r:id="rId19" o:title=""/>
                </v:shape>
                <o:OLEObject Type="Embed" ProgID="Equation.3" ShapeID="_x0000_i1101" DrawAspect="Content" ObjectID="_1716045339" r:id="rId125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2"/>
                <w:sz w:val="22"/>
                <w:szCs w:val="22"/>
                <w:lang w:eastAsia="ru-RU"/>
              </w:rPr>
              <w:object w:dxaOrig="2140" w:dyaOrig="800">
                <v:shape id="_x0000_i1102" type="#_x0000_t75" style="width:107.25pt;height:40.5pt" o:ole="">
                  <v:imagedata r:id="rId126" o:title=""/>
                </v:shape>
                <o:OLEObject Type="Embed" ProgID="Equation.3" ShapeID="_x0000_i1102" DrawAspect="Content" ObjectID="_1716045340" r:id="rId127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 xml:space="preserve">6. За якою залежністю визначається функція положення ланок жорсткої моделі машини з </w:t>
            </w:r>
            <w:r w:rsidRPr="009220F9">
              <w:rPr>
                <w:rFonts w:eastAsia="Times New Roman"/>
                <w:b/>
                <w:lang w:val="en-US" w:eastAsia="ru-RU"/>
              </w:rPr>
              <w:t>n</w:t>
            </w:r>
            <w:r w:rsidRPr="009220F9">
              <w:rPr>
                <w:rFonts w:eastAsia="Times New Roman"/>
                <w:b/>
                <w:lang w:eastAsia="ru-RU"/>
              </w:rPr>
              <w:t>ступенями вільності?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0"/>
                <w:sz w:val="22"/>
                <w:szCs w:val="22"/>
                <w:lang w:val="en-US" w:eastAsia="ru-RU"/>
              </w:rPr>
              <w:object w:dxaOrig="180" w:dyaOrig="340">
                <v:shape id="_x0000_i1103" type="#_x0000_t75" style="width:11.25pt;height:18.75pt" o:ole="">
                  <v:imagedata r:id="rId23" o:title=""/>
                </v:shape>
                <o:OLEObject Type="Embed" ProgID="Equation.3" ShapeID="_x0000_i1103" DrawAspect="Content" ObjectID="_1716045341" r:id="rId128"/>
              </w:object>
            </w: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val="en-US" w:eastAsia="ru-RU"/>
              </w:rPr>
              <w:object w:dxaOrig="1080" w:dyaOrig="360">
                <v:shape id="_x0000_i1104" type="#_x0000_t75" style="width:63pt;height:21pt" o:ole="">
                  <v:imagedata r:id="rId25" o:title=""/>
                </v:shape>
                <o:OLEObject Type="Embed" ProgID="Equation.3" ShapeID="_x0000_i1104" DrawAspect="Content" ObjectID="_1716045342" r:id="rId129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2160" w:dyaOrig="360">
                <v:shape id="_x0000_i1105" type="#_x0000_t75" style="width:108pt;height:18.75pt" o:ole="">
                  <v:imagedata r:id="rId27" o:title=""/>
                </v:shape>
                <o:OLEObject Type="Embed" ProgID="Equation.3" ShapeID="_x0000_i1105" DrawAspect="Content" ObjectID="_1716045343" r:id="rId13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1939" w:dyaOrig="360">
                <v:shape id="_x0000_i1106" type="#_x0000_t75" style="width:96.75pt;height:18.75pt" o:ole="">
                  <v:imagedata r:id="rId29" o:title=""/>
                </v:shape>
                <o:OLEObject Type="Embed" ProgID="Equation.3" ShapeID="_x0000_i1106" DrawAspect="Content" ObjectID="_1716045344" r:id="rId131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2"/>
                <w:sz w:val="22"/>
                <w:szCs w:val="22"/>
                <w:lang w:eastAsia="ru-RU"/>
              </w:rPr>
              <w:object w:dxaOrig="1939" w:dyaOrig="360">
                <v:shape id="_x0000_i1107" type="#_x0000_t75" style="width:96.75pt;height:18.75pt" o:ole="">
                  <v:imagedata r:id="rId31" o:title=""/>
                </v:shape>
                <o:OLEObject Type="Embed" ProgID="Equation.3" ShapeID="_x0000_i1107" DrawAspect="Content" ObjectID="_1716045345" r:id="rId132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7. Яким параметром характеризуються дисипативні властивості ланок?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коефіцієнтом дисипації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масою ланки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коефіцієнтом жорсткості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коефіцієнтом динамічності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8. За якою формулою визначається коефіцієнт піддатливості лінійного елемента при розтягу (стиску)?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620" w:dyaOrig="279">
                <v:shape id="_x0000_i1108" type="#_x0000_t75" style="width:30.75pt;height:14.25pt" o:ole="">
                  <v:imagedata r:id="rId33" o:title=""/>
                </v:shape>
                <o:OLEObject Type="Embed" ProgID="Equation.3" ShapeID="_x0000_i1108" DrawAspect="Content" ObjectID="_1716045346" r:id="rId133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620" w:dyaOrig="279">
                <v:shape id="_x0000_i1109" type="#_x0000_t75" style="width:30.75pt;height:14.25pt" o:ole="">
                  <v:imagedata r:id="rId35" o:title=""/>
                </v:shape>
                <o:OLEObject Type="Embed" ProgID="Equation.3" ShapeID="_x0000_i1109" DrawAspect="Content" ObjectID="_1716045347" r:id="rId134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580" w:dyaOrig="279">
                <v:shape id="_x0000_i1110" type="#_x0000_t75" style="width:29.25pt;height:14.25pt" o:ole="">
                  <v:imagedata r:id="rId37" o:title=""/>
                </v:shape>
                <o:OLEObject Type="Embed" ProgID="Equation.3" ShapeID="_x0000_i1110" DrawAspect="Content" ObjectID="_1716045348" r:id="rId135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6"/>
                <w:sz w:val="22"/>
                <w:szCs w:val="22"/>
                <w:lang w:eastAsia="ru-RU"/>
              </w:rPr>
              <w:object w:dxaOrig="580" w:dyaOrig="279">
                <v:shape id="_x0000_i1111" type="#_x0000_t75" style="width:29.25pt;height:14.25pt" o:ole="">
                  <v:imagedata r:id="rId39" o:title=""/>
                </v:shape>
                <o:OLEObject Type="Embed" ProgID="Equation.3" ShapeID="_x0000_i1111" DrawAspect="Content" ObjectID="_1716045349" r:id="rId136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9. За яким рівнянням описується динаміка руху жорсткої моделі машини з лінійними функціями положення ланок, зведеної до обертальної ланки?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380" w:dyaOrig="520">
                <v:shape id="_x0000_i1112" type="#_x0000_t75" style="width:69pt;height:27pt" o:ole="">
                  <v:imagedata r:id="rId41" o:title=""/>
                </v:shape>
                <o:OLEObject Type="Embed" ProgID="Equation.3" ShapeID="_x0000_i1112" DrawAspect="Content" ObjectID="_1716045350" r:id="rId137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520" w:dyaOrig="520">
                <v:shape id="_x0000_i1113" type="#_x0000_t75" style="width:75.75pt;height:27pt" o:ole="">
                  <v:imagedata r:id="rId43" o:title=""/>
                </v:shape>
                <o:OLEObject Type="Embed" ProgID="Equation.3" ShapeID="_x0000_i1113" DrawAspect="Content" ObjectID="_1716045351" r:id="rId138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2360" w:dyaOrig="660">
                <v:shape id="_x0000_i1114" type="#_x0000_t75" style="width:117pt;height:33pt" o:ole="">
                  <v:imagedata r:id="rId45" o:title=""/>
                </v:shape>
                <o:OLEObject Type="Embed" ProgID="Equation.3" ShapeID="_x0000_i1114" DrawAspect="Content" ObjectID="_1716045352" r:id="rId139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8"/>
                <w:sz w:val="22"/>
                <w:szCs w:val="22"/>
                <w:lang w:eastAsia="ru-RU"/>
              </w:rPr>
              <w:object w:dxaOrig="2520" w:dyaOrig="700">
                <v:shape id="_x0000_i1115" type="#_x0000_t75" style="width:126.75pt;height:35.25pt" o:ole="">
                  <v:imagedata r:id="rId140" o:title=""/>
                </v:shape>
                <o:OLEObject Type="Embed" ProgID="Equation.3" ShapeID="_x0000_i1115" DrawAspect="Content" ObjectID="_1716045353" r:id="rId141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10. За яким рівнянням описується динаміка руху жорсткої моделі машини з нелінійними функціями положення ланок, зведеної до обертальної ланки?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380" w:dyaOrig="520">
                <v:shape id="_x0000_i1116" type="#_x0000_t75" style="width:69pt;height:27pt" o:ole="">
                  <v:imagedata r:id="rId41" o:title=""/>
                </v:shape>
                <o:OLEObject Type="Embed" ProgID="Equation.3" ShapeID="_x0000_i1116" DrawAspect="Content" ObjectID="_1716045354" r:id="rId142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520" w:dyaOrig="520">
                <v:shape id="_x0000_i1117" type="#_x0000_t75" style="width:75.75pt;height:27pt" o:ole="">
                  <v:imagedata r:id="rId43" o:title=""/>
                </v:shape>
                <o:OLEObject Type="Embed" ProgID="Equation.3" ShapeID="_x0000_i1117" DrawAspect="Content" ObjectID="_1716045355" r:id="rId143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2360" w:dyaOrig="660">
                <v:shape id="_x0000_i1118" type="#_x0000_t75" style="width:117pt;height:33pt" o:ole="">
                  <v:imagedata r:id="rId45" o:title=""/>
                </v:shape>
                <o:OLEObject Type="Embed" ProgID="Equation.3" ShapeID="_x0000_i1118" DrawAspect="Content" ObjectID="_1716045356" r:id="rId144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lastRenderedPageBreak/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8"/>
                <w:sz w:val="22"/>
                <w:szCs w:val="22"/>
                <w:lang w:eastAsia="ru-RU"/>
              </w:rPr>
              <w:object w:dxaOrig="2520" w:dyaOrig="700">
                <v:shape id="_x0000_i1119" type="#_x0000_t75" style="width:126.75pt;height:35.25pt" o:ole="">
                  <v:imagedata r:id="rId47" o:title=""/>
                </v:shape>
                <o:OLEObject Type="Embed" ProgID="Equation.3" ShapeID="_x0000_i1119" DrawAspect="Content" ObjectID="_1716045357" r:id="rId145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 Момент інерції ланки машини вимірюється у Нхм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ru-RU"/>
        </w:rPr>
        <w:t>2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12. Частота коливань вимірюється у 1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с. 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 Сили інерції при поступальному русі вимірюються у кг. (Так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/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Ні)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14.  Яке слово пропущене у реченні?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9220F9">
        <w:rPr>
          <w:rFonts w:ascii="Times New Roman" w:eastAsia="Times New Roman" w:hAnsi="Times New Roman" w:cs="Times New Roman"/>
          <w:b/>
          <w:position w:val="-14"/>
          <w:sz w:val="20"/>
          <w:szCs w:val="20"/>
          <w:lang w:eastAsia="ru-RU"/>
        </w:rPr>
        <w:object w:dxaOrig="1180" w:dyaOrig="380">
          <v:shape id="_x0000_i1120" type="#_x0000_t75" style="width:59.25pt;height:18.75pt" o:ole="">
            <v:imagedata r:id="rId146" o:title=""/>
          </v:shape>
          <o:OLEObject Type="Embed" ProgID="Equation.3" ShapeID="_x0000_i1120" DrawAspect="Content" ObjectID="_1716045358" r:id="rId147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визначається коефіцієнт ...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15. Яке слово пропущене у реченні?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 формулою </w:t>
      </w:r>
      <w:r w:rsidRPr="009220F9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580" w:dyaOrig="279">
          <v:shape id="_x0000_i1121" type="#_x0000_t75" style="width:29.25pt;height:14.25pt" o:ole="">
            <v:imagedata r:id="rId37" o:title=""/>
          </v:shape>
          <o:OLEObject Type="Embed" ProgID="Equation.3" ShapeID="_x0000_i1121" DrawAspect="Content" ObjectID="_1716045359" r:id="rId148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визначається коефіцієнт ... лінійного елемента при крученні.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16. Яке слово пропущене у реченні?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Рівняння </w:t>
      </w:r>
      <w:r w:rsidRPr="009220F9">
        <w:rPr>
          <w:rFonts w:ascii="Times New Roman" w:eastAsia="Times New Roman" w:hAnsi="Times New Roman" w:cs="Times New Roman"/>
          <w:position w:val="-10"/>
          <w:sz w:val="20"/>
          <w:szCs w:val="20"/>
          <w:lang w:val="en-US" w:eastAsia="ru-RU"/>
        </w:rPr>
        <w:object w:dxaOrig="880" w:dyaOrig="480">
          <v:shape id="_x0000_i1122" type="#_x0000_t75" style="width:54.75pt;height:30pt" o:ole="">
            <v:imagedata r:id="rId7" o:title=""/>
          </v:shape>
          <o:OLEObject Type="Embed" ProgID="Equation.3" ShapeID="_x0000_i1122" DrawAspect="Content" ObjectID="_1716045360" r:id="rId149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описує ... характеристику двигуна.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17. Як називається характеристика гідравлічного двигуна об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’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ємного регулювання, яка описується рівнянням </w:t>
      </w:r>
      <w:r w:rsidRPr="009220F9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040" w:dyaOrig="499">
          <v:shape id="_x0000_i1123" type="#_x0000_t75" style="width:102pt;height:24.75pt" o:ole="">
            <v:imagedata r:id="rId21" o:title=""/>
          </v:shape>
          <o:OLEObject Type="Embed" ProgID="Equation.3" ShapeID="_x0000_i1123" DrawAspect="Content" ObjectID="_1716045361" r:id="rId150"/>
        </w:objec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18. Які властивості ланок характеризує коефіцієнт жорсткості?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19.  Розставити у відповідності до типу ланки рівняння, якими описується динаміка руху жорсткої моделі машини з функціями положення ланок: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53"/>
        <w:gridCol w:w="4855"/>
      </w:tblGrid>
      <w:tr w:rsidR="00336611" w:rsidRPr="009220F9" w:rsidTr="00E176C5">
        <w:trPr>
          <w:trHeight w:val="3060"/>
        </w:trPr>
        <w:tc>
          <w:tcPr>
            <w:tcW w:w="4860" w:type="dxa"/>
          </w:tcPr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А. Модель машини з лінійною функцією положення ланок, зведена до поступальної ланки.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В. Модель машини з нелінійними функціями положення ланок, зведена до поступальної ланки.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Модель машини з лінійною функцією положення ланок, зведена до обертальної ланки.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D</w:t>
            </w: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Модель машини з нелінійною функцією положення ланок, зведена до обертальної ланки.</w:t>
            </w:r>
          </w:p>
        </w:tc>
        <w:tc>
          <w:tcPr>
            <w:tcW w:w="4860" w:type="dxa"/>
          </w:tcPr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  <w:r w:rsidRPr="009220F9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eastAsia="ru-RU"/>
              </w:rPr>
              <w:object w:dxaOrig="2520" w:dyaOrig="700">
                <v:shape id="_x0000_i1124" type="#_x0000_t75" style="width:126.75pt;height:35.25pt" o:ole="">
                  <v:imagedata r:id="rId47" o:title=""/>
                </v:shape>
                <o:OLEObject Type="Embed" ProgID="Equation.3" ShapeID="_x0000_i1124" DrawAspect="Content" ObjectID="_1716045362" r:id="rId151"/>
              </w:objec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</w:t>
            </w:r>
            <w:r w:rsidRPr="009220F9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2360" w:dyaOrig="660">
                <v:shape id="_x0000_i1125" type="#_x0000_t75" style="width:117pt;height:33pt" o:ole="">
                  <v:imagedata r:id="rId45" o:title=""/>
                </v:shape>
                <o:OLEObject Type="Embed" ProgID="Equation.3" ShapeID="_x0000_i1125" DrawAspect="Content" ObjectID="_1716045363" r:id="rId152"/>
              </w:objec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3. </w:t>
            </w:r>
            <w:r w:rsidRPr="009220F9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380" w:dyaOrig="520">
                <v:shape id="_x0000_i1126" type="#_x0000_t75" style="width:69pt;height:27pt" o:ole="">
                  <v:imagedata r:id="rId41" o:title=""/>
                </v:shape>
                <o:OLEObject Type="Embed" ProgID="Equation.3" ShapeID="_x0000_i1126" DrawAspect="Content" ObjectID="_1716045364" r:id="rId153"/>
              </w:objec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 </w:t>
            </w:r>
            <w:r w:rsidRPr="009220F9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1520" w:dyaOrig="520">
                <v:shape id="_x0000_i1127" type="#_x0000_t75" style="width:75.75pt;height:27pt" o:ole="">
                  <v:imagedata r:id="rId43" o:title=""/>
                </v:shape>
                <o:OLEObject Type="Embed" ProgID="Equation.3" ShapeID="_x0000_i1127" DrawAspect="Content" ObjectID="_1716045365" r:id="rId154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А –              ; В-                 ; С –              ; 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–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20.  Розставити у відповідності до характеристик коливного і обертального руху ланок машин одиниці їх вимірювання: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4500"/>
      </w:tblGrid>
      <w:tr w:rsidR="00336611" w:rsidRPr="009220F9" w:rsidTr="00E176C5">
        <w:trPr>
          <w:trHeight w:val="1980"/>
        </w:trPr>
        <w:tc>
          <w:tcPr>
            <w:tcW w:w="4860" w:type="dxa"/>
          </w:tcPr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А. Період коливань.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В. Частота коливань.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Амплітуда коливань при обертанні.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D</w:t>
            </w: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. </w:t>
            </w: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Амплітуда коливань при поступальному русі.</w:t>
            </w:r>
          </w:p>
        </w:tc>
        <w:tc>
          <w:tcPr>
            <w:tcW w:w="4500" w:type="dxa"/>
          </w:tcPr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 Рад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 м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3. 1</w:t>
            </w: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/c</w:t>
            </w:r>
          </w:p>
          <w:p w:rsidR="00336611" w:rsidRPr="009220F9" w:rsidRDefault="00336611" w:rsidP="00E17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20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 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А –               ; В –               ; С –             ; 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</w:t>
      </w:r>
      <w:r w:rsidRPr="009220F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–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21. В яких одиницях вимірюється переміщення тіла при поступальному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м/с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рад/с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22. В яких одиницях вимірюється прискорення при обертальному русі тіла?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м/с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vertAlign w:val="superscript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рад/с</w:t>
            </w:r>
            <w:r w:rsidRPr="009220F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с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1/с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23. За якою формулою визначається кінетична енергія тіла при поступальному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040" w:dyaOrig="620">
                <v:shape id="_x0000_i1128" type="#_x0000_t75" style="width:51.75pt;height:30.75pt" o:ole="">
                  <v:imagedata r:id="rId59" o:title=""/>
                </v:shape>
                <o:OLEObject Type="Embed" ProgID="Equation.3" ShapeID="_x0000_i1128" DrawAspect="Content" ObjectID="_1716045366" r:id="rId155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020" w:dyaOrig="620">
                <v:shape id="_x0000_i1129" type="#_x0000_t75" style="width:51pt;height:30.75pt" o:ole="">
                  <v:imagedata r:id="rId61" o:title=""/>
                </v:shape>
                <o:OLEObject Type="Embed" ProgID="Equation.3" ShapeID="_x0000_i1129" DrawAspect="Content" ObjectID="_1716045367" r:id="rId156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860" w:dyaOrig="620">
                <v:shape id="_x0000_i1130" type="#_x0000_t75" style="width:93pt;height:30.75pt" o:ole="">
                  <v:imagedata r:id="rId63" o:title=""/>
                </v:shape>
                <o:OLEObject Type="Embed" ProgID="Equation.3" ShapeID="_x0000_i1130" DrawAspect="Content" ObjectID="_1716045368" r:id="rId157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0"/>
                <w:sz w:val="22"/>
                <w:szCs w:val="22"/>
                <w:lang w:eastAsia="ru-RU"/>
              </w:rPr>
              <w:object w:dxaOrig="2560" w:dyaOrig="680">
                <v:shape id="_x0000_i1131" type="#_x0000_t75" style="width:128.25pt;height:33.75pt" o:ole="">
                  <v:imagedata r:id="rId158" o:title=""/>
                </v:shape>
                <o:OLEObject Type="Embed" ProgID="Equation.3" ShapeID="_x0000_i1131" DrawAspect="Content" ObjectID="_1716045369" r:id="rId159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24. За якою формулою визначається кінетична енергія системи тіл при плоско-паралельному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040" w:dyaOrig="620">
                <v:shape id="_x0000_i1132" type="#_x0000_t75" style="width:51.75pt;height:30.75pt" o:ole="">
                  <v:imagedata r:id="rId59" o:title=""/>
                </v:shape>
                <o:OLEObject Type="Embed" ProgID="Equation.3" ShapeID="_x0000_i1132" DrawAspect="Content" ObjectID="_1716045370" r:id="rId160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020" w:dyaOrig="620">
                <v:shape id="_x0000_i1133" type="#_x0000_t75" style="width:51pt;height:30.75pt" o:ole="">
                  <v:imagedata r:id="rId61" o:title=""/>
                </v:shape>
                <o:OLEObject Type="Embed" ProgID="Equation.3" ShapeID="_x0000_i1133" DrawAspect="Content" ObjectID="_1716045371" r:id="rId161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24"/>
                <w:sz w:val="22"/>
                <w:szCs w:val="22"/>
                <w:lang w:eastAsia="ru-RU"/>
              </w:rPr>
              <w:object w:dxaOrig="1860" w:dyaOrig="620">
                <v:shape id="_x0000_i1134" type="#_x0000_t75" style="width:93pt;height:30.75pt" o:ole="">
                  <v:imagedata r:id="rId63" o:title=""/>
                </v:shape>
                <o:OLEObject Type="Embed" ProgID="Equation.3" ShapeID="_x0000_i1134" DrawAspect="Content" ObjectID="_1716045372" r:id="rId162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30"/>
                <w:sz w:val="22"/>
                <w:szCs w:val="22"/>
                <w:lang w:eastAsia="ru-RU"/>
              </w:rPr>
              <w:object w:dxaOrig="2560" w:dyaOrig="680">
                <v:shape id="_x0000_i1135" type="#_x0000_t75" style="width:128.25pt;height:33.75pt" o:ole="">
                  <v:imagedata r:id="rId65" o:title=""/>
                </v:shape>
                <o:OLEObject Type="Embed" ProgID="Equation.3" ShapeID="_x0000_i1135" DrawAspect="Content" ObjectID="_1716045373" r:id="rId163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Правильна відповідь: 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</w:t>
            </w:r>
            <w:r w:rsidRPr="009220F9">
              <w:rPr>
                <w:rFonts w:eastAsia="Times New Roman"/>
                <w:b/>
                <w:lang w:val="ru-RU" w:eastAsia="ru-RU"/>
              </w:rPr>
              <w:t>5</w:t>
            </w:r>
            <w:r w:rsidRPr="009220F9">
              <w:rPr>
                <w:rFonts w:eastAsia="Times New Roman"/>
                <w:b/>
                <w:lang w:eastAsia="ru-RU"/>
              </w:rPr>
              <w:t>. За якою формулою визначається робота при поступальному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Р=F</w:t>
            </w:r>
            <w:r w:rsidRPr="009220F9">
              <w:rPr>
                <w:rFonts w:eastAsia="Times New Roman"/>
                <w:lang w:val="en-US" w:eastAsia="ru-RU"/>
              </w:rPr>
              <w:t>·v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M·ω</w:t>
            </w:r>
            <w:proofErr w:type="spellEnd"/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Р=F</w:t>
            </w:r>
            <w:r w:rsidRPr="009220F9">
              <w:rPr>
                <w:rFonts w:eastAsia="Times New Roman"/>
                <w:lang w:val="en-US" w:eastAsia="ru-RU"/>
              </w:rPr>
              <w:t>·s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eastAsia="Times New Roman"/>
                <w:lang w:eastAsia="ru-RU"/>
              </w:rPr>
              <w:t>Р=</w:t>
            </w:r>
            <w:proofErr w:type="spellStart"/>
            <w:r w:rsidRPr="009220F9">
              <w:rPr>
                <w:rFonts w:eastAsia="Times New Roman"/>
                <w:lang w:val="en-US" w:eastAsia="ru-RU"/>
              </w:rPr>
              <w:t>M·φ</w:t>
            </w:r>
            <w:proofErr w:type="spellEnd"/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26. В яких одиницях вимірюється робота?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lastRenderedPageBreak/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Вт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Дж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proofErr w:type="spellStart"/>
            <w:r w:rsidRPr="009220F9">
              <w:rPr>
                <w:rFonts w:eastAsia="Times New Roman"/>
                <w:lang w:eastAsia="ru-RU"/>
              </w:rPr>
              <w:t>Н·м</w:t>
            </w:r>
            <w:proofErr w:type="spellEnd"/>
            <w:r w:rsidRPr="009220F9">
              <w:rPr>
                <w:rFonts w:eastAsia="Times New Roman"/>
                <w:lang w:eastAsia="ru-RU"/>
              </w:rPr>
              <w:t>/рад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Н/м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27. Що є мірою інертності тіла при поступальному русі?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Момент сили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Сила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Маса тіла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Момент інерції тіла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28. З якої умови визначається приведена сила?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кінетичних енергій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потужності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робіт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потенціальних енергій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29. З якої умови визначається приведений момент сил?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en-US"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кінетичних енергій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потужності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робіт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Рівності потенціальних енергій</w: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0"/>
        <w:tblW w:w="9321" w:type="dxa"/>
        <w:tblLook w:val="01E0" w:firstRow="1" w:lastRow="1" w:firstColumn="1" w:lastColumn="1" w:noHBand="0" w:noVBand="0"/>
      </w:tblPr>
      <w:tblGrid>
        <w:gridCol w:w="855"/>
        <w:gridCol w:w="8466"/>
      </w:tblGrid>
      <w:tr w:rsidR="00336611" w:rsidRPr="009220F9" w:rsidTr="00E176C5">
        <w:tc>
          <w:tcPr>
            <w:tcW w:w="9321" w:type="dxa"/>
            <w:gridSpan w:val="2"/>
            <w:tcBorders>
              <w:top w:val="nil"/>
              <w:left w:val="nil"/>
              <w:right w:val="nil"/>
            </w:tcBorders>
          </w:tcPr>
          <w:p w:rsidR="00336611" w:rsidRPr="009220F9" w:rsidRDefault="00336611" w:rsidP="00E176C5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9220F9">
              <w:rPr>
                <w:rFonts w:eastAsia="Times New Roman"/>
                <w:b/>
                <w:lang w:eastAsia="ru-RU"/>
              </w:rPr>
              <w:t>30. Яким рівнянням описується рух жорсткої динамічної моделі?</w: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340" w:dyaOrig="380">
                <v:shape id="_x0000_i1136" type="#_x0000_t75" style="width:66.75pt;height:18.75pt" o:ole="">
                  <v:imagedata r:id="rId164" o:title=""/>
                </v:shape>
                <o:OLEObject Type="Embed" ProgID="Equation.3" ShapeID="_x0000_i1136" DrawAspect="Content" ObjectID="_1716045374" r:id="rId165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val="ru-RU" w:eastAsia="ru-RU"/>
              </w:rPr>
              <w:object w:dxaOrig="1219" w:dyaOrig="380">
                <v:shape id="_x0000_i1137" type="#_x0000_t75" style="width:60.75pt;height:18.75pt" o:ole="">
                  <v:imagedata r:id="rId166" o:title=""/>
                </v:shape>
                <o:OLEObject Type="Embed" ProgID="Equation.3" ShapeID="_x0000_i1137" DrawAspect="Content" ObjectID="_1716045375" r:id="rId167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eastAsia="ru-RU"/>
              </w:rPr>
              <w:object w:dxaOrig="1420" w:dyaOrig="380">
                <v:shape id="_x0000_i1138" type="#_x0000_t75" style="width:71.25pt;height:18.75pt" o:ole="">
                  <v:imagedata r:id="rId168" o:title=""/>
                </v:shape>
                <o:OLEObject Type="Embed" ProgID="Equation.3" ShapeID="_x0000_i1138" DrawAspect="Content" ObjectID="_1716045376" r:id="rId169"/>
              </w:object>
            </w:r>
          </w:p>
        </w:tc>
      </w:tr>
      <w:tr w:rsidR="00336611" w:rsidRPr="009220F9" w:rsidTr="00E176C5">
        <w:tc>
          <w:tcPr>
            <w:tcW w:w="855" w:type="dxa"/>
          </w:tcPr>
          <w:p w:rsidR="00336611" w:rsidRPr="009220F9" w:rsidRDefault="00336611" w:rsidP="00E176C5">
            <w:pPr>
              <w:jc w:val="center"/>
              <w:rPr>
                <w:rFonts w:eastAsia="Times New Roman"/>
                <w:lang w:eastAsia="ru-RU"/>
              </w:rPr>
            </w:pPr>
            <w:r w:rsidRPr="009220F9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66" w:type="dxa"/>
          </w:tcPr>
          <w:p w:rsidR="00336611" w:rsidRPr="009220F9" w:rsidRDefault="00336611" w:rsidP="00E176C5">
            <w:pPr>
              <w:rPr>
                <w:rFonts w:eastAsia="Times New Roman"/>
                <w:lang w:val="ru-RU" w:eastAsia="ru-RU"/>
              </w:rPr>
            </w:pPr>
            <w:r w:rsidRPr="009220F9">
              <w:rPr>
                <w:rFonts w:asciiTheme="minorHAnsi" w:eastAsia="Times New Roman" w:hAnsiTheme="minorHAnsi" w:cstheme="minorBidi"/>
                <w:position w:val="-14"/>
                <w:sz w:val="22"/>
                <w:szCs w:val="22"/>
                <w:lang w:val="ru-RU" w:eastAsia="ru-RU"/>
              </w:rPr>
              <w:object w:dxaOrig="1520" w:dyaOrig="400">
                <v:shape id="_x0000_i1139" type="#_x0000_t75" style="width:75.75pt;height:20.25pt" o:ole="">
                  <v:imagedata r:id="rId170" o:title=""/>
                </v:shape>
                <o:OLEObject Type="Embed" ProgID="Equation.3" ShapeID="_x0000_i1139" DrawAspect="Content" ObjectID="_1716045377" r:id="rId171"/>
              </w:object>
            </w:r>
          </w:p>
        </w:tc>
      </w:tr>
    </w:tbl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20F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Правильна відповідь:</w:t>
      </w:r>
    </w:p>
    <w:p w:rsidR="00336611" w:rsidRPr="009220F9" w:rsidRDefault="00336611" w:rsidP="0033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5F5" w:rsidRPr="003335F5" w:rsidRDefault="003335F5" w:rsidP="0095254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B4504" w:rsidRDefault="00FB4504" w:rsidP="00FB450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 Методи навчання.</w:t>
      </w:r>
    </w:p>
    <w:p w:rsidR="00FB4504" w:rsidRDefault="00FB4504" w:rsidP="00FB4504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викладанні даної дисципліни використовуються словесні, наочні та практичні методи навчання.</w:t>
      </w:r>
    </w:p>
    <w:p w:rsidR="00FB4504" w:rsidRDefault="00FB4504" w:rsidP="00FB450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B4504" w:rsidRPr="0007704B" w:rsidRDefault="00FB4504" w:rsidP="00FB450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04B">
        <w:rPr>
          <w:rFonts w:ascii="Times New Roman" w:hAnsi="Times New Roman" w:cs="Times New Roman"/>
          <w:b/>
          <w:sz w:val="28"/>
          <w:szCs w:val="28"/>
          <w:lang w:val="uk-UA"/>
        </w:rPr>
        <w:t>7. Форми контролю.</w:t>
      </w:r>
    </w:p>
    <w:p w:rsidR="00FB4504" w:rsidRDefault="00FB4504" w:rsidP="00FB4504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вивченні дисципліни використовуються наступні форми контролю: екзамен, залік, тестування,  контрольні роботи, захист результатів лабораторних робіт, захист КП.</w:t>
      </w:r>
    </w:p>
    <w:p w:rsidR="00FB4504" w:rsidRPr="00610028" w:rsidRDefault="00FB4504" w:rsidP="00FB450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B4504" w:rsidRPr="00610028" w:rsidRDefault="00FB4504" w:rsidP="00FB4504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B4504" w:rsidRDefault="00FB4504" w:rsidP="00FB450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70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Розподіл балів, які отримують студенти.</w:t>
      </w:r>
      <w:r w:rsidRPr="00610028">
        <w:rPr>
          <w:rFonts w:ascii="Times New Roman" w:hAnsi="Times New Roman" w:cs="Times New Roman"/>
          <w:sz w:val="28"/>
          <w:szCs w:val="28"/>
          <w:lang w:val="uk-UA"/>
        </w:rPr>
        <w:t xml:space="preserve">Оцінювання студента відбувається  згідно положення </w:t>
      </w:r>
      <w:r>
        <w:rPr>
          <w:rFonts w:ascii="Times New Roman" w:hAnsi="Times New Roman" w:cs="Times New Roman"/>
          <w:sz w:val="28"/>
          <w:szCs w:val="28"/>
          <w:lang w:val="uk-UA"/>
        </w:rPr>
        <w:t>«Про екзамени та заліки у НУБіП України»</w:t>
      </w:r>
    </w:p>
    <w:p w:rsidR="00FB4504" w:rsidRPr="00610028" w:rsidRDefault="00FB4504" w:rsidP="00FB450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98"/>
        <w:gridCol w:w="2495"/>
        <w:gridCol w:w="2507"/>
        <w:gridCol w:w="2496"/>
      </w:tblGrid>
      <w:tr w:rsidR="00FB4504" w:rsidTr="00E85932">
        <w:tc>
          <w:tcPr>
            <w:tcW w:w="2498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Оцінка національна</w:t>
            </w:r>
          </w:p>
        </w:tc>
        <w:tc>
          <w:tcPr>
            <w:tcW w:w="2495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07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Визначення оцінки ЄКТС</w:t>
            </w:r>
          </w:p>
        </w:tc>
        <w:tc>
          <w:tcPr>
            <w:tcW w:w="2496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Рейтинг студента, бали</w:t>
            </w:r>
          </w:p>
        </w:tc>
      </w:tr>
      <w:tr w:rsidR="00FB4504" w:rsidTr="00E85932">
        <w:tc>
          <w:tcPr>
            <w:tcW w:w="2498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Відмінно</w:t>
            </w:r>
          </w:p>
        </w:tc>
        <w:tc>
          <w:tcPr>
            <w:tcW w:w="2495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07" w:type="dxa"/>
          </w:tcPr>
          <w:p w:rsidR="00FB4504" w:rsidRDefault="00FB450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ВІДМІННО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відмінне виконання лише з незначною кількістю помилок</w:t>
            </w:r>
          </w:p>
        </w:tc>
        <w:tc>
          <w:tcPr>
            <w:tcW w:w="2496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90-100</w:t>
            </w:r>
          </w:p>
        </w:tc>
      </w:tr>
      <w:tr w:rsidR="00FB4504" w:rsidTr="00E85932">
        <w:tc>
          <w:tcPr>
            <w:tcW w:w="2498" w:type="dxa"/>
            <w:vMerge w:val="restart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100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Добре</w:t>
            </w:r>
          </w:p>
        </w:tc>
        <w:tc>
          <w:tcPr>
            <w:tcW w:w="2495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07" w:type="dxa"/>
          </w:tcPr>
          <w:p w:rsidR="00FB4504" w:rsidRDefault="00FB450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9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ДОБРЕ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вище середнього рівня з кількома помилками</w:t>
            </w:r>
          </w:p>
        </w:tc>
        <w:tc>
          <w:tcPr>
            <w:tcW w:w="2496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FB4504" w:rsidTr="00E85932">
        <w:tc>
          <w:tcPr>
            <w:tcW w:w="2498" w:type="dxa"/>
            <w:vMerge/>
          </w:tcPr>
          <w:p w:rsidR="00FB4504" w:rsidRDefault="00FB450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95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07" w:type="dxa"/>
          </w:tcPr>
          <w:p w:rsidR="00FB4504" w:rsidRPr="00BC19FD" w:rsidRDefault="00FB4504" w:rsidP="005F1A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загальному правильна робота з певною кількістю помилок</w:t>
            </w:r>
          </w:p>
        </w:tc>
        <w:tc>
          <w:tcPr>
            <w:tcW w:w="2496" w:type="dxa"/>
          </w:tcPr>
          <w:p w:rsidR="00FB4504" w:rsidRPr="00D65421" w:rsidRDefault="00FB4504" w:rsidP="00A50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74-8</w:t>
            </w:r>
            <w:r w:rsidR="00A507E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</w:tr>
      <w:tr w:rsidR="00FB4504" w:rsidTr="00E85932">
        <w:tc>
          <w:tcPr>
            <w:tcW w:w="2498" w:type="dxa"/>
            <w:vMerge w:val="restart"/>
          </w:tcPr>
          <w:p w:rsidR="00FB4504" w:rsidRPr="00D65421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Задовільно</w:t>
            </w:r>
          </w:p>
        </w:tc>
        <w:tc>
          <w:tcPr>
            <w:tcW w:w="2495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507" w:type="dxa"/>
          </w:tcPr>
          <w:p w:rsidR="00FB4504" w:rsidRPr="00BC19FD" w:rsidRDefault="00FB450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9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ЗАДОВІЛЬНО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непогано, але зі значною кількістю недоліків</w:t>
            </w:r>
          </w:p>
        </w:tc>
        <w:tc>
          <w:tcPr>
            <w:tcW w:w="2496" w:type="dxa"/>
          </w:tcPr>
          <w:p w:rsidR="00FB4504" w:rsidRPr="00D65421" w:rsidRDefault="00FB4504" w:rsidP="00A507E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="00A507E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-73</w:t>
            </w:r>
          </w:p>
        </w:tc>
      </w:tr>
      <w:tr w:rsidR="00FB4504" w:rsidTr="00E85932">
        <w:tc>
          <w:tcPr>
            <w:tcW w:w="2498" w:type="dxa"/>
            <w:vMerge/>
          </w:tcPr>
          <w:p w:rsidR="00FB4504" w:rsidRPr="00D65421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495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507" w:type="dxa"/>
          </w:tcPr>
          <w:p w:rsidR="00FB4504" w:rsidRPr="00BC19FD" w:rsidRDefault="00FB450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 задовольняє мінімальні критерії</w:t>
            </w:r>
          </w:p>
        </w:tc>
        <w:tc>
          <w:tcPr>
            <w:tcW w:w="2496" w:type="dxa"/>
          </w:tcPr>
          <w:p w:rsidR="00FB4504" w:rsidRPr="00D65421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FB4504" w:rsidTr="00E85932">
        <w:tc>
          <w:tcPr>
            <w:tcW w:w="2498" w:type="dxa"/>
            <w:vMerge w:val="restart"/>
          </w:tcPr>
          <w:p w:rsidR="00FB4504" w:rsidRPr="00D65421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</w:t>
            </w:r>
            <w:r w:rsidRPr="00D6542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езадовільно</w:t>
            </w:r>
          </w:p>
        </w:tc>
        <w:tc>
          <w:tcPr>
            <w:tcW w:w="2495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507" w:type="dxa"/>
          </w:tcPr>
          <w:p w:rsidR="00FB4504" w:rsidRPr="00BC19FD" w:rsidRDefault="00FB450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9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НЕЗАДОВІЛЬНО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потрібно працювати перед тим, як отримати залік (позитивну оцінку)</w:t>
            </w:r>
          </w:p>
        </w:tc>
        <w:tc>
          <w:tcPr>
            <w:tcW w:w="2496" w:type="dxa"/>
          </w:tcPr>
          <w:p w:rsidR="00FB4504" w:rsidRPr="00D65421" w:rsidRDefault="00A507EF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01</w:t>
            </w:r>
            <w:r w:rsidR="00FB4504" w:rsidRPr="00D654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-59</w:t>
            </w:r>
          </w:p>
        </w:tc>
      </w:tr>
      <w:tr w:rsidR="00FB4504" w:rsidTr="00E85932">
        <w:tc>
          <w:tcPr>
            <w:tcW w:w="2498" w:type="dxa"/>
            <w:vMerge/>
          </w:tcPr>
          <w:p w:rsidR="00FB4504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95" w:type="dxa"/>
          </w:tcPr>
          <w:p w:rsidR="00FB4504" w:rsidRPr="00610028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507" w:type="dxa"/>
          </w:tcPr>
          <w:p w:rsidR="00FB4504" w:rsidRPr="00BC19FD" w:rsidRDefault="00FB4504" w:rsidP="00E8593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необхідна серйозна подальша робота</w:t>
            </w:r>
          </w:p>
        </w:tc>
        <w:tc>
          <w:tcPr>
            <w:tcW w:w="2496" w:type="dxa"/>
          </w:tcPr>
          <w:p w:rsidR="00FB4504" w:rsidRPr="00D65421" w:rsidRDefault="00FB4504" w:rsidP="00E8593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FB4504" w:rsidRPr="00F606D7" w:rsidRDefault="00FB4504" w:rsidP="00FB4504">
      <w:pPr>
        <w:pStyle w:val="a3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визначення рейтингу студента (слухача) із засвоєння дисципліни </w:t>
      </w:r>
      <w:r w:rsidRPr="00F606D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F606D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ДИС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(до 100 балів) одержаний рейтинг з атестації (до 30 балів) додається до рейтингу студента (слухача) з навчальної роботи </w:t>
      </w:r>
      <w:r w:rsidRPr="00F606D7">
        <w:rPr>
          <w:rFonts w:ascii="Times New Roman" w:hAnsi="Times New Roman" w:cs="Times New Roman"/>
          <w:b/>
          <w:sz w:val="28"/>
          <w:szCs w:val="28"/>
          <w:lang w:val="uk-UA"/>
        </w:rPr>
        <w:t>R</w:t>
      </w:r>
      <w:r w:rsidRPr="00F606D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НР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(до 70 балів): </w:t>
      </w:r>
      <w:r w:rsidRPr="00F606D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F606D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ДИС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Pr="00F606D7">
        <w:rPr>
          <w:rFonts w:ascii="Times New Roman" w:hAnsi="Times New Roman" w:cs="Times New Roman"/>
          <w:b/>
          <w:sz w:val="28"/>
          <w:szCs w:val="28"/>
          <w:lang w:val="uk-UA"/>
        </w:rPr>
        <w:t>R</w:t>
      </w:r>
      <w:r w:rsidRPr="00F606D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НР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+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АТ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B4504" w:rsidRDefault="00FB4504">
      <w:pPr>
        <w:rPr>
          <w:rFonts w:ascii="Times New Roman" w:hAnsi="Times New Roman" w:cs="Times New Roman"/>
          <w:sz w:val="28"/>
          <w:szCs w:val="28"/>
        </w:rPr>
      </w:pPr>
    </w:p>
    <w:p w:rsidR="00FB4504" w:rsidRPr="00FB4504" w:rsidRDefault="00FB4504" w:rsidP="003335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FB4504">
        <w:rPr>
          <w:rFonts w:ascii="Times New Roman" w:hAnsi="Times New Roman" w:cs="Times New Roman"/>
          <w:b/>
          <w:sz w:val="28"/>
          <w:szCs w:val="28"/>
        </w:rPr>
        <w:t xml:space="preserve">. Методичне забезпечення </w:t>
      </w:r>
    </w:p>
    <w:p w:rsidR="003335F5" w:rsidRPr="003335F5" w:rsidRDefault="003335F5" w:rsidP="003335F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5F5" w:rsidRPr="003335F5" w:rsidRDefault="003335F5" w:rsidP="003335F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Ловейкін В.С. Оптимізація перехідних режимів руху механічних систем прямим варіаційним методом. /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В.С.,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Ромасевич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Ю.О. – К., Ніжин: Видавець ПП Лисенко М.М., 2010. – 14с.</w:t>
      </w:r>
    </w:p>
    <w:p w:rsidR="003335F5" w:rsidRDefault="003335F5" w:rsidP="003335F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Ловейкін В.С. Оптимізація режимів руху кранових механізмів /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В.С.,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Ромасевич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Ю.О. – К., Ніжин: Видавець ПП Лисенко М.М., 2011. – 307с.</w:t>
      </w:r>
    </w:p>
    <w:p w:rsidR="003335F5" w:rsidRPr="007A4040" w:rsidRDefault="003335F5" w:rsidP="003335F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Методичні рекомендації: Курсове проектування з дисципліни «Динаміка машин», «Динаміка технічних систем», «Динаміка обладнання лісового </w:t>
      </w:r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комплексу» / </w:t>
      </w:r>
      <w:proofErr w:type="spellStart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>Ловейкін</w:t>
      </w:r>
      <w:proofErr w:type="spellEnd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В.С, </w:t>
      </w:r>
      <w:proofErr w:type="spellStart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>Човнюк</w:t>
      </w:r>
      <w:proofErr w:type="spellEnd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Ю.В., </w:t>
      </w:r>
      <w:proofErr w:type="spellStart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>Ромасевич</w:t>
      </w:r>
      <w:proofErr w:type="spellEnd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Ю.О., </w:t>
      </w:r>
      <w:proofErr w:type="spellStart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>Яворська</w:t>
      </w:r>
      <w:proofErr w:type="spellEnd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А.В., </w:t>
      </w:r>
      <w:proofErr w:type="spellStart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>Костина</w:t>
      </w:r>
      <w:proofErr w:type="spellEnd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О.Ю., Вид-й центр НУБіП України, К. 2011. – 64 с.</w:t>
      </w:r>
    </w:p>
    <w:p w:rsidR="003335F5" w:rsidRDefault="003335F5" w:rsidP="003335F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Робочий зошит для лабораторних робіт з дисциплін «Динаміка машин», «Динаміка технічних систем» / </w:t>
      </w:r>
      <w:proofErr w:type="spellStart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>Ловейкін</w:t>
      </w:r>
      <w:proofErr w:type="spellEnd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В.С, </w:t>
      </w:r>
      <w:proofErr w:type="spellStart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Матухно</w:t>
      </w:r>
      <w:proofErr w:type="spellEnd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Н.В., </w:t>
      </w:r>
      <w:proofErr w:type="spellStart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>Бортун</w:t>
      </w:r>
      <w:proofErr w:type="spellEnd"/>
      <w:r w:rsidRPr="007A40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В.А., К: 2012. – 72 с.</w:t>
      </w:r>
    </w:p>
    <w:p w:rsidR="00C02570" w:rsidRPr="003335F5" w:rsidRDefault="00C02570" w:rsidP="003335F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Методичні вказівки до виконання курсових та дипломних робіт. Динамічний розрахунок машин і механізмів, які використовуються у сільському та лісовому господарстві. / В.С.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Ромасевич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Матухно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К.: 2016. – 119 с.</w:t>
      </w:r>
    </w:p>
    <w:p w:rsidR="003335F5" w:rsidRPr="003335F5" w:rsidRDefault="003335F5" w:rsidP="003335F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5F5" w:rsidRPr="003335F5" w:rsidRDefault="003335F5" w:rsidP="00C02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333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Рекомендована література</w:t>
      </w:r>
    </w:p>
    <w:p w:rsidR="003335F5" w:rsidRPr="003335F5" w:rsidRDefault="003335F5" w:rsidP="00C02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Базова</w:t>
      </w:r>
    </w:p>
    <w:p w:rsidR="003335F5" w:rsidRPr="003335F5" w:rsidRDefault="003335F5" w:rsidP="003335F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Ловейкін В.С. Теорія технічних систем.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посібн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В.С., </w:t>
      </w:r>
      <w:proofErr w:type="spellStart"/>
      <w:r w:rsidR="00C0257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Ромасевич</w:t>
      </w:r>
      <w:proofErr w:type="spellEnd"/>
      <w:r w:rsidR="00C02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Ю.О. – К.</w:t>
      </w:r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02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ЦП «КОМПРИНТ»,</w:t>
      </w:r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570">
        <w:rPr>
          <w:rFonts w:ascii="Times New Roman" w:eastAsia="Times New Roman" w:hAnsi="Times New Roman" w:cs="Times New Roman"/>
          <w:sz w:val="28"/>
          <w:szCs w:val="28"/>
          <w:lang w:eastAsia="ru-RU"/>
        </w:rPr>
        <w:t>2017. – 292</w:t>
      </w:r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3335F5" w:rsidRPr="003335F5" w:rsidRDefault="003335F5" w:rsidP="003335F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Теория автоматического управления.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Для вузов в 2-х ч. Ч.II Теория нелинейных и специальных систем автоматического управления/ А.А.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Воропов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Д.П. Ким, В.М.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Лохин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др. – М.: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., 1986. – 504с.</w:t>
      </w:r>
    </w:p>
    <w:p w:rsidR="003335F5" w:rsidRPr="003335F5" w:rsidRDefault="003335F5" w:rsidP="003335F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Цирлин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А.М. Оптимальное управление технологическими процессами.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пособие для </w:t>
      </w:r>
      <w:proofErr w:type="gram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вузов.-</w:t>
      </w:r>
      <w:proofErr w:type="gram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М.: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Энергоатомиздат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1986.- 400с.</w:t>
      </w:r>
    </w:p>
    <w:p w:rsidR="003335F5" w:rsidRPr="003335F5" w:rsidRDefault="003335F5" w:rsidP="003335F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Болтянский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В.Г. Математические методы оптимального управления. – М.: Наука, 1969.</w:t>
      </w:r>
    </w:p>
    <w:p w:rsidR="003335F5" w:rsidRPr="003335F5" w:rsidRDefault="003335F5" w:rsidP="003335F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Габасов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Р.А. </w:t>
      </w:r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Основы динамического программирования</w:t>
      </w:r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Габасов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Р.А.,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Кириллова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Ф.М. –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Минск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. шк., 1975.</w:t>
      </w:r>
    </w:p>
    <w:p w:rsidR="003335F5" w:rsidRPr="003335F5" w:rsidRDefault="003335F5" w:rsidP="003335F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Понтрягин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Л.С.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Математическая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теорія оптимальних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процесов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Понтрягин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Л.С.,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Болтянский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В.Г.,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Гамкрелидзе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Р.В.,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Мищенко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Е.Ф. – М.: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Физматгиз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, 1969. – 360с.</w:t>
      </w:r>
    </w:p>
    <w:p w:rsidR="003335F5" w:rsidRPr="00563A0E" w:rsidRDefault="003335F5" w:rsidP="003335F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Кожевников С.Н.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с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упругимизвеньями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С.Н. Кожевников. </w:t>
      </w:r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-во АН УССР, 1961. – 160 с.</w:t>
      </w:r>
    </w:p>
    <w:p w:rsidR="003335F5" w:rsidRPr="00563A0E" w:rsidRDefault="003335F5" w:rsidP="003335F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Кожевников С.Н.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нестационарных процессов в машинах</w:t>
      </w: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   С.Н. Кожевников. </w:t>
      </w:r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К.: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Наукова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думка, 1986. – 288с.</w:t>
      </w:r>
    </w:p>
    <w:p w:rsidR="003335F5" w:rsidRPr="00563A0E" w:rsidRDefault="003335F5" w:rsidP="003335F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Голубенцев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А.Н. Интегральные методы в динамике</w:t>
      </w: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А.Н.Голубенцев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К.: Техника, 1967. –350с.</w:t>
      </w:r>
    </w:p>
    <w:p w:rsidR="003335F5" w:rsidRPr="00563A0E" w:rsidRDefault="003335F5" w:rsidP="003335F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Комаров М.С. Динамика механизмов и машин</w:t>
      </w: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М.С</w:t>
      </w: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Комаров. – М.: Машиностроение, 1971.–296с.</w:t>
      </w:r>
    </w:p>
    <w:p w:rsidR="003335F5" w:rsidRPr="00563A0E" w:rsidRDefault="003335F5" w:rsidP="003335F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Лобов Н.А.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Динамикагрузоподъемныхкранов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Н.А Лобов. – М.: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1987. </w:t>
      </w:r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160 с.</w:t>
      </w:r>
    </w:p>
    <w:p w:rsidR="003335F5" w:rsidRPr="003335F5" w:rsidRDefault="003335F5" w:rsidP="00F82289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335F5" w:rsidRPr="003335F5" w:rsidRDefault="003335F5" w:rsidP="003335F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335F5" w:rsidRPr="003335F5" w:rsidRDefault="003335F5" w:rsidP="003335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Допоміжна</w:t>
      </w:r>
    </w:p>
    <w:p w:rsidR="003335F5" w:rsidRPr="003335F5" w:rsidRDefault="003335F5" w:rsidP="003335F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5F5" w:rsidRPr="003335F5" w:rsidRDefault="003335F5" w:rsidP="00F8228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Кротов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В.Ф.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оптимального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Наука, 1973. – 389с.</w:t>
      </w:r>
    </w:p>
    <w:p w:rsidR="003335F5" w:rsidRPr="003335F5" w:rsidRDefault="003335F5" w:rsidP="00F8228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Цирлин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</w:t>
      </w:r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Вариационные методы оптимизации управляемых объектов. – М.: Энергия, 1976. – 448с.</w:t>
      </w:r>
    </w:p>
    <w:p w:rsidR="003335F5" w:rsidRPr="003335F5" w:rsidRDefault="003335F5" w:rsidP="00F8228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Хитрик В.Э. </w:t>
      </w:r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Методы динамической оптимизации механизмов машин-автоматов. – Л.: Из-во Ленинградского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-та, 1974. – 116с.</w:t>
      </w:r>
    </w:p>
    <w:p w:rsidR="003335F5" w:rsidRPr="003335F5" w:rsidRDefault="003335F5" w:rsidP="00F8228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Ловейкин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В.С. Расчеты оптимальных режимов движения механизмов строительных машин. – К.: УМКВО, 1990. – 168с.</w:t>
      </w:r>
    </w:p>
    <w:p w:rsidR="003335F5" w:rsidRPr="003335F5" w:rsidRDefault="003335F5" w:rsidP="00F8228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Григоров О.В.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Оптимальнекеруваннярухоммеханізміввантажопідйомних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машин. </w:t>
      </w:r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Григоров О.В., </w:t>
      </w:r>
      <w:proofErr w:type="spellStart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 w:rsidRPr="00333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 – К.: ІЗМН, 1997. – 264с.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Орликов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М.Л.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Динамикастанков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М.Л.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Орликов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К.: Вища школа, 1989.-272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Горский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Б.Е.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Динамическоесовершенствованиемеханических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 / Б.Е.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Горский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К.: «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Віпол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», 1995.-290с 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ыдов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Б.Л. Статика и динамика машин / Б.Л. </w:t>
      </w: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ыдов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Б.А. Скородумов. – М.: Машиностроение 1967.-431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Ривин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Б.И.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Динамикаприводовстанков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Б.И.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Ривин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1966.-204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Основыдинамики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прочности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/ Под. ред. В.Л.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Вейца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Л.: Узд-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воЛининградскогоуниверситета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1978.-232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и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машинами: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Под. ред.          Г.В.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Крейнина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1988.-240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 Б.И.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Динамикаследящихприводов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Б.И. Петров, В.А.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Полковников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Л.В. Рабинович. – М.: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1982.-496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Основыдинамикиземлеройно-транспортных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/     А.М.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1968.-156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Зиновьев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Основыдинамикимашинныхагрегатов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В.А.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Зиновьев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А.П.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Бессонов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1964.-239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Артоболевский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Динамикамашинныхагрегатов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предельных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режимах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И.И.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Артоболевский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В.С. Лощини. – М.: Наука, 1977.-    325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Вейц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В.Л.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Динамикауправляемыхмашинныхагрегатов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В.Л.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Вейц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М.З.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Коловский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А.Е.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Казура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Машиностроение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, 1984.-351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 В.С. Динамічна оптимізація підйомних машин / В.С. Ловейкін, А.П. Нестеров. – Харків: Вид-во ЗНАДУ, 2002.-296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Григоров О.В. Оптимальне керування рухом механізмів вантажопідйомних машин / О.В. Григоров, В.С.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К.: ІЗМН, 1997.-264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Ловейкін В.С. Моделювання динаміки механізмів вантажопідйомних машин. Монографія / В.С.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Ловейкін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Ю.В.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Човнюк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М.Г.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Діктерук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С.І. 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Пастушенко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К.-Миколаїв: РВВ МДАУ, 2004.-286 с.</w:t>
      </w:r>
    </w:p>
    <w:p w:rsidR="003335F5" w:rsidRPr="00563A0E" w:rsidRDefault="003335F5" w:rsidP="00F82289">
      <w:pPr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Александров Е.Е. др. Динамика транспортно-</w:t>
      </w:r>
      <w:proofErr w:type="spellStart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тягових</w:t>
      </w:r>
      <w:proofErr w:type="spellEnd"/>
      <w:r w:rsidRPr="00563A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колесных и гусеничных машин / Е.Е. Александров. - . Харьков: ХГАДТУ, 2001.-642 с.</w:t>
      </w:r>
    </w:p>
    <w:p w:rsidR="003335F5" w:rsidRPr="003335F5" w:rsidRDefault="003335F5" w:rsidP="004E22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5F5" w:rsidRPr="003335F5" w:rsidRDefault="003335F5" w:rsidP="004E2263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333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Інформаційні ресурси</w:t>
      </w:r>
    </w:p>
    <w:p w:rsidR="003335F5" w:rsidRPr="00563A0E" w:rsidRDefault="00EE32CD" w:rsidP="004E2263">
      <w:pPr>
        <w:numPr>
          <w:ilvl w:val="0"/>
          <w:numId w:val="10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2" w:history="1"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dic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academic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ru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dic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nsf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bse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/84559/Динамика</w:t>
        </w:r>
      </w:hyperlink>
    </w:p>
    <w:p w:rsidR="003335F5" w:rsidRPr="00563A0E" w:rsidRDefault="00EE32CD" w:rsidP="004E2263">
      <w:pPr>
        <w:numPr>
          <w:ilvl w:val="0"/>
          <w:numId w:val="10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3" w:history="1"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vseslova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com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ua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word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/Динаміка_машин_і_механізмів-32089</w:t>
        </w:r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u</w:t>
        </w:r>
      </w:hyperlink>
    </w:p>
    <w:p w:rsidR="003335F5" w:rsidRPr="00563A0E" w:rsidRDefault="00EE32CD" w:rsidP="004E2263">
      <w:pPr>
        <w:numPr>
          <w:ilvl w:val="0"/>
          <w:numId w:val="10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174" w:history="1"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http://www.dynamicmachinecorp.com/</w:t>
        </w:r>
      </w:hyperlink>
    </w:p>
    <w:p w:rsidR="003335F5" w:rsidRPr="00563A0E" w:rsidRDefault="00EE32CD" w:rsidP="004E2263">
      <w:pPr>
        <w:numPr>
          <w:ilvl w:val="0"/>
          <w:numId w:val="10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175" w:history="1">
        <w:r w:rsidR="003335F5" w:rsidRPr="00563A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http://www.dynamiccnc.com/</w:t>
        </w:r>
      </w:hyperlink>
    </w:p>
    <w:p w:rsidR="003335F5" w:rsidRPr="00FB4504" w:rsidRDefault="003335F5" w:rsidP="004E226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335F5" w:rsidRPr="00FB4504" w:rsidSect="00A3093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9499F"/>
    <w:multiLevelType w:val="hybridMultilevel"/>
    <w:tmpl w:val="2656F634"/>
    <w:lvl w:ilvl="0" w:tplc="5FACB668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CAA033D"/>
    <w:multiLevelType w:val="hybridMultilevel"/>
    <w:tmpl w:val="9E8E519C"/>
    <w:lvl w:ilvl="0" w:tplc="DD6AB15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19F87648"/>
    <w:multiLevelType w:val="hybridMultilevel"/>
    <w:tmpl w:val="2EEC7EC8"/>
    <w:lvl w:ilvl="0" w:tplc="8214B6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8633F"/>
    <w:multiLevelType w:val="hybridMultilevel"/>
    <w:tmpl w:val="75A2236E"/>
    <w:lvl w:ilvl="0" w:tplc="48100EF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4C58030B"/>
    <w:multiLevelType w:val="hybridMultilevel"/>
    <w:tmpl w:val="E21CD544"/>
    <w:lvl w:ilvl="0" w:tplc="BEC41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CB322C5"/>
    <w:multiLevelType w:val="hybridMultilevel"/>
    <w:tmpl w:val="4C76C420"/>
    <w:lvl w:ilvl="0" w:tplc="7E4A56DA">
      <w:start w:val="1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509C35D8"/>
    <w:multiLevelType w:val="hybridMultilevel"/>
    <w:tmpl w:val="8BE8B912"/>
    <w:lvl w:ilvl="0" w:tplc="DD488E9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54755E37"/>
    <w:multiLevelType w:val="hybridMultilevel"/>
    <w:tmpl w:val="23F4D276"/>
    <w:lvl w:ilvl="0" w:tplc="A2AAC03A">
      <w:start w:val="1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 w15:restartNumberingAfterBreak="0">
    <w:nsid w:val="5A4837C5"/>
    <w:multiLevelType w:val="hybridMultilevel"/>
    <w:tmpl w:val="FE082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DF3496"/>
    <w:multiLevelType w:val="hybridMultilevel"/>
    <w:tmpl w:val="75A2236E"/>
    <w:lvl w:ilvl="0" w:tplc="48100EF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624A7306"/>
    <w:multiLevelType w:val="hybridMultilevel"/>
    <w:tmpl w:val="05341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E3016"/>
    <w:multiLevelType w:val="hybridMultilevel"/>
    <w:tmpl w:val="058286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B3703"/>
    <w:multiLevelType w:val="hybridMultilevel"/>
    <w:tmpl w:val="0E88F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6"/>
  </w:num>
  <w:num w:numId="10">
    <w:abstractNumId w:val="4"/>
  </w:num>
  <w:num w:numId="11">
    <w:abstractNumId w:val="2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93D"/>
    <w:rsid w:val="00002582"/>
    <w:rsid w:val="00023408"/>
    <w:rsid w:val="00045436"/>
    <w:rsid w:val="00046632"/>
    <w:rsid w:val="00053F3E"/>
    <w:rsid w:val="00075214"/>
    <w:rsid w:val="000A4ABF"/>
    <w:rsid w:val="000B0995"/>
    <w:rsid w:val="000D00A9"/>
    <w:rsid w:val="000D41AE"/>
    <w:rsid w:val="000D6827"/>
    <w:rsid w:val="000F196E"/>
    <w:rsid w:val="000F6D30"/>
    <w:rsid w:val="001015DF"/>
    <w:rsid w:val="00122F71"/>
    <w:rsid w:val="00142EF3"/>
    <w:rsid w:val="0014696B"/>
    <w:rsid w:val="00150498"/>
    <w:rsid w:val="00175BAC"/>
    <w:rsid w:val="001907BC"/>
    <w:rsid w:val="00194E6A"/>
    <w:rsid w:val="00196C5E"/>
    <w:rsid w:val="001A187D"/>
    <w:rsid w:val="001A1EE5"/>
    <w:rsid w:val="001B0CEA"/>
    <w:rsid w:val="001B4E0B"/>
    <w:rsid w:val="001B4EC4"/>
    <w:rsid w:val="001C4094"/>
    <w:rsid w:val="001C5F4B"/>
    <w:rsid w:val="001C7574"/>
    <w:rsid w:val="001D1403"/>
    <w:rsid w:val="001D4C49"/>
    <w:rsid w:val="001E0AC2"/>
    <w:rsid w:val="001E0EEB"/>
    <w:rsid w:val="001E30CC"/>
    <w:rsid w:val="001F07D1"/>
    <w:rsid w:val="001F454C"/>
    <w:rsid w:val="00202369"/>
    <w:rsid w:val="0023281D"/>
    <w:rsid w:val="00241AAE"/>
    <w:rsid w:val="0025109E"/>
    <w:rsid w:val="00255633"/>
    <w:rsid w:val="00256A33"/>
    <w:rsid w:val="00290B38"/>
    <w:rsid w:val="002B12B9"/>
    <w:rsid w:val="002C5A31"/>
    <w:rsid w:val="002F2696"/>
    <w:rsid w:val="00321473"/>
    <w:rsid w:val="00326AE4"/>
    <w:rsid w:val="003335F5"/>
    <w:rsid w:val="003337C1"/>
    <w:rsid w:val="00333D5A"/>
    <w:rsid w:val="00336611"/>
    <w:rsid w:val="00340846"/>
    <w:rsid w:val="003454CB"/>
    <w:rsid w:val="00346188"/>
    <w:rsid w:val="00354159"/>
    <w:rsid w:val="0037205E"/>
    <w:rsid w:val="00382018"/>
    <w:rsid w:val="00385D6E"/>
    <w:rsid w:val="003933C1"/>
    <w:rsid w:val="00397C42"/>
    <w:rsid w:val="003A14DF"/>
    <w:rsid w:val="003A1EAF"/>
    <w:rsid w:val="003C264F"/>
    <w:rsid w:val="003E3E17"/>
    <w:rsid w:val="003F34BE"/>
    <w:rsid w:val="0040382E"/>
    <w:rsid w:val="00406E01"/>
    <w:rsid w:val="004100DC"/>
    <w:rsid w:val="00416AF5"/>
    <w:rsid w:val="00421C4B"/>
    <w:rsid w:val="004340FC"/>
    <w:rsid w:val="004365F0"/>
    <w:rsid w:val="00444162"/>
    <w:rsid w:val="0045239B"/>
    <w:rsid w:val="00454515"/>
    <w:rsid w:val="00456E8B"/>
    <w:rsid w:val="00457AB4"/>
    <w:rsid w:val="00461181"/>
    <w:rsid w:val="00462D62"/>
    <w:rsid w:val="004837BE"/>
    <w:rsid w:val="004B4714"/>
    <w:rsid w:val="004B6DE2"/>
    <w:rsid w:val="004C67F4"/>
    <w:rsid w:val="004C78B7"/>
    <w:rsid w:val="004E1F44"/>
    <w:rsid w:val="004E2263"/>
    <w:rsid w:val="004F44A6"/>
    <w:rsid w:val="00513A67"/>
    <w:rsid w:val="00515713"/>
    <w:rsid w:val="0053268F"/>
    <w:rsid w:val="00553277"/>
    <w:rsid w:val="00555ECB"/>
    <w:rsid w:val="005568A2"/>
    <w:rsid w:val="00565398"/>
    <w:rsid w:val="0057096F"/>
    <w:rsid w:val="00574526"/>
    <w:rsid w:val="005745E0"/>
    <w:rsid w:val="00575532"/>
    <w:rsid w:val="00577279"/>
    <w:rsid w:val="00581CF9"/>
    <w:rsid w:val="00584F35"/>
    <w:rsid w:val="00585EEF"/>
    <w:rsid w:val="005900D9"/>
    <w:rsid w:val="005918DF"/>
    <w:rsid w:val="00593A49"/>
    <w:rsid w:val="005A10C9"/>
    <w:rsid w:val="005A36A5"/>
    <w:rsid w:val="005A51A9"/>
    <w:rsid w:val="005B5D88"/>
    <w:rsid w:val="005B6117"/>
    <w:rsid w:val="005D07AB"/>
    <w:rsid w:val="005D1303"/>
    <w:rsid w:val="005E0783"/>
    <w:rsid w:val="005E3421"/>
    <w:rsid w:val="005E521F"/>
    <w:rsid w:val="005E600C"/>
    <w:rsid w:val="005F1A83"/>
    <w:rsid w:val="005F3397"/>
    <w:rsid w:val="005F5BD1"/>
    <w:rsid w:val="00606251"/>
    <w:rsid w:val="0061588F"/>
    <w:rsid w:val="00622E9D"/>
    <w:rsid w:val="00626A75"/>
    <w:rsid w:val="00651CC1"/>
    <w:rsid w:val="00664511"/>
    <w:rsid w:val="00664E96"/>
    <w:rsid w:val="006829BF"/>
    <w:rsid w:val="0068346A"/>
    <w:rsid w:val="00684323"/>
    <w:rsid w:val="0068657C"/>
    <w:rsid w:val="00693AD8"/>
    <w:rsid w:val="006A053C"/>
    <w:rsid w:val="006A2915"/>
    <w:rsid w:val="006B33DB"/>
    <w:rsid w:val="006C089D"/>
    <w:rsid w:val="006C0C54"/>
    <w:rsid w:val="006E10D4"/>
    <w:rsid w:val="006E3B9E"/>
    <w:rsid w:val="006E4843"/>
    <w:rsid w:val="00702281"/>
    <w:rsid w:val="0071450B"/>
    <w:rsid w:val="0071551F"/>
    <w:rsid w:val="0072191A"/>
    <w:rsid w:val="00731BE7"/>
    <w:rsid w:val="00764B74"/>
    <w:rsid w:val="0076545C"/>
    <w:rsid w:val="00770FA9"/>
    <w:rsid w:val="00776097"/>
    <w:rsid w:val="00776EC5"/>
    <w:rsid w:val="00783BB3"/>
    <w:rsid w:val="00790934"/>
    <w:rsid w:val="007A5064"/>
    <w:rsid w:val="007A7F86"/>
    <w:rsid w:val="007B6BF1"/>
    <w:rsid w:val="007D6CC4"/>
    <w:rsid w:val="007F06CE"/>
    <w:rsid w:val="00800D7D"/>
    <w:rsid w:val="00800E3E"/>
    <w:rsid w:val="008141E4"/>
    <w:rsid w:val="0082714A"/>
    <w:rsid w:val="00834856"/>
    <w:rsid w:val="00851748"/>
    <w:rsid w:val="00854406"/>
    <w:rsid w:val="00862F4F"/>
    <w:rsid w:val="00864B37"/>
    <w:rsid w:val="00875BF8"/>
    <w:rsid w:val="0088095E"/>
    <w:rsid w:val="008A27C8"/>
    <w:rsid w:val="008A58D8"/>
    <w:rsid w:val="008A590C"/>
    <w:rsid w:val="008A665C"/>
    <w:rsid w:val="008C0E2B"/>
    <w:rsid w:val="008C7F82"/>
    <w:rsid w:val="008D1234"/>
    <w:rsid w:val="008D2B68"/>
    <w:rsid w:val="008E2719"/>
    <w:rsid w:val="008F075F"/>
    <w:rsid w:val="00911007"/>
    <w:rsid w:val="0091561F"/>
    <w:rsid w:val="00920DF5"/>
    <w:rsid w:val="00921DA5"/>
    <w:rsid w:val="0092255B"/>
    <w:rsid w:val="00933B7A"/>
    <w:rsid w:val="0095018A"/>
    <w:rsid w:val="00952543"/>
    <w:rsid w:val="009775CC"/>
    <w:rsid w:val="0098113E"/>
    <w:rsid w:val="00981E21"/>
    <w:rsid w:val="00985B22"/>
    <w:rsid w:val="00994EA0"/>
    <w:rsid w:val="009B3BB3"/>
    <w:rsid w:val="009E3603"/>
    <w:rsid w:val="009E55C0"/>
    <w:rsid w:val="00A04320"/>
    <w:rsid w:val="00A06F5D"/>
    <w:rsid w:val="00A1384E"/>
    <w:rsid w:val="00A21B24"/>
    <w:rsid w:val="00A246B3"/>
    <w:rsid w:val="00A3093D"/>
    <w:rsid w:val="00A33CE5"/>
    <w:rsid w:val="00A40573"/>
    <w:rsid w:val="00A40DB5"/>
    <w:rsid w:val="00A412F3"/>
    <w:rsid w:val="00A507EF"/>
    <w:rsid w:val="00A53FB5"/>
    <w:rsid w:val="00A820B1"/>
    <w:rsid w:val="00A833FF"/>
    <w:rsid w:val="00A83B93"/>
    <w:rsid w:val="00A83E84"/>
    <w:rsid w:val="00A85269"/>
    <w:rsid w:val="00AA29E2"/>
    <w:rsid w:val="00AA522B"/>
    <w:rsid w:val="00AB417F"/>
    <w:rsid w:val="00AB5457"/>
    <w:rsid w:val="00AB699A"/>
    <w:rsid w:val="00AC0776"/>
    <w:rsid w:val="00AC093D"/>
    <w:rsid w:val="00AC42F5"/>
    <w:rsid w:val="00AC5DBC"/>
    <w:rsid w:val="00AD15A1"/>
    <w:rsid w:val="00AF066C"/>
    <w:rsid w:val="00AF28F1"/>
    <w:rsid w:val="00B10F6F"/>
    <w:rsid w:val="00B218FE"/>
    <w:rsid w:val="00B339ED"/>
    <w:rsid w:val="00B642C8"/>
    <w:rsid w:val="00BB4BA7"/>
    <w:rsid w:val="00BC0ECB"/>
    <w:rsid w:val="00BD167B"/>
    <w:rsid w:val="00BD211E"/>
    <w:rsid w:val="00BD2E4F"/>
    <w:rsid w:val="00BD4A82"/>
    <w:rsid w:val="00C02570"/>
    <w:rsid w:val="00C31E9F"/>
    <w:rsid w:val="00C357E2"/>
    <w:rsid w:val="00C3694B"/>
    <w:rsid w:val="00C456AD"/>
    <w:rsid w:val="00C500DA"/>
    <w:rsid w:val="00C82259"/>
    <w:rsid w:val="00CA5658"/>
    <w:rsid w:val="00CB3A17"/>
    <w:rsid w:val="00CC309D"/>
    <w:rsid w:val="00CC3EB9"/>
    <w:rsid w:val="00CD45C1"/>
    <w:rsid w:val="00CD663F"/>
    <w:rsid w:val="00CD7F15"/>
    <w:rsid w:val="00D0537E"/>
    <w:rsid w:val="00D31100"/>
    <w:rsid w:val="00D44C83"/>
    <w:rsid w:val="00D47C3C"/>
    <w:rsid w:val="00D57078"/>
    <w:rsid w:val="00D616AC"/>
    <w:rsid w:val="00D62E1C"/>
    <w:rsid w:val="00D6324E"/>
    <w:rsid w:val="00D66599"/>
    <w:rsid w:val="00D74945"/>
    <w:rsid w:val="00D847B6"/>
    <w:rsid w:val="00D84DDA"/>
    <w:rsid w:val="00D923CA"/>
    <w:rsid w:val="00D9532A"/>
    <w:rsid w:val="00DA7D02"/>
    <w:rsid w:val="00DD4C4B"/>
    <w:rsid w:val="00DD529E"/>
    <w:rsid w:val="00DE035B"/>
    <w:rsid w:val="00DE4D26"/>
    <w:rsid w:val="00DF17C5"/>
    <w:rsid w:val="00DF56DD"/>
    <w:rsid w:val="00E110A1"/>
    <w:rsid w:val="00E176C5"/>
    <w:rsid w:val="00E473D0"/>
    <w:rsid w:val="00E47C4F"/>
    <w:rsid w:val="00E52EE0"/>
    <w:rsid w:val="00E54CC1"/>
    <w:rsid w:val="00E80A56"/>
    <w:rsid w:val="00E85932"/>
    <w:rsid w:val="00EB59BF"/>
    <w:rsid w:val="00EC53F1"/>
    <w:rsid w:val="00EC7624"/>
    <w:rsid w:val="00EC779D"/>
    <w:rsid w:val="00EC785B"/>
    <w:rsid w:val="00ED2A4A"/>
    <w:rsid w:val="00EE32CD"/>
    <w:rsid w:val="00EE7AE3"/>
    <w:rsid w:val="00EF07CE"/>
    <w:rsid w:val="00F17382"/>
    <w:rsid w:val="00F32340"/>
    <w:rsid w:val="00F34312"/>
    <w:rsid w:val="00F3466A"/>
    <w:rsid w:val="00F568FE"/>
    <w:rsid w:val="00F67A3C"/>
    <w:rsid w:val="00F76EE2"/>
    <w:rsid w:val="00F82289"/>
    <w:rsid w:val="00F923A1"/>
    <w:rsid w:val="00FA7BFF"/>
    <w:rsid w:val="00FB0D9C"/>
    <w:rsid w:val="00FB4504"/>
    <w:rsid w:val="00FC387C"/>
    <w:rsid w:val="00FD35E2"/>
    <w:rsid w:val="00FD620E"/>
    <w:rsid w:val="00FD6D0B"/>
    <w:rsid w:val="00FF7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1EF34-DBF3-4143-BCCF-5DAB799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117"/>
    <w:rPr>
      <w:rFonts w:eastAsiaTheme="minorEastAsia"/>
      <w:lang w:val="uk-UA" w:eastAsia="uk-UA"/>
    </w:rPr>
  </w:style>
  <w:style w:type="paragraph" w:styleId="2">
    <w:name w:val="heading 2"/>
    <w:basedOn w:val="a"/>
    <w:next w:val="a"/>
    <w:link w:val="20"/>
    <w:qFormat/>
    <w:rsid w:val="00AD15A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093D"/>
    <w:pPr>
      <w:spacing w:after="0" w:line="240" w:lineRule="auto"/>
    </w:pPr>
  </w:style>
  <w:style w:type="table" w:styleId="a4">
    <w:name w:val="Table Grid"/>
    <w:basedOn w:val="a1"/>
    <w:rsid w:val="005B6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B4504"/>
    <w:pPr>
      <w:ind w:left="720"/>
      <w:contextualSpacing/>
    </w:pPr>
    <w:rPr>
      <w:rFonts w:eastAsiaTheme="minorHAnsi"/>
      <w:lang w:val="ru-RU" w:eastAsia="en-US"/>
    </w:rPr>
  </w:style>
  <w:style w:type="paragraph" w:styleId="a6">
    <w:name w:val="Balloon Text"/>
    <w:basedOn w:val="a"/>
    <w:link w:val="a7"/>
    <w:uiPriority w:val="99"/>
    <w:semiHidden/>
    <w:unhideWhenUsed/>
    <w:rsid w:val="00D8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DDA"/>
    <w:rPr>
      <w:rFonts w:ascii="Tahoma" w:eastAsiaTheme="minorEastAsia" w:hAnsi="Tahoma" w:cs="Tahoma"/>
      <w:sz w:val="16"/>
      <w:szCs w:val="16"/>
      <w:lang w:val="uk-UA" w:eastAsia="uk-UA"/>
    </w:rPr>
  </w:style>
  <w:style w:type="numbering" w:customStyle="1" w:styleId="1">
    <w:name w:val="Нет списка1"/>
    <w:next w:val="a2"/>
    <w:semiHidden/>
    <w:rsid w:val="00336611"/>
  </w:style>
  <w:style w:type="paragraph" w:customStyle="1" w:styleId="FR2">
    <w:name w:val="FR2"/>
    <w:rsid w:val="00336611"/>
    <w:pPr>
      <w:widowControl w:val="0"/>
      <w:autoSpaceDE w:val="0"/>
      <w:autoSpaceDN w:val="0"/>
      <w:adjustRightInd w:val="0"/>
      <w:spacing w:after="0" w:line="260" w:lineRule="auto"/>
      <w:ind w:right="1600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customStyle="1" w:styleId="10">
    <w:name w:val="Сетка таблицы1"/>
    <w:basedOn w:val="a1"/>
    <w:next w:val="a4"/>
    <w:rsid w:val="00336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176C5"/>
  </w:style>
  <w:style w:type="character" w:customStyle="1" w:styleId="20">
    <w:name w:val="Заголовок 2 Знак"/>
    <w:basedOn w:val="a0"/>
    <w:link w:val="2"/>
    <w:rsid w:val="00AD15A1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70.bin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oleObject" Target="embeddings/oleObject35.bin"/><Relationship Id="rId84" Type="http://schemas.openxmlformats.org/officeDocument/2006/relationships/oleObject" Target="embeddings/oleObject44.bin"/><Relationship Id="rId89" Type="http://schemas.openxmlformats.org/officeDocument/2006/relationships/image" Target="media/image36.wmf"/><Relationship Id="rId112" Type="http://schemas.openxmlformats.org/officeDocument/2006/relationships/image" Target="media/image42.wmf"/><Relationship Id="rId133" Type="http://schemas.openxmlformats.org/officeDocument/2006/relationships/oleObject" Target="embeddings/oleObject84.bin"/><Relationship Id="rId138" Type="http://schemas.openxmlformats.org/officeDocument/2006/relationships/oleObject" Target="embeddings/oleObject89.bin"/><Relationship Id="rId154" Type="http://schemas.openxmlformats.org/officeDocument/2006/relationships/oleObject" Target="embeddings/oleObject103.bin"/><Relationship Id="rId159" Type="http://schemas.openxmlformats.org/officeDocument/2006/relationships/oleObject" Target="embeddings/oleObject107.bin"/><Relationship Id="rId175" Type="http://schemas.openxmlformats.org/officeDocument/2006/relationships/hyperlink" Target="http://www.dynamiccnc.com/" TargetMode="External"/><Relationship Id="rId170" Type="http://schemas.openxmlformats.org/officeDocument/2006/relationships/image" Target="media/image51.wmf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63.bin"/><Relationship Id="rId11" Type="http://schemas.openxmlformats.org/officeDocument/2006/relationships/image" Target="media/image4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30.bin"/><Relationship Id="rId74" Type="http://schemas.openxmlformats.org/officeDocument/2006/relationships/oleObject" Target="embeddings/oleObject38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59.bin"/><Relationship Id="rId123" Type="http://schemas.openxmlformats.org/officeDocument/2006/relationships/oleObject" Target="embeddings/oleObject75.bin"/><Relationship Id="rId128" Type="http://schemas.openxmlformats.org/officeDocument/2006/relationships/oleObject" Target="embeddings/oleObject79.bin"/><Relationship Id="rId144" Type="http://schemas.openxmlformats.org/officeDocument/2006/relationships/oleObject" Target="embeddings/oleObject94.bin"/><Relationship Id="rId149" Type="http://schemas.openxmlformats.org/officeDocument/2006/relationships/oleObject" Target="embeddings/oleObject98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9.bin"/><Relationship Id="rId95" Type="http://schemas.openxmlformats.org/officeDocument/2006/relationships/oleObject" Target="embeddings/oleObject52.bin"/><Relationship Id="rId160" Type="http://schemas.openxmlformats.org/officeDocument/2006/relationships/oleObject" Target="embeddings/oleObject108.bin"/><Relationship Id="rId165" Type="http://schemas.openxmlformats.org/officeDocument/2006/relationships/oleObject" Target="embeddings/oleObject112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3.bin"/><Relationship Id="rId69" Type="http://schemas.openxmlformats.org/officeDocument/2006/relationships/image" Target="media/image29.wmf"/><Relationship Id="rId113" Type="http://schemas.openxmlformats.org/officeDocument/2006/relationships/oleObject" Target="embeddings/oleObject66.bin"/><Relationship Id="rId118" Type="http://schemas.openxmlformats.org/officeDocument/2006/relationships/oleObject" Target="embeddings/oleObject71.bin"/><Relationship Id="rId134" Type="http://schemas.openxmlformats.org/officeDocument/2006/relationships/oleObject" Target="embeddings/oleObject85.bin"/><Relationship Id="rId139" Type="http://schemas.openxmlformats.org/officeDocument/2006/relationships/oleObject" Target="embeddings/oleObject90.bin"/><Relationship Id="rId80" Type="http://schemas.openxmlformats.org/officeDocument/2006/relationships/oleObject" Target="embeddings/oleObject41.bin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99.bin"/><Relationship Id="rId155" Type="http://schemas.openxmlformats.org/officeDocument/2006/relationships/oleObject" Target="embeddings/oleObject104.bin"/><Relationship Id="rId171" Type="http://schemas.openxmlformats.org/officeDocument/2006/relationships/oleObject" Target="embeddings/oleObject115.bin"/><Relationship Id="rId176" Type="http://schemas.openxmlformats.org/officeDocument/2006/relationships/fontTable" Target="fontTable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4.wmf"/><Relationship Id="rId103" Type="http://schemas.openxmlformats.org/officeDocument/2006/relationships/oleObject" Target="embeddings/oleObject60.bin"/><Relationship Id="rId108" Type="http://schemas.openxmlformats.org/officeDocument/2006/relationships/image" Target="media/image40.wmf"/><Relationship Id="rId124" Type="http://schemas.openxmlformats.org/officeDocument/2006/relationships/oleObject" Target="embeddings/oleObject76.bin"/><Relationship Id="rId129" Type="http://schemas.openxmlformats.org/officeDocument/2006/relationships/oleObject" Target="embeddings/oleObject80.bin"/><Relationship Id="rId54" Type="http://schemas.openxmlformats.org/officeDocument/2006/relationships/oleObject" Target="embeddings/oleObject26.bin"/><Relationship Id="rId70" Type="http://schemas.openxmlformats.org/officeDocument/2006/relationships/oleObject" Target="embeddings/oleObject36.bin"/><Relationship Id="rId75" Type="http://schemas.openxmlformats.org/officeDocument/2006/relationships/image" Target="media/image32.wmf"/><Relationship Id="rId91" Type="http://schemas.openxmlformats.org/officeDocument/2006/relationships/image" Target="media/image37.wmf"/><Relationship Id="rId96" Type="http://schemas.openxmlformats.org/officeDocument/2006/relationships/oleObject" Target="embeddings/oleObject53.bin"/><Relationship Id="rId140" Type="http://schemas.openxmlformats.org/officeDocument/2006/relationships/image" Target="media/image45.wmf"/><Relationship Id="rId145" Type="http://schemas.openxmlformats.org/officeDocument/2006/relationships/oleObject" Target="embeddings/oleObject95.bin"/><Relationship Id="rId161" Type="http://schemas.openxmlformats.org/officeDocument/2006/relationships/oleObject" Target="embeddings/oleObject109.bin"/><Relationship Id="rId166" Type="http://schemas.openxmlformats.org/officeDocument/2006/relationships/image" Target="media/image49.wm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67.bin"/><Relationship Id="rId119" Type="http://schemas.openxmlformats.org/officeDocument/2006/relationships/oleObject" Target="embeddings/oleObject72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31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40.bin"/><Relationship Id="rId81" Type="http://schemas.openxmlformats.org/officeDocument/2006/relationships/image" Target="media/image35.wmf"/><Relationship Id="rId86" Type="http://schemas.openxmlformats.org/officeDocument/2006/relationships/oleObject" Target="embeddings/oleObject46.bin"/><Relationship Id="rId94" Type="http://schemas.openxmlformats.org/officeDocument/2006/relationships/oleObject" Target="embeddings/oleObject51.bin"/><Relationship Id="rId99" Type="http://schemas.openxmlformats.org/officeDocument/2006/relationships/oleObject" Target="embeddings/oleObject56.bin"/><Relationship Id="rId101" Type="http://schemas.openxmlformats.org/officeDocument/2006/relationships/oleObject" Target="embeddings/oleObject58.bin"/><Relationship Id="rId122" Type="http://schemas.openxmlformats.org/officeDocument/2006/relationships/oleObject" Target="embeddings/oleObject74.bin"/><Relationship Id="rId130" Type="http://schemas.openxmlformats.org/officeDocument/2006/relationships/oleObject" Target="embeddings/oleObject81.bin"/><Relationship Id="rId135" Type="http://schemas.openxmlformats.org/officeDocument/2006/relationships/oleObject" Target="embeddings/oleObject86.bin"/><Relationship Id="rId143" Type="http://schemas.openxmlformats.org/officeDocument/2006/relationships/oleObject" Target="embeddings/oleObject93.bin"/><Relationship Id="rId148" Type="http://schemas.openxmlformats.org/officeDocument/2006/relationships/oleObject" Target="embeddings/oleObject97.bin"/><Relationship Id="rId151" Type="http://schemas.openxmlformats.org/officeDocument/2006/relationships/oleObject" Target="embeddings/oleObject100.bin"/><Relationship Id="rId156" Type="http://schemas.openxmlformats.org/officeDocument/2006/relationships/oleObject" Target="embeddings/oleObject105.bin"/><Relationship Id="rId164" Type="http://schemas.openxmlformats.org/officeDocument/2006/relationships/image" Target="media/image48.wmf"/><Relationship Id="rId169" Type="http://schemas.openxmlformats.org/officeDocument/2006/relationships/oleObject" Target="embeddings/oleObject114.bin"/><Relationship Id="rId177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72" Type="http://schemas.openxmlformats.org/officeDocument/2006/relationships/hyperlink" Target="http://dic.academic.ru/dic.nsf/bse/84559/&#1044;&#1080;&#1085;&#1072;&#1084;&#1080;&#1082;&#1072;" TargetMode="External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9" Type="http://schemas.openxmlformats.org/officeDocument/2006/relationships/image" Target="media/image18.wmf"/><Relationship Id="rId109" Type="http://schemas.openxmlformats.org/officeDocument/2006/relationships/oleObject" Target="embeddings/oleObject64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4.bin"/><Relationship Id="rId104" Type="http://schemas.openxmlformats.org/officeDocument/2006/relationships/oleObject" Target="embeddings/oleObject61.bin"/><Relationship Id="rId120" Type="http://schemas.openxmlformats.org/officeDocument/2006/relationships/oleObject" Target="embeddings/oleObject73.bin"/><Relationship Id="rId125" Type="http://schemas.openxmlformats.org/officeDocument/2006/relationships/oleObject" Target="embeddings/oleObject77.bin"/><Relationship Id="rId141" Type="http://schemas.openxmlformats.org/officeDocument/2006/relationships/oleObject" Target="embeddings/oleObject91.bin"/><Relationship Id="rId146" Type="http://schemas.openxmlformats.org/officeDocument/2006/relationships/image" Target="media/image46.wmf"/><Relationship Id="rId167" Type="http://schemas.openxmlformats.org/officeDocument/2006/relationships/oleObject" Target="embeddings/oleObject113.bin"/><Relationship Id="rId7" Type="http://schemas.openxmlformats.org/officeDocument/2006/relationships/image" Target="media/image2.wmf"/><Relationship Id="rId71" Type="http://schemas.openxmlformats.org/officeDocument/2006/relationships/image" Target="media/image30.wmf"/><Relationship Id="rId92" Type="http://schemas.openxmlformats.org/officeDocument/2006/relationships/oleObject" Target="embeddings/oleObject50.bin"/><Relationship Id="rId162" Type="http://schemas.openxmlformats.org/officeDocument/2006/relationships/oleObject" Target="embeddings/oleObject110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47.bin"/><Relationship Id="rId110" Type="http://schemas.openxmlformats.org/officeDocument/2006/relationships/image" Target="media/image41.wmf"/><Relationship Id="rId115" Type="http://schemas.openxmlformats.org/officeDocument/2006/relationships/oleObject" Target="embeddings/oleObject68.bin"/><Relationship Id="rId131" Type="http://schemas.openxmlformats.org/officeDocument/2006/relationships/oleObject" Target="embeddings/oleObject82.bin"/><Relationship Id="rId136" Type="http://schemas.openxmlformats.org/officeDocument/2006/relationships/oleObject" Target="embeddings/oleObject87.bin"/><Relationship Id="rId157" Type="http://schemas.openxmlformats.org/officeDocument/2006/relationships/oleObject" Target="embeddings/oleObject106.bin"/><Relationship Id="rId61" Type="http://schemas.openxmlformats.org/officeDocument/2006/relationships/image" Target="media/image25.wmf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101.bin"/><Relationship Id="rId173" Type="http://schemas.openxmlformats.org/officeDocument/2006/relationships/hyperlink" Target="http://vseslova.com.ua/word/&#1044;&#1080;&#1085;&#1072;&#1084;&#1110;&#1082;&#1072;_&#1084;&#1072;&#1096;&#1080;&#1085;_&#1110;_&#1084;&#1077;&#1093;&#1072;&#1085;&#1110;&#1079;&#1084;&#1110;&#1074;-32089u" TargetMode="External"/><Relationship Id="rId19" Type="http://schemas.openxmlformats.org/officeDocument/2006/relationships/image" Target="media/image8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8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57.bin"/><Relationship Id="rId105" Type="http://schemas.openxmlformats.org/officeDocument/2006/relationships/oleObject" Target="embeddings/oleObject62.bin"/><Relationship Id="rId126" Type="http://schemas.openxmlformats.org/officeDocument/2006/relationships/image" Target="media/image44.wmf"/><Relationship Id="rId147" Type="http://schemas.openxmlformats.org/officeDocument/2006/relationships/oleObject" Target="embeddings/oleObject96.bin"/><Relationship Id="rId168" Type="http://schemas.openxmlformats.org/officeDocument/2006/relationships/image" Target="media/image50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7.bin"/><Relationship Id="rId93" Type="http://schemas.openxmlformats.org/officeDocument/2006/relationships/image" Target="media/image38.wmf"/><Relationship Id="rId98" Type="http://schemas.openxmlformats.org/officeDocument/2006/relationships/oleObject" Target="embeddings/oleObject55.bin"/><Relationship Id="rId121" Type="http://schemas.openxmlformats.org/officeDocument/2006/relationships/image" Target="media/image43.wmf"/><Relationship Id="rId142" Type="http://schemas.openxmlformats.org/officeDocument/2006/relationships/oleObject" Target="embeddings/oleObject92.bin"/><Relationship Id="rId163" Type="http://schemas.openxmlformats.org/officeDocument/2006/relationships/oleObject" Target="embeddings/oleObject111.bin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0.bin"/><Relationship Id="rId67" Type="http://schemas.openxmlformats.org/officeDocument/2006/relationships/image" Target="media/image28.wmf"/><Relationship Id="rId116" Type="http://schemas.openxmlformats.org/officeDocument/2006/relationships/oleObject" Target="embeddings/oleObject69.bin"/><Relationship Id="rId137" Type="http://schemas.openxmlformats.org/officeDocument/2006/relationships/oleObject" Target="embeddings/oleObject88.bin"/><Relationship Id="rId158" Type="http://schemas.openxmlformats.org/officeDocument/2006/relationships/image" Target="media/image47.wmf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oleObject" Target="embeddings/oleObject32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8.bin"/><Relationship Id="rId111" Type="http://schemas.openxmlformats.org/officeDocument/2006/relationships/oleObject" Target="embeddings/oleObject65.bin"/><Relationship Id="rId132" Type="http://schemas.openxmlformats.org/officeDocument/2006/relationships/oleObject" Target="embeddings/oleObject83.bin"/><Relationship Id="rId153" Type="http://schemas.openxmlformats.org/officeDocument/2006/relationships/oleObject" Target="embeddings/oleObject102.bin"/><Relationship Id="rId174" Type="http://schemas.openxmlformats.org/officeDocument/2006/relationships/hyperlink" Target="http://www.dynamicmachinecorp.com/" TargetMode="External"/><Relationship Id="rId15" Type="http://schemas.openxmlformats.org/officeDocument/2006/relationships/image" Target="media/image6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9.bin"/><Relationship Id="rId106" Type="http://schemas.openxmlformats.org/officeDocument/2006/relationships/image" Target="media/image39.wmf"/><Relationship Id="rId127" Type="http://schemas.openxmlformats.org/officeDocument/2006/relationships/oleObject" Target="embeddings/oleObject7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EA5EE-0148-4363-8DA4-C5E703558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4092</Words>
  <Characters>23326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MachDepart</Company>
  <LinksUpToDate>false</LinksUpToDate>
  <CharactersWithSpaces>27364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3</cp:revision>
  <cp:lastPrinted>2018-06-04T12:53:00Z</cp:lastPrinted>
  <dcterms:created xsi:type="dcterms:W3CDTF">2022-06-06T12:54:00Z</dcterms:created>
  <dcterms:modified xsi:type="dcterms:W3CDTF">2022-06-06T15:15:00Z</dcterms:modified>
</cp:coreProperties>
</file>