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E9058" w14:textId="77777777" w:rsidR="007E16C6" w:rsidRPr="007E16C6" w:rsidRDefault="007E16C6" w:rsidP="007E16C6">
      <w:pPr>
        <w:jc w:val="center"/>
        <w:rPr>
          <w:b/>
          <w:sz w:val="28"/>
          <w:szCs w:val="28"/>
        </w:rPr>
      </w:pPr>
      <w:r w:rsidRPr="007E16C6">
        <w:rPr>
          <w:b/>
          <w:sz w:val="28"/>
          <w:szCs w:val="28"/>
        </w:rPr>
        <w:t xml:space="preserve">НАЦІОНАЛЬНИЙ УНІВЕРСИТЕТ БІОРЕСУРСІВ І </w:t>
      </w:r>
    </w:p>
    <w:p w14:paraId="3AE45AB5" w14:textId="77777777" w:rsidR="007E16C6" w:rsidRPr="007E16C6" w:rsidRDefault="007E16C6" w:rsidP="007E16C6">
      <w:pPr>
        <w:jc w:val="center"/>
        <w:rPr>
          <w:b/>
          <w:sz w:val="28"/>
          <w:szCs w:val="28"/>
        </w:rPr>
      </w:pPr>
      <w:r w:rsidRPr="007E16C6">
        <w:rPr>
          <w:b/>
          <w:sz w:val="28"/>
          <w:szCs w:val="28"/>
        </w:rPr>
        <w:t>ПРИРОДОКОРИСТУВАННЯ УКРАЇНИ</w:t>
      </w:r>
    </w:p>
    <w:p w14:paraId="6578AA51" w14:textId="77777777" w:rsidR="007E16C6" w:rsidRPr="007E16C6" w:rsidRDefault="007E16C6" w:rsidP="007E16C6">
      <w:pPr>
        <w:rPr>
          <w:sz w:val="28"/>
          <w:szCs w:val="28"/>
        </w:rPr>
      </w:pPr>
    </w:p>
    <w:p w14:paraId="612ADA16" w14:textId="7308638A" w:rsidR="007E16C6" w:rsidRPr="007E16C6" w:rsidRDefault="007E16C6" w:rsidP="00735B0A">
      <w:pPr>
        <w:jc w:val="center"/>
        <w:rPr>
          <w:sz w:val="28"/>
          <w:szCs w:val="28"/>
        </w:rPr>
      </w:pPr>
      <w:r w:rsidRPr="007E16C6">
        <w:rPr>
          <w:sz w:val="28"/>
          <w:szCs w:val="28"/>
        </w:rPr>
        <w:t>Кафедра надійності техніки</w:t>
      </w:r>
    </w:p>
    <w:p w14:paraId="43FD7714" w14:textId="77777777" w:rsidR="007E16C6" w:rsidRPr="007E16C6" w:rsidRDefault="007E16C6" w:rsidP="007E16C6">
      <w:pPr>
        <w:rPr>
          <w:sz w:val="28"/>
          <w:szCs w:val="28"/>
        </w:rPr>
      </w:pPr>
    </w:p>
    <w:p w14:paraId="6DCE021F" w14:textId="77777777" w:rsidR="007E16C6" w:rsidRPr="007E16C6" w:rsidRDefault="007E16C6" w:rsidP="007E16C6">
      <w:pPr>
        <w:ind w:left="6120"/>
        <w:rPr>
          <w:b/>
          <w:sz w:val="28"/>
          <w:szCs w:val="28"/>
        </w:rPr>
      </w:pPr>
    </w:p>
    <w:p w14:paraId="13344086" w14:textId="77777777" w:rsidR="007E16C6" w:rsidRPr="007E16C6" w:rsidRDefault="007E16C6" w:rsidP="007E16C6">
      <w:pPr>
        <w:ind w:left="6120"/>
        <w:rPr>
          <w:b/>
          <w:sz w:val="28"/>
          <w:szCs w:val="28"/>
        </w:rPr>
      </w:pPr>
    </w:p>
    <w:p w14:paraId="569BFF76" w14:textId="77777777" w:rsidR="007E16C6" w:rsidRPr="007E16C6" w:rsidRDefault="007E16C6" w:rsidP="007E16C6">
      <w:pPr>
        <w:ind w:left="6120"/>
        <w:rPr>
          <w:b/>
          <w:sz w:val="28"/>
          <w:szCs w:val="28"/>
        </w:rPr>
      </w:pPr>
    </w:p>
    <w:p w14:paraId="39A44735" w14:textId="77777777" w:rsidR="007E16C6" w:rsidRPr="007E16C6" w:rsidRDefault="007E16C6" w:rsidP="007E16C6">
      <w:pPr>
        <w:ind w:left="6120"/>
        <w:rPr>
          <w:b/>
          <w:sz w:val="28"/>
          <w:szCs w:val="28"/>
        </w:rPr>
      </w:pPr>
    </w:p>
    <w:p w14:paraId="6E4C80F6" w14:textId="77777777" w:rsidR="007E16C6" w:rsidRPr="007E16C6" w:rsidRDefault="007E16C6" w:rsidP="007E16C6">
      <w:pPr>
        <w:ind w:left="6120"/>
        <w:rPr>
          <w:b/>
          <w:sz w:val="28"/>
          <w:szCs w:val="28"/>
        </w:rPr>
      </w:pPr>
      <w:r w:rsidRPr="007E16C6">
        <w:rPr>
          <w:b/>
          <w:sz w:val="28"/>
          <w:szCs w:val="28"/>
        </w:rPr>
        <w:t xml:space="preserve">ЗАТВЕРДЖЕНО </w:t>
      </w:r>
    </w:p>
    <w:p w14:paraId="07FC4CDD" w14:textId="77777777" w:rsidR="007E16C6" w:rsidRPr="007E16C6" w:rsidRDefault="007E16C6" w:rsidP="007E16C6">
      <w:pPr>
        <w:jc w:val="right"/>
        <w:rPr>
          <w:sz w:val="28"/>
          <w:szCs w:val="28"/>
        </w:rPr>
      </w:pPr>
      <w:r w:rsidRPr="007E16C6">
        <w:rPr>
          <w:sz w:val="28"/>
          <w:szCs w:val="28"/>
        </w:rPr>
        <w:t>Факультет конструювання та дизайну</w:t>
      </w:r>
    </w:p>
    <w:p w14:paraId="751D788C" w14:textId="77777777" w:rsidR="007E16C6" w:rsidRPr="007E16C6" w:rsidRDefault="007E16C6" w:rsidP="007E16C6">
      <w:pPr>
        <w:jc w:val="right"/>
        <w:rPr>
          <w:sz w:val="28"/>
          <w:szCs w:val="28"/>
        </w:rPr>
      </w:pPr>
      <w:r w:rsidRPr="007E16C6">
        <w:rPr>
          <w:sz w:val="28"/>
          <w:szCs w:val="28"/>
        </w:rPr>
        <w:t>«____»   червня   2025 р.</w:t>
      </w:r>
    </w:p>
    <w:p w14:paraId="06A690E5" w14:textId="77777777" w:rsidR="007E16C6" w:rsidRPr="007E16C6" w:rsidRDefault="007E16C6" w:rsidP="007E16C6">
      <w:pPr>
        <w:rPr>
          <w:sz w:val="28"/>
          <w:szCs w:val="28"/>
        </w:rPr>
      </w:pPr>
    </w:p>
    <w:p w14:paraId="3F114263" w14:textId="77777777" w:rsidR="007E16C6" w:rsidRPr="007E16C6" w:rsidRDefault="007E16C6" w:rsidP="007E16C6">
      <w:pPr>
        <w:jc w:val="center"/>
        <w:rPr>
          <w:b/>
          <w:sz w:val="28"/>
          <w:szCs w:val="28"/>
        </w:rPr>
      </w:pPr>
    </w:p>
    <w:p w14:paraId="142C955A" w14:textId="77777777" w:rsidR="007E16C6" w:rsidRPr="007E16C6" w:rsidRDefault="007E16C6" w:rsidP="007E16C6">
      <w:pPr>
        <w:jc w:val="center"/>
        <w:rPr>
          <w:b/>
          <w:sz w:val="28"/>
          <w:szCs w:val="28"/>
        </w:rPr>
      </w:pPr>
    </w:p>
    <w:p w14:paraId="0D6A58D1" w14:textId="77777777" w:rsidR="007E16C6" w:rsidRPr="007E16C6" w:rsidRDefault="007E16C6" w:rsidP="007E16C6">
      <w:pPr>
        <w:jc w:val="center"/>
        <w:rPr>
          <w:b/>
          <w:sz w:val="28"/>
          <w:szCs w:val="28"/>
        </w:rPr>
      </w:pPr>
    </w:p>
    <w:p w14:paraId="43DE0977" w14:textId="77777777" w:rsidR="007E16C6" w:rsidRPr="007E16C6" w:rsidRDefault="007E16C6" w:rsidP="007E16C6">
      <w:pPr>
        <w:jc w:val="center"/>
        <w:rPr>
          <w:b/>
          <w:sz w:val="28"/>
          <w:szCs w:val="28"/>
        </w:rPr>
      </w:pPr>
    </w:p>
    <w:p w14:paraId="381DF545" w14:textId="77777777" w:rsidR="007E16C6" w:rsidRPr="007E16C6" w:rsidRDefault="007E16C6" w:rsidP="007E16C6">
      <w:pPr>
        <w:jc w:val="center"/>
        <w:rPr>
          <w:b/>
          <w:sz w:val="28"/>
          <w:szCs w:val="28"/>
        </w:rPr>
      </w:pPr>
    </w:p>
    <w:p w14:paraId="70572624" w14:textId="77777777" w:rsidR="007E16C6" w:rsidRPr="007E16C6" w:rsidRDefault="007E16C6" w:rsidP="007E16C6">
      <w:pPr>
        <w:jc w:val="center"/>
        <w:rPr>
          <w:b/>
          <w:sz w:val="28"/>
          <w:szCs w:val="28"/>
        </w:rPr>
      </w:pPr>
      <w:r w:rsidRPr="007E16C6">
        <w:rPr>
          <w:b/>
          <w:sz w:val="28"/>
          <w:szCs w:val="28"/>
        </w:rPr>
        <w:t>РОБОЧА ПРОГРАМА</w:t>
      </w:r>
    </w:p>
    <w:p w14:paraId="5A5F1742" w14:textId="77777777" w:rsidR="007E16C6" w:rsidRPr="007E16C6" w:rsidRDefault="007E16C6" w:rsidP="007E16C6">
      <w:pPr>
        <w:jc w:val="center"/>
        <w:rPr>
          <w:b/>
          <w:sz w:val="28"/>
          <w:szCs w:val="28"/>
        </w:rPr>
      </w:pPr>
      <w:r w:rsidRPr="007E16C6">
        <w:rPr>
          <w:b/>
          <w:sz w:val="28"/>
          <w:szCs w:val="28"/>
        </w:rPr>
        <w:t>НАВЧАЛЬНОЇ ДИСЦИПЛІНИ</w:t>
      </w:r>
    </w:p>
    <w:p w14:paraId="0D0C1346" w14:textId="77777777" w:rsidR="007E16C6" w:rsidRPr="007E16C6" w:rsidRDefault="007E16C6" w:rsidP="007E16C6">
      <w:pPr>
        <w:rPr>
          <w:sz w:val="28"/>
          <w:szCs w:val="28"/>
        </w:rPr>
      </w:pPr>
    </w:p>
    <w:p w14:paraId="234C252B" w14:textId="77777777" w:rsidR="007E16C6" w:rsidRPr="007E16C6" w:rsidRDefault="007E16C6" w:rsidP="007E16C6">
      <w:pPr>
        <w:jc w:val="center"/>
        <w:rPr>
          <w:b/>
          <w:sz w:val="28"/>
          <w:szCs w:val="28"/>
        </w:rPr>
      </w:pPr>
      <w:r w:rsidRPr="007E16C6">
        <w:rPr>
          <w:b/>
          <w:sz w:val="28"/>
          <w:szCs w:val="28"/>
        </w:rPr>
        <w:t>«Економіка інновацій у машинобудуванні»</w:t>
      </w:r>
    </w:p>
    <w:p w14:paraId="3B3ABA10" w14:textId="77777777" w:rsidR="007E16C6" w:rsidRPr="007E16C6" w:rsidRDefault="007E16C6" w:rsidP="007E16C6">
      <w:pPr>
        <w:jc w:val="center"/>
        <w:rPr>
          <w:b/>
          <w:sz w:val="28"/>
          <w:szCs w:val="28"/>
        </w:rPr>
      </w:pPr>
    </w:p>
    <w:p w14:paraId="5700D0AD" w14:textId="77777777" w:rsidR="007E16C6" w:rsidRPr="007E16C6" w:rsidRDefault="007E16C6" w:rsidP="007E16C6">
      <w:pPr>
        <w:rPr>
          <w:sz w:val="28"/>
          <w:szCs w:val="28"/>
        </w:rPr>
      </w:pPr>
    </w:p>
    <w:p w14:paraId="55526705" w14:textId="77777777" w:rsidR="007E16C6" w:rsidRPr="007E16C6" w:rsidRDefault="007E16C6" w:rsidP="007E16C6">
      <w:pPr>
        <w:rPr>
          <w:sz w:val="28"/>
          <w:szCs w:val="28"/>
        </w:rPr>
      </w:pPr>
    </w:p>
    <w:p w14:paraId="5547136A" w14:textId="77777777" w:rsidR="007E16C6" w:rsidRPr="007E16C6" w:rsidRDefault="007E16C6" w:rsidP="007E16C6">
      <w:pPr>
        <w:spacing w:line="288" w:lineRule="auto"/>
        <w:rPr>
          <w:sz w:val="28"/>
          <w:szCs w:val="28"/>
        </w:rPr>
      </w:pPr>
      <w:r w:rsidRPr="007E16C6">
        <w:rPr>
          <w:sz w:val="28"/>
          <w:szCs w:val="28"/>
        </w:rPr>
        <w:t>Галузь знань G Інженерія, виробництво та будівництво</w:t>
      </w:r>
    </w:p>
    <w:p w14:paraId="22C0B93A" w14:textId="77777777" w:rsidR="007E16C6" w:rsidRPr="007E16C6" w:rsidRDefault="007E16C6" w:rsidP="007E16C6">
      <w:pPr>
        <w:pStyle w:val="21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7E16C6">
        <w:rPr>
          <w:rFonts w:ascii="Times New Roman" w:hAnsi="Times New Roman" w:cs="Times New Roman"/>
          <w:b w:val="0"/>
          <w:sz w:val="28"/>
          <w:szCs w:val="28"/>
          <w:lang w:val="uk-UA"/>
        </w:rPr>
        <w:t>Спеціальність G11 Машинобудування (за спеціалізаціями)</w:t>
      </w:r>
    </w:p>
    <w:p w14:paraId="568EB93D" w14:textId="77777777" w:rsidR="007E16C6" w:rsidRPr="007E16C6" w:rsidRDefault="007E16C6" w:rsidP="007E16C6">
      <w:pPr>
        <w:spacing w:line="288" w:lineRule="auto"/>
        <w:rPr>
          <w:sz w:val="28"/>
          <w:szCs w:val="28"/>
        </w:rPr>
      </w:pPr>
      <w:r w:rsidRPr="007E16C6">
        <w:rPr>
          <w:sz w:val="28"/>
          <w:szCs w:val="28"/>
        </w:rPr>
        <w:t>Освітньо-наукова програма «</w:t>
      </w:r>
      <w:r w:rsidRPr="007E16C6">
        <w:rPr>
          <w:rStyle w:val="23"/>
          <w:b w:val="0"/>
          <w:sz w:val="28"/>
          <w:szCs w:val="28"/>
        </w:rPr>
        <w:t>Машини та обладнання сільськогосподарського виробництва</w:t>
      </w:r>
      <w:r w:rsidRPr="007E16C6">
        <w:rPr>
          <w:sz w:val="28"/>
          <w:szCs w:val="28"/>
        </w:rPr>
        <w:t>»</w:t>
      </w:r>
    </w:p>
    <w:p w14:paraId="3C654AD4" w14:textId="77777777" w:rsidR="007E16C6" w:rsidRPr="007E16C6" w:rsidRDefault="007E16C6" w:rsidP="007E16C6">
      <w:pPr>
        <w:spacing w:line="288" w:lineRule="auto"/>
        <w:rPr>
          <w:sz w:val="28"/>
          <w:szCs w:val="28"/>
        </w:rPr>
      </w:pPr>
      <w:r w:rsidRPr="007E16C6">
        <w:rPr>
          <w:sz w:val="28"/>
          <w:szCs w:val="28"/>
        </w:rPr>
        <w:t>Факультет конструювання та дизайну</w:t>
      </w:r>
    </w:p>
    <w:p w14:paraId="14F46F8D" w14:textId="77777777" w:rsidR="007E16C6" w:rsidRPr="007E16C6" w:rsidRDefault="007E16C6" w:rsidP="007E16C6">
      <w:pPr>
        <w:spacing w:line="288" w:lineRule="auto"/>
        <w:rPr>
          <w:sz w:val="28"/>
          <w:szCs w:val="28"/>
        </w:rPr>
      </w:pPr>
      <w:r w:rsidRPr="007E16C6">
        <w:rPr>
          <w:sz w:val="28"/>
          <w:szCs w:val="28"/>
        </w:rPr>
        <w:t xml:space="preserve">Розробник: кандидат економічних наук, </w:t>
      </w:r>
    </w:p>
    <w:p w14:paraId="0068211C" w14:textId="77777777" w:rsidR="007E16C6" w:rsidRPr="007E16C6" w:rsidRDefault="007E16C6" w:rsidP="007E16C6">
      <w:pPr>
        <w:spacing w:line="288" w:lineRule="auto"/>
        <w:ind w:left="1440"/>
        <w:rPr>
          <w:sz w:val="28"/>
          <w:szCs w:val="28"/>
        </w:rPr>
      </w:pPr>
      <w:r w:rsidRPr="007E16C6">
        <w:rPr>
          <w:sz w:val="28"/>
          <w:szCs w:val="28"/>
        </w:rPr>
        <w:t>доцент ____________ Валентина МЕЛЬНИК</w:t>
      </w:r>
    </w:p>
    <w:p w14:paraId="35CADB15" w14:textId="77777777" w:rsidR="007E16C6" w:rsidRPr="007E16C6" w:rsidRDefault="007E16C6" w:rsidP="007E16C6">
      <w:pPr>
        <w:rPr>
          <w:sz w:val="28"/>
          <w:szCs w:val="28"/>
        </w:rPr>
      </w:pPr>
    </w:p>
    <w:p w14:paraId="4243790A" w14:textId="77777777" w:rsidR="007E16C6" w:rsidRPr="007E16C6" w:rsidRDefault="007E16C6" w:rsidP="007E16C6">
      <w:pPr>
        <w:rPr>
          <w:sz w:val="28"/>
          <w:szCs w:val="28"/>
        </w:rPr>
      </w:pPr>
    </w:p>
    <w:p w14:paraId="318756A4" w14:textId="77777777" w:rsidR="007E16C6" w:rsidRPr="007E16C6" w:rsidRDefault="007E16C6" w:rsidP="007E16C6">
      <w:pPr>
        <w:rPr>
          <w:sz w:val="28"/>
          <w:szCs w:val="28"/>
        </w:rPr>
      </w:pPr>
    </w:p>
    <w:p w14:paraId="30139B89" w14:textId="77777777" w:rsidR="007E16C6" w:rsidRPr="007E16C6" w:rsidRDefault="007E16C6" w:rsidP="007E16C6">
      <w:pPr>
        <w:rPr>
          <w:sz w:val="28"/>
          <w:szCs w:val="28"/>
        </w:rPr>
      </w:pPr>
    </w:p>
    <w:p w14:paraId="7B4294F5" w14:textId="77777777" w:rsidR="007E16C6" w:rsidRPr="007E16C6" w:rsidRDefault="007E16C6" w:rsidP="007E16C6">
      <w:pPr>
        <w:rPr>
          <w:sz w:val="28"/>
          <w:szCs w:val="28"/>
        </w:rPr>
      </w:pPr>
    </w:p>
    <w:p w14:paraId="44597211" w14:textId="77777777" w:rsidR="007E16C6" w:rsidRPr="007E16C6" w:rsidRDefault="007E16C6" w:rsidP="007E16C6">
      <w:pPr>
        <w:rPr>
          <w:sz w:val="28"/>
          <w:szCs w:val="28"/>
        </w:rPr>
      </w:pPr>
    </w:p>
    <w:p w14:paraId="3679C1C8" w14:textId="77777777" w:rsidR="007E16C6" w:rsidRPr="007E16C6" w:rsidRDefault="007E16C6" w:rsidP="007E16C6">
      <w:pPr>
        <w:rPr>
          <w:sz w:val="28"/>
          <w:szCs w:val="28"/>
        </w:rPr>
      </w:pPr>
    </w:p>
    <w:p w14:paraId="780BD3B2" w14:textId="77777777" w:rsidR="007E16C6" w:rsidRPr="007E16C6" w:rsidRDefault="007E16C6" w:rsidP="007E16C6">
      <w:pPr>
        <w:rPr>
          <w:sz w:val="28"/>
          <w:szCs w:val="28"/>
        </w:rPr>
      </w:pPr>
    </w:p>
    <w:p w14:paraId="78C53CC9" w14:textId="77777777" w:rsidR="007E16C6" w:rsidRPr="007E16C6" w:rsidRDefault="007E16C6" w:rsidP="007E16C6">
      <w:pPr>
        <w:rPr>
          <w:sz w:val="28"/>
          <w:szCs w:val="28"/>
        </w:rPr>
      </w:pPr>
    </w:p>
    <w:p w14:paraId="41B9E53A" w14:textId="77777777" w:rsidR="007E16C6" w:rsidRPr="007E16C6" w:rsidRDefault="007E16C6" w:rsidP="007E16C6">
      <w:pPr>
        <w:jc w:val="center"/>
        <w:rPr>
          <w:sz w:val="28"/>
          <w:szCs w:val="28"/>
        </w:rPr>
      </w:pPr>
      <w:r w:rsidRPr="007E16C6">
        <w:rPr>
          <w:sz w:val="28"/>
          <w:szCs w:val="28"/>
        </w:rPr>
        <w:t>Київ – 2025 р.</w:t>
      </w:r>
    </w:p>
    <w:p w14:paraId="139BC5CE" w14:textId="77777777" w:rsidR="00820D8E" w:rsidRPr="007E16C6" w:rsidRDefault="00820D8E" w:rsidP="00820D8E">
      <w:pPr>
        <w:rPr>
          <w:b/>
          <w:sz w:val="28"/>
          <w:szCs w:val="28"/>
        </w:rPr>
        <w:sectPr w:rsidR="00820D8E" w:rsidRPr="007E16C6" w:rsidSect="00735B0A">
          <w:headerReference w:type="default" r:id="rId8"/>
          <w:pgSz w:w="11900" w:h="16840"/>
          <w:pgMar w:top="851" w:right="567" w:bottom="1559" w:left="1701" w:header="714" w:footer="0" w:gutter="0"/>
          <w:cols w:space="720"/>
          <w:docGrid w:linePitch="299"/>
        </w:sectPr>
      </w:pPr>
    </w:p>
    <w:p w14:paraId="5A001A3E" w14:textId="77777777" w:rsidR="00502EE0" w:rsidRPr="00774897" w:rsidRDefault="00502EE0" w:rsidP="00502EE0">
      <w:pPr>
        <w:pStyle w:val="1"/>
        <w:ind w:left="360"/>
        <w:jc w:val="center"/>
        <w:rPr>
          <w:rFonts w:ascii="Times New Roman" w:hAnsi="Times New Roman" w:cs="Times New Roman"/>
          <w:bCs w:val="0"/>
          <w:caps/>
          <w:color w:val="244061" w:themeColor="accent1" w:themeShade="80"/>
          <w:sz w:val="24"/>
          <w:szCs w:val="24"/>
          <w:lang w:val="uk-UA"/>
        </w:rPr>
      </w:pPr>
      <w:r w:rsidRPr="00774897">
        <w:rPr>
          <w:rFonts w:ascii="Times New Roman" w:hAnsi="Times New Roman" w:cs="Times New Roman"/>
          <w:bCs w:val="0"/>
          <w:caps/>
          <w:color w:val="244061" w:themeColor="accent1" w:themeShade="80"/>
          <w:sz w:val="24"/>
          <w:szCs w:val="24"/>
          <w:lang w:val="uk-UA"/>
        </w:rPr>
        <w:lastRenderedPageBreak/>
        <w:t>Опис навчальної дисципліни</w:t>
      </w:r>
    </w:p>
    <w:p w14:paraId="50FBB562" w14:textId="77777777" w:rsidR="005546BD" w:rsidRPr="00774897" w:rsidRDefault="00D34E85" w:rsidP="00D34E85">
      <w:pPr>
        <w:ind w:firstLine="709"/>
        <w:jc w:val="both"/>
        <w:rPr>
          <w:sz w:val="24"/>
          <w:szCs w:val="24"/>
        </w:rPr>
      </w:pPr>
      <w:r w:rsidRPr="00774897">
        <w:rPr>
          <w:sz w:val="24"/>
          <w:szCs w:val="24"/>
        </w:rPr>
        <w:t>Дисципліна «Економіка інновацій у машинобудуванні»</w:t>
      </w:r>
      <w:r w:rsidRPr="00774897">
        <w:rPr>
          <w:b/>
          <w:sz w:val="24"/>
          <w:szCs w:val="24"/>
        </w:rPr>
        <w:t xml:space="preserve"> </w:t>
      </w:r>
      <w:r w:rsidRPr="00774897">
        <w:rPr>
          <w:sz w:val="24"/>
          <w:szCs w:val="24"/>
        </w:rPr>
        <w:t>полягає у вивченні комплексу теоретичних знань і набутті практичних навичок у сфері економіки інновацій у галузі машинобудування.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764"/>
        <w:gridCol w:w="2945"/>
      </w:tblGrid>
      <w:tr w:rsidR="00311D5F" w:rsidRPr="007E16C6" w14:paraId="7FA283A0" w14:textId="77777777" w:rsidTr="00311D5F">
        <w:tc>
          <w:tcPr>
            <w:tcW w:w="10137" w:type="dxa"/>
            <w:gridSpan w:val="3"/>
          </w:tcPr>
          <w:p w14:paraId="636A49EA" w14:textId="77777777" w:rsidR="00311D5F" w:rsidRPr="007E16C6" w:rsidRDefault="00311D5F" w:rsidP="004F7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b/>
                <w:color w:val="000000"/>
                <w:sz w:val="24"/>
                <w:szCs w:val="24"/>
              </w:rPr>
              <w:t>Галузь знань, спеціальність, освітня програма, освітній ступінь</w:t>
            </w:r>
          </w:p>
        </w:tc>
      </w:tr>
      <w:tr w:rsidR="00311D5F" w:rsidRPr="007E16C6" w14:paraId="7E4E681B" w14:textId="77777777" w:rsidTr="00311D5F">
        <w:tc>
          <w:tcPr>
            <w:tcW w:w="4428" w:type="dxa"/>
          </w:tcPr>
          <w:p w14:paraId="18A0875D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Освітній ступінь</w:t>
            </w:r>
          </w:p>
        </w:tc>
        <w:tc>
          <w:tcPr>
            <w:tcW w:w="5709" w:type="dxa"/>
            <w:gridSpan w:val="2"/>
          </w:tcPr>
          <w:p w14:paraId="6175C689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Магістр</w:t>
            </w:r>
          </w:p>
        </w:tc>
      </w:tr>
      <w:tr w:rsidR="00311D5F" w:rsidRPr="007E16C6" w14:paraId="1FF7FBD3" w14:textId="77777777" w:rsidTr="00311D5F">
        <w:tc>
          <w:tcPr>
            <w:tcW w:w="4428" w:type="dxa"/>
          </w:tcPr>
          <w:p w14:paraId="20FCDB0E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Спеціальність</w:t>
            </w:r>
          </w:p>
        </w:tc>
        <w:tc>
          <w:tcPr>
            <w:tcW w:w="5709" w:type="dxa"/>
            <w:gridSpan w:val="2"/>
          </w:tcPr>
          <w:p w14:paraId="1F6C7CAF" w14:textId="77777777" w:rsidR="00311D5F" w:rsidRPr="007E16C6" w:rsidRDefault="005A69D9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color w:val="000000"/>
                <w:sz w:val="24"/>
                <w:szCs w:val="24"/>
              </w:rPr>
            </w:pPr>
            <w:r w:rsidRPr="007E16C6">
              <w:rPr>
                <w:sz w:val="24"/>
                <w:szCs w:val="24"/>
              </w:rPr>
              <w:t>G11 Машинобудування (за спеціалізаціями)</w:t>
            </w:r>
          </w:p>
        </w:tc>
      </w:tr>
      <w:tr w:rsidR="00311D5F" w:rsidRPr="007E16C6" w14:paraId="0C55D85C" w14:textId="77777777" w:rsidTr="00311D5F">
        <w:tc>
          <w:tcPr>
            <w:tcW w:w="4428" w:type="dxa"/>
          </w:tcPr>
          <w:p w14:paraId="0784949D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Освітня програма</w:t>
            </w:r>
          </w:p>
        </w:tc>
        <w:tc>
          <w:tcPr>
            <w:tcW w:w="5709" w:type="dxa"/>
            <w:gridSpan w:val="2"/>
          </w:tcPr>
          <w:p w14:paraId="0445FF0A" w14:textId="77777777" w:rsidR="00311D5F" w:rsidRPr="007E16C6" w:rsidRDefault="00C4774C" w:rsidP="007E1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sz w:val="24"/>
                <w:szCs w:val="24"/>
              </w:rPr>
              <w:t>«</w:t>
            </w:r>
            <w:r w:rsidR="007E16C6" w:rsidRPr="007E16C6">
              <w:rPr>
                <w:sz w:val="24"/>
                <w:szCs w:val="24"/>
              </w:rPr>
              <w:t>Машини та обладнання сільськогосподарського виробництва</w:t>
            </w:r>
            <w:r w:rsidRPr="007E16C6">
              <w:rPr>
                <w:sz w:val="24"/>
                <w:szCs w:val="24"/>
              </w:rPr>
              <w:t>»</w:t>
            </w:r>
          </w:p>
        </w:tc>
      </w:tr>
      <w:tr w:rsidR="00311D5F" w:rsidRPr="007E16C6" w14:paraId="1B70BD95" w14:textId="77777777" w:rsidTr="00311D5F">
        <w:tc>
          <w:tcPr>
            <w:tcW w:w="10137" w:type="dxa"/>
            <w:gridSpan w:val="3"/>
          </w:tcPr>
          <w:p w14:paraId="5459FDF7" w14:textId="77777777" w:rsidR="00311D5F" w:rsidRPr="007E16C6" w:rsidRDefault="00311D5F" w:rsidP="004F7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b/>
                <w:color w:val="000000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311D5F" w:rsidRPr="007E16C6" w14:paraId="7113941E" w14:textId="77777777" w:rsidTr="00311D5F">
        <w:tc>
          <w:tcPr>
            <w:tcW w:w="4428" w:type="dxa"/>
          </w:tcPr>
          <w:p w14:paraId="4F25B03B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5709" w:type="dxa"/>
            <w:gridSpan w:val="2"/>
          </w:tcPr>
          <w:p w14:paraId="73E69CA0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вибіркова</w:t>
            </w:r>
          </w:p>
        </w:tc>
      </w:tr>
      <w:tr w:rsidR="00311D5F" w:rsidRPr="007E16C6" w14:paraId="4B4FD9D7" w14:textId="77777777" w:rsidTr="00311D5F">
        <w:tc>
          <w:tcPr>
            <w:tcW w:w="4428" w:type="dxa"/>
          </w:tcPr>
          <w:p w14:paraId="1726359E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5709" w:type="dxa"/>
            <w:gridSpan w:val="2"/>
          </w:tcPr>
          <w:p w14:paraId="2FE3A579" w14:textId="77777777" w:rsidR="00311D5F" w:rsidRPr="007E16C6" w:rsidRDefault="005A69D9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9</w:t>
            </w:r>
            <w:r w:rsidR="00311D5F" w:rsidRPr="007E16C6">
              <w:rPr>
                <w:color w:val="000000"/>
                <w:sz w:val="24"/>
                <w:szCs w:val="24"/>
              </w:rPr>
              <w:t>0</w:t>
            </w:r>
          </w:p>
        </w:tc>
      </w:tr>
      <w:tr w:rsidR="00311D5F" w:rsidRPr="007E16C6" w14:paraId="3974F849" w14:textId="77777777" w:rsidTr="00311D5F">
        <w:tc>
          <w:tcPr>
            <w:tcW w:w="4428" w:type="dxa"/>
          </w:tcPr>
          <w:p w14:paraId="5164E080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 xml:space="preserve">Кількість кредитів ECTS </w:t>
            </w:r>
          </w:p>
        </w:tc>
        <w:tc>
          <w:tcPr>
            <w:tcW w:w="5709" w:type="dxa"/>
            <w:gridSpan w:val="2"/>
          </w:tcPr>
          <w:p w14:paraId="26056EB6" w14:textId="77777777" w:rsidR="00311D5F" w:rsidRPr="007E16C6" w:rsidRDefault="005A69D9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3</w:t>
            </w:r>
          </w:p>
        </w:tc>
      </w:tr>
      <w:tr w:rsidR="00311D5F" w:rsidRPr="007E16C6" w14:paraId="69810116" w14:textId="77777777" w:rsidTr="00311D5F">
        <w:tc>
          <w:tcPr>
            <w:tcW w:w="4428" w:type="dxa"/>
          </w:tcPr>
          <w:p w14:paraId="5765DCE3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Кількість змістових модулів</w:t>
            </w:r>
          </w:p>
        </w:tc>
        <w:tc>
          <w:tcPr>
            <w:tcW w:w="5709" w:type="dxa"/>
            <w:gridSpan w:val="2"/>
          </w:tcPr>
          <w:p w14:paraId="79D7DE88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2</w:t>
            </w:r>
          </w:p>
        </w:tc>
      </w:tr>
      <w:tr w:rsidR="00311D5F" w:rsidRPr="007E16C6" w14:paraId="2A490002" w14:textId="77777777" w:rsidTr="00311D5F">
        <w:tc>
          <w:tcPr>
            <w:tcW w:w="4428" w:type="dxa"/>
          </w:tcPr>
          <w:p w14:paraId="1513A899" w14:textId="77777777" w:rsidR="00311D5F" w:rsidRPr="007E16C6" w:rsidRDefault="00311D5F" w:rsidP="00D77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 xml:space="preserve">Курсовий </w:t>
            </w:r>
            <w:proofErr w:type="spellStart"/>
            <w:r w:rsidRPr="007E16C6">
              <w:rPr>
                <w:color w:val="000000"/>
                <w:sz w:val="24"/>
                <w:szCs w:val="24"/>
              </w:rPr>
              <w:t>про</w:t>
            </w:r>
            <w:r w:rsidR="00D775C6" w:rsidRPr="007E16C6">
              <w:rPr>
                <w:color w:val="000000"/>
                <w:sz w:val="24"/>
                <w:szCs w:val="24"/>
              </w:rPr>
              <w:t>є</w:t>
            </w:r>
            <w:r w:rsidRPr="007E16C6">
              <w:rPr>
                <w:color w:val="000000"/>
                <w:sz w:val="24"/>
                <w:szCs w:val="24"/>
              </w:rPr>
              <w:t>кт</w:t>
            </w:r>
            <w:proofErr w:type="spellEnd"/>
            <w:r w:rsidRPr="007E16C6">
              <w:rPr>
                <w:color w:val="000000"/>
                <w:sz w:val="24"/>
                <w:szCs w:val="24"/>
              </w:rPr>
              <w:t xml:space="preserve"> (робота) (за наявності)</w:t>
            </w:r>
          </w:p>
        </w:tc>
        <w:tc>
          <w:tcPr>
            <w:tcW w:w="5709" w:type="dxa"/>
            <w:gridSpan w:val="2"/>
          </w:tcPr>
          <w:p w14:paraId="2E37B5DF" w14:textId="77777777" w:rsidR="00311D5F" w:rsidRPr="007E16C6" w:rsidRDefault="00311D5F" w:rsidP="0063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-</w:t>
            </w:r>
          </w:p>
        </w:tc>
      </w:tr>
      <w:tr w:rsidR="00311D5F" w:rsidRPr="007E16C6" w14:paraId="3F9A390B" w14:textId="77777777" w:rsidTr="00311D5F">
        <w:tc>
          <w:tcPr>
            <w:tcW w:w="4428" w:type="dxa"/>
          </w:tcPr>
          <w:p w14:paraId="4D9217F4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Форма контролю</w:t>
            </w:r>
          </w:p>
        </w:tc>
        <w:tc>
          <w:tcPr>
            <w:tcW w:w="5709" w:type="dxa"/>
            <w:gridSpan w:val="2"/>
          </w:tcPr>
          <w:p w14:paraId="78ADD390" w14:textId="77777777" w:rsidR="00311D5F" w:rsidRPr="007E16C6" w:rsidRDefault="00632224" w:rsidP="00C47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311D5F" w:rsidRPr="007E16C6" w14:paraId="684BD4DD" w14:textId="77777777" w:rsidTr="00311D5F">
        <w:tc>
          <w:tcPr>
            <w:tcW w:w="10137" w:type="dxa"/>
            <w:gridSpan w:val="3"/>
          </w:tcPr>
          <w:p w14:paraId="1A8B2D0C" w14:textId="77777777" w:rsidR="00311D5F" w:rsidRPr="007E16C6" w:rsidRDefault="00311D5F" w:rsidP="004F7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b/>
                <w:color w:val="000000"/>
                <w:sz w:val="24"/>
                <w:szCs w:val="24"/>
              </w:rPr>
              <w:t>Показники навчальної дисципліни для денної та заочної форм навчання</w:t>
            </w:r>
          </w:p>
        </w:tc>
      </w:tr>
      <w:tr w:rsidR="00311D5F" w:rsidRPr="007E16C6" w14:paraId="00F1D8DB" w14:textId="77777777" w:rsidTr="00311D5F">
        <w:tc>
          <w:tcPr>
            <w:tcW w:w="4428" w:type="dxa"/>
          </w:tcPr>
          <w:p w14:paraId="40320245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64" w:type="dxa"/>
          </w:tcPr>
          <w:p w14:paraId="598DDEB1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денна форма навчання</w:t>
            </w:r>
          </w:p>
        </w:tc>
        <w:tc>
          <w:tcPr>
            <w:tcW w:w="2945" w:type="dxa"/>
          </w:tcPr>
          <w:p w14:paraId="32A50D09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заочна форма навчання</w:t>
            </w:r>
          </w:p>
        </w:tc>
      </w:tr>
      <w:tr w:rsidR="00311D5F" w:rsidRPr="007E16C6" w14:paraId="4794EBF0" w14:textId="77777777" w:rsidTr="00311D5F">
        <w:tc>
          <w:tcPr>
            <w:tcW w:w="4428" w:type="dxa"/>
          </w:tcPr>
          <w:p w14:paraId="59190114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Рік підготовки (курс)</w:t>
            </w:r>
          </w:p>
        </w:tc>
        <w:tc>
          <w:tcPr>
            <w:tcW w:w="2764" w:type="dxa"/>
          </w:tcPr>
          <w:p w14:paraId="2F4B4CF6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5" w:type="dxa"/>
          </w:tcPr>
          <w:p w14:paraId="76D43F7F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1D5F" w:rsidRPr="007E16C6" w14:paraId="724B7CE1" w14:textId="77777777" w:rsidTr="00311D5F">
        <w:tc>
          <w:tcPr>
            <w:tcW w:w="4428" w:type="dxa"/>
          </w:tcPr>
          <w:p w14:paraId="372C3952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2764" w:type="dxa"/>
          </w:tcPr>
          <w:p w14:paraId="369FBE2E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5" w:type="dxa"/>
          </w:tcPr>
          <w:p w14:paraId="294FB7D0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1D5F" w:rsidRPr="007E16C6" w14:paraId="6FC07355" w14:textId="77777777" w:rsidTr="00311D5F">
        <w:tc>
          <w:tcPr>
            <w:tcW w:w="4428" w:type="dxa"/>
          </w:tcPr>
          <w:p w14:paraId="5502A72B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Лекційні заняття</w:t>
            </w:r>
          </w:p>
        </w:tc>
        <w:tc>
          <w:tcPr>
            <w:tcW w:w="2764" w:type="dxa"/>
          </w:tcPr>
          <w:p w14:paraId="61D3F7F5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15  год.</w:t>
            </w:r>
          </w:p>
        </w:tc>
        <w:tc>
          <w:tcPr>
            <w:tcW w:w="2945" w:type="dxa"/>
          </w:tcPr>
          <w:p w14:paraId="1BDC5BF4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311D5F" w:rsidRPr="007E16C6" w14:paraId="22B2FCDC" w14:textId="77777777" w:rsidTr="00311D5F">
        <w:tc>
          <w:tcPr>
            <w:tcW w:w="4428" w:type="dxa"/>
          </w:tcPr>
          <w:p w14:paraId="45157FF6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Практичні, семінарські заняття</w:t>
            </w:r>
          </w:p>
        </w:tc>
        <w:tc>
          <w:tcPr>
            <w:tcW w:w="2764" w:type="dxa"/>
          </w:tcPr>
          <w:p w14:paraId="64DAD269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-.</w:t>
            </w:r>
          </w:p>
        </w:tc>
        <w:tc>
          <w:tcPr>
            <w:tcW w:w="2945" w:type="dxa"/>
          </w:tcPr>
          <w:p w14:paraId="39C70260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311D5F" w:rsidRPr="007E16C6" w14:paraId="6F98575B" w14:textId="77777777" w:rsidTr="00311D5F">
        <w:tc>
          <w:tcPr>
            <w:tcW w:w="4428" w:type="dxa"/>
          </w:tcPr>
          <w:p w14:paraId="479B518C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Лабораторні заняття</w:t>
            </w:r>
          </w:p>
        </w:tc>
        <w:tc>
          <w:tcPr>
            <w:tcW w:w="2764" w:type="dxa"/>
          </w:tcPr>
          <w:p w14:paraId="2C944898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15  год.</w:t>
            </w:r>
          </w:p>
        </w:tc>
        <w:tc>
          <w:tcPr>
            <w:tcW w:w="2945" w:type="dxa"/>
          </w:tcPr>
          <w:p w14:paraId="4FB1B5CD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311D5F" w:rsidRPr="007E16C6" w14:paraId="7D22F0EF" w14:textId="77777777" w:rsidTr="00311D5F">
        <w:tc>
          <w:tcPr>
            <w:tcW w:w="4428" w:type="dxa"/>
          </w:tcPr>
          <w:p w14:paraId="425C2EC0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Самостійна робота</w:t>
            </w:r>
          </w:p>
        </w:tc>
        <w:tc>
          <w:tcPr>
            <w:tcW w:w="2764" w:type="dxa"/>
          </w:tcPr>
          <w:p w14:paraId="657A5CC8" w14:textId="77777777" w:rsidR="00311D5F" w:rsidRPr="007E16C6" w:rsidRDefault="005A69D9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6</w:t>
            </w:r>
            <w:r w:rsidR="00311D5F" w:rsidRPr="007E16C6">
              <w:rPr>
                <w:i/>
                <w:color w:val="000000"/>
                <w:sz w:val="24"/>
                <w:szCs w:val="24"/>
              </w:rPr>
              <w:t>0  год.</w:t>
            </w:r>
          </w:p>
        </w:tc>
        <w:tc>
          <w:tcPr>
            <w:tcW w:w="2945" w:type="dxa"/>
          </w:tcPr>
          <w:p w14:paraId="2246471D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311D5F" w:rsidRPr="007E16C6" w14:paraId="25872CFC" w14:textId="77777777" w:rsidTr="00311D5F">
        <w:tc>
          <w:tcPr>
            <w:tcW w:w="4428" w:type="dxa"/>
          </w:tcPr>
          <w:p w14:paraId="4081F304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 xml:space="preserve">Кількість тижневих аудиторних  </w:t>
            </w:r>
          </w:p>
          <w:p w14:paraId="5454B366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годин для денної форми навчання</w:t>
            </w:r>
          </w:p>
        </w:tc>
        <w:tc>
          <w:tcPr>
            <w:tcW w:w="2764" w:type="dxa"/>
          </w:tcPr>
          <w:p w14:paraId="50732CD1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2 год.</w:t>
            </w:r>
          </w:p>
          <w:p w14:paraId="6D8B22D1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945" w:type="dxa"/>
          </w:tcPr>
          <w:p w14:paraId="0DC3A46A" w14:textId="77777777" w:rsidR="00311D5F" w:rsidRPr="007E16C6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4DD5750C" w14:textId="77777777" w:rsidR="00311D5F" w:rsidRPr="00774897" w:rsidRDefault="00311D5F" w:rsidP="00052E5F">
      <w:pPr>
        <w:pStyle w:val="a6"/>
        <w:keepNext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color w:val="244061" w:themeColor="accent1" w:themeShade="80"/>
          <w:sz w:val="24"/>
          <w:szCs w:val="24"/>
        </w:rPr>
      </w:pPr>
      <w:r w:rsidRPr="00774897">
        <w:rPr>
          <w:b/>
          <w:color w:val="244061" w:themeColor="accent1" w:themeShade="80"/>
          <w:sz w:val="24"/>
          <w:szCs w:val="24"/>
        </w:rPr>
        <w:t xml:space="preserve">Мета, компетентності </w:t>
      </w:r>
      <w:r w:rsidR="005A69D9" w:rsidRPr="00774897">
        <w:rPr>
          <w:b/>
          <w:color w:val="244061" w:themeColor="accent1" w:themeShade="80"/>
          <w:sz w:val="24"/>
          <w:szCs w:val="24"/>
        </w:rPr>
        <w:t xml:space="preserve">і програмні результати </w:t>
      </w:r>
      <w:r w:rsidRPr="00774897">
        <w:rPr>
          <w:b/>
          <w:color w:val="244061" w:themeColor="accent1" w:themeShade="80"/>
          <w:sz w:val="24"/>
          <w:szCs w:val="24"/>
        </w:rPr>
        <w:t>навчальної дисципліни</w:t>
      </w:r>
    </w:p>
    <w:p w14:paraId="10F81B5D" w14:textId="77777777" w:rsidR="004F32D8" w:rsidRPr="00774897" w:rsidRDefault="004F32D8" w:rsidP="004F32D8">
      <w:pPr>
        <w:adjustRightInd w:val="0"/>
        <w:ind w:firstLine="709"/>
        <w:jc w:val="both"/>
        <w:rPr>
          <w:sz w:val="24"/>
          <w:szCs w:val="24"/>
        </w:rPr>
      </w:pPr>
      <w:r w:rsidRPr="00774897">
        <w:rPr>
          <w:b/>
          <w:bCs/>
          <w:sz w:val="24"/>
          <w:szCs w:val="24"/>
        </w:rPr>
        <w:t xml:space="preserve">Метою </w:t>
      </w:r>
      <w:r w:rsidRPr="00774897">
        <w:rPr>
          <w:sz w:val="24"/>
          <w:szCs w:val="24"/>
        </w:rPr>
        <w:t xml:space="preserve">викладання дисципліни «Економіка інновацій у </w:t>
      </w:r>
      <w:r w:rsidR="00C4774C" w:rsidRPr="00774897">
        <w:rPr>
          <w:sz w:val="24"/>
          <w:szCs w:val="24"/>
        </w:rPr>
        <w:t>машинобудуванні</w:t>
      </w:r>
      <w:r w:rsidRPr="00774897">
        <w:rPr>
          <w:sz w:val="24"/>
          <w:szCs w:val="24"/>
        </w:rPr>
        <w:t>» є формування у здобувачів вищої освіти другого (магістерського) рівня комплексу теоретичних знань і практичних навичок у сфері економіки інновацій, які вони можуть застосовувати у майбутній професійній діяльності щодо ефективного провадження інноваційної діяльності та знаходження оптимальних інноваційних рішень.</w:t>
      </w:r>
    </w:p>
    <w:p w14:paraId="193E75A3" w14:textId="77777777" w:rsidR="005546BD" w:rsidRPr="00774897" w:rsidRDefault="005546BD" w:rsidP="005A69D9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firstLine="709"/>
        <w:jc w:val="both"/>
        <w:rPr>
          <w:b/>
          <w:color w:val="000000"/>
          <w:sz w:val="24"/>
          <w:szCs w:val="24"/>
        </w:rPr>
      </w:pPr>
      <w:r w:rsidRPr="00774897">
        <w:rPr>
          <w:b/>
          <w:color w:val="000000"/>
          <w:sz w:val="24"/>
          <w:szCs w:val="24"/>
        </w:rPr>
        <w:t xml:space="preserve">Набуття </w:t>
      </w:r>
      <w:proofErr w:type="spellStart"/>
      <w:r w:rsidRPr="00774897">
        <w:rPr>
          <w:b/>
          <w:color w:val="000000"/>
          <w:sz w:val="24"/>
          <w:szCs w:val="24"/>
        </w:rPr>
        <w:t>компетентностей</w:t>
      </w:r>
      <w:proofErr w:type="spellEnd"/>
      <w:r w:rsidRPr="00774897">
        <w:rPr>
          <w:b/>
          <w:color w:val="000000"/>
          <w:sz w:val="24"/>
          <w:szCs w:val="24"/>
        </w:rPr>
        <w:t xml:space="preserve">: </w:t>
      </w:r>
    </w:p>
    <w:p w14:paraId="0C33A032" w14:textId="77777777"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284"/>
        <w:jc w:val="both"/>
        <w:rPr>
          <w:b/>
          <w:i/>
          <w:color w:val="000000"/>
          <w:sz w:val="24"/>
          <w:szCs w:val="24"/>
        </w:rPr>
      </w:pPr>
      <w:r w:rsidRPr="00774897">
        <w:rPr>
          <w:b/>
          <w:i/>
          <w:color w:val="000000"/>
          <w:sz w:val="24"/>
          <w:szCs w:val="24"/>
        </w:rPr>
        <w:tab/>
        <w:t>інтегральна компетентність (ІК):</w:t>
      </w:r>
    </w:p>
    <w:p w14:paraId="3395578F" w14:textId="77777777"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color w:val="000000"/>
          <w:sz w:val="24"/>
          <w:szCs w:val="24"/>
        </w:rPr>
      </w:pPr>
      <w:r w:rsidRPr="00774897">
        <w:rPr>
          <w:sz w:val="24"/>
          <w:szCs w:val="24"/>
        </w:rPr>
        <w:t>Здатність розв’язувати складні задачі і проблеми галузевого машинобудування, що передбачають дослідження та/або здійснення інновацій та характеризуються невизначеністю умов та вимог.</w:t>
      </w:r>
    </w:p>
    <w:p w14:paraId="034CE80A" w14:textId="77777777"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i/>
          <w:color w:val="000000"/>
          <w:sz w:val="24"/>
          <w:szCs w:val="24"/>
        </w:rPr>
      </w:pPr>
      <w:r w:rsidRPr="00774897">
        <w:rPr>
          <w:b/>
          <w:i/>
          <w:color w:val="000000"/>
          <w:sz w:val="24"/>
          <w:szCs w:val="24"/>
        </w:rPr>
        <w:tab/>
        <w:t>загальні компетентності (ЗК):</w:t>
      </w:r>
    </w:p>
    <w:p w14:paraId="386E6801" w14:textId="77777777" w:rsidR="005546BD" w:rsidRPr="00774897" w:rsidRDefault="005546BD" w:rsidP="005546BD">
      <w:pPr>
        <w:jc w:val="both"/>
        <w:rPr>
          <w:rFonts w:eastAsia="Calibri"/>
          <w:sz w:val="24"/>
          <w:szCs w:val="24"/>
        </w:rPr>
      </w:pPr>
      <w:r w:rsidRPr="00774897">
        <w:rPr>
          <w:rFonts w:eastAsia="Calibri"/>
          <w:sz w:val="24"/>
          <w:szCs w:val="24"/>
        </w:rPr>
        <w:t>ЗК1.Здатність застосовувати інформаційні та комунікаційні технології.</w:t>
      </w:r>
    </w:p>
    <w:p w14:paraId="7E98B3D2" w14:textId="77777777" w:rsidR="005546BD" w:rsidRPr="00774897" w:rsidRDefault="005546BD" w:rsidP="005546BD">
      <w:pPr>
        <w:jc w:val="both"/>
        <w:rPr>
          <w:rFonts w:eastAsia="Calibri"/>
          <w:sz w:val="24"/>
          <w:szCs w:val="24"/>
        </w:rPr>
      </w:pPr>
      <w:r w:rsidRPr="00774897">
        <w:rPr>
          <w:rFonts w:eastAsia="Calibri"/>
          <w:sz w:val="24"/>
          <w:szCs w:val="24"/>
        </w:rPr>
        <w:t>ЗК2. Здатність вчитися і оволодівати сучасними знаннями.</w:t>
      </w:r>
    </w:p>
    <w:p w14:paraId="43377EBE" w14:textId="77777777"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ЗК8. Здатність приймати обґрунтовані рішення.</w:t>
      </w:r>
    </w:p>
    <w:p w14:paraId="430617D0" w14:textId="77777777"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i/>
          <w:color w:val="000000"/>
          <w:sz w:val="24"/>
          <w:szCs w:val="24"/>
        </w:rPr>
      </w:pPr>
      <w:r w:rsidRPr="00774897">
        <w:rPr>
          <w:b/>
          <w:i/>
          <w:color w:val="000000"/>
          <w:sz w:val="24"/>
          <w:szCs w:val="24"/>
        </w:rPr>
        <w:tab/>
        <w:t>фахові (спеціальні) компетентності (СК):</w:t>
      </w:r>
    </w:p>
    <w:p w14:paraId="5BCC69C4" w14:textId="77777777" w:rsidR="005546BD" w:rsidRPr="00774897" w:rsidRDefault="005546BD" w:rsidP="005546BD">
      <w:pPr>
        <w:jc w:val="both"/>
        <w:rPr>
          <w:rFonts w:eastAsia="Calibri"/>
          <w:sz w:val="24"/>
          <w:szCs w:val="24"/>
        </w:rPr>
      </w:pPr>
      <w:r w:rsidRPr="00774897">
        <w:rPr>
          <w:rFonts w:eastAsia="Calibri"/>
          <w:sz w:val="24"/>
          <w:szCs w:val="24"/>
        </w:rPr>
        <w:t xml:space="preserve">СК1. Здатність ставити, удосконалювати та застосовувати кількісні математичні  наукові й технічні методи та комп’ютерні програмні засоби, застосовувати системний підхід для розв’язування інженерних задач, зокрема, в умовах технічної невизначеності. </w:t>
      </w:r>
    </w:p>
    <w:p w14:paraId="4C0270EC" w14:textId="77777777" w:rsidR="005546BD" w:rsidRPr="00774897" w:rsidRDefault="005546BD" w:rsidP="005546BD">
      <w:pPr>
        <w:jc w:val="both"/>
        <w:rPr>
          <w:rFonts w:eastAsia="Calibri"/>
          <w:sz w:val="24"/>
          <w:szCs w:val="24"/>
        </w:rPr>
      </w:pPr>
      <w:r w:rsidRPr="00774897">
        <w:rPr>
          <w:rFonts w:eastAsia="Calibri"/>
          <w:sz w:val="24"/>
          <w:szCs w:val="24"/>
        </w:rPr>
        <w:t>СК2. Критичне осмислення передових для галузевого машинобудування наукових 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 Здатність втілювати передові інженерні розробки для отримування практичних результатів.</w:t>
      </w:r>
    </w:p>
    <w:p w14:paraId="14B2FD15" w14:textId="77777777" w:rsidR="005546BD" w:rsidRPr="00774897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 xml:space="preserve">СК5. Здатність розробляти і реалізовувати плани й </w:t>
      </w:r>
      <w:proofErr w:type="spellStart"/>
      <w:r w:rsidRPr="00774897">
        <w:rPr>
          <w:color w:val="000000"/>
          <w:sz w:val="24"/>
          <w:szCs w:val="24"/>
        </w:rPr>
        <w:t>про</w:t>
      </w:r>
      <w:r w:rsidR="00D775C6" w:rsidRPr="00774897">
        <w:rPr>
          <w:color w:val="000000"/>
          <w:sz w:val="24"/>
          <w:szCs w:val="24"/>
        </w:rPr>
        <w:t>є</w:t>
      </w:r>
      <w:r w:rsidRPr="00774897">
        <w:rPr>
          <w:color w:val="000000"/>
          <w:sz w:val="24"/>
          <w:szCs w:val="24"/>
        </w:rPr>
        <w:t>кти</w:t>
      </w:r>
      <w:proofErr w:type="spellEnd"/>
      <w:r w:rsidRPr="00774897">
        <w:rPr>
          <w:color w:val="000000"/>
          <w:sz w:val="24"/>
          <w:szCs w:val="24"/>
        </w:rPr>
        <w:t xml:space="preserve"> у сфері галузевого машинобудування та дотичних видів діяльності, здійснювати відповідну підприємницьку діяльність.</w:t>
      </w:r>
    </w:p>
    <w:p w14:paraId="31A3BEF5" w14:textId="77777777" w:rsidR="005546BD" w:rsidRPr="00774897" w:rsidRDefault="005546BD" w:rsidP="005546BD">
      <w:pPr>
        <w:tabs>
          <w:tab w:val="left" w:pos="284"/>
          <w:tab w:val="left" w:pos="567"/>
        </w:tabs>
        <w:ind w:firstLine="567"/>
        <w:jc w:val="both"/>
        <w:rPr>
          <w:sz w:val="24"/>
        </w:rPr>
      </w:pPr>
      <w:r w:rsidRPr="00774897">
        <w:rPr>
          <w:b/>
          <w:bCs/>
          <w:i/>
          <w:iCs/>
          <w:sz w:val="24"/>
          <w:szCs w:val="24"/>
        </w:rPr>
        <w:t>Програмні результати навчання (ПРН</w:t>
      </w:r>
      <w:r w:rsidRPr="00774897">
        <w:rPr>
          <w:sz w:val="24"/>
          <w:szCs w:val="24"/>
        </w:rPr>
        <w:t>):</w:t>
      </w:r>
    </w:p>
    <w:p w14:paraId="71E19CE9" w14:textId="77777777" w:rsidR="005A69D9" w:rsidRPr="00774897" w:rsidRDefault="005A69D9" w:rsidP="005A69D9">
      <w:pPr>
        <w:tabs>
          <w:tab w:val="left" w:pos="284"/>
          <w:tab w:val="left" w:pos="567"/>
        </w:tabs>
        <w:ind w:firstLine="567"/>
        <w:jc w:val="both"/>
        <w:rPr>
          <w:sz w:val="24"/>
        </w:rPr>
      </w:pPr>
      <w:r w:rsidRPr="00774897">
        <w:rPr>
          <w:sz w:val="24"/>
        </w:rPr>
        <w:t xml:space="preserve">ПРН2. Знання та розуміння механіки і машинобудування та перспектив їхнього </w:t>
      </w:r>
      <w:r w:rsidRPr="00774897">
        <w:rPr>
          <w:sz w:val="24"/>
        </w:rPr>
        <w:lastRenderedPageBreak/>
        <w:t>розвитку.</w:t>
      </w:r>
    </w:p>
    <w:p w14:paraId="774D83AA" w14:textId="77777777" w:rsidR="005A69D9" w:rsidRPr="00774897" w:rsidRDefault="005A69D9" w:rsidP="005A69D9">
      <w:pPr>
        <w:tabs>
          <w:tab w:val="left" w:pos="284"/>
          <w:tab w:val="left" w:pos="567"/>
        </w:tabs>
        <w:ind w:firstLine="567"/>
        <w:jc w:val="both"/>
        <w:rPr>
          <w:sz w:val="24"/>
        </w:rPr>
      </w:pPr>
      <w:r w:rsidRPr="00774897">
        <w:rPr>
          <w:sz w:val="24"/>
        </w:rPr>
        <w:t xml:space="preserve">ПРН5. Аналізувати інженерні об’єкти, процеси та методи. </w:t>
      </w:r>
    </w:p>
    <w:p w14:paraId="73C0F5AF" w14:textId="77777777" w:rsidR="005A69D9" w:rsidRPr="00774897" w:rsidRDefault="005A69D9" w:rsidP="005A69D9">
      <w:pPr>
        <w:tabs>
          <w:tab w:val="left" w:pos="284"/>
          <w:tab w:val="left" w:pos="567"/>
        </w:tabs>
        <w:ind w:firstLine="567"/>
        <w:jc w:val="both"/>
        <w:rPr>
          <w:b/>
          <w:bCs/>
          <w:sz w:val="24"/>
        </w:rPr>
      </w:pPr>
      <w:r w:rsidRPr="00774897">
        <w:rPr>
          <w:sz w:val="24"/>
        </w:rPr>
        <w:t>ПРН7. Готувати виробництво та експлуатувати вироби галузевого машинобудування протягом життєвого циклу.</w:t>
      </w:r>
    </w:p>
    <w:p w14:paraId="4C9E2E30" w14:textId="77777777" w:rsidR="003257F0" w:rsidRPr="00774897" w:rsidRDefault="00052E5F" w:rsidP="00A61FBC">
      <w:pPr>
        <w:pStyle w:val="11"/>
        <w:tabs>
          <w:tab w:val="left" w:pos="0"/>
        </w:tabs>
        <w:spacing w:before="86"/>
        <w:ind w:left="0"/>
        <w:jc w:val="center"/>
        <w:rPr>
          <w:color w:val="0F243E" w:themeColor="text2" w:themeShade="80"/>
          <w:sz w:val="24"/>
          <w:szCs w:val="24"/>
        </w:rPr>
      </w:pPr>
      <w:r w:rsidRPr="00774897">
        <w:rPr>
          <w:color w:val="0F243E" w:themeColor="text2" w:themeShade="80"/>
          <w:sz w:val="24"/>
          <w:szCs w:val="24"/>
        </w:rPr>
        <w:t>2</w:t>
      </w:r>
      <w:r w:rsidR="00A61FBC" w:rsidRPr="00774897">
        <w:rPr>
          <w:color w:val="0F243E" w:themeColor="text2" w:themeShade="80"/>
          <w:sz w:val="24"/>
          <w:szCs w:val="24"/>
        </w:rPr>
        <w:t>. ПРОГРАМА</w:t>
      </w:r>
      <w:r w:rsidR="00C4774C" w:rsidRPr="00774897">
        <w:rPr>
          <w:color w:val="0F243E" w:themeColor="text2" w:themeShade="80"/>
          <w:sz w:val="24"/>
          <w:szCs w:val="24"/>
        </w:rPr>
        <w:t xml:space="preserve"> І СТРУКТУРА </w:t>
      </w:r>
      <w:r w:rsidR="00A61FBC" w:rsidRPr="00774897">
        <w:rPr>
          <w:color w:val="0F243E" w:themeColor="text2" w:themeShade="80"/>
          <w:sz w:val="24"/>
          <w:szCs w:val="24"/>
        </w:rPr>
        <w:t>НАВЧАЛЬНОЇ</w:t>
      </w:r>
      <w:r w:rsidR="00C4774C" w:rsidRPr="00774897">
        <w:rPr>
          <w:color w:val="0F243E" w:themeColor="text2" w:themeShade="80"/>
          <w:sz w:val="24"/>
          <w:szCs w:val="24"/>
        </w:rPr>
        <w:t xml:space="preserve"> </w:t>
      </w:r>
      <w:r w:rsidR="00A61FBC" w:rsidRPr="00774897">
        <w:rPr>
          <w:color w:val="0F243E" w:themeColor="text2" w:themeShade="80"/>
          <w:sz w:val="24"/>
          <w:szCs w:val="24"/>
        </w:rPr>
        <w:t>ДИСЦИПЛІНИ</w:t>
      </w:r>
    </w:p>
    <w:tbl>
      <w:tblPr>
        <w:tblStyle w:val="TableNormal"/>
        <w:tblW w:w="975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6"/>
        <w:gridCol w:w="787"/>
        <w:gridCol w:w="552"/>
        <w:gridCol w:w="600"/>
        <w:gridCol w:w="605"/>
        <w:gridCol w:w="576"/>
        <w:gridCol w:w="658"/>
      </w:tblGrid>
      <w:tr w:rsidR="003257F0" w:rsidRPr="00774897" w14:paraId="654D161D" w14:textId="77777777" w:rsidTr="00A61FBC">
        <w:trPr>
          <w:trHeight w:val="321"/>
        </w:trPr>
        <w:tc>
          <w:tcPr>
            <w:tcW w:w="5976" w:type="dxa"/>
            <w:vMerge w:val="restart"/>
          </w:tcPr>
          <w:p w14:paraId="6B5ECBC4" w14:textId="77777777" w:rsidR="003257F0" w:rsidRPr="00774897" w:rsidRDefault="003257F0" w:rsidP="000823B1">
            <w:pPr>
              <w:pStyle w:val="TableParagraph"/>
              <w:tabs>
                <w:tab w:val="left" w:pos="-539"/>
              </w:tabs>
              <w:spacing w:before="3"/>
              <w:rPr>
                <w:b/>
                <w:sz w:val="24"/>
                <w:szCs w:val="24"/>
              </w:rPr>
            </w:pPr>
          </w:p>
          <w:p w14:paraId="2EBC005C" w14:textId="77777777" w:rsidR="003257F0" w:rsidRPr="00774897" w:rsidRDefault="003D3B34" w:rsidP="0071469F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Назви</w:t>
            </w:r>
            <w:r w:rsidR="004F7E67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тем</w:t>
            </w:r>
          </w:p>
        </w:tc>
        <w:tc>
          <w:tcPr>
            <w:tcW w:w="3778" w:type="dxa"/>
            <w:gridSpan w:val="6"/>
          </w:tcPr>
          <w:p w14:paraId="7D66A176" w14:textId="77777777" w:rsidR="003257F0" w:rsidRPr="00774897" w:rsidRDefault="003D3B34" w:rsidP="004F7E67">
            <w:pPr>
              <w:pStyle w:val="TableParagraph"/>
              <w:tabs>
                <w:tab w:val="left" w:pos="0"/>
              </w:tabs>
              <w:spacing w:line="301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Кількість</w:t>
            </w:r>
            <w:r w:rsidR="004F7E67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годин</w:t>
            </w:r>
          </w:p>
        </w:tc>
      </w:tr>
      <w:tr w:rsidR="003257F0" w:rsidRPr="00774897" w14:paraId="5C283052" w14:textId="77777777" w:rsidTr="00A61FBC">
        <w:trPr>
          <w:trHeight w:val="321"/>
        </w:trPr>
        <w:tc>
          <w:tcPr>
            <w:tcW w:w="5976" w:type="dxa"/>
            <w:vMerge/>
            <w:tcBorders>
              <w:top w:val="nil"/>
            </w:tcBorders>
          </w:tcPr>
          <w:p w14:paraId="59564641" w14:textId="77777777" w:rsidR="003257F0" w:rsidRPr="00774897" w:rsidRDefault="003257F0" w:rsidP="0071469F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778" w:type="dxa"/>
            <w:gridSpan w:val="6"/>
          </w:tcPr>
          <w:p w14:paraId="5DD1FEC8" w14:textId="77777777" w:rsidR="003257F0" w:rsidRPr="00774897" w:rsidRDefault="004F7E67" w:rsidP="007C43D4">
            <w:pPr>
              <w:pStyle w:val="TableParagraph"/>
              <w:tabs>
                <w:tab w:val="left" w:pos="0"/>
              </w:tabs>
              <w:spacing w:line="301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О</w:t>
            </w:r>
            <w:r w:rsidR="003D3B34" w:rsidRPr="00774897">
              <w:rPr>
                <w:b/>
                <w:sz w:val="24"/>
                <w:szCs w:val="24"/>
              </w:rPr>
              <w:t>чна</w:t>
            </w:r>
            <w:r w:rsidRPr="00774897">
              <w:rPr>
                <w:b/>
                <w:sz w:val="24"/>
                <w:szCs w:val="24"/>
              </w:rPr>
              <w:t xml:space="preserve"> </w:t>
            </w:r>
            <w:r w:rsidR="003D3B34" w:rsidRPr="00774897">
              <w:rPr>
                <w:b/>
                <w:sz w:val="24"/>
                <w:szCs w:val="24"/>
              </w:rPr>
              <w:t>форма</w:t>
            </w:r>
          </w:p>
        </w:tc>
      </w:tr>
      <w:tr w:rsidR="003257F0" w:rsidRPr="00774897" w14:paraId="74D102D3" w14:textId="77777777" w:rsidTr="00A61FBC">
        <w:trPr>
          <w:trHeight w:val="321"/>
        </w:trPr>
        <w:tc>
          <w:tcPr>
            <w:tcW w:w="5976" w:type="dxa"/>
            <w:vMerge/>
            <w:tcBorders>
              <w:top w:val="nil"/>
            </w:tcBorders>
          </w:tcPr>
          <w:p w14:paraId="0CD2A8B0" w14:textId="77777777" w:rsidR="003257F0" w:rsidRPr="00774897" w:rsidRDefault="003257F0" w:rsidP="0071469F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787" w:type="dxa"/>
            <w:vMerge w:val="restart"/>
          </w:tcPr>
          <w:p w14:paraId="089E14D3" w14:textId="77777777" w:rsidR="003257F0" w:rsidRPr="00774897" w:rsidRDefault="003257F0" w:rsidP="0071469F">
            <w:pPr>
              <w:pStyle w:val="TableParagraph"/>
              <w:tabs>
                <w:tab w:val="left" w:pos="0"/>
              </w:tabs>
              <w:spacing w:before="2"/>
              <w:rPr>
                <w:b/>
                <w:sz w:val="24"/>
                <w:szCs w:val="24"/>
              </w:rPr>
            </w:pPr>
          </w:p>
          <w:p w14:paraId="33918E90" w14:textId="77777777" w:rsidR="003257F0" w:rsidRPr="00774897" w:rsidRDefault="003D3B34" w:rsidP="0071469F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усього</w:t>
            </w:r>
          </w:p>
        </w:tc>
        <w:tc>
          <w:tcPr>
            <w:tcW w:w="2991" w:type="dxa"/>
            <w:gridSpan w:val="5"/>
          </w:tcPr>
          <w:p w14:paraId="7216EEB8" w14:textId="77777777" w:rsidR="003257F0" w:rsidRPr="00774897" w:rsidRDefault="004F7E67" w:rsidP="0071469F">
            <w:pPr>
              <w:pStyle w:val="TableParagraph"/>
              <w:tabs>
                <w:tab w:val="left" w:pos="0"/>
              </w:tabs>
              <w:spacing w:line="301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У </w:t>
            </w:r>
            <w:r w:rsidR="003D3B34" w:rsidRPr="00774897">
              <w:rPr>
                <w:sz w:val="24"/>
                <w:szCs w:val="24"/>
              </w:rPr>
              <w:t>тому</w:t>
            </w:r>
            <w:r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числі</w:t>
            </w:r>
          </w:p>
        </w:tc>
      </w:tr>
      <w:tr w:rsidR="003257F0" w:rsidRPr="00774897" w14:paraId="7345D3E7" w14:textId="77777777" w:rsidTr="00A61FBC">
        <w:trPr>
          <w:trHeight w:val="277"/>
        </w:trPr>
        <w:tc>
          <w:tcPr>
            <w:tcW w:w="5976" w:type="dxa"/>
            <w:vMerge/>
            <w:tcBorders>
              <w:top w:val="nil"/>
            </w:tcBorders>
          </w:tcPr>
          <w:p w14:paraId="11664DC5" w14:textId="77777777" w:rsidR="003257F0" w:rsidRPr="00774897" w:rsidRDefault="003257F0" w:rsidP="0071469F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</w:tcPr>
          <w:p w14:paraId="1CC22E73" w14:textId="77777777" w:rsidR="003257F0" w:rsidRPr="00774897" w:rsidRDefault="003257F0" w:rsidP="0071469F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14:paraId="607CA7E0" w14:textId="77777777" w:rsidR="003257F0" w:rsidRPr="00774897" w:rsidRDefault="003D3B34" w:rsidP="0071469F">
            <w:pPr>
              <w:pStyle w:val="TableParagraph"/>
              <w:tabs>
                <w:tab w:val="left" w:pos="0"/>
              </w:tabs>
              <w:spacing w:line="25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л</w:t>
            </w:r>
          </w:p>
        </w:tc>
        <w:tc>
          <w:tcPr>
            <w:tcW w:w="600" w:type="dxa"/>
          </w:tcPr>
          <w:p w14:paraId="29411BC3" w14:textId="77777777" w:rsidR="003257F0" w:rsidRPr="00774897" w:rsidRDefault="003D3B34" w:rsidP="0071469F">
            <w:pPr>
              <w:pStyle w:val="TableParagraph"/>
              <w:tabs>
                <w:tab w:val="left" w:pos="0"/>
              </w:tabs>
              <w:spacing w:line="25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п</w:t>
            </w:r>
          </w:p>
        </w:tc>
        <w:tc>
          <w:tcPr>
            <w:tcW w:w="605" w:type="dxa"/>
          </w:tcPr>
          <w:p w14:paraId="41D2C415" w14:textId="77777777" w:rsidR="003257F0" w:rsidRPr="00774897" w:rsidRDefault="003D3B34" w:rsidP="0071469F">
            <w:pPr>
              <w:pStyle w:val="TableParagraph"/>
              <w:tabs>
                <w:tab w:val="left" w:pos="0"/>
              </w:tabs>
              <w:spacing w:line="258" w:lineRule="exact"/>
              <w:jc w:val="center"/>
              <w:rPr>
                <w:sz w:val="24"/>
                <w:szCs w:val="24"/>
              </w:rPr>
            </w:pPr>
            <w:proofErr w:type="spellStart"/>
            <w:r w:rsidRPr="00774897">
              <w:rPr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76" w:type="dxa"/>
          </w:tcPr>
          <w:p w14:paraId="4DB934F7" w14:textId="77777777" w:rsidR="003257F0" w:rsidRPr="00774897" w:rsidRDefault="003D3B34" w:rsidP="0071469F">
            <w:pPr>
              <w:pStyle w:val="TableParagraph"/>
              <w:tabs>
                <w:tab w:val="left" w:pos="0"/>
              </w:tabs>
              <w:spacing w:line="258" w:lineRule="exact"/>
              <w:jc w:val="center"/>
              <w:rPr>
                <w:sz w:val="24"/>
                <w:szCs w:val="24"/>
              </w:rPr>
            </w:pPr>
            <w:proofErr w:type="spellStart"/>
            <w:r w:rsidRPr="00774897">
              <w:rPr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658" w:type="dxa"/>
          </w:tcPr>
          <w:p w14:paraId="5531D1AE" w14:textId="77777777" w:rsidR="003257F0" w:rsidRPr="00774897" w:rsidRDefault="003D3B34" w:rsidP="0071469F">
            <w:pPr>
              <w:pStyle w:val="TableParagraph"/>
              <w:tabs>
                <w:tab w:val="left" w:pos="0"/>
              </w:tabs>
              <w:spacing w:line="258" w:lineRule="exact"/>
              <w:jc w:val="right"/>
              <w:rPr>
                <w:sz w:val="24"/>
                <w:szCs w:val="24"/>
              </w:rPr>
            </w:pPr>
            <w:proofErr w:type="spellStart"/>
            <w:r w:rsidRPr="00774897">
              <w:rPr>
                <w:sz w:val="24"/>
                <w:szCs w:val="24"/>
              </w:rPr>
              <w:t>с.р</w:t>
            </w:r>
            <w:proofErr w:type="spellEnd"/>
            <w:r w:rsidRPr="00774897">
              <w:rPr>
                <w:sz w:val="24"/>
                <w:szCs w:val="24"/>
              </w:rPr>
              <w:t>.</w:t>
            </w:r>
          </w:p>
        </w:tc>
      </w:tr>
      <w:tr w:rsidR="003257F0" w:rsidRPr="00774897" w14:paraId="74039361" w14:textId="77777777" w:rsidTr="00A61FBC">
        <w:trPr>
          <w:trHeight w:val="230"/>
        </w:trPr>
        <w:tc>
          <w:tcPr>
            <w:tcW w:w="5976" w:type="dxa"/>
          </w:tcPr>
          <w:p w14:paraId="58DF40FF" w14:textId="77777777" w:rsidR="003257F0" w:rsidRPr="00774897" w:rsidRDefault="003D3B34" w:rsidP="0071469F">
            <w:pPr>
              <w:pStyle w:val="TableParagraph"/>
              <w:tabs>
                <w:tab w:val="left" w:pos="0"/>
              </w:tabs>
              <w:spacing w:line="210" w:lineRule="exact"/>
              <w:jc w:val="center"/>
              <w:rPr>
                <w:i/>
                <w:sz w:val="24"/>
                <w:szCs w:val="24"/>
              </w:rPr>
            </w:pPr>
            <w:r w:rsidRPr="00774897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787" w:type="dxa"/>
          </w:tcPr>
          <w:p w14:paraId="07CD6F0D" w14:textId="77777777" w:rsidR="003257F0" w:rsidRPr="00774897" w:rsidRDefault="003D3B34" w:rsidP="0071469F">
            <w:pPr>
              <w:pStyle w:val="TableParagraph"/>
              <w:tabs>
                <w:tab w:val="left" w:pos="0"/>
              </w:tabs>
              <w:spacing w:line="210" w:lineRule="exact"/>
              <w:rPr>
                <w:i/>
                <w:sz w:val="24"/>
                <w:szCs w:val="24"/>
              </w:rPr>
            </w:pPr>
            <w:r w:rsidRPr="00774897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552" w:type="dxa"/>
          </w:tcPr>
          <w:p w14:paraId="6F29F53A" w14:textId="77777777" w:rsidR="003257F0" w:rsidRPr="00774897" w:rsidRDefault="003D3B34" w:rsidP="0071469F">
            <w:pPr>
              <w:pStyle w:val="TableParagraph"/>
              <w:tabs>
                <w:tab w:val="left" w:pos="0"/>
              </w:tabs>
              <w:spacing w:line="210" w:lineRule="exact"/>
              <w:jc w:val="center"/>
              <w:rPr>
                <w:i/>
                <w:sz w:val="24"/>
                <w:szCs w:val="24"/>
              </w:rPr>
            </w:pPr>
            <w:r w:rsidRPr="00774897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14:paraId="37B1920E" w14:textId="77777777" w:rsidR="003257F0" w:rsidRPr="00774897" w:rsidRDefault="003D3B34" w:rsidP="0071469F">
            <w:pPr>
              <w:pStyle w:val="TableParagraph"/>
              <w:tabs>
                <w:tab w:val="left" w:pos="0"/>
              </w:tabs>
              <w:spacing w:line="210" w:lineRule="exact"/>
              <w:jc w:val="center"/>
              <w:rPr>
                <w:i/>
                <w:sz w:val="24"/>
                <w:szCs w:val="24"/>
              </w:rPr>
            </w:pPr>
            <w:r w:rsidRPr="00774897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605" w:type="dxa"/>
          </w:tcPr>
          <w:p w14:paraId="323CF0CA" w14:textId="77777777" w:rsidR="003257F0" w:rsidRPr="00774897" w:rsidRDefault="003D3B34" w:rsidP="0071469F">
            <w:pPr>
              <w:pStyle w:val="TableParagraph"/>
              <w:tabs>
                <w:tab w:val="left" w:pos="0"/>
              </w:tabs>
              <w:spacing w:line="210" w:lineRule="exact"/>
              <w:jc w:val="center"/>
              <w:rPr>
                <w:i/>
                <w:sz w:val="24"/>
                <w:szCs w:val="24"/>
              </w:rPr>
            </w:pPr>
            <w:r w:rsidRPr="00774897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14:paraId="66EE36B8" w14:textId="77777777" w:rsidR="003257F0" w:rsidRPr="00774897" w:rsidRDefault="003D3B34" w:rsidP="0071469F">
            <w:pPr>
              <w:pStyle w:val="TableParagraph"/>
              <w:tabs>
                <w:tab w:val="left" w:pos="0"/>
              </w:tabs>
              <w:spacing w:line="210" w:lineRule="exact"/>
              <w:jc w:val="center"/>
              <w:rPr>
                <w:i/>
                <w:sz w:val="24"/>
                <w:szCs w:val="24"/>
              </w:rPr>
            </w:pPr>
            <w:r w:rsidRPr="00774897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658" w:type="dxa"/>
          </w:tcPr>
          <w:p w14:paraId="5BB619AB" w14:textId="77777777" w:rsidR="003257F0" w:rsidRPr="00774897" w:rsidRDefault="003D3B34" w:rsidP="0071469F">
            <w:pPr>
              <w:pStyle w:val="TableParagraph"/>
              <w:tabs>
                <w:tab w:val="left" w:pos="0"/>
              </w:tabs>
              <w:spacing w:line="210" w:lineRule="exact"/>
              <w:jc w:val="center"/>
              <w:rPr>
                <w:i/>
                <w:sz w:val="24"/>
                <w:szCs w:val="24"/>
              </w:rPr>
            </w:pPr>
            <w:r w:rsidRPr="00774897">
              <w:rPr>
                <w:i/>
                <w:sz w:val="24"/>
                <w:szCs w:val="24"/>
              </w:rPr>
              <w:t>7</w:t>
            </w:r>
          </w:p>
        </w:tc>
      </w:tr>
      <w:tr w:rsidR="003257F0" w:rsidRPr="00774897" w14:paraId="014A923E" w14:textId="77777777" w:rsidTr="00A61FBC">
        <w:trPr>
          <w:trHeight w:val="642"/>
        </w:trPr>
        <w:tc>
          <w:tcPr>
            <w:tcW w:w="9754" w:type="dxa"/>
            <w:gridSpan w:val="7"/>
          </w:tcPr>
          <w:p w14:paraId="4839DD69" w14:textId="77777777" w:rsidR="003257F0" w:rsidRPr="00774897" w:rsidRDefault="003D3B34" w:rsidP="0071469F">
            <w:pPr>
              <w:pStyle w:val="TableParagraph"/>
              <w:tabs>
                <w:tab w:val="left" w:pos="0"/>
              </w:tabs>
              <w:spacing w:line="319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Модуль</w:t>
            </w:r>
            <w:r w:rsidR="00D775C6" w:rsidRPr="00774897">
              <w:rPr>
                <w:b/>
                <w:sz w:val="24"/>
                <w:szCs w:val="24"/>
              </w:rPr>
              <w:t xml:space="preserve"> </w:t>
            </w:r>
            <w:r w:rsidRPr="00774897">
              <w:rPr>
                <w:b/>
                <w:sz w:val="24"/>
                <w:szCs w:val="24"/>
              </w:rPr>
              <w:t>1</w:t>
            </w:r>
          </w:p>
          <w:p w14:paraId="6EEFD1A5" w14:textId="77777777" w:rsidR="003257F0" w:rsidRPr="00774897" w:rsidRDefault="003D3B34" w:rsidP="0071469F">
            <w:pPr>
              <w:pStyle w:val="TableParagraph"/>
              <w:tabs>
                <w:tab w:val="left" w:pos="0"/>
              </w:tabs>
              <w:spacing w:line="303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Змістовий</w:t>
            </w:r>
            <w:r w:rsidR="00D775C6" w:rsidRPr="00774897">
              <w:rPr>
                <w:b/>
                <w:sz w:val="24"/>
                <w:szCs w:val="24"/>
              </w:rPr>
              <w:t xml:space="preserve"> </w:t>
            </w:r>
            <w:r w:rsidRPr="00774897">
              <w:rPr>
                <w:b/>
                <w:sz w:val="24"/>
                <w:szCs w:val="24"/>
              </w:rPr>
              <w:t>модуль</w:t>
            </w:r>
            <w:r w:rsidR="00D775C6" w:rsidRPr="00774897">
              <w:rPr>
                <w:b/>
                <w:sz w:val="24"/>
                <w:szCs w:val="24"/>
              </w:rPr>
              <w:t xml:space="preserve"> </w:t>
            </w:r>
            <w:r w:rsidRPr="00774897">
              <w:rPr>
                <w:b/>
                <w:sz w:val="24"/>
                <w:szCs w:val="24"/>
              </w:rPr>
              <w:t>1</w:t>
            </w:r>
          </w:p>
        </w:tc>
      </w:tr>
      <w:tr w:rsidR="007C43D4" w:rsidRPr="00774897" w14:paraId="3C34B7F2" w14:textId="77777777" w:rsidTr="00A61FBC">
        <w:trPr>
          <w:trHeight w:val="551"/>
        </w:trPr>
        <w:tc>
          <w:tcPr>
            <w:tcW w:w="5976" w:type="dxa"/>
          </w:tcPr>
          <w:p w14:paraId="24D90C32" w14:textId="77777777" w:rsidR="007C43D4" w:rsidRPr="00774897" w:rsidRDefault="007C43D4" w:rsidP="007C43D4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1. </w:t>
            </w:r>
            <w:r w:rsidRPr="00774897">
              <w:rPr>
                <w:sz w:val="24"/>
                <w:szCs w:val="24"/>
              </w:rPr>
              <w:t>Сутнісна характеристика інновацій та інноваційних процесів</w:t>
            </w:r>
          </w:p>
        </w:tc>
        <w:tc>
          <w:tcPr>
            <w:tcW w:w="787" w:type="dxa"/>
          </w:tcPr>
          <w:p w14:paraId="35B5B26F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  <w:p w14:paraId="168B0A41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52" w:type="dxa"/>
          </w:tcPr>
          <w:p w14:paraId="6F152B23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14:paraId="1A24E184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14:paraId="13EC4BEA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14:paraId="6B290401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14:paraId="1F8B9CD1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14:paraId="4A0BBA8B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14:paraId="3F003E50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14:paraId="07635869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</w:tcPr>
          <w:p w14:paraId="0943635A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14:paraId="794737CD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5</w:t>
            </w:r>
          </w:p>
        </w:tc>
      </w:tr>
      <w:tr w:rsidR="007C43D4" w:rsidRPr="00774897" w14:paraId="30E28E1B" w14:textId="77777777" w:rsidTr="00A61FBC">
        <w:trPr>
          <w:trHeight w:val="551"/>
        </w:trPr>
        <w:tc>
          <w:tcPr>
            <w:tcW w:w="5976" w:type="dxa"/>
          </w:tcPr>
          <w:p w14:paraId="4D819E26" w14:textId="77777777" w:rsidR="007C43D4" w:rsidRPr="00774897" w:rsidRDefault="007C43D4" w:rsidP="007C43D4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2. </w:t>
            </w:r>
            <w:r w:rsidRPr="00774897">
              <w:rPr>
                <w:sz w:val="24"/>
                <w:szCs w:val="24"/>
              </w:rPr>
              <w:t>Становлення інновацій та циклічність економічного розвитку</w:t>
            </w:r>
          </w:p>
        </w:tc>
        <w:tc>
          <w:tcPr>
            <w:tcW w:w="787" w:type="dxa"/>
          </w:tcPr>
          <w:p w14:paraId="009CEC7A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  <w:p w14:paraId="1F28C18A" w14:textId="77777777" w:rsidR="007C43D4" w:rsidRPr="00774897" w:rsidRDefault="00D72A85" w:rsidP="00D02656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52" w:type="dxa"/>
          </w:tcPr>
          <w:p w14:paraId="79958DF8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14:paraId="79744955" w14:textId="77777777" w:rsidR="007C43D4" w:rsidRPr="00774897" w:rsidRDefault="00D72A85" w:rsidP="00D0265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14:paraId="7D2E2934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14:paraId="6EEF9C4F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14:paraId="794C7C9B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14:paraId="06553488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14:paraId="0DCD0061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14:paraId="0C943AD8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</w:tcPr>
          <w:p w14:paraId="2DA22D63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14:paraId="41B3FC4B" w14:textId="77777777" w:rsidR="007C43D4" w:rsidRPr="00774897" w:rsidRDefault="00EE496B" w:rsidP="00D0265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5</w:t>
            </w:r>
          </w:p>
        </w:tc>
      </w:tr>
      <w:tr w:rsidR="007C43D4" w:rsidRPr="00774897" w14:paraId="57BB1D0E" w14:textId="77777777" w:rsidTr="00A61FBC">
        <w:trPr>
          <w:trHeight w:val="551"/>
        </w:trPr>
        <w:tc>
          <w:tcPr>
            <w:tcW w:w="5976" w:type="dxa"/>
          </w:tcPr>
          <w:p w14:paraId="7E7278DF" w14:textId="77777777" w:rsidR="007C43D4" w:rsidRPr="00774897" w:rsidRDefault="007C43D4" w:rsidP="007C43D4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3. </w:t>
            </w:r>
            <w:r w:rsidRPr="00774897">
              <w:rPr>
                <w:sz w:val="24"/>
                <w:szCs w:val="24"/>
              </w:rPr>
              <w:t>Особливості створення інновацій і формування</w:t>
            </w:r>
          </w:p>
          <w:p w14:paraId="089405C4" w14:textId="77777777" w:rsidR="007C43D4" w:rsidRPr="00774897" w:rsidRDefault="007C43D4" w:rsidP="007C43D4">
            <w:pPr>
              <w:pStyle w:val="TableParagraph"/>
              <w:tabs>
                <w:tab w:val="left" w:pos="0"/>
              </w:tabs>
              <w:spacing w:line="265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попиту на них</w:t>
            </w:r>
          </w:p>
        </w:tc>
        <w:tc>
          <w:tcPr>
            <w:tcW w:w="787" w:type="dxa"/>
          </w:tcPr>
          <w:p w14:paraId="31ADE255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  <w:p w14:paraId="76D09E35" w14:textId="77777777" w:rsidR="007C43D4" w:rsidRPr="00774897" w:rsidRDefault="00D72A85" w:rsidP="00D02656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9</w:t>
            </w:r>
          </w:p>
        </w:tc>
        <w:tc>
          <w:tcPr>
            <w:tcW w:w="552" w:type="dxa"/>
          </w:tcPr>
          <w:p w14:paraId="3C525476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14:paraId="3D7EFA6D" w14:textId="77777777" w:rsidR="007C43D4" w:rsidRPr="00774897" w:rsidRDefault="00D72A85" w:rsidP="00D0265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14:paraId="4B59ECFB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14:paraId="53E53AAA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14:paraId="1C0871AA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14:paraId="0AFD3B70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14:paraId="2FDDDF67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14:paraId="6DD0303B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</w:tcPr>
          <w:p w14:paraId="66D74204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14:paraId="6B0C7395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5</w:t>
            </w:r>
          </w:p>
        </w:tc>
      </w:tr>
      <w:tr w:rsidR="007C43D4" w:rsidRPr="00774897" w14:paraId="0BCBAC15" w14:textId="77777777" w:rsidTr="00A61FBC">
        <w:trPr>
          <w:trHeight w:val="594"/>
        </w:trPr>
        <w:tc>
          <w:tcPr>
            <w:tcW w:w="5976" w:type="dxa"/>
          </w:tcPr>
          <w:p w14:paraId="40567ABA" w14:textId="77777777" w:rsidR="007C43D4" w:rsidRPr="00774897" w:rsidRDefault="007C43D4" w:rsidP="007C43D4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4. </w:t>
            </w:r>
            <w:r w:rsidRPr="00774897">
              <w:rPr>
                <w:sz w:val="24"/>
                <w:szCs w:val="24"/>
              </w:rPr>
              <w:t>Інноваційний розвиток підприємства галузі машинобудування</w:t>
            </w:r>
          </w:p>
        </w:tc>
        <w:tc>
          <w:tcPr>
            <w:tcW w:w="787" w:type="dxa"/>
          </w:tcPr>
          <w:p w14:paraId="50AF06D7" w14:textId="77777777" w:rsidR="007C43D4" w:rsidRPr="00774897" w:rsidRDefault="00D72A85" w:rsidP="00D02656">
            <w:pPr>
              <w:pStyle w:val="TableParagraph"/>
              <w:tabs>
                <w:tab w:val="left" w:pos="0"/>
              </w:tabs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52" w:type="dxa"/>
          </w:tcPr>
          <w:p w14:paraId="65A634B4" w14:textId="77777777" w:rsidR="007C43D4" w:rsidRPr="00774897" w:rsidRDefault="00D72A85" w:rsidP="00D02656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14:paraId="3440CBFC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14:paraId="34DE6048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14:paraId="52208CE9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</w:tcPr>
          <w:p w14:paraId="45CAAFEB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5</w:t>
            </w:r>
          </w:p>
        </w:tc>
      </w:tr>
      <w:tr w:rsidR="007C43D4" w:rsidRPr="00774897" w14:paraId="07E6DFFB" w14:textId="77777777" w:rsidTr="00A61FBC">
        <w:trPr>
          <w:trHeight w:val="551"/>
        </w:trPr>
        <w:tc>
          <w:tcPr>
            <w:tcW w:w="5976" w:type="dxa"/>
          </w:tcPr>
          <w:p w14:paraId="1F954FB6" w14:textId="77777777" w:rsidR="007C43D4" w:rsidRPr="00774897" w:rsidRDefault="007C43D4" w:rsidP="007C43D4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5. </w:t>
            </w:r>
            <w:r w:rsidRPr="00774897">
              <w:rPr>
                <w:sz w:val="24"/>
                <w:szCs w:val="24"/>
              </w:rPr>
              <w:t>Інноваційна політика підприємства галузі машинобудування</w:t>
            </w:r>
          </w:p>
        </w:tc>
        <w:tc>
          <w:tcPr>
            <w:tcW w:w="787" w:type="dxa"/>
          </w:tcPr>
          <w:p w14:paraId="3E1FC7CB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10"/>
              <w:jc w:val="center"/>
              <w:rPr>
                <w:b/>
                <w:sz w:val="24"/>
                <w:szCs w:val="24"/>
              </w:rPr>
            </w:pPr>
          </w:p>
          <w:p w14:paraId="644085F2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1</w:t>
            </w:r>
            <w:r w:rsidR="00D72A85" w:rsidRPr="007748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2" w:type="dxa"/>
          </w:tcPr>
          <w:p w14:paraId="1A5F6E88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  <w:p w14:paraId="5A20142C" w14:textId="77777777" w:rsidR="007C43D4" w:rsidRPr="00774897" w:rsidRDefault="00D72A85" w:rsidP="00D02656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14:paraId="1BB2C1BD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  <w:p w14:paraId="33BF3CC3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14:paraId="4A8ADB28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  <w:p w14:paraId="4C0670F6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14:paraId="2E2868A2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  <w:p w14:paraId="5F42CB78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</w:tcPr>
          <w:p w14:paraId="20849269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  <w:p w14:paraId="18F19B7E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10</w:t>
            </w:r>
          </w:p>
        </w:tc>
      </w:tr>
      <w:tr w:rsidR="007C43D4" w:rsidRPr="00774897" w14:paraId="63FA75E9" w14:textId="77777777" w:rsidTr="00A61FBC">
        <w:trPr>
          <w:trHeight w:val="551"/>
        </w:trPr>
        <w:tc>
          <w:tcPr>
            <w:tcW w:w="5976" w:type="dxa"/>
          </w:tcPr>
          <w:p w14:paraId="3F2B644B" w14:textId="77777777" w:rsidR="007C43D4" w:rsidRPr="00774897" w:rsidRDefault="007C43D4" w:rsidP="007C43D4">
            <w:pPr>
              <w:pStyle w:val="TableParagraph"/>
              <w:tabs>
                <w:tab w:val="left" w:pos="0"/>
              </w:tabs>
              <w:spacing w:line="273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Разом за змістовим модулем 1</w:t>
            </w:r>
          </w:p>
        </w:tc>
        <w:tc>
          <w:tcPr>
            <w:tcW w:w="787" w:type="dxa"/>
          </w:tcPr>
          <w:p w14:paraId="7EB36F5A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10"/>
              <w:jc w:val="center"/>
              <w:rPr>
                <w:b/>
                <w:sz w:val="24"/>
                <w:szCs w:val="24"/>
              </w:rPr>
            </w:pPr>
          </w:p>
          <w:p w14:paraId="44C3D54B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4</w:t>
            </w:r>
            <w:r w:rsidR="00EE496B" w:rsidRPr="007748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2" w:type="dxa"/>
          </w:tcPr>
          <w:p w14:paraId="27DA72FE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10"/>
              <w:jc w:val="center"/>
              <w:rPr>
                <w:b/>
                <w:sz w:val="24"/>
                <w:szCs w:val="24"/>
              </w:rPr>
            </w:pPr>
          </w:p>
          <w:p w14:paraId="027A3E76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7</w:t>
            </w:r>
          </w:p>
        </w:tc>
        <w:tc>
          <w:tcPr>
            <w:tcW w:w="600" w:type="dxa"/>
          </w:tcPr>
          <w:p w14:paraId="26BAF396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10"/>
              <w:jc w:val="center"/>
              <w:rPr>
                <w:b/>
                <w:sz w:val="24"/>
                <w:szCs w:val="24"/>
              </w:rPr>
            </w:pPr>
          </w:p>
          <w:p w14:paraId="6D1F763E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14:paraId="6B081491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10"/>
              <w:jc w:val="center"/>
              <w:rPr>
                <w:b/>
                <w:sz w:val="24"/>
                <w:szCs w:val="24"/>
              </w:rPr>
            </w:pPr>
          </w:p>
          <w:p w14:paraId="3009FC2F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14:paraId="0A1C5425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10"/>
              <w:jc w:val="center"/>
              <w:rPr>
                <w:b/>
                <w:sz w:val="24"/>
                <w:szCs w:val="24"/>
              </w:rPr>
            </w:pPr>
          </w:p>
          <w:p w14:paraId="7BD4C456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</w:tcPr>
          <w:p w14:paraId="2C7D2096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10"/>
              <w:jc w:val="center"/>
              <w:rPr>
                <w:b/>
                <w:sz w:val="24"/>
                <w:szCs w:val="24"/>
              </w:rPr>
            </w:pPr>
          </w:p>
          <w:p w14:paraId="5757F262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30</w:t>
            </w:r>
          </w:p>
        </w:tc>
      </w:tr>
      <w:tr w:rsidR="007C43D4" w:rsidRPr="00774897" w14:paraId="4A1643FD" w14:textId="77777777" w:rsidTr="00A61FBC">
        <w:trPr>
          <w:trHeight w:val="321"/>
        </w:trPr>
        <w:tc>
          <w:tcPr>
            <w:tcW w:w="9754" w:type="dxa"/>
            <w:gridSpan w:val="7"/>
          </w:tcPr>
          <w:p w14:paraId="1A8A6375" w14:textId="77777777" w:rsidR="007C43D4" w:rsidRPr="00774897" w:rsidRDefault="007C43D4" w:rsidP="007C43D4">
            <w:pPr>
              <w:pStyle w:val="TableParagraph"/>
              <w:tabs>
                <w:tab w:val="left" w:pos="0"/>
              </w:tabs>
              <w:spacing w:line="301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Змістовий модуль 2</w:t>
            </w:r>
          </w:p>
        </w:tc>
      </w:tr>
      <w:tr w:rsidR="007C43D4" w:rsidRPr="00774897" w14:paraId="5F9B390C" w14:textId="77777777" w:rsidTr="00A61FBC">
        <w:trPr>
          <w:trHeight w:val="556"/>
        </w:trPr>
        <w:tc>
          <w:tcPr>
            <w:tcW w:w="5976" w:type="dxa"/>
          </w:tcPr>
          <w:p w14:paraId="533B1B7F" w14:textId="77777777" w:rsidR="007C43D4" w:rsidRPr="00774897" w:rsidRDefault="007C43D4" w:rsidP="007C43D4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6. </w:t>
            </w:r>
            <w:r w:rsidRPr="00774897">
              <w:rPr>
                <w:sz w:val="24"/>
                <w:szCs w:val="24"/>
              </w:rPr>
              <w:t>Сучасні організаційні форми реалізації</w:t>
            </w:r>
          </w:p>
          <w:p w14:paraId="1D9AC822" w14:textId="77777777" w:rsidR="007C43D4" w:rsidRPr="00774897" w:rsidRDefault="007C43D4" w:rsidP="007C43D4">
            <w:pPr>
              <w:pStyle w:val="TableParagraph"/>
              <w:tabs>
                <w:tab w:val="left" w:pos="0"/>
              </w:tabs>
              <w:spacing w:before="2" w:line="266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інновацій</w:t>
            </w:r>
          </w:p>
        </w:tc>
        <w:tc>
          <w:tcPr>
            <w:tcW w:w="787" w:type="dxa"/>
          </w:tcPr>
          <w:p w14:paraId="55FC7088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10"/>
              <w:jc w:val="center"/>
              <w:rPr>
                <w:b/>
                <w:sz w:val="24"/>
                <w:szCs w:val="24"/>
              </w:rPr>
            </w:pPr>
          </w:p>
          <w:p w14:paraId="5075E361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10</w:t>
            </w:r>
          </w:p>
        </w:tc>
        <w:tc>
          <w:tcPr>
            <w:tcW w:w="552" w:type="dxa"/>
          </w:tcPr>
          <w:p w14:paraId="55A0CF23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  <w:p w14:paraId="153755D2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14:paraId="06E4268B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14:paraId="79A76062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14:paraId="25299128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  <w:p w14:paraId="46B26141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4449DD85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  <w:p w14:paraId="60C4082A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</w:tcPr>
          <w:p w14:paraId="5B7A0CB9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  <w:p w14:paraId="7446EA66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7C43D4" w:rsidRPr="00774897" w14:paraId="09877F56" w14:textId="77777777" w:rsidTr="00A61FBC">
        <w:trPr>
          <w:trHeight w:val="551"/>
        </w:trPr>
        <w:tc>
          <w:tcPr>
            <w:tcW w:w="5976" w:type="dxa"/>
          </w:tcPr>
          <w:p w14:paraId="60E87413" w14:textId="77777777" w:rsidR="007C43D4" w:rsidRPr="00774897" w:rsidRDefault="007C43D4" w:rsidP="007C43D4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7. </w:t>
            </w:r>
            <w:r w:rsidRPr="00774897">
              <w:rPr>
                <w:sz w:val="24"/>
                <w:szCs w:val="24"/>
              </w:rPr>
              <w:t>Стратегії та бізнес-моделі інноваційного</w:t>
            </w:r>
          </w:p>
          <w:p w14:paraId="50B9DA43" w14:textId="77777777" w:rsidR="007C43D4" w:rsidRPr="00774897" w:rsidRDefault="007C43D4" w:rsidP="007C43D4">
            <w:pPr>
              <w:pStyle w:val="TableParagraph"/>
              <w:tabs>
                <w:tab w:val="left" w:pos="0"/>
              </w:tabs>
              <w:spacing w:line="265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розвитку підприємства</w:t>
            </w:r>
          </w:p>
        </w:tc>
        <w:tc>
          <w:tcPr>
            <w:tcW w:w="787" w:type="dxa"/>
          </w:tcPr>
          <w:p w14:paraId="04F7229F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  <w:p w14:paraId="17F7DEEB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1</w:t>
            </w:r>
            <w:r w:rsidR="00D72A85" w:rsidRPr="00774897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552" w:type="dxa"/>
          </w:tcPr>
          <w:p w14:paraId="1B2F96D8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14:paraId="0BBA9C29" w14:textId="77777777" w:rsidR="007C43D4" w:rsidRPr="00774897" w:rsidRDefault="00D72A85" w:rsidP="00D0265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14:paraId="11059382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14:paraId="1DF8A810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14:paraId="67542C60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14:paraId="2337526B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14:paraId="1C6189CC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14:paraId="64F0100E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</w:tcPr>
          <w:p w14:paraId="68A4C4B9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14:paraId="141BCCAB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7C43D4" w:rsidRPr="00774897" w14:paraId="39237D39" w14:textId="77777777" w:rsidTr="00A61FBC">
        <w:trPr>
          <w:trHeight w:val="594"/>
        </w:trPr>
        <w:tc>
          <w:tcPr>
            <w:tcW w:w="5976" w:type="dxa"/>
          </w:tcPr>
          <w:p w14:paraId="2E2CB719" w14:textId="77777777" w:rsidR="007C43D4" w:rsidRPr="00774897" w:rsidRDefault="007C43D4" w:rsidP="007C43D4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>Тема 8</w:t>
            </w:r>
            <w:r w:rsidRPr="00774897">
              <w:rPr>
                <w:sz w:val="24"/>
                <w:szCs w:val="24"/>
              </w:rPr>
              <w:t>. Ризики в інноваційній діяльності підприємства</w:t>
            </w:r>
          </w:p>
        </w:tc>
        <w:tc>
          <w:tcPr>
            <w:tcW w:w="787" w:type="dxa"/>
          </w:tcPr>
          <w:p w14:paraId="0478FE0C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52" w:type="dxa"/>
          </w:tcPr>
          <w:p w14:paraId="30B6BC2C" w14:textId="77777777" w:rsidR="007C43D4" w:rsidRPr="00774897" w:rsidRDefault="00D72A85" w:rsidP="00D02656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14:paraId="6D5DA518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14:paraId="3C938401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14:paraId="023BDEA1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14:paraId="4DD865CF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</w:tcPr>
          <w:p w14:paraId="01C68D33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7C43D4" w:rsidRPr="00774897" w14:paraId="4B0A14CB" w14:textId="77777777" w:rsidTr="004F7E67">
        <w:trPr>
          <w:trHeight w:val="554"/>
        </w:trPr>
        <w:tc>
          <w:tcPr>
            <w:tcW w:w="5976" w:type="dxa"/>
          </w:tcPr>
          <w:p w14:paraId="2187C72F" w14:textId="77777777" w:rsidR="007C43D4" w:rsidRPr="00774897" w:rsidRDefault="007C43D4" w:rsidP="007C43D4">
            <w:pPr>
              <w:pStyle w:val="TableParagraph"/>
              <w:tabs>
                <w:tab w:val="left" w:pos="0"/>
              </w:tabs>
              <w:spacing w:line="242" w:lineRule="auto"/>
              <w:rPr>
                <w:sz w:val="24"/>
                <w:szCs w:val="24"/>
              </w:rPr>
            </w:pPr>
            <w:r w:rsidRPr="00774897">
              <w:rPr>
                <w:spacing w:val="-7"/>
                <w:sz w:val="24"/>
                <w:szCs w:val="24"/>
                <w:u w:val="single"/>
              </w:rPr>
              <w:t xml:space="preserve">Тема 9. </w:t>
            </w:r>
            <w:r w:rsidRPr="00774897">
              <w:rPr>
                <w:spacing w:val="-7"/>
                <w:sz w:val="24"/>
                <w:szCs w:val="24"/>
              </w:rPr>
              <w:t xml:space="preserve">Оцінювання ефективності </w:t>
            </w:r>
            <w:r w:rsidRPr="00774897">
              <w:rPr>
                <w:spacing w:val="-6"/>
                <w:sz w:val="24"/>
                <w:szCs w:val="24"/>
              </w:rPr>
              <w:t xml:space="preserve">і інноваційної діяльності </w:t>
            </w:r>
            <w:r w:rsidRPr="00774897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787" w:type="dxa"/>
          </w:tcPr>
          <w:p w14:paraId="70F10786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8"/>
              <w:jc w:val="center"/>
              <w:rPr>
                <w:b/>
                <w:sz w:val="24"/>
                <w:szCs w:val="24"/>
              </w:rPr>
            </w:pPr>
          </w:p>
          <w:p w14:paraId="69BA9B62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1</w:t>
            </w:r>
            <w:r w:rsidR="00D72A85" w:rsidRPr="00774897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552" w:type="dxa"/>
          </w:tcPr>
          <w:p w14:paraId="36E7FA9C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3"/>
              <w:jc w:val="center"/>
              <w:rPr>
                <w:b/>
                <w:sz w:val="24"/>
                <w:szCs w:val="24"/>
              </w:rPr>
            </w:pPr>
          </w:p>
          <w:p w14:paraId="7C85FDBF" w14:textId="77777777" w:rsidR="007C43D4" w:rsidRPr="00774897" w:rsidRDefault="00D72A85" w:rsidP="00D02656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14:paraId="3B6488BD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14:paraId="1ADE9A59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3"/>
              <w:jc w:val="center"/>
              <w:rPr>
                <w:b/>
                <w:sz w:val="24"/>
                <w:szCs w:val="24"/>
              </w:rPr>
            </w:pPr>
          </w:p>
          <w:p w14:paraId="68D3FA15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14:paraId="272DE8D9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3"/>
              <w:jc w:val="center"/>
              <w:rPr>
                <w:b/>
                <w:sz w:val="24"/>
                <w:szCs w:val="24"/>
              </w:rPr>
            </w:pPr>
          </w:p>
          <w:p w14:paraId="274A91EB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</w:tcPr>
          <w:p w14:paraId="72CCA9FA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3"/>
              <w:jc w:val="center"/>
              <w:rPr>
                <w:b/>
                <w:sz w:val="24"/>
                <w:szCs w:val="24"/>
              </w:rPr>
            </w:pPr>
          </w:p>
          <w:p w14:paraId="30A1D235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7C43D4" w:rsidRPr="00774897" w14:paraId="05D51F60" w14:textId="77777777" w:rsidTr="00A61FBC">
        <w:trPr>
          <w:trHeight w:val="551"/>
        </w:trPr>
        <w:tc>
          <w:tcPr>
            <w:tcW w:w="5976" w:type="dxa"/>
          </w:tcPr>
          <w:p w14:paraId="5CCC8BE8" w14:textId="77777777" w:rsidR="007C43D4" w:rsidRPr="00774897" w:rsidRDefault="007C43D4" w:rsidP="007C43D4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  <w:u w:val="single"/>
              </w:rPr>
              <w:t xml:space="preserve">Тема 10. </w:t>
            </w:r>
            <w:r w:rsidRPr="00774897">
              <w:rPr>
                <w:sz w:val="24"/>
                <w:szCs w:val="24"/>
              </w:rPr>
              <w:t>Державна підтримка інноваційного</w:t>
            </w:r>
          </w:p>
          <w:p w14:paraId="2E202D28" w14:textId="77777777" w:rsidR="007C43D4" w:rsidRPr="00774897" w:rsidRDefault="007C43D4" w:rsidP="007C43D4">
            <w:pPr>
              <w:pStyle w:val="TableParagraph"/>
              <w:tabs>
                <w:tab w:val="left" w:pos="0"/>
              </w:tabs>
              <w:spacing w:before="2" w:line="261" w:lineRule="exac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підприємництва</w:t>
            </w:r>
          </w:p>
        </w:tc>
        <w:tc>
          <w:tcPr>
            <w:tcW w:w="787" w:type="dxa"/>
          </w:tcPr>
          <w:p w14:paraId="23712443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10"/>
              <w:jc w:val="center"/>
              <w:rPr>
                <w:b/>
                <w:sz w:val="24"/>
                <w:szCs w:val="24"/>
              </w:rPr>
            </w:pPr>
          </w:p>
          <w:p w14:paraId="4688D1D1" w14:textId="77777777" w:rsidR="007C43D4" w:rsidRPr="00774897" w:rsidRDefault="00D72A85" w:rsidP="00D02656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52" w:type="dxa"/>
          </w:tcPr>
          <w:p w14:paraId="09E6109A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  <w:p w14:paraId="5A1796F8" w14:textId="77777777" w:rsidR="007C43D4" w:rsidRPr="00774897" w:rsidRDefault="00D72A85" w:rsidP="00D02656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14:paraId="56079CAE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  <w:p w14:paraId="7D12B153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14:paraId="5129AF7E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  <w:p w14:paraId="473E55CE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14:paraId="3D6EA24B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  <w:p w14:paraId="5854E4A5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</w:tcPr>
          <w:p w14:paraId="4BD48022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  <w:p w14:paraId="32446B4C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7C43D4" w:rsidRPr="00774897" w14:paraId="30BEA75F" w14:textId="77777777" w:rsidTr="004F7E67">
        <w:trPr>
          <w:trHeight w:val="273"/>
        </w:trPr>
        <w:tc>
          <w:tcPr>
            <w:tcW w:w="5976" w:type="dxa"/>
          </w:tcPr>
          <w:p w14:paraId="5C215467" w14:textId="77777777" w:rsidR="007C43D4" w:rsidRPr="00774897" w:rsidRDefault="007C43D4" w:rsidP="007C43D4">
            <w:pPr>
              <w:pStyle w:val="TableParagraph"/>
              <w:tabs>
                <w:tab w:val="left" w:pos="0"/>
              </w:tabs>
              <w:spacing w:line="273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Разом за змістовим модулем 2</w:t>
            </w:r>
          </w:p>
        </w:tc>
        <w:tc>
          <w:tcPr>
            <w:tcW w:w="787" w:type="dxa"/>
          </w:tcPr>
          <w:p w14:paraId="05AFEBE8" w14:textId="77777777" w:rsidR="007C43D4" w:rsidRPr="00774897" w:rsidRDefault="00EE496B" w:rsidP="00D02656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552" w:type="dxa"/>
          </w:tcPr>
          <w:p w14:paraId="48F9D9C1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8</w:t>
            </w:r>
          </w:p>
        </w:tc>
        <w:tc>
          <w:tcPr>
            <w:tcW w:w="600" w:type="dxa"/>
          </w:tcPr>
          <w:p w14:paraId="34239CFA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before="10"/>
              <w:jc w:val="center"/>
              <w:rPr>
                <w:b/>
                <w:sz w:val="24"/>
                <w:szCs w:val="24"/>
              </w:rPr>
            </w:pPr>
          </w:p>
          <w:p w14:paraId="5549F0D2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605" w:type="dxa"/>
          </w:tcPr>
          <w:p w14:paraId="10A88581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14:paraId="2C1657D8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</w:tcPr>
          <w:p w14:paraId="7034B2DC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30</w:t>
            </w:r>
          </w:p>
        </w:tc>
      </w:tr>
      <w:tr w:rsidR="007C43D4" w:rsidRPr="00774897" w14:paraId="20503D66" w14:textId="77777777" w:rsidTr="004F7E67">
        <w:trPr>
          <w:trHeight w:val="281"/>
        </w:trPr>
        <w:tc>
          <w:tcPr>
            <w:tcW w:w="5976" w:type="dxa"/>
          </w:tcPr>
          <w:p w14:paraId="1D27AE52" w14:textId="77777777" w:rsidR="007C43D4" w:rsidRPr="00774897" w:rsidRDefault="007C43D4" w:rsidP="007C43D4">
            <w:pPr>
              <w:pStyle w:val="TableParagraph"/>
              <w:tabs>
                <w:tab w:val="left" w:pos="0"/>
              </w:tabs>
              <w:spacing w:line="320" w:lineRule="exact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Разом за модулем</w:t>
            </w:r>
          </w:p>
        </w:tc>
        <w:tc>
          <w:tcPr>
            <w:tcW w:w="787" w:type="dxa"/>
          </w:tcPr>
          <w:p w14:paraId="16574C38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304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552" w:type="dxa"/>
          </w:tcPr>
          <w:p w14:paraId="2E13BE50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304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00" w:type="dxa"/>
          </w:tcPr>
          <w:p w14:paraId="4678BEDB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304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14:paraId="213EAF74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304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76" w:type="dxa"/>
          </w:tcPr>
          <w:p w14:paraId="7CDDAB16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304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</w:tcPr>
          <w:p w14:paraId="5EF962CD" w14:textId="77777777" w:rsidR="007C43D4" w:rsidRPr="00774897" w:rsidRDefault="007C43D4" w:rsidP="00D02656">
            <w:pPr>
              <w:pStyle w:val="TableParagraph"/>
              <w:tabs>
                <w:tab w:val="left" w:pos="0"/>
              </w:tabs>
              <w:spacing w:line="304" w:lineRule="exact"/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60</w:t>
            </w:r>
          </w:p>
        </w:tc>
      </w:tr>
    </w:tbl>
    <w:p w14:paraId="41502D40" w14:textId="77777777" w:rsidR="003257F0" w:rsidRPr="00774897" w:rsidRDefault="003257F0" w:rsidP="0071469F">
      <w:pPr>
        <w:tabs>
          <w:tab w:val="left" w:pos="0"/>
        </w:tabs>
        <w:spacing w:line="304" w:lineRule="exact"/>
        <w:jc w:val="right"/>
        <w:rPr>
          <w:sz w:val="24"/>
          <w:szCs w:val="24"/>
        </w:rPr>
        <w:sectPr w:rsidR="003257F0" w:rsidRPr="00774897" w:rsidSect="0071469F">
          <w:pgSz w:w="11900" w:h="16840"/>
          <w:pgMar w:top="680" w:right="851" w:bottom="680" w:left="1418" w:header="714" w:footer="0" w:gutter="0"/>
          <w:cols w:space="720"/>
          <w:docGrid w:linePitch="299"/>
        </w:sectPr>
      </w:pPr>
    </w:p>
    <w:p w14:paraId="3BE4B6C2" w14:textId="77777777" w:rsidR="00D72A85" w:rsidRPr="00774897" w:rsidRDefault="00052E5F" w:rsidP="00D72A85">
      <w:pPr>
        <w:widowControl/>
        <w:autoSpaceDE/>
        <w:autoSpaceDN/>
        <w:ind w:left="720"/>
        <w:jc w:val="center"/>
        <w:rPr>
          <w:b/>
          <w:color w:val="0070C0"/>
          <w:sz w:val="24"/>
        </w:rPr>
      </w:pPr>
      <w:r w:rsidRPr="00774897">
        <w:rPr>
          <w:b/>
          <w:color w:val="0070C0"/>
          <w:sz w:val="24"/>
          <w:szCs w:val="24"/>
        </w:rPr>
        <w:lastRenderedPageBreak/>
        <w:t>3</w:t>
      </w:r>
      <w:r w:rsidR="00A61FBC" w:rsidRPr="00774897">
        <w:rPr>
          <w:b/>
          <w:color w:val="0070C0"/>
          <w:sz w:val="24"/>
          <w:szCs w:val="24"/>
        </w:rPr>
        <w:t xml:space="preserve">. </w:t>
      </w:r>
      <w:r w:rsidR="00D72A85" w:rsidRPr="00774897">
        <w:rPr>
          <w:b/>
          <w:color w:val="0070C0"/>
          <w:sz w:val="24"/>
        </w:rPr>
        <w:t>Теми лекцій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843"/>
      </w:tblGrid>
      <w:tr w:rsidR="00D72A85" w:rsidRPr="00774897" w14:paraId="3066CCA5" w14:textId="77777777" w:rsidTr="00E2589C">
        <w:tc>
          <w:tcPr>
            <w:tcW w:w="709" w:type="dxa"/>
            <w:shd w:val="clear" w:color="auto" w:fill="auto"/>
          </w:tcPr>
          <w:p w14:paraId="50440765" w14:textId="77777777" w:rsidR="00D72A85" w:rsidRPr="00774897" w:rsidRDefault="00D72A85" w:rsidP="00E2589C">
            <w:pPr>
              <w:ind w:left="142" w:hanging="142"/>
              <w:jc w:val="center"/>
              <w:rPr>
                <w:sz w:val="24"/>
              </w:rPr>
            </w:pPr>
            <w:r w:rsidRPr="00774897">
              <w:rPr>
                <w:sz w:val="24"/>
              </w:rPr>
              <w:t>№</w:t>
            </w:r>
          </w:p>
          <w:p w14:paraId="5CDC7C24" w14:textId="77777777" w:rsidR="00D72A85" w:rsidRPr="00774897" w:rsidRDefault="00D72A85" w:rsidP="00E2589C">
            <w:pPr>
              <w:ind w:left="142" w:hanging="142"/>
              <w:jc w:val="center"/>
              <w:rPr>
                <w:sz w:val="24"/>
              </w:rPr>
            </w:pPr>
            <w:r w:rsidRPr="00774897">
              <w:rPr>
                <w:sz w:val="24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14:paraId="119351BD" w14:textId="77777777" w:rsidR="00D72A85" w:rsidRPr="00774897" w:rsidRDefault="00D72A85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Назва теми</w:t>
            </w:r>
          </w:p>
        </w:tc>
        <w:tc>
          <w:tcPr>
            <w:tcW w:w="1843" w:type="dxa"/>
            <w:shd w:val="clear" w:color="auto" w:fill="auto"/>
          </w:tcPr>
          <w:p w14:paraId="5BB37F46" w14:textId="77777777" w:rsidR="00D72A85" w:rsidRPr="00774897" w:rsidRDefault="00D72A85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Кількість</w:t>
            </w:r>
          </w:p>
          <w:p w14:paraId="10268270" w14:textId="77777777" w:rsidR="00D72A85" w:rsidRPr="00774897" w:rsidRDefault="00D72A85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годин</w:t>
            </w:r>
          </w:p>
        </w:tc>
      </w:tr>
      <w:tr w:rsidR="00D72A85" w:rsidRPr="00774897" w14:paraId="5AE243B6" w14:textId="77777777" w:rsidTr="00E2589C">
        <w:tc>
          <w:tcPr>
            <w:tcW w:w="709" w:type="dxa"/>
            <w:shd w:val="clear" w:color="auto" w:fill="auto"/>
          </w:tcPr>
          <w:p w14:paraId="72C59421" w14:textId="77777777"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20D0AD0D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7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Сутнісна характеристика інновацій та інноваційних процесів</w:t>
            </w:r>
          </w:p>
        </w:tc>
        <w:tc>
          <w:tcPr>
            <w:tcW w:w="1843" w:type="dxa"/>
            <w:shd w:val="clear" w:color="auto" w:fill="auto"/>
          </w:tcPr>
          <w:p w14:paraId="008B9754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14:paraId="06392F8F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1</w:t>
            </w:r>
          </w:p>
        </w:tc>
      </w:tr>
      <w:tr w:rsidR="00D72A85" w:rsidRPr="00774897" w14:paraId="71E8C992" w14:textId="77777777" w:rsidTr="00E2589C">
        <w:tc>
          <w:tcPr>
            <w:tcW w:w="709" w:type="dxa"/>
            <w:shd w:val="clear" w:color="auto" w:fill="auto"/>
          </w:tcPr>
          <w:p w14:paraId="354C7C63" w14:textId="77777777"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524C9F55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7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Становлення інновацій та циклічність економічного розвитку</w:t>
            </w:r>
          </w:p>
        </w:tc>
        <w:tc>
          <w:tcPr>
            <w:tcW w:w="1843" w:type="dxa"/>
            <w:shd w:val="clear" w:color="auto" w:fill="auto"/>
          </w:tcPr>
          <w:p w14:paraId="608950A6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14:paraId="0EE7E92B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</w:tr>
      <w:tr w:rsidR="00D72A85" w:rsidRPr="00774897" w14:paraId="04C7E603" w14:textId="7777777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9D3AA" w14:textId="77777777"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9CA57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7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Особливості створення інновацій і формування</w:t>
            </w:r>
          </w:p>
          <w:p w14:paraId="1524648B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5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попиту на них</w:t>
            </w:r>
          </w:p>
        </w:tc>
        <w:tc>
          <w:tcPr>
            <w:tcW w:w="1843" w:type="dxa"/>
            <w:shd w:val="clear" w:color="auto" w:fill="auto"/>
          </w:tcPr>
          <w:p w14:paraId="3031E26B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</w:tr>
      <w:tr w:rsidR="00D72A85" w:rsidRPr="00774897" w14:paraId="27A7F07B" w14:textId="7777777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FAAFB" w14:textId="77777777"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F00E7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Інноваційний розвиток підприємства галузі машинобудування</w:t>
            </w:r>
          </w:p>
        </w:tc>
        <w:tc>
          <w:tcPr>
            <w:tcW w:w="1843" w:type="dxa"/>
            <w:shd w:val="clear" w:color="auto" w:fill="auto"/>
          </w:tcPr>
          <w:p w14:paraId="16326DB8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</w:tr>
      <w:tr w:rsidR="00D72A85" w:rsidRPr="00774897" w14:paraId="3C6205E3" w14:textId="77777777" w:rsidTr="00D72A85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60D8" w14:textId="77777777"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D2738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Інноваційна політика підприємства галузі машинобудування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666CA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</w:tr>
      <w:tr w:rsidR="00D72A85" w:rsidRPr="00774897" w14:paraId="197F58C4" w14:textId="7777777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9947" w14:textId="77777777"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FB07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Сучасні організаційні форми реалізації</w:t>
            </w:r>
          </w:p>
          <w:p w14:paraId="65E72B42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2" w:line="266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7C95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</w:tr>
      <w:tr w:rsidR="00D72A85" w:rsidRPr="00774897" w14:paraId="0EB8B8C2" w14:textId="7777777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D1BC3" w14:textId="77777777"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E965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7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Стратегії та бізнес-моделі інноваційного</w:t>
            </w:r>
          </w:p>
          <w:p w14:paraId="4A6CB490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5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розвитку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7CF4E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</w:tr>
      <w:tr w:rsidR="00D72A85" w:rsidRPr="00774897" w14:paraId="665238AA" w14:textId="7777777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A0A6" w14:textId="77777777"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3E6A8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Ризики в інноваційній діяльності 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9984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</w:tr>
      <w:tr w:rsidR="00D72A85" w:rsidRPr="00774897" w14:paraId="2A197F79" w14:textId="7777777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4B82E" w14:textId="77777777"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C886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42" w:lineRule="auto"/>
              <w:jc w:val="both"/>
              <w:rPr>
                <w:sz w:val="24"/>
                <w:szCs w:val="24"/>
              </w:rPr>
            </w:pPr>
            <w:r w:rsidRPr="00774897">
              <w:rPr>
                <w:spacing w:val="-7"/>
                <w:sz w:val="24"/>
                <w:szCs w:val="24"/>
              </w:rPr>
              <w:t xml:space="preserve">Оцінювання ефективності </w:t>
            </w:r>
            <w:r w:rsidRPr="00774897">
              <w:rPr>
                <w:spacing w:val="-6"/>
                <w:sz w:val="24"/>
                <w:szCs w:val="24"/>
              </w:rPr>
              <w:t xml:space="preserve">і інноваційної діяльності </w:t>
            </w:r>
            <w:r w:rsidRPr="00774897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BBACA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</w:tr>
      <w:tr w:rsidR="00D72A85" w:rsidRPr="00774897" w14:paraId="59CB58F9" w14:textId="7777777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BFF41" w14:textId="77777777"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  <w:szCs w:val="24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C203B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Державна підтримка інноваційного</w:t>
            </w:r>
          </w:p>
          <w:p w14:paraId="6B2D3313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before="2" w:line="261" w:lineRule="exact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підприємництва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5038" w14:textId="77777777" w:rsidR="00D72A85" w:rsidRPr="00774897" w:rsidRDefault="00D72A85" w:rsidP="00D72A85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</w:tr>
      <w:tr w:rsidR="00D72A85" w:rsidRPr="00774897" w14:paraId="3B9D3134" w14:textId="77777777" w:rsidTr="00E25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1201F" w14:textId="77777777" w:rsidR="00D72A85" w:rsidRPr="00774897" w:rsidRDefault="00D72A85" w:rsidP="00D72A85">
            <w:pPr>
              <w:jc w:val="center"/>
              <w:rPr>
                <w:sz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A3308" w14:textId="77777777" w:rsidR="00D72A85" w:rsidRPr="00774897" w:rsidRDefault="00D72A85" w:rsidP="00D72A85">
            <w:pPr>
              <w:jc w:val="both"/>
              <w:rPr>
                <w:sz w:val="24"/>
              </w:rPr>
            </w:pPr>
            <w:r w:rsidRPr="00774897">
              <w:rPr>
                <w:sz w:val="24"/>
              </w:rPr>
              <w:t>Разом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97B7" w14:textId="77777777" w:rsidR="00D72A85" w:rsidRPr="00774897" w:rsidRDefault="00D72A85" w:rsidP="00D72A85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15</w:t>
            </w:r>
          </w:p>
        </w:tc>
      </w:tr>
    </w:tbl>
    <w:p w14:paraId="18757D1F" w14:textId="77777777" w:rsidR="00D72A85" w:rsidRPr="00774897" w:rsidRDefault="00D72A85" w:rsidP="004F7E67">
      <w:pPr>
        <w:tabs>
          <w:tab w:val="left" w:pos="0"/>
          <w:tab w:val="left" w:pos="3623"/>
        </w:tabs>
        <w:spacing w:before="86"/>
        <w:jc w:val="center"/>
        <w:rPr>
          <w:b/>
          <w:color w:val="365F91" w:themeColor="accent1" w:themeShade="BF"/>
          <w:sz w:val="24"/>
          <w:szCs w:val="24"/>
        </w:rPr>
      </w:pPr>
    </w:p>
    <w:p w14:paraId="6E4DD0F2" w14:textId="77777777" w:rsidR="003257F0" w:rsidRPr="00774897" w:rsidRDefault="00D72A85" w:rsidP="004F7E67">
      <w:pPr>
        <w:tabs>
          <w:tab w:val="left" w:pos="0"/>
          <w:tab w:val="left" w:pos="3623"/>
        </w:tabs>
        <w:spacing w:before="86"/>
        <w:jc w:val="center"/>
        <w:rPr>
          <w:b/>
          <w:sz w:val="24"/>
          <w:szCs w:val="24"/>
        </w:rPr>
      </w:pPr>
      <w:r w:rsidRPr="00774897">
        <w:rPr>
          <w:b/>
          <w:color w:val="365F91" w:themeColor="accent1" w:themeShade="BF"/>
          <w:sz w:val="24"/>
          <w:szCs w:val="24"/>
        </w:rPr>
        <w:t xml:space="preserve">4. </w:t>
      </w:r>
      <w:r w:rsidR="003D3B34" w:rsidRPr="00774897">
        <w:rPr>
          <w:b/>
          <w:color w:val="365F91" w:themeColor="accent1" w:themeShade="BF"/>
          <w:sz w:val="24"/>
          <w:szCs w:val="24"/>
        </w:rPr>
        <w:t>Теми</w:t>
      </w:r>
      <w:r w:rsidR="00C4774C" w:rsidRPr="00774897">
        <w:rPr>
          <w:b/>
          <w:color w:val="365F91" w:themeColor="accent1" w:themeShade="BF"/>
          <w:sz w:val="24"/>
          <w:szCs w:val="24"/>
        </w:rPr>
        <w:t xml:space="preserve"> </w:t>
      </w:r>
      <w:r w:rsidR="00E17422" w:rsidRPr="00774897">
        <w:rPr>
          <w:b/>
          <w:color w:val="365F91" w:themeColor="accent1" w:themeShade="BF"/>
          <w:sz w:val="24"/>
          <w:szCs w:val="24"/>
        </w:rPr>
        <w:t>лабораторних</w:t>
      </w:r>
      <w:r w:rsidR="00C4774C" w:rsidRPr="00774897">
        <w:rPr>
          <w:b/>
          <w:color w:val="365F91" w:themeColor="accent1" w:themeShade="BF"/>
          <w:spacing w:val="-3"/>
          <w:sz w:val="24"/>
          <w:szCs w:val="24"/>
        </w:rPr>
        <w:t xml:space="preserve"> </w:t>
      </w:r>
      <w:r w:rsidR="003D3B34" w:rsidRPr="00774897">
        <w:rPr>
          <w:b/>
          <w:color w:val="365F91" w:themeColor="accent1" w:themeShade="BF"/>
          <w:sz w:val="24"/>
          <w:szCs w:val="24"/>
        </w:rPr>
        <w:t>занять</w:t>
      </w:r>
    </w:p>
    <w:tbl>
      <w:tblPr>
        <w:tblStyle w:val="TableNormal"/>
        <w:tblW w:w="967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6710"/>
        <w:gridCol w:w="2075"/>
      </w:tblGrid>
      <w:tr w:rsidR="003257F0" w:rsidRPr="00774897" w14:paraId="021ABA95" w14:textId="77777777" w:rsidTr="0071469F">
        <w:trPr>
          <w:trHeight w:val="325"/>
        </w:trPr>
        <w:tc>
          <w:tcPr>
            <w:tcW w:w="888" w:type="dxa"/>
            <w:vMerge w:val="restart"/>
          </w:tcPr>
          <w:p w14:paraId="3A55C714" w14:textId="77777777"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№</w:t>
            </w:r>
          </w:p>
          <w:p w14:paraId="07C32B27" w14:textId="77777777"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з/п</w:t>
            </w:r>
          </w:p>
        </w:tc>
        <w:tc>
          <w:tcPr>
            <w:tcW w:w="6710" w:type="dxa"/>
            <w:vMerge w:val="restart"/>
          </w:tcPr>
          <w:p w14:paraId="655B2552" w14:textId="77777777" w:rsidR="003257F0" w:rsidRPr="00774897" w:rsidRDefault="003257F0" w:rsidP="004F32D8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4"/>
                <w:szCs w:val="24"/>
              </w:rPr>
            </w:pPr>
          </w:p>
          <w:p w14:paraId="74B3B6CB" w14:textId="77777777" w:rsidR="003257F0" w:rsidRPr="00774897" w:rsidRDefault="003D3B34" w:rsidP="004F32D8">
            <w:pPr>
              <w:pStyle w:val="TableParagraph"/>
              <w:tabs>
                <w:tab w:val="left" w:pos="0"/>
              </w:tabs>
              <w:spacing w:before="1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Назва</w:t>
            </w:r>
            <w:r w:rsidR="004F7E67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теми</w:t>
            </w:r>
          </w:p>
        </w:tc>
        <w:tc>
          <w:tcPr>
            <w:tcW w:w="2075" w:type="dxa"/>
          </w:tcPr>
          <w:p w14:paraId="2D787B30" w14:textId="77777777"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Кількість</w:t>
            </w:r>
            <w:r w:rsidR="004F7E67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годин</w:t>
            </w:r>
          </w:p>
        </w:tc>
      </w:tr>
      <w:tr w:rsidR="003257F0" w:rsidRPr="00774897" w14:paraId="4B6EC96F" w14:textId="77777777" w:rsidTr="0071469F">
        <w:trPr>
          <w:trHeight w:val="311"/>
        </w:trPr>
        <w:tc>
          <w:tcPr>
            <w:tcW w:w="888" w:type="dxa"/>
            <w:vMerge/>
            <w:tcBorders>
              <w:top w:val="nil"/>
            </w:tcBorders>
          </w:tcPr>
          <w:p w14:paraId="567486F2" w14:textId="77777777" w:rsidR="003257F0" w:rsidRPr="00774897" w:rsidRDefault="003257F0" w:rsidP="004F32D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6710" w:type="dxa"/>
            <w:vMerge/>
            <w:tcBorders>
              <w:top w:val="nil"/>
            </w:tcBorders>
          </w:tcPr>
          <w:p w14:paraId="4F69E12F" w14:textId="77777777" w:rsidR="003257F0" w:rsidRPr="00774897" w:rsidRDefault="003257F0" w:rsidP="004F32D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2BF0AECD" w14:textId="77777777" w:rsidR="003257F0" w:rsidRPr="00774897" w:rsidRDefault="004F7E67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Д</w:t>
            </w:r>
            <w:r w:rsidR="003D3B34" w:rsidRPr="00774897">
              <w:rPr>
                <w:sz w:val="24"/>
                <w:szCs w:val="24"/>
              </w:rPr>
              <w:t>енна</w:t>
            </w:r>
            <w:r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форма</w:t>
            </w:r>
            <w:r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навчання</w:t>
            </w:r>
          </w:p>
        </w:tc>
      </w:tr>
      <w:tr w:rsidR="003257F0" w:rsidRPr="00774897" w14:paraId="426412AA" w14:textId="77777777" w:rsidTr="0071469F">
        <w:trPr>
          <w:trHeight w:val="642"/>
        </w:trPr>
        <w:tc>
          <w:tcPr>
            <w:tcW w:w="888" w:type="dxa"/>
          </w:tcPr>
          <w:p w14:paraId="743294CB" w14:textId="77777777"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1.</w:t>
            </w:r>
          </w:p>
        </w:tc>
        <w:tc>
          <w:tcPr>
            <w:tcW w:w="6710" w:type="dxa"/>
          </w:tcPr>
          <w:p w14:paraId="5383180C" w14:textId="77777777" w:rsidR="003257F0" w:rsidRPr="00774897" w:rsidRDefault="003D3B34" w:rsidP="004F32D8">
            <w:pPr>
              <w:pStyle w:val="TableParagraph"/>
              <w:tabs>
                <w:tab w:val="left" w:pos="0"/>
                <w:tab w:val="left" w:pos="1564"/>
                <w:tab w:val="left" w:pos="4572"/>
                <w:tab w:val="left" w:pos="6348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Інновації,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інноваційні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процеси: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становлення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та</w:t>
            </w:r>
          </w:p>
          <w:p w14:paraId="673E5834" w14:textId="77777777" w:rsidR="003257F0" w:rsidRPr="00774897" w:rsidRDefault="003D3B34" w:rsidP="004F32D8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сучасні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тенденції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розвитку</w:t>
            </w:r>
          </w:p>
        </w:tc>
        <w:tc>
          <w:tcPr>
            <w:tcW w:w="2075" w:type="dxa"/>
          </w:tcPr>
          <w:p w14:paraId="5DCAA68B" w14:textId="77777777" w:rsidR="003257F0" w:rsidRPr="00774897" w:rsidRDefault="00F34D6F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1</w:t>
            </w:r>
          </w:p>
        </w:tc>
      </w:tr>
      <w:tr w:rsidR="003257F0" w:rsidRPr="00774897" w14:paraId="0B769EDF" w14:textId="77777777" w:rsidTr="00847C82">
        <w:trPr>
          <w:trHeight w:val="368"/>
        </w:trPr>
        <w:tc>
          <w:tcPr>
            <w:tcW w:w="888" w:type="dxa"/>
          </w:tcPr>
          <w:p w14:paraId="142CDA61" w14:textId="77777777"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2.</w:t>
            </w:r>
          </w:p>
        </w:tc>
        <w:tc>
          <w:tcPr>
            <w:tcW w:w="6710" w:type="dxa"/>
          </w:tcPr>
          <w:p w14:paraId="17C26DD1" w14:textId="77777777" w:rsidR="003257F0" w:rsidRPr="00774897" w:rsidRDefault="00847C82" w:rsidP="00847C82">
            <w:pPr>
              <w:pStyle w:val="TableParagraph"/>
              <w:tabs>
                <w:tab w:val="left" w:pos="0"/>
                <w:tab w:val="left" w:pos="1881"/>
                <w:tab w:val="left" w:pos="3310"/>
                <w:tab w:val="left" w:pos="4673"/>
                <w:tab w:val="left" w:pos="5134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Особливості створення інновацій та </w:t>
            </w:r>
            <w:r w:rsidR="003D3B34" w:rsidRPr="00774897">
              <w:rPr>
                <w:sz w:val="24"/>
                <w:szCs w:val="24"/>
              </w:rPr>
              <w:t>формування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попиту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на них</w:t>
            </w:r>
          </w:p>
        </w:tc>
        <w:tc>
          <w:tcPr>
            <w:tcW w:w="2075" w:type="dxa"/>
          </w:tcPr>
          <w:p w14:paraId="18FBB5B5" w14:textId="77777777"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</w:tr>
      <w:tr w:rsidR="003257F0" w:rsidRPr="00774897" w14:paraId="0BDE8644" w14:textId="77777777" w:rsidTr="0071469F">
        <w:trPr>
          <w:trHeight w:val="321"/>
        </w:trPr>
        <w:tc>
          <w:tcPr>
            <w:tcW w:w="888" w:type="dxa"/>
          </w:tcPr>
          <w:p w14:paraId="60B99ABD" w14:textId="77777777"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3.</w:t>
            </w:r>
          </w:p>
        </w:tc>
        <w:tc>
          <w:tcPr>
            <w:tcW w:w="6710" w:type="dxa"/>
          </w:tcPr>
          <w:p w14:paraId="4B723AAC" w14:textId="77777777" w:rsidR="003257F0" w:rsidRPr="00774897" w:rsidRDefault="003D3B34" w:rsidP="004F32D8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Інноваційний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розвиток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2075" w:type="dxa"/>
          </w:tcPr>
          <w:p w14:paraId="7841B58B" w14:textId="77777777"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</w:tr>
      <w:tr w:rsidR="003257F0" w:rsidRPr="00774897" w14:paraId="65068D19" w14:textId="77777777" w:rsidTr="0071469F">
        <w:trPr>
          <w:trHeight w:val="647"/>
        </w:trPr>
        <w:tc>
          <w:tcPr>
            <w:tcW w:w="888" w:type="dxa"/>
          </w:tcPr>
          <w:p w14:paraId="72D1A06A" w14:textId="77777777"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4.</w:t>
            </w:r>
          </w:p>
        </w:tc>
        <w:tc>
          <w:tcPr>
            <w:tcW w:w="6710" w:type="dxa"/>
          </w:tcPr>
          <w:p w14:paraId="6F03E7CF" w14:textId="77777777" w:rsidR="003257F0" w:rsidRPr="00774897" w:rsidRDefault="00847C82" w:rsidP="00847C82">
            <w:pPr>
              <w:pStyle w:val="TableParagraph"/>
              <w:tabs>
                <w:tab w:val="left" w:pos="0"/>
                <w:tab w:val="left" w:pos="2192"/>
                <w:tab w:val="left" w:pos="3421"/>
                <w:tab w:val="left" w:pos="5009"/>
              </w:tabs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Організаційні форми реалізації </w:t>
            </w:r>
            <w:r w:rsidR="003D3B34" w:rsidRPr="00774897">
              <w:rPr>
                <w:sz w:val="24"/>
                <w:szCs w:val="24"/>
              </w:rPr>
              <w:t>інноваційних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підприємств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і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стратегія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їх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дії</w:t>
            </w:r>
          </w:p>
        </w:tc>
        <w:tc>
          <w:tcPr>
            <w:tcW w:w="2075" w:type="dxa"/>
          </w:tcPr>
          <w:p w14:paraId="03E0E039" w14:textId="77777777"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2</w:t>
            </w:r>
          </w:p>
        </w:tc>
      </w:tr>
      <w:tr w:rsidR="003257F0" w:rsidRPr="00774897" w14:paraId="22808BF1" w14:textId="77777777" w:rsidTr="00847C82">
        <w:trPr>
          <w:trHeight w:val="402"/>
        </w:trPr>
        <w:tc>
          <w:tcPr>
            <w:tcW w:w="888" w:type="dxa"/>
          </w:tcPr>
          <w:p w14:paraId="475FE03B" w14:textId="77777777"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5.</w:t>
            </w:r>
          </w:p>
        </w:tc>
        <w:tc>
          <w:tcPr>
            <w:tcW w:w="6710" w:type="dxa"/>
          </w:tcPr>
          <w:p w14:paraId="442A23B4" w14:textId="77777777" w:rsidR="003257F0" w:rsidRPr="00774897" w:rsidRDefault="00847C82" w:rsidP="00847C82">
            <w:pPr>
              <w:pStyle w:val="TableParagraph"/>
              <w:tabs>
                <w:tab w:val="left" w:pos="0"/>
                <w:tab w:val="left" w:pos="3201"/>
                <w:tab w:val="left" w:pos="5528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Бізнес-моделювання інноваційного </w:t>
            </w:r>
            <w:r w:rsidR="003D3B34" w:rsidRPr="00774897">
              <w:rPr>
                <w:sz w:val="24"/>
                <w:szCs w:val="24"/>
              </w:rPr>
              <w:t>розвитку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="003D3B34" w:rsidRPr="00774897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2075" w:type="dxa"/>
          </w:tcPr>
          <w:p w14:paraId="1FA89C4A" w14:textId="77777777"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</w:tr>
      <w:tr w:rsidR="003257F0" w:rsidRPr="00774897" w14:paraId="09463E15" w14:textId="77777777" w:rsidTr="0071469F">
        <w:trPr>
          <w:trHeight w:val="642"/>
        </w:trPr>
        <w:tc>
          <w:tcPr>
            <w:tcW w:w="888" w:type="dxa"/>
          </w:tcPr>
          <w:p w14:paraId="388553D9" w14:textId="77777777" w:rsidR="003257F0" w:rsidRPr="00774897" w:rsidRDefault="003D3B34" w:rsidP="004F32D8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6.</w:t>
            </w:r>
          </w:p>
        </w:tc>
        <w:tc>
          <w:tcPr>
            <w:tcW w:w="6710" w:type="dxa"/>
          </w:tcPr>
          <w:p w14:paraId="6DEE879E" w14:textId="77777777" w:rsidR="003257F0" w:rsidRPr="00774897" w:rsidRDefault="003D3B34" w:rsidP="00C4774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Комплексне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оцінювання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ефективності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інноваційної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діяльності</w:t>
            </w:r>
            <w:r w:rsidR="00C4774C" w:rsidRPr="00774897">
              <w:rPr>
                <w:sz w:val="24"/>
                <w:szCs w:val="24"/>
              </w:rPr>
              <w:t xml:space="preserve"> </w:t>
            </w:r>
            <w:r w:rsidRPr="00774897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2075" w:type="dxa"/>
          </w:tcPr>
          <w:p w14:paraId="72D5A5CA" w14:textId="77777777"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74897">
              <w:rPr>
                <w:w w:val="99"/>
                <w:sz w:val="24"/>
                <w:szCs w:val="24"/>
              </w:rPr>
              <w:t>3</w:t>
            </w:r>
          </w:p>
        </w:tc>
      </w:tr>
      <w:tr w:rsidR="003257F0" w:rsidRPr="00774897" w14:paraId="1CE93AB3" w14:textId="77777777" w:rsidTr="0071469F">
        <w:trPr>
          <w:trHeight w:val="321"/>
        </w:trPr>
        <w:tc>
          <w:tcPr>
            <w:tcW w:w="7598" w:type="dxa"/>
            <w:gridSpan w:val="2"/>
          </w:tcPr>
          <w:p w14:paraId="66C85D4E" w14:textId="77777777" w:rsidR="003257F0" w:rsidRPr="00774897" w:rsidRDefault="003D3B34" w:rsidP="004F32D8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075" w:type="dxa"/>
          </w:tcPr>
          <w:p w14:paraId="2FB06396" w14:textId="77777777" w:rsidR="003257F0" w:rsidRPr="00774897" w:rsidRDefault="003D3B34" w:rsidP="004F32D8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774897">
              <w:rPr>
                <w:b/>
                <w:sz w:val="24"/>
                <w:szCs w:val="24"/>
              </w:rPr>
              <w:t>1</w:t>
            </w:r>
            <w:r w:rsidR="00F34D6F" w:rsidRPr="00774897">
              <w:rPr>
                <w:b/>
                <w:sz w:val="24"/>
                <w:szCs w:val="24"/>
              </w:rPr>
              <w:t>5</w:t>
            </w:r>
          </w:p>
        </w:tc>
      </w:tr>
    </w:tbl>
    <w:p w14:paraId="3A7DAA43" w14:textId="77777777" w:rsidR="00B04069" w:rsidRPr="00774897" w:rsidRDefault="00B04069" w:rsidP="00E17422">
      <w:pPr>
        <w:pStyle w:val="a6"/>
        <w:widowControl/>
        <w:numPr>
          <w:ilvl w:val="0"/>
          <w:numId w:val="18"/>
        </w:numPr>
        <w:autoSpaceDE/>
        <w:autoSpaceDN/>
        <w:jc w:val="center"/>
        <w:rPr>
          <w:b/>
          <w:color w:val="002060"/>
          <w:sz w:val="24"/>
          <w:szCs w:val="24"/>
        </w:rPr>
      </w:pPr>
      <w:r w:rsidRPr="00774897">
        <w:rPr>
          <w:b/>
          <w:color w:val="002060"/>
          <w:sz w:val="24"/>
          <w:szCs w:val="24"/>
        </w:rPr>
        <w:t>Теми самостійної роботи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B04069" w:rsidRPr="00774897" w14:paraId="25AB9E09" w14:textId="77777777" w:rsidTr="00E95109">
        <w:tc>
          <w:tcPr>
            <w:tcW w:w="709" w:type="dxa"/>
            <w:shd w:val="clear" w:color="auto" w:fill="auto"/>
            <w:vAlign w:val="center"/>
          </w:tcPr>
          <w:p w14:paraId="01F99FE4" w14:textId="77777777" w:rsidR="00B04069" w:rsidRPr="00774897" w:rsidRDefault="00B04069" w:rsidP="006F5CC0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№</w:t>
            </w:r>
          </w:p>
          <w:p w14:paraId="60778F3F" w14:textId="77777777" w:rsidR="00B04069" w:rsidRPr="00774897" w:rsidRDefault="00B04069" w:rsidP="006F5CC0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5BF3E2D" w14:textId="77777777" w:rsidR="00B04069" w:rsidRPr="00774897" w:rsidRDefault="00B04069" w:rsidP="006F5CC0">
            <w:pPr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C13077" w14:textId="77777777" w:rsidR="00B04069" w:rsidRPr="00774897" w:rsidRDefault="00B04069" w:rsidP="006F5CC0">
            <w:pPr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Кількість</w:t>
            </w:r>
          </w:p>
          <w:p w14:paraId="326D498E" w14:textId="77777777" w:rsidR="00B04069" w:rsidRPr="00774897" w:rsidRDefault="00B04069" w:rsidP="006F5CC0">
            <w:pPr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годин</w:t>
            </w:r>
          </w:p>
        </w:tc>
      </w:tr>
      <w:tr w:rsidR="00301217" w:rsidRPr="00774897" w14:paraId="472ECF5C" w14:textId="77777777" w:rsidTr="00E95109">
        <w:tc>
          <w:tcPr>
            <w:tcW w:w="709" w:type="dxa"/>
            <w:shd w:val="clear" w:color="auto" w:fill="auto"/>
          </w:tcPr>
          <w:p w14:paraId="43DA83C1" w14:textId="77777777"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30FD5DB4" w14:textId="77777777"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Класифікація та характеристика видів інновацій. Важливість інновацій для галузі машинобудування у сучасному світі</w:t>
            </w:r>
          </w:p>
        </w:tc>
        <w:tc>
          <w:tcPr>
            <w:tcW w:w="1560" w:type="dxa"/>
            <w:shd w:val="clear" w:color="auto" w:fill="auto"/>
          </w:tcPr>
          <w:p w14:paraId="03008D06" w14:textId="77777777" w:rsidR="00301217" w:rsidRPr="00774897" w:rsidRDefault="006F5CC0" w:rsidP="00D02656">
            <w:pPr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14:paraId="181BDA0E" w14:textId="77777777" w:rsidTr="00E95109">
        <w:tc>
          <w:tcPr>
            <w:tcW w:w="709" w:type="dxa"/>
            <w:shd w:val="clear" w:color="auto" w:fill="auto"/>
          </w:tcPr>
          <w:p w14:paraId="69D5CE65" w14:textId="77777777"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4A5BDE98" w14:textId="77777777"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Формування стратегій і політики, спрямованих на згладжування циклічних коливань інноваційною діяльністю</w:t>
            </w:r>
          </w:p>
        </w:tc>
        <w:tc>
          <w:tcPr>
            <w:tcW w:w="1560" w:type="dxa"/>
            <w:shd w:val="clear" w:color="auto" w:fill="auto"/>
          </w:tcPr>
          <w:p w14:paraId="41774842" w14:textId="77777777" w:rsidR="00301217" w:rsidRPr="00774897" w:rsidRDefault="006F5CC0" w:rsidP="00D02656">
            <w:pPr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14:paraId="328DF065" w14:textId="77777777" w:rsidTr="00E95109">
        <w:tc>
          <w:tcPr>
            <w:tcW w:w="709" w:type="dxa"/>
            <w:shd w:val="clear" w:color="auto" w:fill="auto"/>
          </w:tcPr>
          <w:p w14:paraId="7F8908E6" w14:textId="77777777"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47275A23" w14:textId="77777777"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Засоби стимулювання попиту на інновації: маркетингові стратегії, ціноутворення, реклама</w:t>
            </w:r>
          </w:p>
        </w:tc>
        <w:tc>
          <w:tcPr>
            <w:tcW w:w="1560" w:type="dxa"/>
            <w:shd w:val="clear" w:color="auto" w:fill="auto"/>
          </w:tcPr>
          <w:p w14:paraId="4BB9D0D9" w14:textId="77777777" w:rsidR="00301217" w:rsidRPr="00774897" w:rsidRDefault="006F5CC0" w:rsidP="00D02656">
            <w:pPr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14:paraId="652EB69B" w14:textId="77777777" w:rsidTr="00E95109">
        <w:tc>
          <w:tcPr>
            <w:tcW w:w="709" w:type="dxa"/>
            <w:shd w:val="clear" w:color="auto" w:fill="auto"/>
          </w:tcPr>
          <w:p w14:paraId="0A4C2B2F" w14:textId="77777777"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27217168" w14:textId="77777777"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Стратегії управління інноваціями на підприємстві: розроблення інноваційних стратегій та політик; створення інноваційних команд та процесів оцінювання інновацій</w:t>
            </w:r>
          </w:p>
        </w:tc>
        <w:tc>
          <w:tcPr>
            <w:tcW w:w="1560" w:type="dxa"/>
            <w:shd w:val="clear" w:color="auto" w:fill="auto"/>
          </w:tcPr>
          <w:p w14:paraId="4908799F" w14:textId="77777777" w:rsidR="00301217" w:rsidRPr="00774897" w:rsidRDefault="006F5CC0" w:rsidP="00D02656">
            <w:pPr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14:paraId="78D3A3F1" w14:textId="77777777" w:rsidTr="00E95109">
        <w:tc>
          <w:tcPr>
            <w:tcW w:w="709" w:type="dxa"/>
            <w:shd w:val="clear" w:color="auto" w:fill="auto"/>
          </w:tcPr>
          <w:p w14:paraId="4C203D16" w14:textId="77777777"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14:paraId="0BD45A99" w14:textId="77777777"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Створення та управління інноваційними лабораторіями: формування команд; відбір </w:t>
            </w:r>
            <w:proofErr w:type="spellStart"/>
            <w:r w:rsidRPr="00774897">
              <w:rPr>
                <w:sz w:val="24"/>
                <w:szCs w:val="24"/>
              </w:rPr>
              <w:t>проєктів</w:t>
            </w:r>
            <w:proofErr w:type="spellEnd"/>
            <w:r w:rsidRPr="007748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6CA45EBF" w14:textId="77777777" w:rsidR="00301217" w:rsidRPr="00774897" w:rsidRDefault="006F5CC0" w:rsidP="00D02656">
            <w:pPr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14:paraId="74DDAD97" w14:textId="77777777" w:rsidTr="00E95109">
        <w:tc>
          <w:tcPr>
            <w:tcW w:w="709" w:type="dxa"/>
            <w:shd w:val="clear" w:color="auto" w:fill="auto"/>
          </w:tcPr>
          <w:p w14:paraId="6A455DBE" w14:textId="77777777"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14:paraId="022A3258" w14:textId="77777777"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Впливу бізнес-моделей на прибутковість та рентабельність інноваційних ініціатив</w:t>
            </w:r>
          </w:p>
        </w:tc>
        <w:tc>
          <w:tcPr>
            <w:tcW w:w="1560" w:type="dxa"/>
            <w:shd w:val="clear" w:color="auto" w:fill="auto"/>
          </w:tcPr>
          <w:p w14:paraId="27DA1829" w14:textId="77777777" w:rsidR="00301217" w:rsidRPr="00774897" w:rsidRDefault="006F5CC0" w:rsidP="00D02656">
            <w:pPr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14:paraId="4D82F72D" w14:textId="77777777" w:rsidTr="00E95109">
        <w:tc>
          <w:tcPr>
            <w:tcW w:w="709" w:type="dxa"/>
            <w:shd w:val="clear" w:color="auto" w:fill="auto"/>
          </w:tcPr>
          <w:p w14:paraId="775982BF" w14:textId="77777777"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14:paraId="3FF9D432" w14:textId="77777777"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Інструменти та стратегії для управління фінансовими ризиками в </w:t>
            </w: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lastRenderedPageBreak/>
              <w:t xml:space="preserve">інноваційних </w:t>
            </w:r>
            <w:proofErr w:type="spellStart"/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проєктах</w:t>
            </w:r>
            <w:proofErr w:type="spellEnd"/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: інвестиції, страхування та стратегії залучення капіталу</w:t>
            </w:r>
          </w:p>
        </w:tc>
        <w:tc>
          <w:tcPr>
            <w:tcW w:w="1560" w:type="dxa"/>
            <w:shd w:val="clear" w:color="auto" w:fill="auto"/>
          </w:tcPr>
          <w:p w14:paraId="6E4E50E9" w14:textId="77777777" w:rsidR="00301217" w:rsidRPr="00774897" w:rsidRDefault="006F5CC0" w:rsidP="00D02656">
            <w:pPr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lastRenderedPageBreak/>
              <w:t>6</w:t>
            </w:r>
          </w:p>
        </w:tc>
      </w:tr>
      <w:tr w:rsidR="00301217" w:rsidRPr="00774897" w14:paraId="7C9FD02E" w14:textId="77777777" w:rsidTr="00E95109">
        <w:tc>
          <w:tcPr>
            <w:tcW w:w="709" w:type="dxa"/>
            <w:shd w:val="clear" w:color="auto" w:fill="auto"/>
          </w:tcPr>
          <w:p w14:paraId="34514EFE" w14:textId="77777777"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14:paraId="2E50315A" w14:textId="77777777"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Особливості оцінювання інноваційної діяльності у галузі машинобудування та на різних етапах життєвого циклу </w:t>
            </w:r>
            <w:proofErr w:type="spellStart"/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проєктів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558223AF" w14:textId="77777777" w:rsidR="00301217" w:rsidRPr="00774897" w:rsidRDefault="006F5CC0" w:rsidP="00D02656">
            <w:pPr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14:paraId="0820668B" w14:textId="77777777" w:rsidTr="00E95109">
        <w:tc>
          <w:tcPr>
            <w:tcW w:w="709" w:type="dxa"/>
            <w:shd w:val="clear" w:color="auto" w:fill="auto"/>
          </w:tcPr>
          <w:p w14:paraId="1A026C39" w14:textId="77777777"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14:paraId="69FE95C1" w14:textId="77777777"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Взаємодія між державними інституціями, університетами, дослідницькими організаціями та підприємствами в контексті інноваційного розвитку</w:t>
            </w:r>
          </w:p>
        </w:tc>
        <w:tc>
          <w:tcPr>
            <w:tcW w:w="1560" w:type="dxa"/>
            <w:shd w:val="clear" w:color="auto" w:fill="auto"/>
          </w:tcPr>
          <w:p w14:paraId="66C3FF27" w14:textId="77777777" w:rsidR="00301217" w:rsidRPr="00774897" w:rsidRDefault="006F5CC0" w:rsidP="00D02656">
            <w:pPr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14:paraId="25325FAD" w14:textId="77777777" w:rsidTr="006F5CC0">
        <w:trPr>
          <w:trHeight w:val="398"/>
        </w:trPr>
        <w:tc>
          <w:tcPr>
            <w:tcW w:w="709" w:type="dxa"/>
            <w:shd w:val="clear" w:color="auto" w:fill="auto"/>
          </w:tcPr>
          <w:p w14:paraId="5E0AA122" w14:textId="77777777" w:rsidR="00301217" w:rsidRPr="00774897" w:rsidRDefault="00301217" w:rsidP="006F5CC0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10</w:t>
            </w:r>
          </w:p>
        </w:tc>
        <w:tc>
          <w:tcPr>
            <w:tcW w:w="7087" w:type="dxa"/>
            <w:shd w:val="clear" w:color="auto" w:fill="auto"/>
          </w:tcPr>
          <w:p w14:paraId="58D48FDC" w14:textId="77777777"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Фінансування та впровадження інновацій</w:t>
            </w:r>
          </w:p>
        </w:tc>
        <w:tc>
          <w:tcPr>
            <w:tcW w:w="1560" w:type="dxa"/>
            <w:shd w:val="clear" w:color="auto" w:fill="auto"/>
          </w:tcPr>
          <w:p w14:paraId="6D9FC416" w14:textId="77777777" w:rsidR="00301217" w:rsidRPr="00774897" w:rsidRDefault="006F5CC0" w:rsidP="00D02656">
            <w:pPr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</w:p>
        </w:tc>
      </w:tr>
      <w:tr w:rsidR="00301217" w:rsidRPr="00774897" w14:paraId="660247A6" w14:textId="77777777" w:rsidTr="00E95109">
        <w:tc>
          <w:tcPr>
            <w:tcW w:w="709" w:type="dxa"/>
            <w:shd w:val="clear" w:color="auto" w:fill="auto"/>
          </w:tcPr>
          <w:p w14:paraId="188D480A" w14:textId="77777777" w:rsidR="00301217" w:rsidRPr="00774897" w:rsidRDefault="00301217" w:rsidP="006F5CC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7F117973" w14:textId="77777777" w:rsidR="00301217" w:rsidRPr="00774897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14:paraId="5C6D3E77" w14:textId="77777777" w:rsidR="00301217" w:rsidRPr="00774897" w:rsidRDefault="006F5CC0" w:rsidP="00D02656">
            <w:pPr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6</w:t>
            </w:r>
            <w:r w:rsidR="00301217" w:rsidRPr="00774897">
              <w:rPr>
                <w:sz w:val="24"/>
                <w:szCs w:val="24"/>
              </w:rPr>
              <w:t>0</w:t>
            </w:r>
          </w:p>
        </w:tc>
      </w:tr>
    </w:tbl>
    <w:p w14:paraId="0083A524" w14:textId="77777777" w:rsidR="00052E5F" w:rsidRPr="00774897" w:rsidRDefault="00E17422" w:rsidP="00E17422">
      <w:pPr>
        <w:pStyle w:val="a6"/>
        <w:widowControl/>
        <w:numPr>
          <w:ilvl w:val="0"/>
          <w:numId w:val="18"/>
        </w:numPr>
        <w:adjustRightInd w:val="0"/>
        <w:contextualSpacing/>
        <w:jc w:val="both"/>
        <w:rPr>
          <w:b/>
          <w:bCs/>
          <w:color w:val="002060"/>
          <w:sz w:val="24"/>
          <w:szCs w:val="24"/>
        </w:rPr>
      </w:pPr>
      <w:r w:rsidRPr="00774897">
        <w:rPr>
          <w:b/>
          <w:color w:val="002060"/>
          <w:sz w:val="24"/>
          <w:szCs w:val="24"/>
        </w:rPr>
        <w:t>Методи і з</w:t>
      </w:r>
      <w:r w:rsidR="00052E5F" w:rsidRPr="00774897">
        <w:rPr>
          <w:b/>
          <w:bCs/>
          <w:color w:val="002060"/>
          <w:sz w:val="24"/>
          <w:szCs w:val="24"/>
        </w:rPr>
        <w:t>асоби діагностики результатів навчання:</w:t>
      </w:r>
    </w:p>
    <w:p w14:paraId="556316E4" w14:textId="77777777"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екзамен;</w:t>
      </w:r>
    </w:p>
    <w:p w14:paraId="5572073D" w14:textId="77777777"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модульні тести;</w:t>
      </w:r>
    </w:p>
    <w:p w14:paraId="128C8F5F" w14:textId="77777777"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самостійні роботи;</w:t>
      </w:r>
    </w:p>
    <w:p w14:paraId="3564EBAE" w14:textId="77777777"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захист семінарських робіт;</w:t>
      </w:r>
    </w:p>
    <w:p w14:paraId="7BB24694" w14:textId="77777777"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інші види.</w:t>
      </w:r>
    </w:p>
    <w:p w14:paraId="014A89D7" w14:textId="77777777" w:rsidR="00052E5F" w:rsidRPr="00774897" w:rsidRDefault="00052E5F" w:rsidP="00E17422">
      <w:pPr>
        <w:pStyle w:val="a6"/>
        <w:widowControl/>
        <w:numPr>
          <w:ilvl w:val="0"/>
          <w:numId w:val="18"/>
        </w:numPr>
        <w:adjustRightInd w:val="0"/>
        <w:contextualSpacing/>
        <w:rPr>
          <w:b/>
          <w:bCs/>
          <w:color w:val="002060"/>
          <w:sz w:val="24"/>
          <w:szCs w:val="24"/>
        </w:rPr>
      </w:pPr>
      <w:r w:rsidRPr="00774897">
        <w:rPr>
          <w:b/>
          <w:bCs/>
          <w:color w:val="002060"/>
          <w:sz w:val="24"/>
          <w:szCs w:val="24"/>
        </w:rPr>
        <w:t>Методи навчання:</w:t>
      </w:r>
    </w:p>
    <w:p w14:paraId="2396AA24" w14:textId="77777777"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словесний метод (лекція, дискусія, співбесіда тощо);</w:t>
      </w:r>
    </w:p>
    <w:p w14:paraId="6609E0EC" w14:textId="77777777"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практичний метод (семінарські заняття);</w:t>
      </w:r>
    </w:p>
    <w:p w14:paraId="2406ABC5" w14:textId="77777777"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14:paraId="2EF86142" w14:textId="77777777"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proofErr w:type="spellStart"/>
      <w:r w:rsidRPr="00774897">
        <w:rPr>
          <w:color w:val="000000"/>
          <w:sz w:val="24"/>
          <w:szCs w:val="24"/>
        </w:rPr>
        <w:t>відеометод</w:t>
      </w:r>
      <w:proofErr w:type="spellEnd"/>
      <w:r w:rsidRPr="00774897">
        <w:rPr>
          <w:color w:val="000000"/>
          <w:sz w:val="24"/>
          <w:szCs w:val="24"/>
        </w:rPr>
        <w:t xml:space="preserve"> (дистанційні, мультимедійні, веб-орієнтовані);</w:t>
      </w:r>
    </w:p>
    <w:p w14:paraId="09B7FFC4" w14:textId="77777777"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самостійна робота (виконання завдань);</w:t>
      </w:r>
    </w:p>
    <w:p w14:paraId="72DBAD0F" w14:textId="77777777"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індивідуальна науково-дослідна робота здобувачів вищої освіти;</w:t>
      </w:r>
    </w:p>
    <w:p w14:paraId="708B14C1" w14:textId="77777777" w:rsidR="00052E5F" w:rsidRPr="00774897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інші види.</w:t>
      </w:r>
    </w:p>
    <w:p w14:paraId="22A81724" w14:textId="77777777" w:rsidR="00E17422" w:rsidRPr="00774897" w:rsidRDefault="00E17422" w:rsidP="00E2589C">
      <w:pPr>
        <w:pStyle w:val="a6"/>
        <w:widowControl/>
        <w:numPr>
          <w:ilvl w:val="0"/>
          <w:numId w:val="18"/>
        </w:numPr>
        <w:adjustRightInd w:val="0"/>
        <w:ind w:left="0" w:firstLine="709"/>
        <w:contextualSpacing/>
        <w:jc w:val="both"/>
        <w:rPr>
          <w:b/>
          <w:sz w:val="24"/>
          <w:szCs w:val="24"/>
        </w:rPr>
      </w:pPr>
      <w:r w:rsidRPr="00774897">
        <w:rPr>
          <w:b/>
          <w:color w:val="0070C0"/>
          <w:sz w:val="24"/>
          <w:szCs w:val="24"/>
        </w:rPr>
        <w:t>Оцінювання результатів навчання.</w:t>
      </w:r>
      <w:r w:rsidRPr="00774897">
        <w:rPr>
          <w:color w:val="0070C0"/>
          <w:sz w:val="24"/>
          <w:szCs w:val="24"/>
        </w:rPr>
        <w:t xml:space="preserve"> </w:t>
      </w:r>
      <w:r w:rsidRPr="00774897">
        <w:rPr>
          <w:sz w:val="24"/>
          <w:szCs w:val="24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258C90A1" w14:textId="77777777" w:rsidR="00E17422" w:rsidRPr="00774897" w:rsidRDefault="00E2589C" w:rsidP="00E2589C">
      <w:pPr>
        <w:pStyle w:val="a6"/>
        <w:widowControl/>
        <w:numPr>
          <w:ilvl w:val="1"/>
          <w:numId w:val="19"/>
        </w:numPr>
        <w:adjustRightInd w:val="0"/>
        <w:contextualSpacing/>
        <w:jc w:val="both"/>
        <w:rPr>
          <w:b/>
          <w:color w:val="0070C0"/>
          <w:sz w:val="24"/>
          <w:szCs w:val="24"/>
        </w:rPr>
      </w:pPr>
      <w:r w:rsidRPr="00774897">
        <w:rPr>
          <w:b/>
          <w:color w:val="0070C0"/>
          <w:sz w:val="24"/>
          <w:szCs w:val="24"/>
        </w:rPr>
        <w:t xml:space="preserve"> </w:t>
      </w:r>
      <w:r w:rsidR="00E17422" w:rsidRPr="00774897">
        <w:rPr>
          <w:b/>
          <w:color w:val="0070C0"/>
          <w:sz w:val="24"/>
          <w:szCs w:val="24"/>
        </w:rPr>
        <w:t>Розподіл балів за видами навчальної діяльності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9"/>
        <w:gridCol w:w="3797"/>
        <w:gridCol w:w="2185"/>
      </w:tblGrid>
      <w:tr w:rsidR="00E17422" w:rsidRPr="00774897" w14:paraId="5F0332CC" w14:textId="77777777" w:rsidTr="00E2589C">
        <w:tc>
          <w:tcPr>
            <w:tcW w:w="3639" w:type="dxa"/>
            <w:shd w:val="clear" w:color="auto" w:fill="auto"/>
          </w:tcPr>
          <w:p w14:paraId="1C952E15" w14:textId="77777777"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Вид навчальної діяльності</w:t>
            </w:r>
          </w:p>
        </w:tc>
        <w:tc>
          <w:tcPr>
            <w:tcW w:w="3797" w:type="dxa"/>
            <w:shd w:val="clear" w:color="auto" w:fill="auto"/>
          </w:tcPr>
          <w:p w14:paraId="22159AF2" w14:textId="77777777"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Результати навчання</w:t>
            </w:r>
          </w:p>
        </w:tc>
        <w:tc>
          <w:tcPr>
            <w:tcW w:w="2185" w:type="dxa"/>
            <w:shd w:val="clear" w:color="auto" w:fill="auto"/>
          </w:tcPr>
          <w:p w14:paraId="31E5FC0C" w14:textId="77777777"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Оцінювання</w:t>
            </w:r>
          </w:p>
        </w:tc>
      </w:tr>
      <w:tr w:rsidR="00E17422" w:rsidRPr="00774897" w14:paraId="58098A49" w14:textId="77777777" w:rsidTr="00E2589C">
        <w:tc>
          <w:tcPr>
            <w:tcW w:w="3639" w:type="dxa"/>
            <w:shd w:val="clear" w:color="auto" w:fill="auto"/>
          </w:tcPr>
          <w:p w14:paraId="18C09F2B" w14:textId="77777777"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</w:t>
            </w:r>
          </w:p>
        </w:tc>
        <w:tc>
          <w:tcPr>
            <w:tcW w:w="3797" w:type="dxa"/>
            <w:shd w:val="clear" w:color="auto" w:fill="auto"/>
          </w:tcPr>
          <w:p w14:paraId="30A6ED0B" w14:textId="77777777"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2</w:t>
            </w:r>
          </w:p>
        </w:tc>
        <w:tc>
          <w:tcPr>
            <w:tcW w:w="2185" w:type="dxa"/>
            <w:shd w:val="clear" w:color="auto" w:fill="auto"/>
          </w:tcPr>
          <w:p w14:paraId="0EE09039" w14:textId="77777777" w:rsidR="00E17422" w:rsidRPr="00774897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</w:t>
            </w:r>
          </w:p>
        </w:tc>
      </w:tr>
      <w:tr w:rsidR="00E17422" w:rsidRPr="00774897" w14:paraId="1D116077" w14:textId="77777777" w:rsidTr="00E2589C">
        <w:tc>
          <w:tcPr>
            <w:tcW w:w="9621" w:type="dxa"/>
            <w:gridSpan w:val="3"/>
            <w:shd w:val="clear" w:color="auto" w:fill="auto"/>
          </w:tcPr>
          <w:p w14:paraId="010AF97A" w14:textId="77777777" w:rsidR="00E17422" w:rsidRPr="00774897" w:rsidRDefault="00E17422" w:rsidP="00FC2643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bCs/>
                <w:sz w:val="24"/>
                <w:szCs w:val="24"/>
              </w:rPr>
              <w:t>Змістовий модуль 1</w:t>
            </w:r>
            <w:r w:rsidRPr="00774897">
              <w:rPr>
                <w:sz w:val="24"/>
                <w:szCs w:val="24"/>
              </w:rPr>
              <w:t xml:space="preserve">. </w:t>
            </w:r>
          </w:p>
        </w:tc>
      </w:tr>
      <w:tr w:rsidR="00E2589C" w:rsidRPr="00774897" w14:paraId="564F8454" w14:textId="77777777" w:rsidTr="00E2589C">
        <w:tc>
          <w:tcPr>
            <w:tcW w:w="3639" w:type="dxa"/>
            <w:shd w:val="clear" w:color="auto" w:fill="auto"/>
          </w:tcPr>
          <w:p w14:paraId="3EAE6FFA" w14:textId="77777777" w:rsidR="00E2589C" w:rsidRPr="00774897" w:rsidRDefault="00E2589C" w:rsidP="00E2589C">
            <w:pPr>
              <w:pStyle w:val="TableParagraph"/>
              <w:tabs>
                <w:tab w:val="left" w:pos="0"/>
                <w:tab w:val="left" w:pos="1564"/>
                <w:tab w:val="left" w:pos="4572"/>
                <w:tab w:val="left" w:pos="6348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ЛР1. Інновації, інноваційні процеси: становлення та</w:t>
            </w:r>
          </w:p>
          <w:p w14:paraId="450A9862" w14:textId="77777777" w:rsidR="00E2589C" w:rsidRPr="00774897" w:rsidRDefault="00E2589C" w:rsidP="00E2589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сучасні тенденції розвитку</w:t>
            </w:r>
          </w:p>
        </w:tc>
        <w:tc>
          <w:tcPr>
            <w:tcW w:w="3797" w:type="dxa"/>
            <w:vMerge w:val="restart"/>
            <w:shd w:val="clear" w:color="auto" w:fill="auto"/>
          </w:tcPr>
          <w:p w14:paraId="4284BF91" w14:textId="77777777" w:rsidR="00E2589C" w:rsidRPr="00774897" w:rsidRDefault="00046F44" w:rsidP="00046F44">
            <w:pPr>
              <w:pStyle w:val="a6"/>
              <w:adjustRightInd w:val="0"/>
              <w:ind w:left="0"/>
              <w:jc w:val="both"/>
              <w:rPr>
                <w:rStyle w:val="af2"/>
                <w:i w:val="0"/>
                <w:color w:val="auto"/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Зміст лекцій зосереджений на сутності інновацій, особливостях їх формування в машинобудуванні та інноваційному розвитку підприємств, що формує системне розуміння перспектив галузі й шляхів її модернізації (</w:t>
            </w:r>
            <w:r w:rsidRPr="00774897">
              <w:rPr>
                <w:rStyle w:val="af3"/>
                <w:sz w:val="24"/>
                <w:szCs w:val="24"/>
              </w:rPr>
              <w:t>ПРН2</w:t>
            </w:r>
            <w:r w:rsidRPr="00774897">
              <w:rPr>
                <w:sz w:val="24"/>
                <w:szCs w:val="24"/>
              </w:rPr>
              <w:t>). Лабораторні роботи дають студентам змогу аналізувати сучасні інноваційні процеси, особливості створення попиту на новації та механізми трансформації підприємств, що розвиває аналітичні здібності до оцінки інженерних підходів і рішень (</w:t>
            </w:r>
            <w:r w:rsidRPr="00774897">
              <w:rPr>
                <w:rStyle w:val="af3"/>
                <w:sz w:val="24"/>
                <w:szCs w:val="24"/>
              </w:rPr>
              <w:t>ПРН5</w:t>
            </w:r>
            <w:r w:rsidRPr="00774897">
              <w:rPr>
                <w:sz w:val="24"/>
                <w:szCs w:val="24"/>
              </w:rPr>
              <w:t xml:space="preserve">). Самостійна робота, зокрема щодо розробки інноваційних стратегій, управління інноваційними командами та створення інноваційних лабораторій, моделює реальні виробничі </w:t>
            </w:r>
            <w:r w:rsidRPr="00774897">
              <w:rPr>
                <w:sz w:val="24"/>
                <w:szCs w:val="24"/>
              </w:rPr>
              <w:lastRenderedPageBreak/>
              <w:t>ситуації та дозволяє студентам враховувати повний життєвий цикл продукції від ідеї до впровадження (</w:t>
            </w:r>
            <w:r w:rsidRPr="00774897">
              <w:rPr>
                <w:rStyle w:val="af3"/>
                <w:sz w:val="24"/>
                <w:szCs w:val="24"/>
              </w:rPr>
              <w:t>ПРН7</w:t>
            </w:r>
            <w:r w:rsidRPr="00774897">
              <w:rPr>
                <w:sz w:val="24"/>
                <w:szCs w:val="24"/>
              </w:rPr>
              <w:t>). Дисципліна розкриває зв’язок між економічною ефективністю інновацій і технічним удосконаленням машин, закладаючи основу для стійкого інженерного мислення. Таким чином, модуль поєднує економічні й технічні знання, що є важливими для сучасного фахівця з машинобудування.</w:t>
            </w:r>
          </w:p>
        </w:tc>
        <w:tc>
          <w:tcPr>
            <w:tcW w:w="2185" w:type="dxa"/>
            <w:shd w:val="clear" w:color="auto" w:fill="auto"/>
          </w:tcPr>
          <w:p w14:paraId="79B600F4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lastRenderedPageBreak/>
              <w:t>14</w:t>
            </w:r>
          </w:p>
        </w:tc>
      </w:tr>
      <w:tr w:rsidR="00E2589C" w:rsidRPr="00774897" w14:paraId="0EA3F86C" w14:textId="77777777" w:rsidTr="00E2589C">
        <w:tc>
          <w:tcPr>
            <w:tcW w:w="3639" w:type="dxa"/>
            <w:shd w:val="clear" w:color="auto" w:fill="auto"/>
          </w:tcPr>
          <w:p w14:paraId="439475BD" w14:textId="77777777" w:rsidR="00E2589C" w:rsidRPr="00774897" w:rsidRDefault="00E2589C" w:rsidP="00E2589C">
            <w:pPr>
              <w:pStyle w:val="TableParagraph"/>
              <w:tabs>
                <w:tab w:val="left" w:pos="0"/>
                <w:tab w:val="left" w:pos="1881"/>
                <w:tab w:val="left" w:pos="3310"/>
                <w:tab w:val="left" w:pos="4673"/>
                <w:tab w:val="left" w:pos="5134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ЛР2. Особливості створення інновацій та формування попиту на них</w:t>
            </w:r>
          </w:p>
        </w:tc>
        <w:tc>
          <w:tcPr>
            <w:tcW w:w="3797" w:type="dxa"/>
            <w:vMerge/>
            <w:shd w:val="clear" w:color="auto" w:fill="auto"/>
          </w:tcPr>
          <w:p w14:paraId="3175AABA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0A237DF6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14</w:t>
            </w:r>
          </w:p>
        </w:tc>
      </w:tr>
      <w:tr w:rsidR="00E2589C" w:rsidRPr="00774897" w14:paraId="76C93407" w14:textId="77777777" w:rsidTr="00E2589C">
        <w:tc>
          <w:tcPr>
            <w:tcW w:w="3639" w:type="dxa"/>
            <w:shd w:val="clear" w:color="auto" w:fill="auto"/>
          </w:tcPr>
          <w:p w14:paraId="437E0799" w14:textId="77777777" w:rsidR="00E2589C" w:rsidRPr="00774897" w:rsidRDefault="00E2589C" w:rsidP="00E2589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ЛР3. Інноваційний розвиток підприємства</w:t>
            </w:r>
          </w:p>
        </w:tc>
        <w:tc>
          <w:tcPr>
            <w:tcW w:w="3797" w:type="dxa"/>
            <w:vMerge/>
            <w:shd w:val="clear" w:color="auto" w:fill="auto"/>
          </w:tcPr>
          <w:p w14:paraId="54F6538B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08EFE8F8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14</w:t>
            </w:r>
          </w:p>
        </w:tc>
      </w:tr>
      <w:tr w:rsidR="00E2589C" w:rsidRPr="00774897" w14:paraId="21728101" w14:textId="77777777" w:rsidTr="00E2589C">
        <w:tc>
          <w:tcPr>
            <w:tcW w:w="3639" w:type="dxa"/>
            <w:shd w:val="clear" w:color="auto" w:fill="auto"/>
          </w:tcPr>
          <w:p w14:paraId="1FDDEAC1" w14:textId="77777777" w:rsidR="00E2589C" w:rsidRPr="00774897" w:rsidRDefault="00E2589C" w:rsidP="00E2589C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СР1. Класифікація та характеристика видів інновацій. Важливість інновацій для галузі машинобудування у сучасному світі</w:t>
            </w:r>
          </w:p>
        </w:tc>
        <w:tc>
          <w:tcPr>
            <w:tcW w:w="3797" w:type="dxa"/>
            <w:vMerge/>
            <w:shd w:val="clear" w:color="auto" w:fill="auto"/>
          </w:tcPr>
          <w:p w14:paraId="1F83AB7B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19565E75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14</w:t>
            </w:r>
          </w:p>
        </w:tc>
      </w:tr>
      <w:tr w:rsidR="00E2589C" w:rsidRPr="00774897" w14:paraId="711E9461" w14:textId="77777777" w:rsidTr="00E2589C">
        <w:tc>
          <w:tcPr>
            <w:tcW w:w="3639" w:type="dxa"/>
            <w:shd w:val="clear" w:color="auto" w:fill="auto"/>
          </w:tcPr>
          <w:p w14:paraId="40CBB651" w14:textId="77777777" w:rsidR="00E2589C" w:rsidRPr="00774897" w:rsidRDefault="00E2589C" w:rsidP="00E2589C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СР2. Формування стратегій і політики, спрямованих на згладжування циклічних коливань інноваційною діяльністю</w:t>
            </w:r>
          </w:p>
        </w:tc>
        <w:tc>
          <w:tcPr>
            <w:tcW w:w="3797" w:type="dxa"/>
            <w:vMerge/>
            <w:shd w:val="clear" w:color="auto" w:fill="auto"/>
          </w:tcPr>
          <w:p w14:paraId="621E08AE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353FF173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2589C" w:rsidRPr="00774897" w14:paraId="5524CB94" w14:textId="77777777" w:rsidTr="00E2589C">
        <w:tc>
          <w:tcPr>
            <w:tcW w:w="3639" w:type="dxa"/>
            <w:shd w:val="clear" w:color="auto" w:fill="auto"/>
          </w:tcPr>
          <w:p w14:paraId="3D2F31A5" w14:textId="77777777" w:rsidR="00E2589C" w:rsidRPr="00774897" w:rsidRDefault="00E2589C" w:rsidP="00E2589C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СР3. Засоби стимулювання попиту на інновації: маркетингові стратегії, ціноутворення, реклама</w:t>
            </w:r>
          </w:p>
        </w:tc>
        <w:tc>
          <w:tcPr>
            <w:tcW w:w="3797" w:type="dxa"/>
            <w:vMerge/>
            <w:shd w:val="clear" w:color="auto" w:fill="auto"/>
          </w:tcPr>
          <w:p w14:paraId="569049B4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78685228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2589C" w:rsidRPr="00774897" w14:paraId="04CC1C69" w14:textId="77777777" w:rsidTr="00E2589C">
        <w:tc>
          <w:tcPr>
            <w:tcW w:w="3639" w:type="dxa"/>
            <w:shd w:val="clear" w:color="auto" w:fill="auto"/>
          </w:tcPr>
          <w:p w14:paraId="7FA2E120" w14:textId="77777777" w:rsidR="00E2589C" w:rsidRPr="00774897" w:rsidRDefault="00E2589C" w:rsidP="00E2589C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СР4. Стратегії управління </w:t>
            </w:r>
            <w:r w:rsidRPr="00774897">
              <w:rPr>
                <w:sz w:val="24"/>
                <w:szCs w:val="24"/>
              </w:rPr>
              <w:lastRenderedPageBreak/>
              <w:t>інноваціями на підприємстві: розроблення інноваційних стратегій та політик; створення інноваційних команд та процесів оцінювання інновацій</w:t>
            </w:r>
          </w:p>
        </w:tc>
        <w:tc>
          <w:tcPr>
            <w:tcW w:w="3797" w:type="dxa"/>
            <w:vMerge/>
            <w:shd w:val="clear" w:color="auto" w:fill="auto"/>
          </w:tcPr>
          <w:p w14:paraId="26A38C33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6B4658DE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2589C" w:rsidRPr="00774897" w14:paraId="005A0C4F" w14:textId="77777777" w:rsidTr="00E2589C">
        <w:tc>
          <w:tcPr>
            <w:tcW w:w="3639" w:type="dxa"/>
            <w:shd w:val="clear" w:color="auto" w:fill="auto"/>
          </w:tcPr>
          <w:p w14:paraId="256AA104" w14:textId="77777777" w:rsidR="00E2589C" w:rsidRPr="00774897" w:rsidRDefault="00E2589C" w:rsidP="00E2589C">
            <w:pPr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СР5. Створення та управління інноваційними лабораторіями: формування команд; відбір </w:t>
            </w:r>
            <w:proofErr w:type="spellStart"/>
            <w:r w:rsidRPr="00774897">
              <w:rPr>
                <w:sz w:val="24"/>
                <w:szCs w:val="24"/>
              </w:rPr>
              <w:t>проєктів</w:t>
            </w:r>
            <w:proofErr w:type="spellEnd"/>
            <w:r w:rsidRPr="007748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97" w:type="dxa"/>
            <w:vMerge/>
            <w:shd w:val="clear" w:color="auto" w:fill="auto"/>
          </w:tcPr>
          <w:p w14:paraId="06AFEB20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25DBE7D8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2589C" w:rsidRPr="00774897" w14:paraId="36C4D422" w14:textId="77777777" w:rsidTr="00E2589C">
        <w:tc>
          <w:tcPr>
            <w:tcW w:w="3639" w:type="dxa"/>
            <w:shd w:val="clear" w:color="auto" w:fill="auto"/>
          </w:tcPr>
          <w:p w14:paraId="1996E714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Модульна контрольна робота 1</w:t>
            </w:r>
          </w:p>
        </w:tc>
        <w:tc>
          <w:tcPr>
            <w:tcW w:w="3797" w:type="dxa"/>
            <w:shd w:val="clear" w:color="auto" w:fill="auto"/>
          </w:tcPr>
          <w:p w14:paraId="4D2B9C78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1D1E8444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30</w:t>
            </w:r>
          </w:p>
        </w:tc>
      </w:tr>
      <w:tr w:rsidR="00E2589C" w:rsidRPr="00774897" w14:paraId="10D5E054" w14:textId="77777777" w:rsidTr="00E2589C">
        <w:tc>
          <w:tcPr>
            <w:tcW w:w="3639" w:type="dxa"/>
            <w:shd w:val="clear" w:color="auto" w:fill="auto"/>
          </w:tcPr>
          <w:p w14:paraId="380AF55E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Разом за модулем 1</w:t>
            </w:r>
          </w:p>
        </w:tc>
        <w:tc>
          <w:tcPr>
            <w:tcW w:w="3797" w:type="dxa"/>
            <w:shd w:val="clear" w:color="auto" w:fill="auto"/>
          </w:tcPr>
          <w:p w14:paraId="1773E8E6" w14:textId="77777777" w:rsidR="00E2589C" w:rsidRPr="007E16C6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2185" w:type="dxa"/>
            <w:shd w:val="clear" w:color="auto" w:fill="auto"/>
          </w:tcPr>
          <w:p w14:paraId="54BA798C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100</w:t>
            </w:r>
          </w:p>
        </w:tc>
      </w:tr>
      <w:tr w:rsidR="00E2589C" w:rsidRPr="00774897" w14:paraId="7636FC65" w14:textId="77777777" w:rsidTr="00E2589C">
        <w:tc>
          <w:tcPr>
            <w:tcW w:w="9621" w:type="dxa"/>
            <w:gridSpan w:val="3"/>
            <w:shd w:val="clear" w:color="auto" w:fill="auto"/>
          </w:tcPr>
          <w:p w14:paraId="780BC2A4" w14:textId="77777777" w:rsidR="00E2589C" w:rsidRPr="00774897" w:rsidRDefault="00E2589C" w:rsidP="00FC2643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774897">
              <w:rPr>
                <w:bCs/>
                <w:sz w:val="24"/>
                <w:szCs w:val="24"/>
              </w:rPr>
              <w:t xml:space="preserve">Змістовий модуль 2. </w:t>
            </w:r>
          </w:p>
        </w:tc>
      </w:tr>
      <w:tr w:rsidR="00E2589C" w:rsidRPr="00774897" w14:paraId="16A19378" w14:textId="77777777" w:rsidTr="00E2589C">
        <w:tc>
          <w:tcPr>
            <w:tcW w:w="3639" w:type="dxa"/>
            <w:shd w:val="clear" w:color="auto" w:fill="auto"/>
          </w:tcPr>
          <w:p w14:paraId="367DA168" w14:textId="77777777" w:rsidR="00E2589C" w:rsidRPr="00774897" w:rsidRDefault="00E2589C" w:rsidP="00E2589C">
            <w:pPr>
              <w:pStyle w:val="TableParagraph"/>
              <w:tabs>
                <w:tab w:val="left" w:pos="0"/>
                <w:tab w:val="left" w:pos="2192"/>
                <w:tab w:val="left" w:pos="3421"/>
                <w:tab w:val="left" w:pos="5009"/>
              </w:tabs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ЛР1. Організаційні форми реалізації інноваційних підприємств і стратегія їх дії</w:t>
            </w:r>
          </w:p>
        </w:tc>
        <w:tc>
          <w:tcPr>
            <w:tcW w:w="3797" w:type="dxa"/>
            <w:vMerge w:val="restart"/>
            <w:shd w:val="clear" w:color="auto" w:fill="auto"/>
          </w:tcPr>
          <w:p w14:paraId="0CA5F038" w14:textId="77777777" w:rsidR="00E2589C" w:rsidRPr="00774897" w:rsidRDefault="00046F44" w:rsidP="00E2589C">
            <w:pPr>
              <w:pStyle w:val="a6"/>
              <w:adjustRightInd w:val="0"/>
              <w:ind w:left="0"/>
              <w:jc w:val="both"/>
              <w:rPr>
                <w:rStyle w:val="af2"/>
                <w:i w:val="0"/>
                <w:color w:val="auto"/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Зміст лекцій модуля — від стратегій інноваційного розвитку до державної підтримки інноваційного підприємництва — формує у студентів цілісне уявлення про розвиток машинобудування в умовах інноваційної економіки, що відповідає результату </w:t>
            </w:r>
            <w:r w:rsidRPr="00774897">
              <w:rPr>
                <w:rStyle w:val="af3"/>
                <w:sz w:val="24"/>
                <w:szCs w:val="24"/>
              </w:rPr>
              <w:t>ПРН2</w:t>
            </w:r>
            <w:r w:rsidRPr="00774897">
              <w:rPr>
                <w:sz w:val="24"/>
                <w:szCs w:val="24"/>
              </w:rPr>
              <w:t>. Практичні заняття, зокрема з бізнес-моделювання та оцінювання ефективності інновацій, розвивають здатність аналізувати інженерні рішення та методи їхньої реалізації в реальних виробничих умовах (</w:t>
            </w:r>
            <w:r w:rsidRPr="00774897">
              <w:rPr>
                <w:rStyle w:val="af3"/>
                <w:sz w:val="24"/>
                <w:szCs w:val="24"/>
              </w:rPr>
              <w:t>ПРН5</w:t>
            </w:r>
            <w:r w:rsidRPr="00774897">
              <w:rPr>
                <w:sz w:val="24"/>
                <w:szCs w:val="24"/>
              </w:rPr>
              <w:t xml:space="preserve">). Самостійна робота над питаннями життєвого циклу інноваційних </w:t>
            </w:r>
            <w:proofErr w:type="spellStart"/>
            <w:r w:rsidRPr="00774897">
              <w:rPr>
                <w:sz w:val="24"/>
                <w:szCs w:val="24"/>
              </w:rPr>
              <w:t>проєктів</w:t>
            </w:r>
            <w:proofErr w:type="spellEnd"/>
            <w:r w:rsidRPr="00774897">
              <w:rPr>
                <w:sz w:val="24"/>
                <w:szCs w:val="24"/>
              </w:rPr>
              <w:t>, управління ризиками та впровадженням нових рішень дозволяє сформувати підхід до планування й супроводу виробництва машинобудівних виробів від ідеї до експлуатації (</w:t>
            </w:r>
            <w:r w:rsidRPr="00774897">
              <w:rPr>
                <w:rStyle w:val="af3"/>
                <w:sz w:val="24"/>
                <w:szCs w:val="24"/>
              </w:rPr>
              <w:t>ПРН7</w:t>
            </w:r>
            <w:r w:rsidRPr="00774897">
              <w:rPr>
                <w:sz w:val="24"/>
                <w:szCs w:val="24"/>
              </w:rPr>
              <w:t>). Вивчення взаємодії бізнесу, держави та науки в контексті інновацій також дає змогу студентам адаптувати отримані знання до змін ринку та інноваційного середовища. Таким чином, модуль ефективно інтегрує економічні, організаційні та інженерні аспекти сучасного машинобудування.</w:t>
            </w:r>
          </w:p>
        </w:tc>
        <w:tc>
          <w:tcPr>
            <w:tcW w:w="2185" w:type="dxa"/>
            <w:shd w:val="clear" w:color="auto" w:fill="auto"/>
          </w:tcPr>
          <w:p w14:paraId="54FD5B3A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14:paraId="6EC75B2F" w14:textId="77777777" w:rsidTr="00E2589C">
        <w:tc>
          <w:tcPr>
            <w:tcW w:w="3639" w:type="dxa"/>
            <w:shd w:val="clear" w:color="auto" w:fill="auto"/>
          </w:tcPr>
          <w:p w14:paraId="4FA31C70" w14:textId="77777777" w:rsidR="00E2589C" w:rsidRPr="00774897" w:rsidRDefault="00E2589C" w:rsidP="00E2589C">
            <w:pPr>
              <w:pStyle w:val="TableParagraph"/>
              <w:tabs>
                <w:tab w:val="left" w:pos="0"/>
                <w:tab w:val="left" w:pos="3201"/>
                <w:tab w:val="left" w:pos="5528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ЛР2. Бізнес-моделювання інноваційного розвитку підприємства</w:t>
            </w:r>
          </w:p>
        </w:tc>
        <w:tc>
          <w:tcPr>
            <w:tcW w:w="3797" w:type="dxa"/>
            <w:vMerge/>
            <w:shd w:val="clear" w:color="auto" w:fill="auto"/>
          </w:tcPr>
          <w:p w14:paraId="3F86D738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32FB53B7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14:paraId="0D57D54C" w14:textId="77777777" w:rsidTr="00E2589C">
        <w:tc>
          <w:tcPr>
            <w:tcW w:w="3639" w:type="dxa"/>
            <w:shd w:val="clear" w:color="auto" w:fill="auto"/>
          </w:tcPr>
          <w:p w14:paraId="710213C1" w14:textId="77777777" w:rsidR="00E2589C" w:rsidRPr="00774897" w:rsidRDefault="00E2589C" w:rsidP="00E2589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ЛР3. Комплексне оцінювання ефективності інноваційної діяльності підприємства</w:t>
            </w:r>
          </w:p>
        </w:tc>
        <w:tc>
          <w:tcPr>
            <w:tcW w:w="3797" w:type="dxa"/>
            <w:vMerge/>
            <w:shd w:val="clear" w:color="auto" w:fill="auto"/>
          </w:tcPr>
          <w:p w14:paraId="77BCD2B7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21EC9D36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14:paraId="146E7412" w14:textId="77777777" w:rsidTr="00E2589C">
        <w:tc>
          <w:tcPr>
            <w:tcW w:w="3639" w:type="dxa"/>
            <w:shd w:val="clear" w:color="auto" w:fill="auto"/>
          </w:tcPr>
          <w:p w14:paraId="7D9E6C51" w14:textId="77777777" w:rsidR="00E2589C" w:rsidRPr="00774897" w:rsidRDefault="00E2589C" w:rsidP="00FC054B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СР</w:t>
            </w:r>
            <w:r w:rsidR="00FC054B"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</w:t>
            </w: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. Впливу бізнес-моделей на прибутковість та рентабельність інноваційних ініціатив</w:t>
            </w:r>
          </w:p>
        </w:tc>
        <w:tc>
          <w:tcPr>
            <w:tcW w:w="3797" w:type="dxa"/>
            <w:vMerge/>
            <w:shd w:val="clear" w:color="auto" w:fill="auto"/>
          </w:tcPr>
          <w:p w14:paraId="41AE69F8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5B242363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14:paraId="5FCDC6EE" w14:textId="77777777" w:rsidTr="00E2589C">
        <w:tc>
          <w:tcPr>
            <w:tcW w:w="3639" w:type="dxa"/>
            <w:shd w:val="clear" w:color="auto" w:fill="auto"/>
          </w:tcPr>
          <w:p w14:paraId="6C67879D" w14:textId="77777777" w:rsidR="00E2589C" w:rsidRPr="00774897" w:rsidRDefault="00E2589C" w:rsidP="00FC054B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СР</w:t>
            </w:r>
            <w:r w:rsidR="00FC054B"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2</w:t>
            </w: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. Інструменти та стратегії для управління фінансовими ризиками в інноваційних </w:t>
            </w:r>
            <w:proofErr w:type="spellStart"/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проєктах</w:t>
            </w:r>
            <w:proofErr w:type="spellEnd"/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: інвестиції, страхування та стратегії залучення капіталу</w:t>
            </w:r>
          </w:p>
        </w:tc>
        <w:tc>
          <w:tcPr>
            <w:tcW w:w="3797" w:type="dxa"/>
            <w:vMerge/>
            <w:shd w:val="clear" w:color="auto" w:fill="auto"/>
          </w:tcPr>
          <w:p w14:paraId="5ACA9143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2833A1AA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14:paraId="06DCA403" w14:textId="77777777" w:rsidTr="00E2589C">
        <w:tc>
          <w:tcPr>
            <w:tcW w:w="3639" w:type="dxa"/>
            <w:shd w:val="clear" w:color="auto" w:fill="auto"/>
          </w:tcPr>
          <w:p w14:paraId="74557FEF" w14:textId="77777777" w:rsidR="00E2589C" w:rsidRPr="00774897" w:rsidRDefault="00E2589C" w:rsidP="00FC054B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СР</w:t>
            </w:r>
            <w:r w:rsidR="00FC054B"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3</w:t>
            </w: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. Особливості оцінювання інноваційної діяльності у галузі машинобудування та на різних етапах життєвого циклу </w:t>
            </w:r>
            <w:proofErr w:type="spellStart"/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проєктів</w:t>
            </w:r>
            <w:proofErr w:type="spellEnd"/>
          </w:p>
        </w:tc>
        <w:tc>
          <w:tcPr>
            <w:tcW w:w="3797" w:type="dxa"/>
            <w:vMerge/>
            <w:shd w:val="clear" w:color="auto" w:fill="auto"/>
          </w:tcPr>
          <w:p w14:paraId="0F19EE1C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70D06C6E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14:paraId="2275E122" w14:textId="77777777" w:rsidTr="00E2589C">
        <w:tc>
          <w:tcPr>
            <w:tcW w:w="3639" w:type="dxa"/>
            <w:shd w:val="clear" w:color="auto" w:fill="auto"/>
          </w:tcPr>
          <w:p w14:paraId="598CB7DE" w14:textId="77777777" w:rsidR="00E2589C" w:rsidRPr="00774897" w:rsidRDefault="00E2589C" w:rsidP="00FC054B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СР</w:t>
            </w:r>
            <w:r w:rsidR="00FC054B"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4</w:t>
            </w: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.Взаємодія між державними інституціями, університетами, дослідницькими організаціями та підприємствами в контексті інноваційного розвитку</w:t>
            </w:r>
          </w:p>
        </w:tc>
        <w:tc>
          <w:tcPr>
            <w:tcW w:w="3797" w:type="dxa"/>
            <w:vMerge/>
            <w:shd w:val="clear" w:color="auto" w:fill="auto"/>
          </w:tcPr>
          <w:p w14:paraId="0676A302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105831A9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14:paraId="1359E912" w14:textId="77777777" w:rsidTr="00E2589C">
        <w:tc>
          <w:tcPr>
            <w:tcW w:w="3639" w:type="dxa"/>
            <w:shd w:val="clear" w:color="auto" w:fill="auto"/>
          </w:tcPr>
          <w:p w14:paraId="1F4AACCC" w14:textId="77777777" w:rsidR="00E2589C" w:rsidRPr="00774897" w:rsidRDefault="00FC054B" w:rsidP="00E2589C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СР5. </w:t>
            </w:r>
            <w:r w:rsidR="00E2589C" w:rsidRPr="00774897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Фінансування та впровадження інновацій</w:t>
            </w:r>
          </w:p>
        </w:tc>
        <w:tc>
          <w:tcPr>
            <w:tcW w:w="3797" w:type="dxa"/>
            <w:vMerge/>
            <w:shd w:val="clear" w:color="auto" w:fill="auto"/>
          </w:tcPr>
          <w:p w14:paraId="0ED3C09D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6C910AD8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7</w:t>
            </w:r>
          </w:p>
        </w:tc>
      </w:tr>
      <w:tr w:rsidR="00E2589C" w:rsidRPr="00774897" w14:paraId="06B0CDA2" w14:textId="77777777" w:rsidTr="00E2589C">
        <w:tc>
          <w:tcPr>
            <w:tcW w:w="3639" w:type="dxa"/>
            <w:shd w:val="clear" w:color="auto" w:fill="auto"/>
          </w:tcPr>
          <w:p w14:paraId="7B4F20E4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Модульна контрольна робота 2.</w:t>
            </w:r>
          </w:p>
        </w:tc>
        <w:tc>
          <w:tcPr>
            <w:tcW w:w="3797" w:type="dxa"/>
            <w:shd w:val="clear" w:color="auto" w:fill="auto"/>
          </w:tcPr>
          <w:p w14:paraId="25ADC45D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1652EF3E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30</w:t>
            </w:r>
          </w:p>
        </w:tc>
      </w:tr>
      <w:tr w:rsidR="00E2589C" w:rsidRPr="00774897" w14:paraId="30801418" w14:textId="77777777" w:rsidTr="00E2589C">
        <w:tc>
          <w:tcPr>
            <w:tcW w:w="3639" w:type="dxa"/>
            <w:shd w:val="clear" w:color="auto" w:fill="auto"/>
          </w:tcPr>
          <w:p w14:paraId="47CD647E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Разом за модулем 2</w:t>
            </w:r>
          </w:p>
        </w:tc>
        <w:tc>
          <w:tcPr>
            <w:tcW w:w="3797" w:type="dxa"/>
            <w:shd w:val="clear" w:color="auto" w:fill="auto"/>
          </w:tcPr>
          <w:p w14:paraId="2D9508CC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497F377A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100</w:t>
            </w:r>
          </w:p>
        </w:tc>
      </w:tr>
      <w:tr w:rsidR="00E2589C" w:rsidRPr="00774897" w14:paraId="3441D099" w14:textId="77777777" w:rsidTr="00E2589C">
        <w:tc>
          <w:tcPr>
            <w:tcW w:w="3639" w:type="dxa"/>
            <w:shd w:val="clear" w:color="auto" w:fill="auto"/>
          </w:tcPr>
          <w:p w14:paraId="3C8FAF37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lastRenderedPageBreak/>
              <w:t xml:space="preserve">Навчальна робота </w:t>
            </w:r>
          </w:p>
        </w:tc>
        <w:tc>
          <w:tcPr>
            <w:tcW w:w="3797" w:type="dxa"/>
            <w:shd w:val="clear" w:color="auto" w:fill="auto"/>
          </w:tcPr>
          <w:p w14:paraId="6F41AA4B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452EECDE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(М1 + М2)/2*0,7 ≤ 70</w:t>
            </w:r>
          </w:p>
        </w:tc>
      </w:tr>
      <w:tr w:rsidR="00E2589C" w:rsidRPr="00774897" w14:paraId="2430ED0B" w14:textId="77777777" w:rsidTr="00E2589C">
        <w:tc>
          <w:tcPr>
            <w:tcW w:w="3639" w:type="dxa"/>
            <w:shd w:val="clear" w:color="auto" w:fill="auto"/>
          </w:tcPr>
          <w:p w14:paraId="5BEC5027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 xml:space="preserve">Екзамен/залік 30 Разом за курс (Навчальна робота + екзамен) </w:t>
            </w:r>
          </w:p>
        </w:tc>
        <w:tc>
          <w:tcPr>
            <w:tcW w:w="3797" w:type="dxa"/>
            <w:shd w:val="clear" w:color="auto" w:fill="auto"/>
          </w:tcPr>
          <w:p w14:paraId="13CBC874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0BD5CD48" w14:textId="77777777" w:rsidR="00E2589C" w:rsidRPr="00774897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4897">
              <w:rPr>
                <w:sz w:val="24"/>
                <w:szCs w:val="24"/>
              </w:rPr>
              <w:t>≤ 100</w:t>
            </w:r>
          </w:p>
        </w:tc>
      </w:tr>
    </w:tbl>
    <w:p w14:paraId="04028715" w14:textId="77777777" w:rsidR="00E17422" w:rsidRPr="00774897" w:rsidRDefault="00E17422" w:rsidP="00E17422">
      <w:pPr>
        <w:pStyle w:val="a6"/>
        <w:adjustRightInd w:val="0"/>
        <w:jc w:val="both"/>
        <w:rPr>
          <w:sz w:val="24"/>
          <w:szCs w:val="24"/>
        </w:rPr>
      </w:pPr>
    </w:p>
    <w:p w14:paraId="7004DA10" w14:textId="77777777" w:rsidR="00E17422" w:rsidRPr="00774897" w:rsidRDefault="00E2589C" w:rsidP="00E2589C">
      <w:pPr>
        <w:pStyle w:val="a6"/>
        <w:widowControl/>
        <w:numPr>
          <w:ilvl w:val="1"/>
          <w:numId w:val="19"/>
        </w:numPr>
        <w:adjustRightInd w:val="0"/>
        <w:contextualSpacing/>
        <w:jc w:val="both"/>
        <w:rPr>
          <w:b/>
          <w:color w:val="0070C0"/>
          <w:sz w:val="24"/>
          <w:szCs w:val="24"/>
        </w:rPr>
      </w:pPr>
      <w:r w:rsidRPr="00774897">
        <w:rPr>
          <w:b/>
          <w:color w:val="0070C0"/>
          <w:sz w:val="24"/>
          <w:szCs w:val="24"/>
        </w:rPr>
        <w:t xml:space="preserve"> </w:t>
      </w:r>
      <w:r w:rsidR="00E17422" w:rsidRPr="00774897">
        <w:rPr>
          <w:b/>
          <w:color w:val="0070C0"/>
          <w:sz w:val="24"/>
          <w:szCs w:val="24"/>
        </w:rPr>
        <w:t>Шкала оцінювання знань здобувача вищої освіти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E17422" w:rsidRPr="00774897" w14:paraId="64C9CCF4" w14:textId="77777777" w:rsidTr="00E2589C">
        <w:tc>
          <w:tcPr>
            <w:tcW w:w="2376" w:type="dxa"/>
            <w:vMerge w:val="restart"/>
            <w:shd w:val="clear" w:color="auto" w:fill="auto"/>
          </w:tcPr>
          <w:p w14:paraId="052E82D0" w14:textId="77777777"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sz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  <w:shd w:val="clear" w:color="auto" w:fill="auto"/>
          </w:tcPr>
          <w:p w14:paraId="645D27B9" w14:textId="77777777"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sz w:val="24"/>
              </w:rPr>
              <w:t>Оцінка національна за результати складання екзаменів заліків</w:t>
            </w:r>
          </w:p>
        </w:tc>
      </w:tr>
      <w:tr w:rsidR="00E17422" w:rsidRPr="00774897" w14:paraId="2306B4ED" w14:textId="77777777" w:rsidTr="00E2589C">
        <w:tc>
          <w:tcPr>
            <w:tcW w:w="2376" w:type="dxa"/>
            <w:vMerge/>
            <w:shd w:val="clear" w:color="auto" w:fill="auto"/>
          </w:tcPr>
          <w:p w14:paraId="2CC8AA4C" w14:textId="77777777" w:rsidR="00E17422" w:rsidRPr="00774897" w:rsidRDefault="00E17422" w:rsidP="00E2589C">
            <w:pPr>
              <w:jc w:val="center"/>
              <w:rPr>
                <w:b/>
                <w:sz w:val="24"/>
              </w:rPr>
            </w:pPr>
          </w:p>
        </w:tc>
        <w:tc>
          <w:tcPr>
            <w:tcW w:w="4004" w:type="dxa"/>
            <w:shd w:val="clear" w:color="auto" w:fill="auto"/>
          </w:tcPr>
          <w:p w14:paraId="2939F08A" w14:textId="77777777"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sz w:val="24"/>
              </w:rPr>
              <w:t>екзаменів</w:t>
            </w:r>
          </w:p>
        </w:tc>
        <w:tc>
          <w:tcPr>
            <w:tcW w:w="3191" w:type="dxa"/>
            <w:shd w:val="clear" w:color="auto" w:fill="auto"/>
          </w:tcPr>
          <w:p w14:paraId="2ECDAA30" w14:textId="77777777"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sz w:val="24"/>
              </w:rPr>
              <w:t>заліків</w:t>
            </w:r>
          </w:p>
        </w:tc>
      </w:tr>
      <w:tr w:rsidR="00E17422" w:rsidRPr="00774897" w14:paraId="7FA80BBC" w14:textId="77777777" w:rsidTr="00E2589C">
        <w:tc>
          <w:tcPr>
            <w:tcW w:w="2376" w:type="dxa"/>
            <w:shd w:val="clear" w:color="auto" w:fill="auto"/>
          </w:tcPr>
          <w:p w14:paraId="5357B87F" w14:textId="77777777"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90-100</w:t>
            </w:r>
          </w:p>
        </w:tc>
        <w:tc>
          <w:tcPr>
            <w:tcW w:w="4004" w:type="dxa"/>
            <w:shd w:val="clear" w:color="auto" w:fill="auto"/>
          </w:tcPr>
          <w:p w14:paraId="674DB627" w14:textId="77777777"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відмінно</w:t>
            </w:r>
          </w:p>
        </w:tc>
        <w:tc>
          <w:tcPr>
            <w:tcW w:w="3191" w:type="dxa"/>
            <w:vMerge w:val="restart"/>
            <w:shd w:val="clear" w:color="auto" w:fill="auto"/>
          </w:tcPr>
          <w:p w14:paraId="2B51E417" w14:textId="77777777"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зараховано</w:t>
            </w:r>
          </w:p>
        </w:tc>
      </w:tr>
      <w:tr w:rsidR="00E17422" w:rsidRPr="00774897" w14:paraId="298E538C" w14:textId="77777777" w:rsidTr="00E2589C">
        <w:tc>
          <w:tcPr>
            <w:tcW w:w="2376" w:type="dxa"/>
            <w:shd w:val="clear" w:color="auto" w:fill="auto"/>
          </w:tcPr>
          <w:p w14:paraId="6CD73324" w14:textId="77777777"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74-89</w:t>
            </w:r>
          </w:p>
        </w:tc>
        <w:tc>
          <w:tcPr>
            <w:tcW w:w="4004" w:type="dxa"/>
            <w:shd w:val="clear" w:color="auto" w:fill="auto"/>
          </w:tcPr>
          <w:p w14:paraId="16D1D20F" w14:textId="77777777"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добре</w:t>
            </w:r>
          </w:p>
        </w:tc>
        <w:tc>
          <w:tcPr>
            <w:tcW w:w="3191" w:type="dxa"/>
            <w:vMerge/>
            <w:shd w:val="clear" w:color="auto" w:fill="auto"/>
          </w:tcPr>
          <w:p w14:paraId="0A74452C" w14:textId="77777777" w:rsidR="00E17422" w:rsidRPr="00774897" w:rsidRDefault="00E17422" w:rsidP="00E2589C">
            <w:pPr>
              <w:jc w:val="center"/>
              <w:rPr>
                <w:sz w:val="24"/>
              </w:rPr>
            </w:pPr>
          </w:p>
        </w:tc>
      </w:tr>
      <w:tr w:rsidR="00E17422" w:rsidRPr="00774897" w14:paraId="19BD2820" w14:textId="77777777" w:rsidTr="00E2589C">
        <w:tc>
          <w:tcPr>
            <w:tcW w:w="2376" w:type="dxa"/>
            <w:shd w:val="clear" w:color="auto" w:fill="auto"/>
          </w:tcPr>
          <w:p w14:paraId="5427DBEE" w14:textId="77777777"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60-73</w:t>
            </w:r>
          </w:p>
        </w:tc>
        <w:tc>
          <w:tcPr>
            <w:tcW w:w="4004" w:type="dxa"/>
            <w:shd w:val="clear" w:color="auto" w:fill="auto"/>
          </w:tcPr>
          <w:p w14:paraId="182D0A89" w14:textId="77777777"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задовільно</w:t>
            </w:r>
          </w:p>
        </w:tc>
        <w:tc>
          <w:tcPr>
            <w:tcW w:w="3191" w:type="dxa"/>
            <w:vMerge/>
            <w:shd w:val="clear" w:color="auto" w:fill="auto"/>
          </w:tcPr>
          <w:p w14:paraId="12F9F1C7" w14:textId="77777777" w:rsidR="00E17422" w:rsidRPr="00774897" w:rsidRDefault="00E17422" w:rsidP="00E2589C">
            <w:pPr>
              <w:jc w:val="center"/>
              <w:rPr>
                <w:sz w:val="24"/>
              </w:rPr>
            </w:pPr>
          </w:p>
        </w:tc>
      </w:tr>
      <w:tr w:rsidR="00E17422" w:rsidRPr="00774897" w14:paraId="4A6DA8B1" w14:textId="77777777" w:rsidTr="00E2589C">
        <w:tc>
          <w:tcPr>
            <w:tcW w:w="2376" w:type="dxa"/>
            <w:shd w:val="clear" w:color="auto" w:fill="auto"/>
          </w:tcPr>
          <w:p w14:paraId="08B91C62" w14:textId="77777777"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0-59</w:t>
            </w:r>
          </w:p>
        </w:tc>
        <w:tc>
          <w:tcPr>
            <w:tcW w:w="4004" w:type="dxa"/>
            <w:shd w:val="clear" w:color="auto" w:fill="auto"/>
          </w:tcPr>
          <w:p w14:paraId="40829D64" w14:textId="77777777" w:rsidR="00E17422" w:rsidRPr="00774897" w:rsidRDefault="00E17422" w:rsidP="00E2589C">
            <w:pPr>
              <w:jc w:val="center"/>
              <w:rPr>
                <w:sz w:val="24"/>
              </w:rPr>
            </w:pPr>
            <w:r w:rsidRPr="00774897">
              <w:rPr>
                <w:sz w:val="24"/>
              </w:rPr>
              <w:t>незадовільно</w:t>
            </w:r>
          </w:p>
        </w:tc>
        <w:tc>
          <w:tcPr>
            <w:tcW w:w="3191" w:type="dxa"/>
            <w:shd w:val="clear" w:color="auto" w:fill="auto"/>
          </w:tcPr>
          <w:p w14:paraId="6DDCCB3C" w14:textId="77777777" w:rsidR="00E17422" w:rsidRPr="00774897" w:rsidRDefault="00E17422" w:rsidP="00E2589C">
            <w:pPr>
              <w:jc w:val="center"/>
              <w:rPr>
                <w:sz w:val="24"/>
              </w:rPr>
            </w:pPr>
            <w:proofErr w:type="spellStart"/>
            <w:r w:rsidRPr="00774897">
              <w:rPr>
                <w:sz w:val="24"/>
              </w:rPr>
              <w:t>незараховано</w:t>
            </w:r>
            <w:proofErr w:type="spellEnd"/>
          </w:p>
        </w:tc>
      </w:tr>
    </w:tbl>
    <w:p w14:paraId="6BED7DB7" w14:textId="77777777" w:rsidR="00E17422" w:rsidRPr="00774897" w:rsidRDefault="00E17422" w:rsidP="00E17422">
      <w:pPr>
        <w:pStyle w:val="a6"/>
        <w:adjustRightInd w:val="0"/>
        <w:ind w:left="2160"/>
        <w:jc w:val="both"/>
        <w:rPr>
          <w:b/>
          <w:sz w:val="28"/>
          <w:szCs w:val="28"/>
        </w:rPr>
      </w:pPr>
    </w:p>
    <w:p w14:paraId="10FCD982" w14:textId="77777777" w:rsidR="00E17422" w:rsidRPr="00774897" w:rsidRDefault="00E17422" w:rsidP="00E2589C">
      <w:pPr>
        <w:pStyle w:val="a6"/>
        <w:widowControl/>
        <w:numPr>
          <w:ilvl w:val="1"/>
          <w:numId w:val="19"/>
        </w:numPr>
        <w:adjustRightInd w:val="0"/>
        <w:contextualSpacing/>
        <w:jc w:val="both"/>
        <w:rPr>
          <w:b/>
          <w:color w:val="0070C0"/>
          <w:sz w:val="24"/>
          <w:szCs w:val="24"/>
        </w:rPr>
      </w:pPr>
      <w:r w:rsidRPr="00774897">
        <w:rPr>
          <w:b/>
          <w:color w:val="0070C0"/>
          <w:sz w:val="24"/>
          <w:szCs w:val="24"/>
        </w:rPr>
        <w:t>Політика оцінювання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7005"/>
      </w:tblGrid>
      <w:tr w:rsidR="00E17422" w:rsidRPr="00774897" w14:paraId="69ED4EFB" w14:textId="77777777" w:rsidTr="00E2589C">
        <w:tc>
          <w:tcPr>
            <w:tcW w:w="2629" w:type="dxa"/>
            <w:shd w:val="clear" w:color="auto" w:fill="auto"/>
          </w:tcPr>
          <w:p w14:paraId="4F3105CD" w14:textId="77777777"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i/>
                <w:sz w:val="24"/>
              </w:rPr>
              <w:t>Політика щодо дедлайнів та перескладання:</w:t>
            </w:r>
          </w:p>
        </w:tc>
        <w:tc>
          <w:tcPr>
            <w:tcW w:w="7005" w:type="dxa"/>
            <w:shd w:val="clear" w:color="auto" w:fill="auto"/>
          </w:tcPr>
          <w:p w14:paraId="26B85E71" w14:textId="77777777" w:rsidR="00E17422" w:rsidRPr="00774897" w:rsidRDefault="00E17422" w:rsidP="00E2589C">
            <w:pPr>
              <w:adjustRightInd w:val="0"/>
              <w:rPr>
                <w:sz w:val="24"/>
              </w:rPr>
            </w:pPr>
            <w:r w:rsidRPr="00774897">
              <w:rPr>
                <w:sz w:val="24"/>
              </w:rPr>
              <w:t xml:space="preserve">Роботи, які здаються із порушенням термінів без поважних причин, оцінюються на нижчу оцінку. </w:t>
            </w:r>
          </w:p>
          <w:p w14:paraId="0A0BEE25" w14:textId="77777777" w:rsidR="00E17422" w:rsidRPr="00774897" w:rsidRDefault="00E17422" w:rsidP="00E2589C">
            <w:pPr>
              <w:adjustRightInd w:val="0"/>
              <w:rPr>
                <w:sz w:val="24"/>
              </w:rPr>
            </w:pPr>
            <w:r w:rsidRPr="00774897">
              <w:rPr>
                <w:sz w:val="24"/>
              </w:rPr>
              <w:t>Складанню модулів передує відпрацювання пропущених занять або тих, що оцінені на незадовільному рівні.</w:t>
            </w:r>
          </w:p>
          <w:p w14:paraId="06BBB3CC" w14:textId="77777777" w:rsidR="00E17422" w:rsidRPr="00774897" w:rsidRDefault="00E17422" w:rsidP="00E2589C">
            <w:pPr>
              <w:rPr>
                <w:sz w:val="24"/>
              </w:rPr>
            </w:pPr>
            <w:r w:rsidRPr="00774897">
              <w:rPr>
                <w:sz w:val="24"/>
              </w:rPr>
              <w:t xml:space="preserve">Перескладання модулів відбувається із дозволу лектора за наявності поважних причин (лікарняний або відсутність можливості працювати в інтернет). </w:t>
            </w:r>
          </w:p>
        </w:tc>
      </w:tr>
      <w:tr w:rsidR="00E17422" w:rsidRPr="00774897" w14:paraId="5CD0F104" w14:textId="77777777" w:rsidTr="00E2589C">
        <w:tc>
          <w:tcPr>
            <w:tcW w:w="2629" w:type="dxa"/>
            <w:shd w:val="clear" w:color="auto" w:fill="auto"/>
          </w:tcPr>
          <w:p w14:paraId="4FFBE406" w14:textId="77777777"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i/>
                <w:sz w:val="24"/>
              </w:rPr>
              <w:t>Політика щодо академічної доброчесності:</w:t>
            </w:r>
          </w:p>
        </w:tc>
        <w:tc>
          <w:tcPr>
            <w:tcW w:w="7005" w:type="dxa"/>
            <w:shd w:val="clear" w:color="auto" w:fill="auto"/>
          </w:tcPr>
          <w:p w14:paraId="0D67A927" w14:textId="77777777" w:rsidR="00E17422" w:rsidRPr="00774897" w:rsidRDefault="00E17422" w:rsidP="00E2589C">
            <w:pPr>
              <w:adjustRightInd w:val="0"/>
              <w:rPr>
                <w:b/>
                <w:sz w:val="24"/>
              </w:rPr>
            </w:pPr>
            <w:r w:rsidRPr="00774897">
              <w:rPr>
                <w:sz w:val="24"/>
              </w:rPr>
              <w:t>Усі есе перевіряються на наявність плагіату і мають мати коректні текстові запозичення (не більше 20%) і посилання на використану літературу. Списування під час контрольних робіт та екзаменів заборонені (в т.ч. із використанням мобільних девайсів).</w:t>
            </w:r>
          </w:p>
        </w:tc>
      </w:tr>
      <w:tr w:rsidR="00E17422" w:rsidRPr="00774897" w14:paraId="06BF67D7" w14:textId="77777777" w:rsidTr="00E2589C">
        <w:tc>
          <w:tcPr>
            <w:tcW w:w="2629" w:type="dxa"/>
            <w:shd w:val="clear" w:color="auto" w:fill="auto"/>
          </w:tcPr>
          <w:p w14:paraId="56BB1AF7" w14:textId="77777777" w:rsidR="00E17422" w:rsidRPr="00774897" w:rsidRDefault="00E17422" w:rsidP="00E2589C">
            <w:pPr>
              <w:jc w:val="center"/>
              <w:rPr>
                <w:b/>
                <w:sz w:val="24"/>
              </w:rPr>
            </w:pPr>
            <w:r w:rsidRPr="00774897">
              <w:rPr>
                <w:b/>
                <w:i/>
                <w:sz w:val="24"/>
              </w:rPr>
              <w:t>Політика щодо відвідування:</w:t>
            </w:r>
          </w:p>
        </w:tc>
        <w:tc>
          <w:tcPr>
            <w:tcW w:w="7005" w:type="dxa"/>
            <w:shd w:val="clear" w:color="auto" w:fill="auto"/>
          </w:tcPr>
          <w:p w14:paraId="630660E0" w14:textId="77777777" w:rsidR="00E17422" w:rsidRPr="00774897" w:rsidRDefault="00E17422" w:rsidP="00E2589C">
            <w:pPr>
              <w:rPr>
                <w:sz w:val="24"/>
              </w:rPr>
            </w:pPr>
            <w:r w:rsidRPr="00774897">
              <w:rPr>
                <w:sz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77FF5D3F" w14:textId="77777777" w:rsidR="00E17422" w:rsidRPr="00774897" w:rsidRDefault="00E17422" w:rsidP="00E17422">
      <w:pPr>
        <w:widowControl/>
        <w:adjustRightInd w:val="0"/>
        <w:contextualSpacing/>
        <w:jc w:val="both"/>
        <w:rPr>
          <w:color w:val="000000"/>
          <w:sz w:val="24"/>
          <w:szCs w:val="24"/>
        </w:rPr>
      </w:pPr>
    </w:p>
    <w:p w14:paraId="1AA9384B" w14:textId="77777777" w:rsidR="008F3FEB" w:rsidRPr="00774897" w:rsidRDefault="008F3FEB" w:rsidP="00F73FE0">
      <w:pPr>
        <w:pStyle w:val="a6"/>
        <w:widowControl/>
        <w:numPr>
          <w:ilvl w:val="0"/>
          <w:numId w:val="13"/>
        </w:numPr>
        <w:shd w:val="clear" w:color="auto" w:fill="FFFFFF"/>
        <w:autoSpaceDE/>
        <w:autoSpaceDN/>
        <w:spacing w:line="276" w:lineRule="auto"/>
        <w:ind w:left="993"/>
        <w:contextualSpacing/>
        <w:rPr>
          <w:b/>
          <w:color w:val="002060"/>
          <w:sz w:val="24"/>
          <w:szCs w:val="24"/>
        </w:rPr>
      </w:pPr>
      <w:r w:rsidRPr="00774897">
        <w:rPr>
          <w:b/>
          <w:color w:val="002060"/>
          <w:sz w:val="24"/>
          <w:szCs w:val="24"/>
        </w:rPr>
        <w:t>Навчально-методичне забезпечення</w:t>
      </w:r>
    </w:p>
    <w:p w14:paraId="68E15934" w14:textId="77777777" w:rsidR="00B04069" w:rsidRPr="00774897" w:rsidRDefault="00B04069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sz w:val="24"/>
          <w:szCs w:val="24"/>
        </w:rPr>
        <w:t xml:space="preserve">1. </w:t>
      </w:r>
      <w:r w:rsidRPr="00774897">
        <w:rPr>
          <w:color w:val="000000"/>
          <w:sz w:val="24"/>
          <w:szCs w:val="24"/>
        </w:rPr>
        <w:t>Робоча програма вивчення дисципліни за кредитно-модульною системою.</w:t>
      </w:r>
    </w:p>
    <w:p w14:paraId="2828166E" w14:textId="77777777"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2</w:t>
      </w:r>
      <w:r w:rsidR="00B04069" w:rsidRPr="00774897">
        <w:rPr>
          <w:color w:val="000000"/>
          <w:sz w:val="24"/>
          <w:szCs w:val="24"/>
        </w:rPr>
        <w:t xml:space="preserve">. </w:t>
      </w:r>
      <w:r w:rsidR="008F3FEB" w:rsidRPr="00774897">
        <w:rPr>
          <w:color w:val="000000"/>
          <w:sz w:val="24"/>
          <w:szCs w:val="24"/>
        </w:rPr>
        <w:t>Конспекти лекцій з навчальної дисципліни (в електронному вигляді)</w:t>
      </w:r>
      <w:r w:rsidR="00B04069" w:rsidRPr="00774897">
        <w:rPr>
          <w:color w:val="000000"/>
          <w:sz w:val="24"/>
          <w:szCs w:val="24"/>
        </w:rPr>
        <w:t>.</w:t>
      </w:r>
    </w:p>
    <w:p w14:paraId="24F13B13" w14:textId="77777777"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3</w:t>
      </w:r>
      <w:r w:rsidR="008F3FEB" w:rsidRPr="00774897">
        <w:rPr>
          <w:color w:val="000000"/>
          <w:sz w:val="24"/>
          <w:szCs w:val="24"/>
        </w:rPr>
        <w:t>. К</w:t>
      </w:r>
      <w:r w:rsidR="00B04069" w:rsidRPr="00774897">
        <w:rPr>
          <w:color w:val="000000"/>
          <w:sz w:val="24"/>
          <w:szCs w:val="24"/>
        </w:rPr>
        <w:t>онтрольн</w:t>
      </w:r>
      <w:r w:rsidR="008F3FEB" w:rsidRPr="00774897">
        <w:rPr>
          <w:color w:val="000000"/>
          <w:sz w:val="24"/>
          <w:szCs w:val="24"/>
        </w:rPr>
        <w:t>і</w:t>
      </w:r>
      <w:r w:rsidR="00B04069" w:rsidRPr="00774897">
        <w:rPr>
          <w:color w:val="000000"/>
          <w:sz w:val="24"/>
          <w:szCs w:val="24"/>
        </w:rPr>
        <w:t xml:space="preserve"> питан</w:t>
      </w:r>
      <w:r w:rsidR="008F3FEB" w:rsidRPr="00774897">
        <w:rPr>
          <w:color w:val="000000"/>
          <w:sz w:val="24"/>
          <w:szCs w:val="24"/>
        </w:rPr>
        <w:t>ня</w:t>
      </w:r>
      <w:r w:rsidR="00B04069" w:rsidRPr="00774897">
        <w:rPr>
          <w:color w:val="000000"/>
          <w:sz w:val="24"/>
          <w:szCs w:val="24"/>
        </w:rPr>
        <w:t xml:space="preserve"> з </w:t>
      </w:r>
      <w:r w:rsidR="008F3FEB" w:rsidRPr="00774897">
        <w:rPr>
          <w:color w:val="000000"/>
          <w:sz w:val="24"/>
          <w:szCs w:val="24"/>
        </w:rPr>
        <w:t xml:space="preserve">навчальної </w:t>
      </w:r>
      <w:r w:rsidR="00B04069" w:rsidRPr="00774897">
        <w:rPr>
          <w:color w:val="000000"/>
          <w:sz w:val="24"/>
          <w:szCs w:val="24"/>
        </w:rPr>
        <w:t>дисципліни.</w:t>
      </w:r>
    </w:p>
    <w:p w14:paraId="55741BD2" w14:textId="77777777"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4</w:t>
      </w:r>
      <w:r w:rsidR="00B04069" w:rsidRPr="00774897">
        <w:rPr>
          <w:color w:val="000000"/>
          <w:sz w:val="24"/>
          <w:szCs w:val="24"/>
        </w:rPr>
        <w:t>. Презентаційний мультимедійний матеріал для читання лекцій.</w:t>
      </w:r>
    </w:p>
    <w:p w14:paraId="625C31E9" w14:textId="77777777"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5</w:t>
      </w:r>
      <w:r w:rsidR="00B04069" w:rsidRPr="00774897">
        <w:rPr>
          <w:color w:val="000000"/>
          <w:sz w:val="24"/>
          <w:szCs w:val="24"/>
        </w:rPr>
        <w:t>. Методичні вказівки для виконання практичних робіт.</w:t>
      </w:r>
    </w:p>
    <w:p w14:paraId="05F3A3B2" w14:textId="77777777"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6</w:t>
      </w:r>
      <w:r w:rsidR="00B04069" w:rsidRPr="00774897">
        <w:rPr>
          <w:color w:val="000000"/>
          <w:sz w:val="24"/>
          <w:szCs w:val="24"/>
        </w:rPr>
        <w:t>. Методичні вказівки для виконання студентами індивідуальних завдань.</w:t>
      </w:r>
    </w:p>
    <w:p w14:paraId="6EDB944A" w14:textId="77777777"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7</w:t>
      </w:r>
      <w:r w:rsidR="00B04069" w:rsidRPr="00774897">
        <w:rPr>
          <w:color w:val="000000"/>
          <w:sz w:val="24"/>
          <w:szCs w:val="24"/>
        </w:rPr>
        <w:t>. Тестові завдання для проведення поточного модульного контролю.</w:t>
      </w:r>
    </w:p>
    <w:p w14:paraId="78D4D6A9" w14:textId="77777777" w:rsidR="00B04069" w:rsidRPr="00774897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774897">
        <w:rPr>
          <w:color w:val="000000"/>
          <w:sz w:val="24"/>
          <w:szCs w:val="24"/>
        </w:rPr>
        <w:t>8</w:t>
      </w:r>
      <w:r w:rsidR="00B04069" w:rsidRPr="00774897">
        <w:rPr>
          <w:color w:val="000000"/>
          <w:sz w:val="24"/>
          <w:szCs w:val="24"/>
        </w:rPr>
        <w:t>. Тестові завдання для проведення підсумкового контролю.</w:t>
      </w:r>
    </w:p>
    <w:p w14:paraId="183C144C" w14:textId="77777777" w:rsidR="00B04069" w:rsidRPr="00774897" w:rsidRDefault="003E7CEC" w:rsidP="008F3FEB">
      <w:pPr>
        <w:shd w:val="clear" w:color="auto" w:fill="FFFFFF"/>
        <w:ind w:left="709"/>
        <w:rPr>
          <w:b/>
          <w:color w:val="002060"/>
          <w:sz w:val="24"/>
          <w:szCs w:val="24"/>
        </w:rPr>
      </w:pPr>
      <w:r w:rsidRPr="00774897">
        <w:rPr>
          <w:b/>
          <w:color w:val="002060"/>
          <w:sz w:val="24"/>
          <w:szCs w:val="24"/>
        </w:rPr>
        <w:t>1</w:t>
      </w:r>
      <w:r w:rsidR="008F3FEB" w:rsidRPr="00774897">
        <w:rPr>
          <w:b/>
          <w:color w:val="002060"/>
          <w:sz w:val="24"/>
          <w:szCs w:val="24"/>
        </w:rPr>
        <w:t>0</w:t>
      </w:r>
      <w:r w:rsidR="00B04069" w:rsidRPr="00774897">
        <w:rPr>
          <w:b/>
          <w:color w:val="002060"/>
          <w:sz w:val="24"/>
          <w:szCs w:val="24"/>
        </w:rPr>
        <w:t>. Рекомендовані джерела</w:t>
      </w:r>
      <w:r w:rsidR="000E117A" w:rsidRPr="00774897">
        <w:rPr>
          <w:b/>
          <w:color w:val="002060"/>
          <w:sz w:val="24"/>
          <w:szCs w:val="24"/>
        </w:rPr>
        <w:t xml:space="preserve"> інформації</w:t>
      </w:r>
    </w:p>
    <w:p w14:paraId="53E367AC" w14:textId="77777777"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 xml:space="preserve">Концепція інноваційного розвитку економіки України // Наука і наукознавство. – 2021. – № 1(35). – С.3-22. </w:t>
      </w:r>
    </w:p>
    <w:p w14:paraId="560D16F0" w14:textId="77777777"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 xml:space="preserve">Крупка М.І. Фінансово-кредитний механізм інноваційного розвитку економіки України – Львів: Видавничий центр Львівського національного університету імені Івана Франка, 2020. – 608 с. </w:t>
      </w:r>
    </w:p>
    <w:p w14:paraId="4F35CCC7" w14:textId="77777777"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>Лапко О. Економіка інновацій. Навчальний посібник. – Івано-Франківськ: ІФДТУНГ, 2019. – 136 с.</w:t>
      </w:r>
    </w:p>
    <w:p w14:paraId="5DFDD518" w14:textId="77777777"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>Майорова Т. Інвестиційна діяльність. Підручник. К. Центр навчальної літератури. 2019. 378 с.</w:t>
      </w:r>
    </w:p>
    <w:p w14:paraId="6DE4DBA6" w14:textId="77777777"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>Гайдай Г.Г. Інвестиційний портфель як важлива складова інвестиційної стратегії. Вісник Національного транспортного університету. 2019. Вип. 2 (44). С. 48–55.</w:t>
      </w:r>
    </w:p>
    <w:p w14:paraId="7FCB58A6" w14:textId="77777777"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897">
        <w:lastRenderedPageBreak/>
        <w:t>Сімкова</w:t>
      </w:r>
      <w:proofErr w:type="spellEnd"/>
      <w:r w:rsidRPr="00774897">
        <w:t xml:space="preserve"> Т.О., Байда О.К. Формування системи управління інвестиційною діяльністю підприємства. Ефективна економіка. 2020. № 12. URL: </w:t>
      </w:r>
      <w:hyperlink r:id="rId9" w:history="1">
        <w:r w:rsidRPr="00774897">
          <w:rPr>
            <w:rStyle w:val="a9"/>
            <w:color w:val="auto"/>
            <w:u w:val="none"/>
          </w:rPr>
          <w:t>http://www.economy.nayka.com.ua/pdf/12_2020/121.pdf</w:t>
        </w:r>
      </w:hyperlink>
      <w:r w:rsidRPr="00774897">
        <w:t>.</w:t>
      </w:r>
    </w:p>
    <w:p w14:paraId="3714E77E" w14:textId="77777777"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>Майорова Т. Інвестиційна діяльність. Підручник. К. Центр навчальної літератури. 2019. 378 с.</w:t>
      </w:r>
    </w:p>
    <w:p w14:paraId="3801AB1C" w14:textId="77777777"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897">
        <w:t>Гайдай Г.Г. Інвестиційний портфель як важлива складова інвестиційної стратегії. Вісник Національного транспортного університету. 2019. Вип. 2 (44). С. 48–55.</w:t>
      </w:r>
    </w:p>
    <w:p w14:paraId="330E1EF3" w14:textId="77777777"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897">
        <w:t>Сімкова</w:t>
      </w:r>
      <w:proofErr w:type="spellEnd"/>
      <w:r w:rsidRPr="00774897">
        <w:t xml:space="preserve"> Т.О., Байда О.К. Формування системи управління інвестиційною діяльністю підприємства. Ефективна економіка. 2020. № 12. URL: </w:t>
      </w:r>
      <w:hyperlink r:id="rId10" w:history="1">
        <w:r w:rsidRPr="00774897">
          <w:rPr>
            <w:rStyle w:val="a9"/>
            <w:color w:val="auto"/>
            <w:u w:val="none"/>
          </w:rPr>
          <w:t>http://www.economy.nayka.com.ua/pdf/12_2020/121.pdf</w:t>
        </w:r>
      </w:hyperlink>
      <w:r w:rsidRPr="00774897">
        <w:t>.</w:t>
      </w:r>
    </w:p>
    <w:p w14:paraId="3FC61895" w14:textId="77777777"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897">
        <w:t>Haidai</w:t>
      </w:r>
      <w:proofErr w:type="spellEnd"/>
      <w:r w:rsidRPr="00774897">
        <w:t xml:space="preserve"> H.H. (2019) </w:t>
      </w:r>
      <w:proofErr w:type="spellStart"/>
      <w:r w:rsidRPr="00774897">
        <w:t>Investytsiinyi</w:t>
      </w:r>
      <w:proofErr w:type="spellEnd"/>
      <w:r w:rsidRPr="00774897">
        <w:t xml:space="preserve"> </w:t>
      </w:r>
      <w:proofErr w:type="spellStart"/>
      <w:r w:rsidRPr="00774897">
        <w:t>portfel</w:t>
      </w:r>
      <w:proofErr w:type="spellEnd"/>
      <w:r w:rsidRPr="00774897">
        <w:t xml:space="preserve"> </w:t>
      </w:r>
      <w:proofErr w:type="spellStart"/>
      <w:r w:rsidRPr="00774897">
        <w:t>yak</w:t>
      </w:r>
      <w:proofErr w:type="spellEnd"/>
      <w:r w:rsidRPr="00774897">
        <w:t xml:space="preserve"> </w:t>
      </w:r>
      <w:proofErr w:type="spellStart"/>
      <w:r w:rsidRPr="00774897">
        <w:t>vazhlyva</w:t>
      </w:r>
      <w:proofErr w:type="spellEnd"/>
      <w:r w:rsidRPr="00774897">
        <w:t xml:space="preserve"> </w:t>
      </w:r>
      <w:proofErr w:type="spellStart"/>
      <w:r w:rsidRPr="00774897">
        <w:t>skladova</w:t>
      </w:r>
      <w:proofErr w:type="spellEnd"/>
      <w:r w:rsidRPr="00774897">
        <w:t xml:space="preserve"> </w:t>
      </w:r>
      <w:proofErr w:type="spellStart"/>
      <w:r w:rsidRPr="00774897">
        <w:t>investytsiinoi</w:t>
      </w:r>
      <w:proofErr w:type="spellEnd"/>
      <w:r w:rsidRPr="00774897">
        <w:t xml:space="preserve"> </w:t>
      </w:r>
      <w:proofErr w:type="spellStart"/>
      <w:r w:rsidRPr="00774897">
        <w:t>stratehii</w:t>
      </w:r>
      <w:proofErr w:type="spellEnd"/>
      <w:r w:rsidRPr="00774897">
        <w:t xml:space="preserve"> [</w:t>
      </w:r>
      <w:proofErr w:type="spellStart"/>
      <w:r w:rsidRPr="00774897">
        <w:t>Investment</w:t>
      </w:r>
      <w:proofErr w:type="spellEnd"/>
      <w:r w:rsidRPr="00774897">
        <w:t xml:space="preserve"> </w:t>
      </w:r>
      <w:proofErr w:type="spellStart"/>
      <w:r w:rsidRPr="00774897">
        <w:t>portfolio</w:t>
      </w:r>
      <w:proofErr w:type="spellEnd"/>
      <w:r w:rsidRPr="00774897">
        <w:t xml:space="preserve"> </w:t>
      </w:r>
      <w:proofErr w:type="spellStart"/>
      <w:r w:rsidRPr="00774897">
        <w:t>of</w:t>
      </w:r>
      <w:proofErr w:type="spellEnd"/>
      <w:r w:rsidRPr="00774897">
        <w:t xml:space="preserve"> </w:t>
      </w:r>
      <w:proofErr w:type="spellStart"/>
      <w:r w:rsidRPr="00774897">
        <w:t>the</w:t>
      </w:r>
      <w:proofErr w:type="spellEnd"/>
      <w:r w:rsidRPr="00774897">
        <w:t xml:space="preserve"> </w:t>
      </w:r>
      <w:proofErr w:type="spellStart"/>
      <w:r w:rsidRPr="00774897">
        <w:t>enterprise</w:t>
      </w:r>
      <w:proofErr w:type="spellEnd"/>
      <w:r w:rsidRPr="00774897">
        <w:t xml:space="preserve"> </w:t>
      </w:r>
      <w:proofErr w:type="spellStart"/>
      <w:r w:rsidRPr="00774897">
        <w:t>as</w:t>
      </w:r>
      <w:proofErr w:type="spellEnd"/>
      <w:r w:rsidRPr="00774897">
        <w:t xml:space="preserve"> </w:t>
      </w:r>
      <w:proofErr w:type="spellStart"/>
      <w:r w:rsidRPr="00774897">
        <w:t>an</w:t>
      </w:r>
      <w:proofErr w:type="spellEnd"/>
      <w:r w:rsidRPr="00774897">
        <w:t xml:space="preserve"> </w:t>
      </w:r>
      <w:proofErr w:type="spellStart"/>
      <w:r w:rsidRPr="00774897">
        <w:t>important</w:t>
      </w:r>
      <w:proofErr w:type="spellEnd"/>
      <w:r w:rsidRPr="00774897">
        <w:t xml:space="preserve"> </w:t>
      </w:r>
      <w:proofErr w:type="spellStart"/>
      <w:r w:rsidRPr="00774897">
        <w:t>component</w:t>
      </w:r>
      <w:proofErr w:type="spellEnd"/>
      <w:r w:rsidRPr="00774897">
        <w:t xml:space="preserve"> </w:t>
      </w:r>
      <w:proofErr w:type="spellStart"/>
      <w:r w:rsidRPr="00774897">
        <w:t>of</w:t>
      </w:r>
      <w:proofErr w:type="spellEnd"/>
      <w:r w:rsidRPr="00774897">
        <w:t xml:space="preserve"> </w:t>
      </w:r>
      <w:proofErr w:type="spellStart"/>
      <w:r w:rsidRPr="00774897">
        <w:t>investment</w:t>
      </w:r>
      <w:proofErr w:type="spellEnd"/>
      <w:r w:rsidRPr="00774897">
        <w:t xml:space="preserve"> </w:t>
      </w:r>
      <w:proofErr w:type="spellStart"/>
      <w:r w:rsidRPr="00774897">
        <w:t>strategy</w:t>
      </w:r>
      <w:proofErr w:type="spellEnd"/>
      <w:r w:rsidRPr="00774897">
        <w:t xml:space="preserve">]. </w:t>
      </w:r>
      <w:proofErr w:type="spellStart"/>
      <w:r w:rsidRPr="00774897">
        <w:t>Visnyk</w:t>
      </w:r>
      <w:proofErr w:type="spellEnd"/>
      <w:r w:rsidRPr="00774897">
        <w:t xml:space="preserve"> </w:t>
      </w:r>
      <w:proofErr w:type="spellStart"/>
      <w:r w:rsidRPr="00774897">
        <w:t>Natsionalnoho</w:t>
      </w:r>
      <w:proofErr w:type="spellEnd"/>
      <w:r w:rsidRPr="00774897">
        <w:t xml:space="preserve"> </w:t>
      </w:r>
      <w:proofErr w:type="spellStart"/>
      <w:r w:rsidRPr="00774897">
        <w:t>transportnoho</w:t>
      </w:r>
      <w:proofErr w:type="spellEnd"/>
      <w:r w:rsidRPr="00774897">
        <w:t xml:space="preserve"> </w:t>
      </w:r>
      <w:proofErr w:type="spellStart"/>
      <w:r w:rsidRPr="00774897">
        <w:t>universytetu</w:t>
      </w:r>
      <w:proofErr w:type="spellEnd"/>
      <w:r w:rsidRPr="00774897">
        <w:t xml:space="preserve"> – </w:t>
      </w:r>
      <w:proofErr w:type="spellStart"/>
      <w:r w:rsidRPr="00774897">
        <w:t>The</w:t>
      </w:r>
      <w:proofErr w:type="spellEnd"/>
      <w:r w:rsidRPr="00774897">
        <w:t xml:space="preserve"> </w:t>
      </w:r>
      <w:proofErr w:type="spellStart"/>
      <w:r w:rsidRPr="00774897">
        <w:t>National</w:t>
      </w:r>
      <w:proofErr w:type="spellEnd"/>
      <w:r w:rsidRPr="00774897">
        <w:t xml:space="preserve"> </w:t>
      </w:r>
      <w:proofErr w:type="spellStart"/>
      <w:r w:rsidRPr="00774897">
        <w:t>Transport</w:t>
      </w:r>
      <w:proofErr w:type="spellEnd"/>
      <w:r w:rsidRPr="00774897">
        <w:t xml:space="preserve"> </w:t>
      </w:r>
      <w:proofErr w:type="spellStart"/>
      <w:r w:rsidRPr="00774897">
        <w:t>University</w:t>
      </w:r>
      <w:proofErr w:type="spellEnd"/>
      <w:r w:rsidRPr="00774897">
        <w:t xml:space="preserve"> </w:t>
      </w:r>
      <w:proofErr w:type="spellStart"/>
      <w:r w:rsidRPr="00774897">
        <w:t>Bulletin</w:t>
      </w:r>
      <w:proofErr w:type="spellEnd"/>
      <w:r w:rsidRPr="00774897">
        <w:t>, 2 (44), 48–55. (</w:t>
      </w:r>
      <w:proofErr w:type="spellStart"/>
      <w:r w:rsidRPr="00774897">
        <w:t>in</w:t>
      </w:r>
      <w:proofErr w:type="spellEnd"/>
      <w:r w:rsidRPr="00774897">
        <w:t xml:space="preserve"> </w:t>
      </w:r>
      <w:proofErr w:type="spellStart"/>
      <w:r w:rsidRPr="00774897">
        <w:t>Ukrainian</w:t>
      </w:r>
      <w:proofErr w:type="spellEnd"/>
      <w:r w:rsidRPr="00774897">
        <w:t>)</w:t>
      </w:r>
    </w:p>
    <w:p w14:paraId="2DA9F0D5" w14:textId="77777777"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897">
        <w:t>Simkova</w:t>
      </w:r>
      <w:proofErr w:type="spellEnd"/>
      <w:r w:rsidRPr="00774897">
        <w:t xml:space="preserve"> T.O., &amp; </w:t>
      </w:r>
      <w:proofErr w:type="spellStart"/>
      <w:r w:rsidRPr="00774897">
        <w:t>Baida</w:t>
      </w:r>
      <w:proofErr w:type="spellEnd"/>
      <w:r w:rsidRPr="00774897">
        <w:t xml:space="preserve"> O.K. (2020) </w:t>
      </w:r>
      <w:proofErr w:type="spellStart"/>
      <w:r w:rsidRPr="00774897">
        <w:t>Formuvannia</w:t>
      </w:r>
      <w:proofErr w:type="spellEnd"/>
      <w:r w:rsidRPr="00774897">
        <w:t xml:space="preserve"> </w:t>
      </w:r>
      <w:proofErr w:type="spellStart"/>
      <w:r w:rsidRPr="00774897">
        <w:t>systemy</w:t>
      </w:r>
      <w:proofErr w:type="spellEnd"/>
      <w:r w:rsidRPr="00774897">
        <w:t xml:space="preserve"> </w:t>
      </w:r>
      <w:proofErr w:type="spellStart"/>
      <w:r w:rsidRPr="00774897">
        <w:t>upravlinnia</w:t>
      </w:r>
      <w:proofErr w:type="spellEnd"/>
      <w:r w:rsidRPr="00774897">
        <w:t xml:space="preserve"> </w:t>
      </w:r>
      <w:proofErr w:type="spellStart"/>
      <w:r w:rsidRPr="00774897">
        <w:t>investytsiinoiu</w:t>
      </w:r>
      <w:proofErr w:type="spellEnd"/>
      <w:r w:rsidRPr="00774897">
        <w:t xml:space="preserve"> </w:t>
      </w:r>
      <w:proofErr w:type="spellStart"/>
      <w:r w:rsidRPr="00774897">
        <w:t>diialnistiu</w:t>
      </w:r>
      <w:proofErr w:type="spellEnd"/>
      <w:r w:rsidRPr="00774897">
        <w:t xml:space="preserve"> </w:t>
      </w:r>
      <w:proofErr w:type="spellStart"/>
      <w:r w:rsidRPr="00774897">
        <w:t>pidpryiemstva</w:t>
      </w:r>
      <w:proofErr w:type="spellEnd"/>
      <w:r w:rsidRPr="00774897">
        <w:t xml:space="preserve"> [</w:t>
      </w:r>
      <w:proofErr w:type="spellStart"/>
      <w:r w:rsidRPr="00774897">
        <w:t>Formation</w:t>
      </w:r>
      <w:proofErr w:type="spellEnd"/>
      <w:r w:rsidRPr="00774897">
        <w:t xml:space="preserve"> </w:t>
      </w:r>
      <w:proofErr w:type="spellStart"/>
      <w:r w:rsidRPr="00774897">
        <w:t>of</w:t>
      </w:r>
      <w:proofErr w:type="spellEnd"/>
      <w:r w:rsidRPr="00774897">
        <w:t xml:space="preserve"> </w:t>
      </w:r>
      <w:proofErr w:type="spellStart"/>
      <w:r w:rsidRPr="00774897">
        <w:t>the</w:t>
      </w:r>
      <w:proofErr w:type="spellEnd"/>
      <w:r w:rsidRPr="00774897">
        <w:t xml:space="preserve"> </w:t>
      </w:r>
      <w:proofErr w:type="spellStart"/>
      <w:r w:rsidRPr="00774897">
        <w:t>enterprise</w:t>
      </w:r>
      <w:proofErr w:type="spellEnd"/>
      <w:r w:rsidRPr="00774897">
        <w:t xml:space="preserve"> </w:t>
      </w:r>
      <w:proofErr w:type="spellStart"/>
      <w:r w:rsidRPr="00774897">
        <w:t>investment</w:t>
      </w:r>
      <w:proofErr w:type="spellEnd"/>
      <w:r w:rsidRPr="00774897">
        <w:t xml:space="preserve"> </w:t>
      </w:r>
      <w:proofErr w:type="spellStart"/>
      <w:r w:rsidRPr="00774897">
        <w:t>activity</w:t>
      </w:r>
      <w:proofErr w:type="spellEnd"/>
      <w:r w:rsidRPr="00774897">
        <w:t xml:space="preserve"> </w:t>
      </w:r>
      <w:proofErr w:type="spellStart"/>
      <w:r w:rsidRPr="00774897">
        <w:t>management</w:t>
      </w:r>
      <w:proofErr w:type="spellEnd"/>
      <w:r w:rsidRPr="00774897">
        <w:t xml:space="preserve"> </w:t>
      </w:r>
      <w:proofErr w:type="spellStart"/>
      <w:r w:rsidRPr="00774897">
        <w:t>system</w:t>
      </w:r>
      <w:proofErr w:type="spellEnd"/>
      <w:r w:rsidRPr="00774897">
        <w:t xml:space="preserve">]. </w:t>
      </w:r>
      <w:proofErr w:type="spellStart"/>
      <w:r w:rsidRPr="00774897">
        <w:t>Efektyvna</w:t>
      </w:r>
      <w:proofErr w:type="spellEnd"/>
      <w:r w:rsidRPr="00774897">
        <w:t xml:space="preserve"> </w:t>
      </w:r>
      <w:proofErr w:type="spellStart"/>
      <w:r w:rsidRPr="00774897">
        <w:t>ekonomika</w:t>
      </w:r>
      <w:proofErr w:type="spellEnd"/>
      <w:r w:rsidRPr="00774897">
        <w:t xml:space="preserve"> – </w:t>
      </w:r>
      <w:proofErr w:type="spellStart"/>
      <w:r w:rsidRPr="00774897">
        <w:t>Efficient</w:t>
      </w:r>
      <w:proofErr w:type="spellEnd"/>
      <w:r w:rsidRPr="00774897">
        <w:t xml:space="preserve"> </w:t>
      </w:r>
      <w:proofErr w:type="spellStart"/>
      <w:r w:rsidRPr="00774897">
        <w:t>economy</w:t>
      </w:r>
      <w:proofErr w:type="spellEnd"/>
      <w:r w:rsidRPr="00774897">
        <w:t xml:space="preserve">, 12. </w:t>
      </w:r>
      <w:proofErr w:type="spellStart"/>
      <w:r w:rsidRPr="00774897">
        <w:t>Retrieved</w:t>
      </w:r>
      <w:proofErr w:type="spellEnd"/>
      <w:r w:rsidRPr="00774897">
        <w:t xml:space="preserve"> </w:t>
      </w:r>
      <w:proofErr w:type="spellStart"/>
      <w:r w:rsidRPr="00774897">
        <w:t>from</w:t>
      </w:r>
      <w:proofErr w:type="spellEnd"/>
      <w:r w:rsidRPr="00774897">
        <w:t>: </w:t>
      </w:r>
      <w:hyperlink r:id="rId11" w:history="1">
        <w:r w:rsidRPr="00774897">
          <w:rPr>
            <w:rStyle w:val="a9"/>
            <w:color w:val="auto"/>
            <w:u w:val="none"/>
          </w:rPr>
          <w:t>http://www.economy.nayka.com.ua/pdf/12_2020/121.pdf</w:t>
        </w:r>
      </w:hyperlink>
      <w:r w:rsidRPr="00774897">
        <w:t> (</w:t>
      </w:r>
      <w:proofErr w:type="spellStart"/>
      <w:r w:rsidRPr="00774897">
        <w:t>in</w:t>
      </w:r>
      <w:proofErr w:type="spellEnd"/>
      <w:r w:rsidRPr="00774897">
        <w:t xml:space="preserve"> </w:t>
      </w:r>
      <w:proofErr w:type="spellStart"/>
      <w:r w:rsidRPr="00774897">
        <w:t>Ukrainian</w:t>
      </w:r>
      <w:proofErr w:type="spellEnd"/>
      <w:r w:rsidRPr="00774897">
        <w:t>)</w:t>
      </w:r>
    </w:p>
    <w:p w14:paraId="6B88FA03" w14:textId="77777777" w:rsidR="00DB115E" w:rsidRPr="00774897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proofErr w:type="spellStart"/>
      <w:r w:rsidRPr="00774897">
        <w:rPr>
          <w:sz w:val="24"/>
          <w:szCs w:val="24"/>
        </w:rPr>
        <w:t>Скотнікова</w:t>
      </w:r>
      <w:proofErr w:type="spellEnd"/>
      <w:r w:rsidRPr="00774897">
        <w:rPr>
          <w:sz w:val="24"/>
          <w:szCs w:val="24"/>
        </w:rPr>
        <w:t xml:space="preserve"> Л.П., </w:t>
      </w:r>
      <w:proofErr w:type="spellStart"/>
      <w:r w:rsidRPr="00774897">
        <w:rPr>
          <w:sz w:val="24"/>
          <w:szCs w:val="24"/>
        </w:rPr>
        <w:t>Угрімова</w:t>
      </w:r>
      <w:proofErr w:type="spellEnd"/>
      <w:r w:rsidRPr="00774897">
        <w:rPr>
          <w:sz w:val="24"/>
          <w:szCs w:val="24"/>
        </w:rPr>
        <w:t xml:space="preserve"> І.В. Роль інвестиційної стратегії у розвитку підприємства. Вісник Національного технічного університету «Харківський політехнічний інститут». 2018. № 19 (1295). С. 19–22.</w:t>
      </w:r>
    </w:p>
    <w:p w14:paraId="00EC2EBE" w14:textId="77777777" w:rsidR="00DB115E" w:rsidRPr="00774897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r w:rsidRPr="00774897">
        <w:rPr>
          <w:sz w:val="24"/>
          <w:szCs w:val="24"/>
        </w:rPr>
        <w:t>Закони і кодекси України- http://ukrlaws.narod</w:t>
      </w:r>
    </w:p>
    <w:p w14:paraId="7FC9E6FE" w14:textId="77777777"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897">
        <w:t>Haidai</w:t>
      </w:r>
      <w:proofErr w:type="spellEnd"/>
      <w:r w:rsidRPr="00774897">
        <w:t xml:space="preserve"> H.H. (2019) </w:t>
      </w:r>
      <w:proofErr w:type="spellStart"/>
      <w:r w:rsidRPr="00774897">
        <w:t>Investytsiinyi</w:t>
      </w:r>
      <w:proofErr w:type="spellEnd"/>
      <w:r w:rsidRPr="00774897">
        <w:t xml:space="preserve"> </w:t>
      </w:r>
      <w:proofErr w:type="spellStart"/>
      <w:r w:rsidRPr="00774897">
        <w:t>portfel</w:t>
      </w:r>
      <w:proofErr w:type="spellEnd"/>
      <w:r w:rsidRPr="00774897">
        <w:t xml:space="preserve"> </w:t>
      </w:r>
      <w:proofErr w:type="spellStart"/>
      <w:r w:rsidRPr="00774897">
        <w:t>yak</w:t>
      </w:r>
      <w:proofErr w:type="spellEnd"/>
      <w:r w:rsidRPr="00774897">
        <w:t xml:space="preserve"> </w:t>
      </w:r>
      <w:proofErr w:type="spellStart"/>
      <w:r w:rsidRPr="00774897">
        <w:t>vazhlyva</w:t>
      </w:r>
      <w:proofErr w:type="spellEnd"/>
      <w:r w:rsidRPr="00774897">
        <w:t xml:space="preserve"> </w:t>
      </w:r>
      <w:proofErr w:type="spellStart"/>
      <w:r w:rsidRPr="00774897">
        <w:t>skladova</w:t>
      </w:r>
      <w:proofErr w:type="spellEnd"/>
      <w:r w:rsidRPr="00774897">
        <w:t xml:space="preserve"> </w:t>
      </w:r>
      <w:proofErr w:type="spellStart"/>
      <w:r w:rsidRPr="00774897">
        <w:t>investytsiinoi</w:t>
      </w:r>
      <w:proofErr w:type="spellEnd"/>
      <w:r w:rsidRPr="00774897">
        <w:t xml:space="preserve"> </w:t>
      </w:r>
      <w:proofErr w:type="spellStart"/>
      <w:r w:rsidRPr="00774897">
        <w:t>stratehii</w:t>
      </w:r>
      <w:proofErr w:type="spellEnd"/>
      <w:r w:rsidRPr="00774897">
        <w:t xml:space="preserve"> [</w:t>
      </w:r>
      <w:proofErr w:type="spellStart"/>
      <w:r w:rsidRPr="00774897">
        <w:t>Investment</w:t>
      </w:r>
      <w:proofErr w:type="spellEnd"/>
      <w:r w:rsidRPr="00774897">
        <w:t xml:space="preserve"> </w:t>
      </w:r>
      <w:proofErr w:type="spellStart"/>
      <w:r w:rsidRPr="00774897">
        <w:t>portfolio</w:t>
      </w:r>
      <w:proofErr w:type="spellEnd"/>
      <w:r w:rsidRPr="00774897">
        <w:t xml:space="preserve"> </w:t>
      </w:r>
      <w:proofErr w:type="spellStart"/>
      <w:r w:rsidRPr="00774897">
        <w:t>of</w:t>
      </w:r>
      <w:proofErr w:type="spellEnd"/>
      <w:r w:rsidRPr="00774897">
        <w:t xml:space="preserve"> </w:t>
      </w:r>
      <w:proofErr w:type="spellStart"/>
      <w:r w:rsidRPr="00774897">
        <w:t>the</w:t>
      </w:r>
      <w:proofErr w:type="spellEnd"/>
      <w:r w:rsidRPr="00774897">
        <w:t xml:space="preserve"> </w:t>
      </w:r>
      <w:proofErr w:type="spellStart"/>
      <w:r w:rsidRPr="00774897">
        <w:t>enterprise</w:t>
      </w:r>
      <w:proofErr w:type="spellEnd"/>
      <w:r w:rsidRPr="00774897">
        <w:t xml:space="preserve"> </w:t>
      </w:r>
      <w:proofErr w:type="spellStart"/>
      <w:r w:rsidRPr="00774897">
        <w:t>as</w:t>
      </w:r>
      <w:proofErr w:type="spellEnd"/>
      <w:r w:rsidRPr="00774897">
        <w:t xml:space="preserve"> </w:t>
      </w:r>
      <w:proofErr w:type="spellStart"/>
      <w:r w:rsidRPr="00774897">
        <w:t>an</w:t>
      </w:r>
      <w:proofErr w:type="spellEnd"/>
      <w:r w:rsidRPr="00774897">
        <w:t xml:space="preserve"> </w:t>
      </w:r>
      <w:proofErr w:type="spellStart"/>
      <w:r w:rsidRPr="00774897">
        <w:t>important</w:t>
      </w:r>
      <w:proofErr w:type="spellEnd"/>
      <w:r w:rsidRPr="00774897">
        <w:t xml:space="preserve"> </w:t>
      </w:r>
      <w:proofErr w:type="spellStart"/>
      <w:r w:rsidRPr="00774897">
        <w:t>component</w:t>
      </w:r>
      <w:proofErr w:type="spellEnd"/>
      <w:r w:rsidRPr="00774897">
        <w:t xml:space="preserve"> </w:t>
      </w:r>
      <w:proofErr w:type="spellStart"/>
      <w:r w:rsidRPr="00774897">
        <w:t>of</w:t>
      </w:r>
      <w:proofErr w:type="spellEnd"/>
      <w:r w:rsidRPr="00774897">
        <w:t xml:space="preserve"> </w:t>
      </w:r>
      <w:proofErr w:type="spellStart"/>
      <w:r w:rsidRPr="00774897">
        <w:t>investment</w:t>
      </w:r>
      <w:proofErr w:type="spellEnd"/>
      <w:r w:rsidRPr="00774897">
        <w:t xml:space="preserve"> </w:t>
      </w:r>
      <w:proofErr w:type="spellStart"/>
      <w:r w:rsidRPr="00774897">
        <w:t>strategy</w:t>
      </w:r>
      <w:proofErr w:type="spellEnd"/>
      <w:r w:rsidRPr="00774897">
        <w:t xml:space="preserve">]. </w:t>
      </w:r>
      <w:proofErr w:type="spellStart"/>
      <w:r w:rsidRPr="00774897">
        <w:t>Visnyk</w:t>
      </w:r>
      <w:proofErr w:type="spellEnd"/>
      <w:r w:rsidRPr="00774897">
        <w:t xml:space="preserve"> </w:t>
      </w:r>
      <w:proofErr w:type="spellStart"/>
      <w:r w:rsidRPr="00774897">
        <w:t>Natsionalnoho</w:t>
      </w:r>
      <w:proofErr w:type="spellEnd"/>
      <w:r w:rsidRPr="00774897">
        <w:t xml:space="preserve"> </w:t>
      </w:r>
      <w:proofErr w:type="spellStart"/>
      <w:r w:rsidRPr="00774897">
        <w:t>transportnoho</w:t>
      </w:r>
      <w:proofErr w:type="spellEnd"/>
      <w:r w:rsidRPr="00774897">
        <w:t xml:space="preserve"> </w:t>
      </w:r>
      <w:proofErr w:type="spellStart"/>
      <w:r w:rsidRPr="00774897">
        <w:t>universytetu</w:t>
      </w:r>
      <w:proofErr w:type="spellEnd"/>
      <w:r w:rsidRPr="00774897">
        <w:t xml:space="preserve"> – </w:t>
      </w:r>
      <w:proofErr w:type="spellStart"/>
      <w:r w:rsidRPr="00774897">
        <w:t>The</w:t>
      </w:r>
      <w:proofErr w:type="spellEnd"/>
      <w:r w:rsidRPr="00774897">
        <w:t xml:space="preserve"> </w:t>
      </w:r>
      <w:proofErr w:type="spellStart"/>
      <w:r w:rsidRPr="00774897">
        <w:t>National</w:t>
      </w:r>
      <w:proofErr w:type="spellEnd"/>
      <w:r w:rsidRPr="00774897">
        <w:t xml:space="preserve"> </w:t>
      </w:r>
      <w:proofErr w:type="spellStart"/>
      <w:r w:rsidRPr="00774897">
        <w:t>Transport</w:t>
      </w:r>
      <w:proofErr w:type="spellEnd"/>
      <w:r w:rsidRPr="00774897">
        <w:t xml:space="preserve"> </w:t>
      </w:r>
      <w:proofErr w:type="spellStart"/>
      <w:r w:rsidRPr="00774897">
        <w:t>University</w:t>
      </w:r>
      <w:proofErr w:type="spellEnd"/>
      <w:r w:rsidRPr="00774897">
        <w:t xml:space="preserve"> </w:t>
      </w:r>
      <w:proofErr w:type="spellStart"/>
      <w:r w:rsidRPr="00774897">
        <w:t>Bulletin</w:t>
      </w:r>
      <w:proofErr w:type="spellEnd"/>
      <w:r w:rsidRPr="00774897">
        <w:t>, 2 (44), 48–55. (</w:t>
      </w:r>
      <w:proofErr w:type="spellStart"/>
      <w:r w:rsidRPr="00774897">
        <w:t>in</w:t>
      </w:r>
      <w:proofErr w:type="spellEnd"/>
      <w:r w:rsidRPr="00774897">
        <w:t xml:space="preserve"> </w:t>
      </w:r>
      <w:proofErr w:type="spellStart"/>
      <w:r w:rsidRPr="00774897">
        <w:t>Ukrainian</w:t>
      </w:r>
      <w:proofErr w:type="spellEnd"/>
      <w:r w:rsidRPr="00774897">
        <w:t>)</w:t>
      </w:r>
    </w:p>
    <w:p w14:paraId="7FAF9269" w14:textId="77777777" w:rsidR="00DB115E" w:rsidRPr="00774897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897">
        <w:t>Simkova</w:t>
      </w:r>
      <w:proofErr w:type="spellEnd"/>
      <w:r w:rsidRPr="00774897">
        <w:t xml:space="preserve"> T.O., &amp; </w:t>
      </w:r>
      <w:proofErr w:type="spellStart"/>
      <w:r w:rsidRPr="00774897">
        <w:t>Baida</w:t>
      </w:r>
      <w:proofErr w:type="spellEnd"/>
      <w:r w:rsidRPr="00774897">
        <w:t xml:space="preserve"> O.K. (2020) </w:t>
      </w:r>
      <w:proofErr w:type="spellStart"/>
      <w:r w:rsidRPr="00774897">
        <w:t>Formuvannia</w:t>
      </w:r>
      <w:proofErr w:type="spellEnd"/>
      <w:r w:rsidRPr="00774897">
        <w:t xml:space="preserve"> </w:t>
      </w:r>
      <w:proofErr w:type="spellStart"/>
      <w:r w:rsidRPr="00774897">
        <w:t>systemy</w:t>
      </w:r>
      <w:proofErr w:type="spellEnd"/>
      <w:r w:rsidRPr="00774897">
        <w:t xml:space="preserve"> </w:t>
      </w:r>
      <w:proofErr w:type="spellStart"/>
      <w:r w:rsidRPr="00774897">
        <w:t>upravlinnia</w:t>
      </w:r>
      <w:proofErr w:type="spellEnd"/>
      <w:r w:rsidRPr="00774897">
        <w:t xml:space="preserve"> </w:t>
      </w:r>
      <w:proofErr w:type="spellStart"/>
      <w:r w:rsidRPr="00774897">
        <w:t>investytsiinoiu</w:t>
      </w:r>
      <w:proofErr w:type="spellEnd"/>
      <w:r w:rsidRPr="00774897">
        <w:t xml:space="preserve"> </w:t>
      </w:r>
      <w:proofErr w:type="spellStart"/>
      <w:r w:rsidRPr="00774897">
        <w:t>diialnistiu</w:t>
      </w:r>
      <w:proofErr w:type="spellEnd"/>
      <w:r w:rsidRPr="00774897">
        <w:t xml:space="preserve"> </w:t>
      </w:r>
      <w:proofErr w:type="spellStart"/>
      <w:r w:rsidRPr="00774897">
        <w:t>pidpryiemstva</w:t>
      </w:r>
      <w:proofErr w:type="spellEnd"/>
      <w:r w:rsidRPr="00774897">
        <w:t xml:space="preserve"> [</w:t>
      </w:r>
      <w:proofErr w:type="spellStart"/>
      <w:r w:rsidRPr="00774897">
        <w:t>Formation</w:t>
      </w:r>
      <w:proofErr w:type="spellEnd"/>
      <w:r w:rsidRPr="00774897">
        <w:t xml:space="preserve"> </w:t>
      </w:r>
      <w:proofErr w:type="spellStart"/>
      <w:r w:rsidRPr="00774897">
        <w:t>of</w:t>
      </w:r>
      <w:proofErr w:type="spellEnd"/>
      <w:r w:rsidRPr="00774897">
        <w:t xml:space="preserve"> </w:t>
      </w:r>
      <w:proofErr w:type="spellStart"/>
      <w:r w:rsidRPr="00774897">
        <w:t>the</w:t>
      </w:r>
      <w:proofErr w:type="spellEnd"/>
      <w:r w:rsidRPr="00774897">
        <w:t xml:space="preserve"> </w:t>
      </w:r>
      <w:proofErr w:type="spellStart"/>
      <w:r w:rsidRPr="00774897">
        <w:t>enterprise</w:t>
      </w:r>
      <w:proofErr w:type="spellEnd"/>
      <w:r w:rsidRPr="00774897">
        <w:t xml:space="preserve"> </w:t>
      </w:r>
      <w:proofErr w:type="spellStart"/>
      <w:r w:rsidRPr="00774897">
        <w:t>investment</w:t>
      </w:r>
      <w:proofErr w:type="spellEnd"/>
      <w:r w:rsidRPr="00774897">
        <w:t xml:space="preserve"> </w:t>
      </w:r>
      <w:proofErr w:type="spellStart"/>
      <w:r w:rsidRPr="00774897">
        <w:t>activity</w:t>
      </w:r>
      <w:proofErr w:type="spellEnd"/>
      <w:r w:rsidRPr="00774897">
        <w:t xml:space="preserve"> </w:t>
      </w:r>
      <w:proofErr w:type="spellStart"/>
      <w:r w:rsidRPr="00774897">
        <w:t>management</w:t>
      </w:r>
      <w:proofErr w:type="spellEnd"/>
      <w:r w:rsidRPr="00774897">
        <w:t xml:space="preserve"> </w:t>
      </w:r>
      <w:proofErr w:type="spellStart"/>
      <w:r w:rsidRPr="00774897">
        <w:t>system</w:t>
      </w:r>
      <w:proofErr w:type="spellEnd"/>
      <w:r w:rsidRPr="00774897">
        <w:t xml:space="preserve">]. </w:t>
      </w:r>
      <w:proofErr w:type="spellStart"/>
      <w:r w:rsidRPr="00774897">
        <w:t>Efektyvna</w:t>
      </w:r>
      <w:proofErr w:type="spellEnd"/>
      <w:r w:rsidRPr="00774897">
        <w:t xml:space="preserve"> </w:t>
      </w:r>
      <w:proofErr w:type="spellStart"/>
      <w:r w:rsidRPr="00774897">
        <w:t>ekonomika</w:t>
      </w:r>
      <w:proofErr w:type="spellEnd"/>
      <w:r w:rsidRPr="00774897">
        <w:t xml:space="preserve"> – </w:t>
      </w:r>
      <w:proofErr w:type="spellStart"/>
      <w:r w:rsidRPr="00774897">
        <w:t>Efficient</w:t>
      </w:r>
      <w:proofErr w:type="spellEnd"/>
      <w:r w:rsidRPr="00774897">
        <w:t xml:space="preserve"> </w:t>
      </w:r>
      <w:proofErr w:type="spellStart"/>
      <w:r w:rsidRPr="00774897">
        <w:t>economy</w:t>
      </w:r>
      <w:proofErr w:type="spellEnd"/>
      <w:r w:rsidRPr="00774897">
        <w:t xml:space="preserve">, 12. </w:t>
      </w:r>
      <w:proofErr w:type="spellStart"/>
      <w:r w:rsidRPr="00774897">
        <w:t>Retrieved</w:t>
      </w:r>
      <w:proofErr w:type="spellEnd"/>
      <w:r w:rsidRPr="00774897">
        <w:t xml:space="preserve"> </w:t>
      </w:r>
      <w:proofErr w:type="spellStart"/>
      <w:r w:rsidRPr="00774897">
        <w:t>from</w:t>
      </w:r>
      <w:proofErr w:type="spellEnd"/>
      <w:r w:rsidRPr="00774897">
        <w:t>: </w:t>
      </w:r>
      <w:hyperlink r:id="rId12" w:history="1">
        <w:r w:rsidRPr="00774897">
          <w:rPr>
            <w:rStyle w:val="a9"/>
            <w:color w:val="auto"/>
            <w:u w:val="none"/>
          </w:rPr>
          <w:t>http://www.economy.nayka.com.ua/pdf/12_2020/121.pdf</w:t>
        </w:r>
      </w:hyperlink>
      <w:r w:rsidRPr="00774897">
        <w:t> (</w:t>
      </w:r>
      <w:proofErr w:type="spellStart"/>
      <w:r w:rsidRPr="00774897">
        <w:t>in</w:t>
      </w:r>
      <w:proofErr w:type="spellEnd"/>
      <w:r w:rsidRPr="00774897">
        <w:t xml:space="preserve"> </w:t>
      </w:r>
      <w:proofErr w:type="spellStart"/>
      <w:r w:rsidRPr="00774897">
        <w:t>Ukrainian</w:t>
      </w:r>
      <w:proofErr w:type="spellEnd"/>
      <w:r w:rsidRPr="00774897">
        <w:t>)</w:t>
      </w:r>
    </w:p>
    <w:p w14:paraId="0D90C05B" w14:textId="77777777" w:rsidR="00DB115E" w:rsidRPr="00774897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proofErr w:type="spellStart"/>
      <w:r w:rsidRPr="00774897">
        <w:rPr>
          <w:sz w:val="24"/>
          <w:szCs w:val="24"/>
        </w:rPr>
        <w:t>Скотнікова</w:t>
      </w:r>
      <w:proofErr w:type="spellEnd"/>
      <w:r w:rsidRPr="00774897">
        <w:rPr>
          <w:sz w:val="24"/>
          <w:szCs w:val="24"/>
        </w:rPr>
        <w:t xml:space="preserve"> Л.П., </w:t>
      </w:r>
      <w:proofErr w:type="spellStart"/>
      <w:r w:rsidRPr="00774897">
        <w:rPr>
          <w:sz w:val="24"/>
          <w:szCs w:val="24"/>
        </w:rPr>
        <w:t>Угрімова</w:t>
      </w:r>
      <w:proofErr w:type="spellEnd"/>
      <w:r w:rsidRPr="00774897">
        <w:rPr>
          <w:sz w:val="24"/>
          <w:szCs w:val="24"/>
        </w:rPr>
        <w:t xml:space="preserve"> І.В. Роль інвестиційної стратегії у розвитку підприємства. Вісник Національного технічного університету «Харківський політехнічний інститут». 2018. № 19 (1295). С. 19–22.</w:t>
      </w:r>
    </w:p>
    <w:p w14:paraId="0530206E" w14:textId="77777777" w:rsidR="00DB115E" w:rsidRPr="00774897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proofErr w:type="spellStart"/>
      <w:r w:rsidRPr="00774897">
        <w:t>Згалат</w:t>
      </w:r>
      <w:proofErr w:type="spellEnd"/>
      <w:r w:rsidRPr="00774897">
        <w:t xml:space="preserve">-Лозинська Л.О., </w:t>
      </w:r>
      <w:proofErr w:type="spellStart"/>
      <w:r w:rsidRPr="00774897">
        <w:t>Згалат</w:t>
      </w:r>
      <w:proofErr w:type="spellEnd"/>
      <w:r w:rsidRPr="00774897">
        <w:t>-Лозинський О.Б. / Розвиток та впровадження інноваційних технологій в будівництві / Економіка та управління національним господарством / Том 31 (70). № 5, 2020, - С. 45-51</w:t>
      </w:r>
    </w:p>
    <w:p w14:paraId="2258C65F" w14:textId="77777777" w:rsidR="00DB115E" w:rsidRPr="00774897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proofErr w:type="spellStart"/>
      <w:r w:rsidRPr="00774897">
        <w:rPr>
          <w:sz w:val="24"/>
          <w:szCs w:val="24"/>
        </w:rPr>
        <w:t>Bushovska</w:t>
      </w:r>
      <w:proofErr w:type="spellEnd"/>
      <w:r w:rsidRPr="00774897">
        <w:rPr>
          <w:sz w:val="24"/>
          <w:szCs w:val="24"/>
        </w:rPr>
        <w:t xml:space="preserve"> L.B. (2019) </w:t>
      </w:r>
      <w:proofErr w:type="spellStart"/>
      <w:r w:rsidRPr="00774897">
        <w:rPr>
          <w:sz w:val="24"/>
          <w:szCs w:val="24"/>
        </w:rPr>
        <w:t>Upravlinnia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investytsiinoiu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diialnistiu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yak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vazhlyvyi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skladnyk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ekonomichnoi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bezpeky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pidpryiemstva</w:t>
      </w:r>
      <w:proofErr w:type="spellEnd"/>
      <w:r w:rsidRPr="00774897">
        <w:rPr>
          <w:sz w:val="24"/>
          <w:szCs w:val="24"/>
        </w:rPr>
        <w:t xml:space="preserve"> [</w:t>
      </w:r>
      <w:proofErr w:type="spellStart"/>
      <w:r w:rsidRPr="00774897">
        <w:rPr>
          <w:sz w:val="24"/>
          <w:szCs w:val="24"/>
        </w:rPr>
        <w:t>Management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of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investment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activity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as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an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important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component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of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the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economic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security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of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the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enterprise</w:t>
      </w:r>
      <w:proofErr w:type="spellEnd"/>
      <w:r w:rsidRPr="00774897">
        <w:rPr>
          <w:sz w:val="24"/>
          <w:szCs w:val="24"/>
        </w:rPr>
        <w:t xml:space="preserve">]. </w:t>
      </w:r>
      <w:proofErr w:type="spellStart"/>
      <w:r w:rsidRPr="00774897">
        <w:rPr>
          <w:sz w:val="24"/>
          <w:szCs w:val="24"/>
        </w:rPr>
        <w:t>Ekonomika</w:t>
      </w:r>
      <w:proofErr w:type="spellEnd"/>
      <w:r w:rsidRPr="00774897">
        <w:rPr>
          <w:sz w:val="24"/>
          <w:szCs w:val="24"/>
        </w:rPr>
        <w:t xml:space="preserve"> i </w:t>
      </w:r>
      <w:proofErr w:type="spellStart"/>
      <w:r w:rsidRPr="00774897">
        <w:rPr>
          <w:sz w:val="24"/>
          <w:szCs w:val="24"/>
        </w:rPr>
        <w:t>suspilstvo</w:t>
      </w:r>
      <w:proofErr w:type="spellEnd"/>
      <w:r w:rsidRPr="00774897">
        <w:rPr>
          <w:sz w:val="24"/>
          <w:szCs w:val="24"/>
        </w:rPr>
        <w:t xml:space="preserve"> – </w:t>
      </w:r>
      <w:proofErr w:type="spellStart"/>
      <w:r w:rsidRPr="00774897">
        <w:rPr>
          <w:sz w:val="24"/>
          <w:szCs w:val="24"/>
        </w:rPr>
        <w:t>Economy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and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Society</w:t>
      </w:r>
      <w:proofErr w:type="spellEnd"/>
      <w:r w:rsidRPr="00774897">
        <w:rPr>
          <w:sz w:val="24"/>
          <w:szCs w:val="24"/>
        </w:rPr>
        <w:t xml:space="preserve">, 11, 170–176. </w:t>
      </w:r>
      <w:proofErr w:type="spellStart"/>
      <w:r w:rsidRPr="00774897">
        <w:rPr>
          <w:sz w:val="24"/>
          <w:szCs w:val="24"/>
        </w:rPr>
        <w:t>Retrieved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from</w:t>
      </w:r>
      <w:proofErr w:type="spellEnd"/>
      <w:r w:rsidRPr="00774897">
        <w:rPr>
          <w:sz w:val="24"/>
          <w:szCs w:val="24"/>
        </w:rPr>
        <w:t>: https://economyandsociety.in.ua/journals/11_ukr/28.pdf (</w:t>
      </w:r>
      <w:proofErr w:type="spellStart"/>
      <w:r w:rsidRPr="00774897">
        <w:rPr>
          <w:sz w:val="24"/>
          <w:szCs w:val="24"/>
        </w:rPr>
        <w:t>in</w:t>
      </w:r>
      <w:proofErr w:type="spellEnd"/>
      <w:r w:rsidRPr="00774897">
        <w:rPr>
          <w:sz w:val="24"/>
          <w:szCs w:val="24"/>
        </w:rPr>
        <w:t xml:space="preserve"> </w:t>
      </w:r>
      <w:proofErr w:type="spellStart"/>
      <w:r w:rsidRPr="00774897">
        <w:rPr>
          <w:sz w:val="24"/>
          <w:szCs w:val="24"/>
        </w:rPr>
        <w:t>Ukrainian</w:t>
      </w:r>
      <w:proofErr w:type="spellEnd"/>
      <w:r w:rsidRPr="00774897">
        <w:rPr>
          <w:sz w:val="24"/>
          <w:szCs w:val="24"/>
        </w:rPr>
        <w:t>)</w:t>
      </w:r>
    </w:p>
    <w:p w14:paraId="42BEFD02" w14:textId="77777777" w:rsidR="00DB115E" w:rsidRPr="00774897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r w:rsidRPr="00774897">
        <w:rPr>
          <w:sz w:val="24"/>
          <w:szCs w:val="24"/>
        </w:rPr>
        <w:t>Закони і кодекси України- http://ukrlaws.narod</w:t>
      </w:r>
    </w:p>
    <w:p w14:paraId="33FD0F0B" w14:textId="77777777" w:rsidR="00DB115E" w:rsidRPr="00774897" w:rsidRDefault="00DB115E" w:rsidP="008F3FEB">
      <w:pPr>
        <w:shd w:val="clear" w:color="auto" w:fill="FFFFFF"/>
        <w:ind w:left="709"/>
        <w:rPr>
          <w:b/>
          <w:bCs/>
          <w:color w:val="002060"/>
          <w:spacing w:val="-6"/>
          <w:sz w:val="24"/>
          <w:szCs w:val="24"/>
        </w:rPr>
      </w:pPr>
    </w:p>
    <w:sectPr w:rsidR="00DB115E" w:rsidRPr="00774897" w:rsidSect="0071469F">
      <w:pgSz w:w="11900" w:h="16840"/>
      <w:pgMar w:top="680" w:right="851" w:bottom="680" w:left="1418" w:header="71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B72DA" w14:textId="77777777" w:rsidR="00685898" w:rsidRDefault="00685898" w:rsidP="003257F0">
      <w:r>
        <w:separator/>
      </w:r>
    </w:p>
  </w:endnote>
  <w:endnote w:type="continuationSeparator" w:id="0">
    <w:p w14:paraId="1D655600" w14:textId="77777777" w:rsidR="00685898" w:rsidRDefault="00685898" w:rsidP="0032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E5D47" w14:textId="77777777" w:rsidR="00685898" w:rsidRDefault="00685898" w:rsidP="003257F0">
      <w:r>
        <w:separator/>
      </w:r>
    </w:p>
  </w:footnote>
  <w:footnote w:type="continuationSeparator" w:id="0">
    <w:p w14:paraId="3DE77C62" w14:textId="77777777" w:rsidR="00685898" w:rsidRDefault="00685898" w:rsidP="00325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E158" w14:textId="77777777" w:rsidR="00E2589C" w:rsidRDefault="00E2589C">
    <w:pPr>
      <w:pStyle w:val="a3"/>
      <w:spacing w:line="14" w:lineRule="auto"/>
      <w:rPr>
        <w:sz w:val="20"/>
      </w:rPr>
    </w:pPr>
    <w:r>
      <w:rPr>
        <w:noProof/>
        <w:lang w:eastAsia="uk-UA" w:bidi="pa-I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69C2E04" wp14:editId="509E0FE4">
              <wp:simplePos x="0" y="0"/>
              <wp:positionH relativeFrom="page">
                <wp:posOffset>3665220</wp:posOffset>
              </wp:positionH>
              <wp:positionV relativeFrom="page">
                <wp:posOffset>440690</wp:posOffset>
              </wp:positionV>
              <wp:extent cx="228600" cy="194310"/>
              <wp:effectExtent l="0" t="0" r="0" b="152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D47FC2" w14:textId="77777777" w:rsidR="00E2589C" w:rsidRDefault="00E2589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2656">
                            <w:rPr>
                              <w:noProof/>
                              <w:sz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9C2E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pt;margin-top:34.7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" filled="f" stroked="f">
              <v:textbox inset="0,0,0,0">
                <w:txbxContent>
                  <w:p w14:paraId="5AD47FC2" w14:textId="77777777" w:rsidR="00E2589C" w:rsidRDefault="00E2589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2656">
                      <w:rPr>
                        <w:noProof/>
                        <w:sz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07BA"/>
    <w:multiLevelType w:val="hybridMultilevel"/>
    <w:tmpl w:val="3CE4453C"/>
    <w:lvl w:ilvl="0" w:tplc="71728316">
      <w:start w:val="1"/>
      <w:numFmt w:val="decimal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634E1B64">
      <w:numFmt w:val="bullet"/>
      <w:lvlText w:val="•"/>
      <w:lvlJc w:val="left"/>
      <w:pPr>
        <w:ind w:left="1105" w:hanging="360"/>
      </w:pPr>
      <w:rPr>
        <w:rFonts w:hint="default"/>
        <w:lang w:val="uk-UA" w:eastAsia="en-US" w:bidi="ar-SA"/>
      </w:rPr>
    </w:lvl>
    <w:lvl w:ilvl="2" w:tplc="30942CCE">
      <w:numFmt w:val="bullet"/>
      <w:lvlText w:val="•"/>
      <w:lvlJc w:val="left"/>
      <w:pPr>
        <w:ind w:left="1849" w:hanging="360"/>
      </w:pPr>
      <w:rPr>
        <w:rFonts w:hint="default"/>
        <w:lang w:val="uk-UA" w:eastAsia="en-US" w:bidi="ar-SA"/>
      </w:rPr>
    </w:lvl>
    <w:lvl w:ilvl="3" w:tplc="3F62E294">
      <w:numFmt w:val="bullet"/>
      <w:lvlText w:val="•"/>
      <w:lvlJc w:val="left"/>
      <w:pPr>
        <w:ind w:left="2593" w:hanging="360"/>
      </w:pPr>
      <w:rPr>
        <w:rFonts w:hint="default"/>
        <w:lang w:val="uk-UA" w:eastAsia="en-US" w:bidi="ar-SA"/>
      </w:rPr>
    </w:lvl>
    <w:lvl w:ilvl="4" w:tplc="D34A62D0">
      <w:numFmt w:val="bullet"/>
      <w:lvlText w:val="•"/>
      <w:lvlJc w:val="left"/>
      <w:pPr>
        <w:ind w:left="3337" w:hanging="360"/>
      </w:pPr>
      <w:rPr>
        <w:rFonts w:hint="default"/>
        <w:lang w:val="uk-UA" w:eastAsia="en-US" w:bidi="ar-SA"/>
      </w:rPr>
    </w:lvl>
    <w:lvl w:ilvl="5" w:tplc="4574F4AC">
      <w:numFmt w:val="bullet"/>
      <w:lvlText w:val="•"/>
      <w:lvlJc w:val="left"/>
      <w:pPr>
        <w:ind w:left="4081" w:hanging="360"/>
      </w:pPr>
      <w:rPr>
        <w:rFonts w:hint="default"/>
        <w:lang w:val="uk-UA" w:eastAsia="en-US" w:bidi="ar-SA"/>
      </w:rPr>
    </w:lvl>
    <w:lvl w:ilvl="6" w:tplc="14D4534E">
      <w:numFmt w:val="bullet"/>
      <w:lvlText w:val="•"/>
      <w:lvlJc w:val="left"/>
      <w:pPr>
        <w:ind w:left="4825" w:hanging="360"/>
      </w:pPr>
      <w:rPr>
        <w:rFonts w:hint="default"/>
        <w:lang w:val="uk-UA" w:eastAsia="en-US" w:bidi="ar-SA"/>
      </w:rPr>
    </w:lvl>
    <w:lvl w:ilvl="7" w:tplc="2FEA7622">
      <w:numFmt w:val="bullet"/>
      <w:lvlText w:val="•"/>
      <w:lvlJc w:val="left"/>
      <w:pPr>
        <w:ind w:left="5569" w:hanging="360"/>
      </w:pPr>
      <w:rPr>
        <w:rFonts w:hint="default"/>
        <w:lang w:val="uk-UA" w:eastAsia="en-US" w:bidi="ar-SA"/>
      </w:rPr>
    </w:lvl>
    <w:lvl w:ilvl="8" w:tplc="8F6A7E06">
      <w:numFmt w:val="bullet"/>
      <w:lvlText w:val="•"/>
      <w:lvlJc w:val="left"/>
      <w:pPr>
        <w:ind w:left="6313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FA140B7"/>
    <w:multiLevelType w:val="hybridMultilevel"/>
    <w:tmpl w:val="BAFCE734"/>
    <w:lvl w:ilvl="0" w:tplc="72D2664E">
      <w:start w:val="1"/>
      <w:numFmt w:val="decimal"/>
      <w:lvlText w:val="%1."/>
      <w:lvlJc w:val="left"/>
      <w:pPr>
        <w:ind w:left="25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B60EF6E">
      <w:numFmt w:val="bullet"/>
      <w:lvlText w:val="•"/>
      <w:lvlJc w:val="left"/>
      <w:pPr>
        <w:ind w:left="1336" w:hanging="284"/>
      </w:pPr>
      <w:rPr>
        <w:rFonts w:hint="default"/>
        <w:lang w:val="uk-UA" w:eastAsia="en-US" w:bidi="ar-SA"/>
      </w:rPr>
    </w:lvl>
    <w:lvl w:ilvl="2" w:tplc="11C89602">
      <w:numFmt w:val="bullet"/>
      <w:lvlText w:val="•"/>
      <w:lvlJc w:val="left"/>
      <w:pPr>
        <w:ind w:left="2412" w:hanging="284"/>
      </w:pPr>
      <w:rPr>
        <w:rFonts w:hint="default"/>
        <w:lang w:val="uk-UA" w:eastAsia="en-US" w:bidi="ar-SA"/>
      </w:rPr>
    </w:lvl>
    <w:lvl w:ilvl="3" w:tplc="515CCEBA">
      <w:numFmt w:val="bullet"/>
      <w:lvlText w:val="•"/>
      <w:lvlJc w:val="left"/>
      <w:pPr>
        <w:ind w:left="3488" w:hanging="284"/>
      </w:pPr>
      <w:rPr>
        <w:rFonts w:hint="default"/>
        <w:lang w:val="uk-UA" w:eastAsia="en-US" w:bidi="ar-SA"/>
      </w:rPr>
    </w:lvl>
    <w:lvl w:ilvl="4" w:tplc="360241C6">
      <w:numFmt w:val="bullet"/>
      <w:lvlText w:val="•"/>
      <w:lvlJc w:val="left"/>
      <w:pPr>
        <w:ind w:left="4564" w:hanging="284"/>
      </w:pPr>
      <w:rPr>
        <w:rFonts w:hint="default"/>
        <w:lang w:val="uk-UA" w:eastAsia="en-US" w:bidi="ar-SA"/>
      </w:rPr>
    </w:lvl>
    <w:lvl w:ilvl="5" w:tplc="C42A2B26">
      <w:numFmt w:val="bullet"/>
      <w:lvlText w:val="•"/>
      <w:lvlJc w:val="left"/>
      <w:pPr>
        <w:ind w:left="5640" w:hanging="284"/>
      </w:pPr>
      <w:rPr>
        <w:rFonts w:hint="default"/>
        <w:lang w:val="uk-UA" w:eastAsia="en-US" w:bidi="ar-SA"/>
      </w:rPr>
    </w:lvl>
    <w:lvl w:ilvl="6" w:tplc="9A82F6FA">
      <w:numFmt w:val="bullet"/>
      <w:lvlText w:val="•"/>
      <w:lvlJc w:val="left"/>
      <w:pPr>
        <w:ind w:left="6716" w:hanging="284"/>
      </w:pPr>
      <w:rPr>
        <w:rFonts w:hint="default"/>
        <w:lang w:val="uk-UA" w:eastAsia="en-US" w:bidi="ar-SA"/>
      </w:rPr>
    </w:lvl>
    <w:lvl w:ilvl="7" w:tplc="846CB162">
      <w:numFmt w:val="bullet"/>
      <w:lvlText w:val="•"/>
      <w:lvlJc w:val="left"/>
      <w:pPr>
        <w:ind w:left="7792" w:hanging="284"/>
      </w:pPr>
      <w:rPr>
        <w:rFonts w:hint="default"/>
        <w:lang w:val="uk-UA" w:eastAsia="en-US" w:bidi="ar-SA"/>
      </w:rPr>
    </w:lvl>
    <w:lvl w:ilvl="8" w:tplc="8572D8AE">
      <w:numFmt w:val="bullet"/>
      <w:lvlText w:val="•"/>
      <w:lvlJc w:val="left"/>
      <w:pPr>
        <w:ind w:left="8868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15495026"/>
    <w:multiLevelType w:val="hybridMultilevel"/>
    <w:tmpl w:val="485A0332"/>
    <w:lvl w:ilvl="0" w:tplc="080060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6A36"/>
    <w:multiLevelType w:val="hybridMultilevel"/>
    <w:tmpl w:val="6A0A9AA2"/>
    <w:lvl w:ilvl="0" w:tplc="1CF8AEB2">
      <w:start w:val="9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5F06CC"/>
    <w:multiLevelType w:val="hybridMultilevel"/>
    <w:tmpl w:val="19DED644"/>
    <w:lvl w:ilvl="0" w:tplc="F47E1D9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BF6C6D"/>
    <w:multiLevelType w:val="hybridMultilevel"/>
    <w:tmpl w:val="363866AE"/>
    <w:lvl w:ilvl="0" w:tplc="055E2EEA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9111F51"/>
    <w:multiLevelType w:val="multilevel"/>
    <w:tmpl w:val="3D8EDEB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A054EA8"/>
    <w:multiLevelType w:val="hybridMultilevel"/>
    <w:tmpl w:val="75E65576"/>
    <w:lvl w:ilvl="0" w:tplc="D35057A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B76AD9"/>
    <w:multiLevelType w:val="multilevel"/>
    <w:tmpl w:val="979604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9" w15:restartNumberingAfterBreak="0">
    <w:nsid w:val="318E5591"/>
    <w:multiLevelType w:val="hybridMultilevel"/>
    <w:tmpl w:val="D0889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1121B"/>
    <w:multiLevelType w:val="hybridMultilevel"/>
    <w:tmpl w:val="5C3E0F6A"/>
    <w:lvl w:ilvl="0" w:tplc="5F0CB9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CE69AE"/>
    <w:multiLevelType w:val="hybridMultilevel"/>
    <w:tmpl w:val="3140B6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015A0"/>
    <w:multiLevelType w:val="hybridMultilevel"/>
    <w:tmpl w:val="8C866E4A"/>
    <w:lvl w:ilvl="0" w:tplc="0422000F">
      <w:start w:val="1"/>
      <w:numFmt w:val="decimal"/>
      <w:lvlText w:val="%1."/>
      <w:lvlJc w:val="left"/>
      <w:pPr>
        <w:ind w:left="2344" w:hanging="360"/>
      </w:pPr>
    </w:lvl>
    <w:lvl w:ilvl="1" w:tplc="04220019" w:tentative="1">
      <w:start w:val="1"/>
      <w:numFmt w:val="lowerLetter"/>
      <w:lvlText w:val="%2."/>
      <w:lvlJc w:val="left"/>
      <w:pPr>
        <w:ind w:left="3064" w:hanging="360"/>
      </w:pPr>
    </w:lvl>
    <w:lvl w:ilvl="2" w:tplc="0422001B" w:tentative="1">
      <w:start w:val="1"/>
      <w:numFmt w:val="lowerRoman"/>
      <w:lvlText w:val="%3."/>
      <w:lvlJc w:val="right"/>
      <w:pPr>
        <w:ind w:left="3784" w:hanging="180"/>
      </w:pPr>
    </w:lvl>
    <w:lvl w:ilvl="3" w:tplc="0422000F" w:tentative="1">
      <w:start w:val="1"/>
      <w:numFmt w:val="decimal"/>
      <w:lvlText w:val="%4."/>
      <w:lvlJc w:val="left"/>
      <w:pPr>
        <w:ind w:left="4504" w:hanging="360"/>
      </w:pPr>
    </w:lvl>
    <w:lvl w:ilvl="4" w:tplc="04220019" w:tentative="1">
      <w:start w:val="1"/>
      <w:numFmt w:val="lowerLetter"/>
      <w:lvlText w:val="%5."/>
      <w:lvlJc w:val="left"/>
      <w:pPr>
        <w:ind w:left="5224" w:hanging="360"/>
      </w:pPr>
    </w:lvl>
    <w:lvl w:ilvl="5" w:tplc="0422001B" w:tentative="1">
      <w:start w:val="1"/>
      <w:numFmt w:val="lowerRoman"/>
      <w:lvlText w:val="%6."/>
      <w:lvlJc w:val="right"/>
      <w:pPr>
        <w:ind w:left="5944" w:hanging="180"/>
      </w:pPr>
    </w:lvl>
    <w:lvl w:ilvl="6" w:tplc="0422000F" w:tentative="1">
      <w:start w:val="1"/>
      <w:numFmt w:val="decimal"/>
      <w:lvlText w:val="%7."/>
      <w:lvlJc w:val="left"/>
      <w:pPr>
        <w:ind w:left="6664" w:hanging="360"/>
      </w:pPr>
    </w:lvl>
    <w:lvl w:ilvl="7" w:tplc="04220019" w:tentative="1">
      <w:start w:val="1"/>
      <w:numFmt w:val="lowerLetter"/>
      <w:lvlText w:val="%8."/>
      <w:lvlJc w:val="left"/>
      <w:pPr>
        <w:ind w:left="7384" w:hanging="360"/>
      </w:pPr>
    </w:lvl>
    <w:lvl w:ilvl="8" w:tplc="0422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4" w15:restartNumberingAfterBreak="0">
    <w:nsid w:val="527775CA"/>
    <w:multiLevelType w:val="hybridMultilevel"/>
    <w:tmpl w:val="1E9A47E8"/>
    <w:lvl w:ilvl="0" w:tplc="CE46E7E0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61A309F"/>
    <w:multiLevelType w:val="hybridMultilevel"/>
    <w:tmpl w:val="FE665D7A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E0A27"/>
    <w:multiLevelType w:val="multilevel"/>
    <w:tmpl w:val="4D22895A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8" w15:restartNumberingAfterBreak="0">
    <w:nsid w:val="7E1D7EE8"/>
    <w:multiLevelType w:val="multilevel"/>
    <w:tmpl w:val="4F805688"/>
    <w:lvl w:ilvl="0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 w16cid:durableId="861627521">
    <w:abstractNumId w:val="1"/>
  </w:num>
  <w:num w:numId="2" w16cid:durableId="627858369">
    <w:abstractNumId w:val="0"/>
  </w:num>
  <w:num w:numId="3" w16cid:durableId="1333921571">
    <w:abstractNumId w:val="6"/>
  </w:num>
  <w:num w:numId="4" w16cid:durableId="1533568777">
    <w:abstractNumId w:val="7"/>
  </w:num>
  <w:num w:numId="5" w16cid:durableId="713231740">
    <w:abstractNumId w:val="9"/>
  </w:num>
  <w:num w:numId="6" w16cid:durableId="66153756">
    <w:abstractNumId w:val="15"/>
  </w:num>
  <w:num w:numId="7" w16cid:durableId="1663117057">
    <w:abstractNumId w:val="4"/>
  </w:num>
  <w:num w:numId="8" w16cid:durableId="1374884499">
    <w:abstractNumId w:val="10"/>
  </w:num>
  <w:num w:numId="9" w16cid:durableId="416564105">
    <w:abstractNumId w:val="11"/>
  </w:num>
  <w:num w:numId="10" w16cid:durableId="2027901804">
    <w:abstractNumId w:val="2"/>
  </w:num>
  <w:num w:numId="11" w16cid:durableId="136384222">
    <w:abstractNumId w:val="5"/>
  </w:num>
  <w:num w:numId="12" w16cid:durableId="2012831271">
    <w:abstractNumId w:val="14"/>
  </w:num>
  <w:num w:numId="13" w16cid:durableId="2004772493">
    <w:abstractNumId w:val="3"/>
  </w:num>
  <w:num w:numId="14" w16cid:durableId="947926163">
    <w:abstractNumId w:val="13"/>
  </w:num>
  <w:num w:numId="15" w16cid:durableId="1698460817">
    <w:abstractNumId w:val="12"/>
  </w:num>
  <w:num w:numId="16" w16cid:durableId="1273784374">
    <w:abstractNumId w:val="16"/>
  </w:num>
  <w:num w:numId="17" w16cid:durableId="1124733373">
    <w:abstractNumId w:val="17"/>
  </w:num>
  <w:num w:numId="18" w16cid:durableId="1256792619">
    <w:abstractNumId w:val="18"/>
  </w:num>
  <w:num w:numId="19" w16cid:durableId="4684808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7F0"/>
    <w:rsid w:val="00046F44"/>
    <w:rsid w:val="00052E5F"/>
    <w:rsid w:val="000823B1"/>
    <w:rsid w:val="000D34A9"/>
    <w:rsid w:val="000E117A"/>
    <w:rsid w:val="00110A78"/>
    <w:rsid w:val="00113E5F"/>
    <w:rsid w:val="00120CAC"/>
    <w:rsid w:val="00131BE8"/>
    <w:rsid w:val="00193539"/>
    <w:rsid w:val="001A35B7"/>
    <w:rsid w:val="001B7161"/>
    <w:rsid w:val="001D7611"/>
    <w:rsid w:val="001E108F"/>
    <w:rsid w:val="0020373E"/>
    <w:rsid w:val="00204160"/>
    <w:rsid w:val="002855C1"/>
    <w:rsid w:val="002B4D76"/>
    <w:rsid w:val="002F4353"/>
    <w:rsid w:val="00301217"/>
    <w:rsid w:val="00311D5F"/>
    <w:rsid w:val="003257F0"/>
    <w:rsid w:val="00334FF0"/>
    <w:rsid w:val="00366739"/>
    <w:rsid w:val="003925EA"/>
    <w:rsid w:val="003B5332"/>
    <w:rsid w:val="003C2361"/>
    <w:rsid w:val="003C3C25"/>
    <w:rsid w:val="003D3B34"/>
    <w:rsid w:val="003E7CEC"/>
    <w:rsid w:val="00464908"/>
    <w:rsid w:val="00466918"/>
    <w:rsid w:val="004A23C3"/>
    <w:rsid w:val="004A5F19"/>
    <w:rsid w:val="004F32D8"/>
    <w:rsid w:val="004F7E67"/>
    <w:rsid w:val="00502EE0"/>
    <w:rsid w:val="00522085"/>
    <w:rsid w:val="00536902"/>
    <w:rsid w:val="0055284C"/>
    <w:rsid w:val="005546BD"/>
    <w:rsid w:val="005A69D9"/>
    <w:rsid w:val="005E27C6"/>
    <w:rsid w:val="005F05ED"/>
    <w:rsid w:val="00601716"/>
    <w:rsid w:val="00632224"/>
    <w:rsid w:val="00676136"/>
    <w:rsid w:val="00685898"/>
    <w:rsid w:val="006B5287"/>
    <w:rsid w:val="006E48E3"/>
    <w:rsid w:val="006E71F3"/>
    <w:rsid w:val="006F5CC0"/>
    <w:rsid w:val="0071469F"/>
    <w:rsid w:val="00735B0A"/>
    <w:rsid w:val="00774897"/>
    <w:rsid w:val="007C0831"/>
    <w:rsid w:val="007C43D4"/>
    <w:rsid w:val="007E16C6"/>
    <w:rsid w:val="00820D8E"/>
    <w:rsid w:val="0083446A"/>
    <w:rsid w:val="00834DD7"/>
    <w:rsid w:val="00847C82"/>
    <w:rsid w:val="008A415C"/>
    <w:rsid w:val="008F295B"/>
    <w:rsid w:val="008F3FEB"/>
    <w:rsid w:val="0090600E"/>
    <w:rsid w:val="0091792B"/>
    <w:rsid w:val="0096256C"/>
    <w:rsid w:val="00992C18"/>
    <w:rsid w:val="009A0E57"/>
    <w:rsid w:val="009C64C7"/>
    <w:rsid w:val="00A22F0B"/>
    <w:rsid w:val="00A61FBC"/>
    <w:rsid w:val="00A65527"/>
    <w:rsid w:val="00A75471"/>
    <w:rsid w:val="00A85AB2"/>
    <w:rsid w:val="00A902B5"/>
    <w:rsid w:val="00A92309"/>
    <w:rsid w:val="00AB4B6A"/>
    <w:rsid w:val="00AC0BCD"/>
    <w:rsid w:val="00B04069"/>
    <w:rsid w:val="00B06212"/>
    <w:rsid w:val="00B40E9D"/>
    <w:rsid w:val="00C04B8E"/>
    <w:rsid w:val="00C406F5"/>
    <w:rsid w:val="00C41970"/>
    <w:rsid w:val="00C4774C"/>
    <w:rsid w:val="00C835AF"/>
    <w:rsid w:val="00CE00DF"/>
    <w:rsid w:val="00D02656"/>
    <w:rsid w:val="00D34E85"/>
    <w:rsid w:val="00D51DFD"/>
    <w:rsid w:val="00D72A85"/>
    <w:rsid w:val="00D775C6"/>
    <w:rsid w:val="00DB115E"/>
    <w:rsid w:val="00DB5A02"/>
    <w:rsid w:val="00DF6E56"/>
    <w:rsid w:val="00DF7A00"/>
    <w:rsid w:val="00E006EB"/>
    <w:rsid w:val="00E17422"/>
    <w:rsid w:val="00E17FDE"/>
    <w:rsid w:val="00E2589C"/>
    <w:rsid w:val="00E51F8B"/>
    <w:rsid w:val="00E7782C"/>
    <w:rsid w:val="00E95109"/>
    <w:rsid w:val="00EC3BC8"/>
    <w:rsid w:val="00EC53F8"/>
    <w:rsid w:val="00ED7A90"/>
    <w:rsid w:val="00EE496B"/>
    <w:rsid w:val="00EF6DD7"/>
    <w:rsid w:val="00F015CA"/>
    <w:rsid w:val="00F05D22"/>
    <w:rsid w:val="00F34D6F"/>
    <w:rsid w:val="00F56741"/>
    <w:rsid w:val="00F73FE0"/>
    <w:rsid w:val="00FB352E"/>
    <w:rsid w:val="00FC054B"/>
    <w:rsid w:val="00FC2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AAA27"/>
  <w15:docId w15:val="{37D44CAB-1678-4014-9419-CB87D25A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257F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502EE0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502EE0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57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257F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257F0"/>
    <w:pPr>
      <w:ind w:left="963"/>
      <w:outlineLvl w:val="1"/>
    </w:pPr>
    <w:rPr>
      <w:b/>
      <w:bCs/>
      <w:sz w:val="28"/>
      <w:szCs w:val="28"/>
    </w:rPr>
  </w:style>
  <w:style w:type="paragraph" w:styleId="a5">
    <w:name w:val="Title"/>
    <w:basedOn w:val="a"/>
    <w:qFormat/>
    <w:rsid w:val="003257F0"/>
    <w:pPr>
      <w:spacing w:before="1" w:line="459" w:lineRule="exact"/>
      <w:ind w:left="2008" w:right="288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34"/>
    <w:qFormat/>
    <w:rsid w:val="003257F0"/>
    <w:pPr>
      <w:ind w:left="252" w:firstLine="705"/>
    </w:pPr>
  </w:style>
  <w:style w:type="paragraph" w:customStyle="1" w:styleId="TableParagraph">
    <w:name w:val="Table Paragraph"/>
    <w:basedOn w:val="a"/>
    <w:uiPriority w:val="1"/>
    <w:qFormat/>
    <w:rsid w:val="003257F0"/>
  </w:style>
  <w:style w:type="paragraph" w:styleId="a7">
    <w:name w:val="Balloon Text"/>
    <w:basedOn w:val="a"/>
    <w:link w:val="a8"/>
    <w:uiPriority w:val="99"/>
    <w:semiHidden/>
    <w:unhideWhenUsed/>
    <w:rsid w:val="00110A7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10A78"/>
    <w:rPr>
      <w:rFonts w:ascii="Tahoma" w:eastAsia="Times New Roman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502EE0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502EE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customStyle="1" w:styleId="Default">
    <w:name w:val="Default"/>
    <w:rsid w:val="00834DD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9">
    <w:name w:val="Hyperlink"/>
    <w:basedOn w:val="a0"/>
    <w:uiPriority w:val="99"/>
    <w:unhideWhenUsed/>
    <w:rsid w:val="00A75471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DB5A02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paragraph" w:styleId="aa">
    <w:name w:val="Body Text Indent"/>
    <w:basedOn w:val="a"/>
    <w:link w:val="ab"/>
    <w:rsid w:val="00DB5A02"/>
    <w:pPr>
      <w:widowControl/>
      <w:autoSpaceDE/>
      <w:autoSpaceDN/>
      <w:spacing w:after="120"/>
      <w:ind w:left="283"/>
    </w:pPr>
    <w:rPr>
      <w:sz w:val="28"/>
      <w:szCs w:val="24"/>
      <w:lang w:val="ru-RU" w:eastAsia="ru-RU"/>
    </w:rPr>
  </w:style>
  <w:style w:type="character" w:customStyle="1" w:styleId="ab">
    <w:name w:val="Основний текст з відступом Знак"/>
    <w:basedOn w:val="a0"/>
    <w:link w:val="aa"/>
    <w:rsid w:val="00DB5A0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styleId="ac">
    <w:name w:val="Table Grid"/>
    <w:basedOn w:val="a1"/>
    <w:uiPriority w:val="59"/>
    <w:rsid w:val="00DB5A02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ий текст Знак"/>
    <w:basedOn w:val="a0"/>
    <w:link w:val="a3"/>
    <w:uiPriority w:val="1"/>
    <w:rsid w:val="004F32D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d">
    <w:name w:val="header"/>
    <w:basedOn w:val="a"/>
    <w:link w:val="ae"/>
    <w:uiPriority w:val="99"/>
    <w:semiHidden/>
    <w:unhideWhenUsed/>
    <w:rsid w:val="00820D8E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rsid w:val="00820D8E"/>
    <w:rPr>
      <w:rFonts w:ascii="Times New Roman" w:eastAsia="Times New Roman" w:hAnsi="Times New Roman" w:cs="Times New Roman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820D8E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0"/>
    <w:link w:val="af"/>
    <w:uiPriority w:val="99"/>
    <w:semiHidden/>
    <w:rsid w:val="00820D8E"/>
    <w:rPr>
      <w:rFonts w:ascii="Times New Roman" w:eastAsia="Times New Roman" w:hAnsi="Times New Roman" w:cs="Times New Roman"/>
      <w:lang w:val="uk-UA"/>
    </w:rPr>
  </w:style>
  <w:style w:type="paragraph" w:customStyle="1" w:styleId="12">
    <w:name w:val="Обычный1"/>
    <w:rsid w:val="00C4774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1">
    <w:name w:val="Обычный2"/>
    <w:rsid w:val="00B0406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instancename">
    <w:name w:val="instancename"/>
    <w:rsid w:val="00B04069"/>
  </w:style>
  <w:style w:type="paragraph" w:styleId="af1">
    <w:name w:val="Normal (Web)"/>
    <w:basedOn w:val="a"/>
    <w:uiPriority w:val="99"/>
    <w:unhideWhenUsed/>
    <w:rsid w:val="00DB115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22">
    <w:name w:val="Основной текст (2)_"/>
    <w:link w:val="210"/>
    <w:locked/>
    <w:rsid w:val="00C406F5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C406F5"/>
    <w:pPr>
      <w:shd w:val="clear" w:color="auto" w:fill="FFFFFF"/>
      <w:autoSpaceDE/>
      <w:autoSpaceDN/>
      <w:spacing w:before="1860" w:after="1020" w:line="240" w:lineRule="atLeast"/>
      <w:jc w:val="right"/>
    </w:pPr>
    <w:rPr>
      <w:rFonts w:asciiTheme="minorHAnsi" w:eastAsiaTheme="minorHAnsi" w:hAnsiTheme="minorHAnsi" w:cstheme="minorBidi"/>
      <w:b/>
      <w:bCs/>
      <w:lang w:val="en-US"/>
    </w:rPr>
  </w:style>
  <w:style w:type="character" w:styleId="af2">
    <w:name w:val="Subtle Emphasis"/>
    <w:basedOn w:val="a0"/>
    <w:uiPriority w:val="19"/>
    <w:qFormat/>
    <w:rsid w:val="00E17422"/>
    <w:rPr>
      <w:i/>
      <w:iCs/>
      <w:color w:val="404040" w:themeColor="text1" w:themeTint="BF"/>
    </w:rPr>
  </w:style>
  <w:style w:type="character" w:styleId="af3">
    <w:name w:val="Strong"/>
    <w:basedOn w:val="a0"/>
    <w:uiPriority w:val="22"/>
    <w:qFormat/>
    <w:rsid w:val="00046F44"/>
    <w:rPr>
      <w:b/>
      <w:bCs/>
    </w:rPr>
  </w:style>
  <w:style w:type="character" w:customStyle="1" w:styleId="23">
    <w:name w:val="Основной текст (2)"/>
    <w:rsid w:val="007E16C6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conomy.nayka.com.ua/pdf/12_2020/1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onomy.nayka.com.ua/pdf/12_2020/121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conomy.nayka.com.ua/pdf/12_2020/1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nomy.nayka.com.ua/pdf/12_2020/12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8DFB4-5384-449C-AFFB-7B6B5CD7F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2580</Words>
  <Characters>14710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- 7-34-rp143.doc</vt:lpstr>
    </vt:vector>
  </TitlesOfParts>
  <Company/>
  <LinksUpToDate>false</LinksUpToDate>
  <CharactersWithSpaces>17256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- 7-34-rp143.doc</dc:title>
  <dc:creator>mjavo</dc:creator>
  <cp:lastModifiedBy>Anastasiia Liashko</cp:lastModifiedBy>
  <cp:revision>5</cp:revision>
  <cp:lastPrinted>2021-03-01T13:47:00Z</cp:lastPrinted>
  <dcterms:created xsi:type="dcterms:W3CDTF">2025-06-12T15:24:00Z</dcterms:created>
  <dcterms:modified xsi:type="dcterms:W3CDTF">2025-06-16T13:57:00Z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2018-02-14T00:00:00Z</vt:filetime>
  </property>
</Properties>
</file>