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2A" w:rsidRDefault="00352D2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C1FB6" w:rsidRPr="00A20D27" w:rsidRDefault="00D917D2" w:rsidP="00780260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ТРОЯНДОЗНАВСТВО</w:t>
      </w:r>
    </w:p>
    <w:p w:rsidR="00780260" w:rsidRPr="00A20D27" w:rsidRDefault="00780260" w:rsidP="00780260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</w:p>
    <w:p w:rsidR="00D917D2" w:rsidRPr="00F21B52" w:rsidRDefault="00D917D2" w:rsidP="00D917D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21B52">
        <w:rPr>
          <w:rFonts w:ascii="Arial" w:hAnsi="Arial" w:cs="Arial"/>
          <w:b/>
          <w:sz w:val="28"/>
          <w:szCs w:val="24"/>
        </w:rPr>
        <w:t>Кафедра овочівництва і закритого ґрунту</w:t>
      </w:r>
    </w:p>
    <w:p w:rsidR="00780260" w:rsidRPr="00F21B52" w:rsidRDefault="00780260" w:rsidP="007802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917D2" w:rsidRPr="00F21B52" w:rsidRDefault="00D917D2" w:rsidP="00D917D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21B52">
        <w:rPr>
          <w:rFonts w:ascii="Arial" w:hAnsi="Arial" w:cs="Arial"/>
          <w:b/>
          <w:sz w:val="28"/>
          <w:szCs w:val="24"/>
        </w:rPr>
        <w:t>Агробіологічний факультет</w:t>
      </w:r>
    </w:p>
    <w:p w:rsidR="00780260" w:rsidRPr="00A20D27" w:rsidRDefault="00780260" w:rsidP="00780260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80260" w:rsidRPr="00A20D27" w:rsidTr="00D5662C">
        <w:tc>
          <w:tcPr>
            <w:tcW w:w="4820" w:type="dxa"/>
            <w:vAlign w:val="center"/>
          </w:tcPr>
          <w:p w:rsidR="00780260" w:rsidRPr="00A20D27" w:rsidRDefault="00780260" w:rsidP="00780260">
            <w:pPr>
              <w:rPr>
                <w:rFonts w:ascii="Arial" w:hAnsi="Arial" w:cs="Arial"/>
                <w:b/>
                <w:i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Лектор</w:t>
            </w:r>
          </w:p>
        </w:tc>
        <w:tc>
          <w:tcPr>
            <w:tcW w:w="4819" w:type="dxa"/>
            <w:vAlign w:val="center"/>
          </w:tcPr>
          <w:p w:rsidR="00780260" w:rsidRPr="00F21B52" w:rsidRDefault="00D917D2" w:rsidP="00D917D2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21B52">
              <w:rPr>
                <w:rFonts w:ascii="Arial" w:hAnsi="Arial" w:cs="Arial"/>
                <w:b/>
                <w:sz w:val="28"/>
                <w:szCs w:val="24"/>
              </w:rPr>
              <w:t>Гаврись Іванна Любомирівна</w:t>
            </w:r>
          </w:p>
        </w:tc>
      </w:tr>
      <w:tr w:rsidR="00780260" w:rsidRPr="00A20D27" w:rsidTr="00D5662C">
        <w:tc>
          <w:tcPr>
            <w:tcW w:w="4820" w:type="dxa"/>
            <w:vAlign w:val="center"/>
          </w:tcPr>
          <w:p w:rsidR="00780260" w:rsidRPr="00A20D27" w:rsidRDefault="00D444FA" w:rsidP="00780260">
            <w:pPr>
              <w:rPr>
                <w:rFonts w:ascii="Arial" w:hAnsi="Arial" w:cs="Arial"/>
                <w:b/>
                <w:i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Семестр</w:t>
            </w:r>
          </w:p>
        </w:tc>
        <w:tc>
          <w:tcPr>
            <w:tcW w:w="4819" w:type="dxa"/>
            <w:vAlign w:val="center"/>
          </w:tcPr>
          <w:p w:rsidR="00780260" w:rsidRPr="00A20D27" w:rsidRDefault="00D917D2" w:rsidP="00D917D2">
            <w:pPr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3</w:t>
            </w:r>
          </w:p>
        </w:tc>
      </w:tr>
      <w:tr w:rsidR="00780260" w:rsidRPr="00A20D27" w:rsidTr="00D5662C">
        <w:tc>
          <w:tcPr>
            <w:tcW w:w="4820" w:type="dxa"/>
            <w:vAlign w:val="center"/>
          </w:tcPr>
          <w:p w:rsidR="00780260" w:rsidRPr="00A20D27" w:rsidRDefault="00D444FA" w:rsidP="00D444FA">
            <w:pPr>
              <w:rPr>
                <w:rFonts w:ascii="Arial" w:hAnsi="Arial" w:cs="Arial"/>
                <w:b/>
                <w:i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О</w:t>
            </w:r>
            <w:r w:rsidR="00780260" w:rsidRPr="00A20D27">
              <w:rPr>
                <w:rFonts w:ascii="Arial" w:hAnsi="Arial" w:cs="Arial"/>
                <w:b/>
                <w:i/>
                <w:sz w:val="28"/>
                <w:szCs w:val="32"/>
              </w:rPr>
              <w:t>світн</w:t>
            </w: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ій</w:t>
            </w:r>
            <w:r w:rsidR="00780260" w:rsidRPr="00A20D27">
              <w:rPr>
                <w:rFonts w:ascii="Arial" w:hAnsi="Arial" w:cs="Arial"/>
                <w:b/>
                <w:i/>
                <w:sz w:val="28"/>
                <w:szCs w:val="32"/>
              </w:rPr>
              <w:t xml:space="preserve"> ступ</w:t>
            </w: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інь</w:t>
            </w:r>
          </w:p>
        </w:tc>
        <w:tc>
          <w:tcPr>
            <w:tcW w:w="4819" w:type="dxa"/>
            <w:vAlign w:val="center"/>
          </w:tcPr>
          <w:p w:rsidR="00780260" w:rsidRPr="00A20D27" w:rsidRDefault="00B14EEF" w:rsidP="00780260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sz w:val="28"/>
                <w:szCs w:val="32"/>
              </w:rPr>
              <w:t>Магістр</w:t>
            </w:r>
          </w:p>
        </w:tc>
      </w:tr>
      <w:tr w:rsidR="00780260" w:rsidRPr="00A20D27" w:rsidTr="00D5662C">
        <w:tc>
          <w:tcPr>
            <w:tcW w:w="4820" w:type="dxa"/>
            <w:vAlign w:val="center"/>
          </w:tcPr>
          <w:p w:rsidR="00780260" w:rsidRPr="00A20D27" w:rsidRDefault="00780260" w:rsidP="00780260">
            <w:pPr>
              <w:rPr>
                <w:rFonts w:ascii="Arial" w:hAnsi="Arial" w:cs="Arial"/>
                <w:b/>
                <w:i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Кількість кредитів ЄКТС</w:t>
            </w:r>
          </w:p>
        </w:tc>
        <w:tc>
          <w:tcPr>
            <w:tcW w:w="4819" w:type="dxa"/>
            <w:vAlign w:val="center"/>
          </w:tcPr>
          <w:p w:rsidR="00780260" w:rsidRPr="00A20D27" w:rsidRDefault="0038053C" w:rsidP="00780260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sz w:val="28"/>
                <w:szCs w:val="32"/>
              </w:rPr>
              <w:t>4</w:t>
            </w:r>
          </w:p>
        </w:tc>
      </w:tr>
      <w:tr w:rsidR="00780260" w:rsidRPr="00A20D27" w:rsidTr="00D5662C">
        <w:tc>
          <w:tcPr>
            <w:tcW w:w="4820" w:type="dxa"/>
            <w:vAlign w:val="center"/>
          </w:tcPr>
          <w:p w:rsidR="00780260" w:rsidRPr="00A20D27" w:rsidRDefault="00780260" w:rsidP="00780260">
            <w:pPr>
              <w:rPr>
                <w:rFonts w:ascii="Arial" w:hAnsi="Arial" w:cs="Arial"/>
                <w:b/>
                <w:i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Форма контролю</w:t>
            </w:r>
          </w:p>
        </w:tc>
        <w:tc>
          <w:tcPr>
            <w:tcW w:w="4819" w:type="dxa"/>
            <w:vAlign w:val="center"/>
          </w:tcPr>
          <w:p w:rsidR="00780260" w:rsidRPr="00A20D27" w:rsidRDefault="0038053C" w:rsidP="00780260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sz w:val="28"/>
                <w:szCs w:val="32"/>
              </w:rPr>
              <w:t>Залік</w:t>
            </w:r>
          </w:p>
        </w:tc>
      </w:tr>
      <w:tr w:rsidR="00780260" w:rsidRPr="00A20D27" w:rsidTr="00D5662C">
        <w:tc>
          <w:tcPr>
            <w:tcW w:w="4820" w:type="dxa"/>
            <w:vAlign w:val="center"/>
          </w:tcPr>
          <w:p w:rsidR="00780260" w:rsidRPr="00A20D27" w:rsidRDefault="00780260" w:rsidP="00780260">
            <w:pPr>
              <w:rPr>
                <w:rFonts w:ascii="Arial" w:hAnsi="Arial" w:cs="Arial"/>
                <w:b/>
                <w:i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i/>
                <w:sz w:val="28"/>
                <w:szCs w:val="32"/>
              </w:rPr>
              <w:t>Аудиторні години</w:t>
            </w:r>
          </w:p>
        </w:tc>
        <w:tc>
          <w:tcPr>
            <w:tcW w:w="4819" w:type="dxa"/>
            <w:vAlign w:val="center"/>
          </w:tcPr>
          <w:p w:rsidR="00D5662C" w:rsidRPr="00A20D27" w:rsidRDefault="00352D2A" w:rsidP="00D5662C">
            <w:pPr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sz w:val="28"/>
                <w:szCs w:val="32"/>
              </w:rPr>
              <w:t xml:space="preserve">30 (15 год лекцій, </w:t>
            </w:r>
          </w:p>
          <w:p w:rsidR="00780260" w:rsidRPr="00A20D27" w:rsidRDefault="00352D2A" w:rsidP="00D5662C">
            <w:pPr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A20D27">
              <w:rPr>
                <w:rFonts w:ascii="Arial" w:hAnsi="Arial" w:cs="Arial"/>
                <w:b/>
                <w:sz w:val="28"/>
                <w:szCs w:val="32"/>
              </w:rPr>
              <w:t>15</w:t>
            </w:r>
            <w:r w:rsidR="00780260" w:rsidRPr="00A20D27">
              <w:rPr>
                <w:rFonts w:ascii="Arial" w:hAnsi="Arial" w:cs="Arial"/>
                <w:b/>
                <w:sz w:val="28"/>
                <w:szCs w:val="32"/>
              </w:rPr>
              <w:t xml:space="preserve"> год практичних)</w:t>
            </w:r>
          </w:p>
        </w:tc>
      </w:tr>
    </w:tbl>
    <w:p w:rsidR="00780260" w:rsidRPr="00A20D27" w:rsidRDefault="00780260" w:rsidP="00780260">
      <w:pPr>
        <w:spacing w:after="0" w:line="240" w:lineRule="auto"/>
        <w:jc w:val="both"/>
        <w:rPr>
          <w:rFonts w:ascii="Arial" w:hAnsi="Arial" w:cs="Arial"/>
          <w:b/>
          <w:sz w:val="28"/>
          <w:szCs w:val="32"/>
        </w:rPr>
      </w:pPr>
    </w:p>
    <w:p w:rsidR="00D444FA" w:rsidRPr="00A20D27" w:rsidRDefault="00D444FA" w:rsidP="00780260">
      <w:pPr>
        <w:spacing w:after="0" w:line="240" w:lineRule="auto"/>
        <w:jc w:val="both"/>
        <w:rPr>
          <w:rFonts w:ascii="Arial" w:hAnsi="Arial" w:cs="Arial"/>
          <w:b/>
          <w:sz w:val="28"/>
          <w:szCs w:val="32"/>
        </w:rPr>
      </w:pPr>
    </w:p>
    <w:p w:rsidR="00D444FA" w:rsidRPr="00A20D27" w:rsidRDefault="00D444FA" w:rsidP="00D444F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32"/>
        </w:rPr>
      </w:pPr>
      <w:r w:rsidRPr="00A20D27">
        <w:rPr>
          <w:rFonts w:ascii="Arial" w:hAnsi="Arial" w:cs="Arial"/>
          <w:b/>
          <w:sz w:val="28"/>
          <w:szCs w:val="32"/>
        </w:rPr>
        <w:t>Загальний опис дисципліни</w:t>
      </w:r>
    </w:p>
    <w:p w:rsidR="00D444FA" w:rsidRPr="00F21B52" w:rsidRDefault="00D917D2" w:rsidP="00F21B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F21B52">
        <w:rPr>
          <w:rFonts w:ascii="Arial" w:hAnsi="Arial" w:cs="Arial"/>
          <w:sz w:val="24"/>
          <w:szCs w:val="28"/>
        </w:rPr>
        <w:t>Дисципліна розкриває питання історії поширення троянди, її видів. Описує найбільші розарії світу та механізм створення нових сортів. Р</w:t>
      </w:r>
      <w:r w:rsidRPr="00F21B52">
        <w:rPr>
          <w:rFonts w:ascii="Arial" w:hAnsi="Arial" w:cs="Arial"/>
          <w:bCs/>
          <w:iCs/>
          <w:sz w:val="24"/>
          <w:szCs w:val="28"/>
        </w:rPr>
        <w:t xml:space="preserve">озглядаються питання </w:t>
      </w:r>
      <w:r w:rsidRPr="00F21B52">
        <w:rPr>
          <w:rFonts w:ascii="Arial" w:hAnsi="Arial" w:cs="Arial"/>
          <w:sz w:val="24"/>
          <w:szCs w:val="28"/>
        </w:rPr>
        <w:t xml:space="preserve">вимог троянди до умов навколишнього середовища і методи його регулювання. Вивчається питання підщеп та їхньої сумісності з культурними сортами, різноманітність груп та форм троянди, способи її розмноження та особливості обрізки. Розкриваються особливості вирощування окремих груп троянди у культиваційних спорудах ґрунтовим та гідропонним способами, а також в якості горщечкової культури. Охоплюються питання догляду за рослинами, захисту від шкідників та боротьби проти </w:t>
      </w:r>
      <w:proofErr w:type="spellStart"/>
      <w:r w:rsidRPr="00F21B52">
        <w:rPr>
          <w:rFonts w:ascii="Arial" w:hAnsi="Arial" w:cs="Arial"/>
          <w:sz w:val="24"/>
          <w:szCs w:val="28"/>
        </w:rPr>
        <w:t>хвороб</w:t>
      </w:r>
      <w:proofErr w:type="spellEnd"/>
      <w:r w:rsidRPr="00F21B52">
        <w:rPr>
          <w:rFonts w:ascii="Arial" w:hAnsi="Arial" w:cs="Arial"/>
          <w:sz w:val="24"/>
          <w:szCs w:val="28"/>
        </w:rPr>
        <w:t>.</w:t>
      </w:r>
    </w:p>
    <w:p w:rsidR="00D917D2" w:rsidRPr="00A20D27" w:rsidRDefault="00D917D2" w:rsidP="00D444F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32"/>
        </w:rPr>
      </w:pPr>
    </w:p>
    <w:p w:rsidR="00D444FA" w:rsidRPr="00A20D27" w:rsidRDefault="00D444FA" w:rsidP="00D444FA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 w:rsidRPr="00A20D27">
        <w:rPr>
          <w:rFonts w:ascii="Arial" w:hAnsi="Arial" w:cs="Arial"/>
          <w:b/>
          <w:sz w:val="28"/>
          <w:szCs w:val="32"/>
        </w:rPr>
        <w:t>Теми лекцій:</w:t>
      </w:r>
    </w:p>
    <w:p w:rsidR="00D917D2" w:rsidRPr="00F21B52" w:rsidRDefault="00D917D2" w:rsidP="00F21B52">
      <w:pPr>
        <w:pStyle w:val="a4"/>
        <w:numPr>
          <w:ilvl w:val="0"/>
          <w:numId w:val="5"/>
        </w:numPr>
        <w:rPr>
          <w:rFonts w:ascii="Arial" w:hAnsi="Arial" w:cs="Arial"/>
          <w:sz w:val="24"/>
          <w:lang w:eastAsia="uk-UA"/>
        </w:rPr>
      </w:pPr>
      <w:r w:rsidRPr="00F21B52">
        <w:rPr>
          <w:rFonts w:ascii="Arial" w:hAnsi="Arial" w:cs="Arial"/>
          <w:sz w:val="24"/>
          <w:lang w:eastAsia="uk-UA"/>
        </w:rPr>
        <w:t>Трояндові сади з</w:t>
      </w:r>
      <w:r w:rsidR="006E2693">
        <w:rPr>
          <w:rFonts w:ascii="Arial" w:hAnsi="Arial" w:cs="Arial"/>
          <w:sz w:val="24"/>
          <w:lang w:eastAsia="uk-UA"/>
        </w:rPr>
        <w:t>і</w:t>
      </w:r>
      <w:r w:rsidRPr="00F21B52">
        <w:rPr>
          <w:rFonts w:ascii="Arial" w:hAnsi="Arial" w:cs="Arial"/>
          <w:sz w:val="24"/>
          <w:lang w:eastAsia="uk-UA"/>
        </w:rPr>
        <w:t xml:space="preserve"> світовим іменем</w:t>
      </w:r>
      <w:r w:rsidR="006E2693">
        <w:rPr>
          <w:rFonts w:ascii="Arial" w:hAnsi="Arial" w:cs="Arial"/>
          <w:sz w:val="24"/>
          <w:lang w:eastAsia="uk-UA"/>
        </w:rPr>
        <w:t>.</w:t>
      </w:r>
    </w:p>
    <w:p w:rsidR="00D917D2" w:rsidRPr="00F21B52" w:rsidRDefault="00D917D2" w:rsidP="00F21B52">
      <w:pPr>
        <w:pStyle w:val="a4"/>
        <w:numPr>
          <w:ilvl w:val="0"/>
          <w:numId w:val="5"/>
        </w:numPr>
        <w:rPr>
          <w:rFonts w:ascii="Arial" w:hAnsi="Arial" w:cs="Arial"/>
          <w:sz w:val="24"/>
        </w:rPr>
      </w:pPr>
      <w:r w:rsidRPr="00F21B52">
        <w:rPr>
          <w:rFonts w:ascii="Arial" w:hAnsi="Arial" w:cs="Arial"/>
          <w:sz w:val="24"/>
        </w:rPr>
        <w:t>Класифікація троянд</w:t>
      </w:r>
      <w:r w:rsidR="006E2693">
        <w:rPr>
          <w:rFonts w:ascii="Arial" w:hAnsi="Arial" w:cs="Arial"/>
          <w:sz w:val="24"/>
        </w:rPr>
        <w:t>.</w:t>
      </w:r>
    </w:p>
    <w:p w:rsidR="00D917D2" w:rsidRPr="00F21B52" w:rsidRDefault="00D917D2" w:rsidP="00F21B52">
      <w:pPr>
        <w:pStyle w:val="a4"/>
        <w:numPr>
          <w:ilvl w:val="0"/>
          <w:numId w:val="5"/>
        </w:numPr>
        <w:rPr>
          <w:rFonts w:ascii="Arial" w:hAnsi="Arial" w:cs="Arial"/>
          <w:sz w:val="24"/>
        </w:rPr>
      </w:pPr>
      <w:r w:rsidRPr="00F21B52">
        <w:rPr>
          <w:rFonts w:ascii="Arial" w:hAnsi="Arial" w:cs="Arial"/>
          <w:sz w:val="24"/>
        </w:rPr>
        <w:t>Підщепи для троянди</w:t>
      </w:r>
      <w:r w:rsidR="006E2693">
        <w:rPr>
          <w:rFonts w:ascii="Arial" w:hAnsi="Arial" w:cs="Arial"/>
          <w:sz w:val="24"/>
        </w:rPr>
        <w:t>.</w:t>
      </w:r>
    </w:p>
    <w:p w:rsidR="00D917D2" w:rsidRPr="00F21B52" w:rsidRDefault="00D917D2" w:rsidP="00F21B52">
      <w:pPr>
        <w:pStyle w:val="a4"/>
        <w:numPr>
          <w:ilvl w:val="0"/>
          <w:numId w:val="5"/>
        </w:numPr>
        <w:rPr>
          <w:rFonts w:ascii="Arial" w:hAnsi="Arial" w:cs="Arial"/>
          <w:sz w:val="24"/>
        </w:rPr>
      </w:pPr>
      <w:r w:rsidRPr="00F21B52">
        <w:rPr>
          <w:rFonts w:ascii="Arial" w:hAnsi="Arial" w:cs="Arial"/>
          <w:sz w:val="24"/>
        </w:rPr>
        <w:t>Догляд за рослинами</w:t>
      </w:r>
      <w:r w:rsidR="006E2693">
        <w:rPr>
          <w:rFonts w:ascii="Arial" w:hAnsi="Arial" w:cs="Arial"/>
          <w:sz w:val="24"/>
        </w:rPr>
        <w:t>.</w:t>
      </w:r>
    </w:p>
    <w:p w:rsidR="00D917D2" w:rsidRPr="00F21B52" w:rsidRDefault="00D917D2" w:rsidP="00F21B52">
      <w:pPr>
        <w:pStyle w:val="a4"/>
        <w:numPr>
          <w:ilvl w:val="0"/>
          <w:numId w:val="5"/>
        </w:numPr>
        <w:rPr>
          <w:rFonts w:ascii="Arial" w:hAnsi="Arial" w:cs="Arial"/>
          <w:sz w:val="24"/>
        </w:rPr>
      </w:pPr>
      <w:r w:rsidRPr="00F21B52">
        <w:rPr>
          <w:rFonts w:ascii="Arial" w:hAnsi="Arial" w:cs="Arial"/>
          <w:sz w:val="24"/>
        </w:rPr>
        <w:t>Вирощування троянди у закритому ґрунті.</w:t>
      </w:r>
    </w:p>
    <w:p w:rsidR="00D917D2" w:rsidRPr="00F21B52" w:rsidRDefault="00D917D2" w:rsidP="00F21B52">
      <w:pPr>
        <w:pStyle w:val="a4"/>
        <w:numPr>
          <w:ilvl w:val="0"/>
          <w:numId w:val="5"/>
        </w:numPr>
        <w:rPr>
          <w:rFonts w:ascii="Arial" w:hAnsi="Arial" w:cs="Arial"/>
          <w:sz w:val="24"/>
        </w:rPr>
      </w:pPr>
      <w:r w:rsidRPr="00F21B52">
        <w:rPr>
          <w:rFonts w:ascii="Arial" w:hAnsi="Arial" w:cs="Arial"/>
          <w:sz w:val="24"/>
        </w:rPr>
        <w:t xml:space="preserve">Горщечкова троянда. </w:t>
      </w:r>
    </w:p>
    <w:p w:rsidR="00D444FA" w:rsidRPr="00F21B52" w:rsidRDefault="00D917D2" w:rsidP="00F21B52">
      <w:pPr>
        <w:pStyle w:val="a4"/>
        <w:numPr>
          <w:ilvl w:val="0"/>
          <w:numId w:val="5"/>
        </w:numPr>
        <w:rPr>
          <w:rFonts w:ascii="Arial" w:hAnsi="Arial" w:cs="Arial"/>
          <w:sz w:val="24"/>
        </w:rPr>
      </w:pPr>
      <w:r w:rsidRPr="00F21B52">
        <w:rPr>
          <w:rFonts w:ascii="Arial" w:hAnsi="Arial" w:cs="Arial"/>
          <w:sz w:val="24"/>
        </w:rPr>
        <w:t>Хвороби і шкідники троянди.</w:t>
      </w:r>
    </w:p>
    <w:p w:rsidR="00D444FA" w:rsidRPr="00A20D27" w:rsidRDefault="00D444FA" w:rsidP="00D444FA">
      <w:pPr>
        <w:pStyle w:val="a4"/>
        <w:spacing w:after="0" w:line="240" w:lineRule="auto"/>
        <w:ind w:left="0" w:firstLine="709"/>
        <w:rPr>
          <w:rFonts w:ascii="Arial" w:hAnsi="Arial" w:cs="Arial"/>
          <w:b/>
          <w:sz w:val="28"/>
          <w:szCs w:val="32"/>
        </w:rPr>
      </w:pPr>
    </w:p>
    <w:p w:rsidR="00D444FA" w:rsidRPr="00A20D27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D444FA" w:rsidRPr="00A20D27" w:rsidRDefault="00D444FA" w:rsidP="00D444FA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 w:rsidRPr="00A20D27">
        <w:rPr>
          <w:rFonts w:ascii="Arial" w:hAnsi="Arial" w:cs="Arial"/>
          <w:b/>
          <w:sz w:val="28"/>
          <w:szCs w:val="32"/>
        </w:rPr>
        <w:t xml:space="preserve">Теми </w:t>
      </w:r>
      <w:r w:rsidR="00D5662C" w:rsidRPr="00A20D27">
        <w:rPr>
          <w:rFonts w:ascii="Arial" w:hAnsi="Arial" w:cs="Arial"/>
          <w:b/>
          <w:sz w:val="28"/>
          <w:szCs w:val="32"/>
        </w:rPr>
        <w:t xml:space="preserve">практичних </w:t>
      </w:r>
      <w:r w:rsidR="007E733A" w:rsidRPr="00A20D27">
        <w:rPr>
          <w:rFonts w:ascii="Arial" w:hAnsi="Arial" w:cs="Arial"/>
          <w:b/>
          <w:sz w:val="28"/>
          <w:szCs w:val="32"/>
        </w:rPr>
        <w:t>занять:</w:t>
      </w:r>
    </w:p>
    <w:p w:rsidR="002F2F07" w:rsidRPr="00F21B52" w:rsidRDefault="002F2F07" w:rsidP="002F2F07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F21B52">
        <w:rPr>
          <w:rFonts w:ascii="Arial" w:hAnsi="Arial" w:cs="Arial"/>
          <w:sz w:val="24"/>
        </w:rPr>
        <w:t>Морфо</w:t>
      </w:r>
      <w:proofErr w:type="spellEnd"/>
      <w:r w:rsidRPr="00F21B52">
        <w:rPr>
          <w:rFonts w:ascii="Arial" w:hAnsi="Arial" w:cs="Arial"/>
          <w:sz w:val="24"/>
        </w:rPr>
        <w:t xml:space="preserve">-біологічні особливості </w:t>
      </w:r>
      <w:proofErr w:type="spellStart"/>
      <w:r w:rsidRPr="00F21B52">
        <w:rPr>
          <w:rFonts w:ascii="Arial" w:hAnsi="Arial" w:cs="Arial"/>
          <w:sz w:val="24"/>
        </w:rPr>
        <w:t>троянди</w:t>
      </w:r>
      <w:proofErr w:type="spellEnd"/>
      <w:r w:rsidRPr="00F21B52">
        <w:rPr>
          <w:rFonts w:ascii="Arial" w:hAnsi="Arial" w:cs="Arial"/>
          <w:sz w:val="24"/>
        </w:rPr>
        <w:t>.</w:t>
      </w:r>
    </w:p>
    <w:p w:rsidR="00D917D2" w:rsidRPr="00F21B52" w:rsidRDefault="00D917D2" w:rsidP="002F2F07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F21B52">
        <w:rPr>
          <w:rFonts w:ascii="Arial" w:hAnsi="Arial" w:cs="Arial"/>
          <w:color w:val="1D2125"/>
          <w:sz w:val="24"/>
        </w:rPr>
        <w:t>Групи троянд за декоративними ознаками</w:t>
      </w:r>
      <w:r w:rsidR="00F21B52">
        <w:rPr>
          <w:rFonts w:ascii="Arial" w:hAnsi="Arial" w:cs="Arial"/>
          <w:color w:val="1D2125"/>
          <w:sz w:val="24"/>
        </w:rPr>
        <w:t>.</w:t>
      </w:r>
    </w:p>
    <w:p w:rsidR="002F2F07" w:rsidRPr="00F21B52" w:rsidRDefault="002F2F07" w:rsidP="002F2F07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F21B52">
        <w:rPr>
          <w:rFonts w:ascii="Arial" w:hAnsi="Arial" w:cs="Arial"/>
          <w:sz w:val="24"/>
        </w:rPr>
        <w:t>Умови навколишнього середовища для троянди.</w:t>
      </w:r>
    </w:p>
    <w:p w:rsidR="002F2F07" w:rsidRPr="00F21B52" w:rsidRDefault="00F21B52" w:rsidP="002F2F07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F21B52">
        <w:rPr>
          <w:rFonts w:ascii="Arial" w:hAnsi="Arial" w:cs="Arial"/>
          <w:sz w:val="24"/>
        </w:rPr>
        <w:t>Способи розмноження.</w:t>
      </w:r>
    </w:p>
    <w:p w:rsidR="002F2F07" w:rsidRPr="00F21B52" w:rsidRDefault="002F2F07" w:rsidP="002F2F07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F21B52">
        <w:rPr>
          <w:rFonts w:ascii="Arial" w:hAnsi="Arial" w:cs="Arial"/>
          <w:sz w:val="24"/>
        </w:rPr>
        <w:t>Підживлення, укриття на зиму, базальні пагони, обрізка, формування рослин.</w:t>
      </w:r>
    </w:p>
    <w:p w:rsidR="002F2F07" w:rsidRPr="00F21B52" w:rsidRDefault="00F21B52" w:rsidP="002F2F07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F21B52">
        <w:rPr>
          <w:rFonts w:ascii="Arial" w:hAnsi="Arial" w:cs="Arial"/>
          <w:sz w:val="24"/>
        </w:rPr>
        <w:t>Ґрунтова</w:t>
      </w:r>
      <w:r w:rsidR="002F2F07" w:rsidRPr="00F21B52">
        <w:rPr>
          <w:rFonts w:ascii="Arial" w:hAnsi="Arial" w:cs="Arial"/>
          <w:sz w:val="24"/>
        </w:rPr>
        <w:t xml:space="preserve"> та гідропонна системи вирощування троянди у теплицях.</w:t>
      </w:r>
    </w:p>
    <w:p w:rsidR="002F2F07" w:rsidRPr="00F21B52" w:rsidRDefault="00F21B52" w:rsidP="002F2F07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Система захисту: препарати</w:t>
      </w:r>
      <w:r w:rsidR="002F2F07" w:rsidRPr="00F21B5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терміни та </w:t>
      </w:r>
      <w:r w:rsidR="002F2F07" w:rsidRPr="00F21B52">
        <w:rPr>
          <w:rFonts w:ascii="Arial" w:hAnsi="Arial" w:cs="Arial"/>
          <w:sz w:val="24"/>
        </w:rPr>
        <w:t>методи обробок.</w:t>
      </w:r>
    </w:p>
    <w:p w:rsidR="00D444FA" w:rsidRPr="00F21B52" w:rsidRDefault="00F21B52" w:rsidP="002F2F07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F21B52">
        <w:rPr>
          <w:rFonts w:ascii="Arial" w:hAnsi="Arial" w:cs="Arial"/>
          <w:sz w:val="24"/>
        </w:rPr>
        <w:t>Застосування троянди</w:t>
      </w:r>
      <w:r w:rsidR="002F2F07" w:rsidRPr="00F21B52">
        <w:rPr>
          <w:rFonts w:ascii="Arial" w:hAnsi="Arial" w:cs="Arial"/>
          <w:sz w:val="24"/>
        </w:rPr>
        <w:t>: варення, трояндова олія, декор.</w:t>
      </w:r>
    </w:p>
    <w:p w:rsidR="00D444FA" w:rsidRPr="00A20D27" w:rsidRDefault="00D444FA" w:rsidP="00D444FA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32"/>
        </w:rPr>
      </w:pPr>
    </w:p>
    <w:sectPr w:rsidR="00D444FA" w:rsidRPr="00A20D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3DE2"/>
    <w:multiLevelType w:val="hybridMultilevel"/>
    <w:tmpl w:val="A2B8E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41618"/>
    <w:multiLevelType w:val="hybridMultilevel"/>
    <w:tmpl w:val="915AD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C19BC"/>
    <w:multiLevelType w:val="hybridMultilevel"/>
    <w:tmpl w:val="31A011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2F2F07"/>
    <w:rsid w:val="003465E3"/>
    <w:rsid w:val="00352D2A"/>
    <w:rsid w:val="0038053C"/>
    <w:rsid w:val="003C1FB6"/>
    <w:rsid w:val="00430124"/>
    <w:rsid w:val="005D0717"/>
    <w:rsid w:val="00610771"/>
    <w:rsid w:val="006E2693"/>
    <w:rsid w:val="00780260"/>
    <w:rsid w:val="007852EC"/>
    <w:rsid w:val="007E733A"/>
    <w:rsid w:val="00A20D27"/>
    <w:rsid w:val="00AC66BF"/>
    <w:rsid w:val="00B14EEF"/>
    <w:rsid w:val="00CB4B03"/>
    <w:rsid w:val="00D444FA"/>
    <w:rsid w:val="00D5662C"/>
    <w:rsid w:val="00D917D2"/>
    <w:rsid w:val="00E3427C"/>
    <w:rsid w:val="00F21B52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1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917D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dcterms:created xsi:type="dcterms:W3CDTF">2024-01-18T16:18:00Z</dcterms:created>
  <dcterms:modified xsi:type="dcterms:W3CDTF">2024-01-18T16:18:00Z</dcterms:modified>
</cp:coreProperties>
</file>