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09" w:rsidRPr="00AF38D7" w:rsidRDefault="000E5C09" w:rsidP="000E5C09">
      <w:pPr>
        <w:jc w:val="center"/>
        <w:rPr>
          <w:rFonts w:ascii="Times New Roman" w:hAnsi="Times New Roman" w:cs="Times New Roman"/>
        </w:rPr>
      </w:pPr>
      <w:r w:rsidRPr="00AF38D7">
        <w:rPr>
          <w:rFonts w:ascii="Times New Roman" w:hAnsi="Times New Roman" w:cs="Times New Roman"/>
        </w:rPr>
        <w:t>Науково-педагогічна діяльність</w:t>
      </w:r>
    </w:p>
    <w:p w:rsidR="000E5C09" w:rsidRPr="00AF38D7" w:rsidRDefault="000E5C09" w:rsidP="000E5C09">
      <w:pPr>
        <w:jc w:val="center"/>
        <w:rPr>
          <w:rFonts w:ascii="Times New Roman" w:hAnsi="Times New Roman" w:cs="Times New Roman"/>
        </w:rPr>
      </w:pPr>
      <w:r w:rsidRPr="00AF38D7">
        <w:rPr>
          <w:rFonts w:ascii="Times New Roman" w:hAnsi="Times New Roman" w:cs="Times New Roman"/>
        </w:rPr>
        <w:t xml:space="preserve">професора кафедри </w:t>
      </w:r>
      <w:r w:rsidR="00455563">
        <w:rPr>
          <w:rFonts w:ascii="Times New Roman" w:hAnsi="Times New Roman" w:cs="Times New Roman"/>
        </w:rPr>
        <w:t>загальної екології, радіобіології та безпеки життєдіяльності</w:t>
      </w:r>
    </w:p>
    <w:p w:rsidR="000E5C09" w:rsidRPr="00AF38D7" w:rsidRDefault="000E5C09" w:rsidP="000E5C09">
      <w:pPr>
        <w:jc w:val="center"/>
        <w:rPr>
          <w:rFonts w:ascii="Times New Roman" w:hAnsi="Times New Roman" w:cs="Times New Roman"/>
          <w:i/>
        </w:rPr>
      </w:pPr>
      <w:r w:rsidRPr="00AF38D7">
        <w:rPr>
          <w:rFonts w:ascii="Times New Roman" w:hAnsi="Times New Roman" w:cs="Times New Roman"/>
          <w:i/>
        </w:rPr>
        <w:t xml:space="preserve">(відповідно до бази ЄДБО) </w:t>
      </w:r>
    </w:p>
    <w:p w:rsidR="000E5C09" w:rsidRPr="00AF38D7" w:rsidRDefault="00455563" w:rsidP="000E5C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Гудкова Ігоря Миколайовича</w:t>
      </w:r>
    </w:p>
    <w:p w:rsidR="000B7521" w:rsidRPr="00AF38D7" w:rsidRDefault="000B7521" w:rsidP="000B7521">
      <w:pPr>
        <w:jc w:val="right"/>
        <w:rPr>
          <w:rFonts w:ascii="Times New Roman" w:hAnsi="Times New Roman" w:cs="Times New Roman"/>
          <w:lang w:val="ru-RU"/>
        </w:rPr>
      </w:pPr>
      <w:r w:rsidRPr="00AF38D7">
        <w:rPr>
          <w:rFonts w:ascii="Times New Roman" w:hAnsi="Times New Roman" w:cs="Times New Roman"/>
        </w:rPr>
        <w:t xml:space="preserve">Додаток </w:t>
      </w:r>
      <w:r w:rsidRPr="00AF38D7">
        <w:rPr>
          <w:rFonts w:ascii="Times New Roman" w:hAnsi="Times New Roman" w:cs="Times New Roman"/>
          <w:lang w:val="ru-RU"/>
        </w:rPr>
        <w:t>1</w:t>
      </w:r>
    </w:p>
    <w:tbl>
      <w:tblPr>
        <w:tblStyle w:val="a4"/>
        <w:tblW w:w="15276" w:type="dxa"/>
        <w:tblLook w:val="04A0"/>
      </w:tblPr>
      <w:tblGrid>
        <w:gridCol w:w="1408"/>
        <w:gridCol w:w="13868"/>
      </w:tblGrid>
      <w:tr w:rsidR="00AF38D7" w:rsidRPr="00AF38D7" w:rsidTr="007B107A">
        <w:tc>
          <w:tcPr>
            <w:tcW w:w="15276" w:type="dxa"/>
            <w:gridSpan w:val="2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наукову діяльність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Основні публікації за напрямом </w:t>
            </w:r>
          </w:p>
        </w:tc>
        <w:tc>
          <w:tcPr>
            <w:tcW w:w="14106" w:type="dxa"/>
          </w:tcPr>
          <w:p w:rsidR="000B7521" w:rsidRDefault="000B7521" w:rsidP="00AD269F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455563" w:rsidRPr="00455563" w:rsidRDefault="00455563" w:rsidP="0045556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lang w:val="uk-UA"/>
              </w:rPr>
            </w:pPr>
            <w:proofErr w:type="spellStart"/>
            <w:r w:rsidRPr="00455563">
              <w:rPr>
                <w:rFonts w:ascii="Times New Roman" w:hAnsi="Times New Roman"/>
                <w:lang w:val="uk-UA"/>
              </w:rPr>
              <w:t>Паренюк</w:t>
            </w:r>
            <w:proofErr w:type="spellEnd"/>
            <w:r w:rsidRPr="00455563">
              <w:rPr>
                <w:rFonts w:ascii="Times New Roman" w:hAnsi="Times New Roman"/>
                <w:lang w:val="uk-UA"/>
              </w:rPr>
              <w:t xml:space="preserve"> О.Ю., 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455563">
              <w:rPr>
                <w:rFonts w:ascii="Times New Roman" w:hAnsi="Times New Roman"/>
                <w:lang w:val="uk-UA"/>
              </w:rPr>
              <w:t xml:space="preserve">ллєнко В.В., </w:t>
            </w:r>
            <w:r w:rsidRPr="00455563">
              <w:rPr>
                <w:rFonts w:ascii="Times New Roman" w:hAnsi="Times New Roman"/>
                <w:b/>
                <w:lang w:val="uk-UA"/>
              </w:rPr>
              <w:t>Гудков І.М.</w:t>
            </w:r>
            <w:r w:rsidRPr="00455563">
              <w:rPr>
                <w:rFonts w:ascii="Times New Roman" w:hAnsi="Times New Roman"/>
                <w:lang w:val="uk-UA"/>
              </w:rPr>
              <w:t xml:space="preserve"> Мікрофлора забруднених радіонуклідами ґрунтів. К.: НУБіП України, 2018. 202 с.</w:t>
            </w:r>
          </w:p>
          <w:p w:rsidR="004843A7" w:rsidRDefault="00455563" w:rsidP="0054366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Гудков І.М.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Реакції рослин на опромінення в зоні аварії на </w:t>
            </w:r>
            <w:r w:rsidR="00C83BA8">
              <w:rPr>
                <w:rFonts w:ascii="Times New Roman" w:hAnsi="Times New Roman" w:cs="Times New Roman"/>
                <w:sz w:val="20"/>
                <w:szCs w:val="20"/>
              </w:rPr>
              <w:t>Чорнобильській АЕС. Київ-Херсон: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Олді-Плюс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2020. 164 с.</w:t>
            </w:r>
          </w:p>
          <w:p w:rsidR="00455563" w:rsidRPr="00597DA9" w:rsidRDefault="00C83BA8" w:rsidP="00543663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Науковці НУБіП </w:t>
            </w:r>
            <w:r w:rsidR="00684651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у вивченні та мінімізації наслідків аварії на Чорнобильській АЕС : </w:t>
            </w:r>
            <w:r w:rsidR="00B00350">
              <w:rPr>
                <w:rFonts w:ascii="Times New Roman" w:hAnsi="Times New Roman" w:cs="Times New Roman"/>
                <w:sz w:val="20"/>
                <w:szCs w:val="20"/>
              </w:rPr>
              <w:t xml:space="preserve">колективна </w:t>
            </w:r>
            <w:r w:rsidR="00684651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монографія / за </w:t>
            </w:r>
            <w:proofErr w:type="spellStart"/>
            <w:r w:rsidR="00684651" w:rsidRPr="00597DA9">
              <w:rPr>
                <w:rFonts w:ascii="Times New Roman" w:hAnsi="Times New Roman" w:cs="Times New Roman"/>
                <w:sz w:val="20"/>
                <w:szCs w:val="20"/>
              </w:rPr>
              <w:t>заг</w:t>
            </w:r>
            <w:proofErr w:type="spellEnd"/>
            <w:r w:rsidR="00684651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. ред. проф. І. М. Гудкова і проф. В.О. </w:t>
            </w:r>
            <w:proofErr w:type="spellStart"/>
            <w:r w:rsidR="00684651" w:rsidRPr="00597DA9">
              <w:rPr>
                <w:rFonts w:ascii="Times New Roman" w:hAnsi="Times New Roman" w:cs="Times New Roman"/>
                <w:sz w:val="20"/>
                <w:szCs w:val="20"/>
              </w:rPr>
              <w:t>Кашпарова</w:t>
            </w:r>
            <w:proofErr w:type="spellEnd"/>
            <w:r w:rsidR="00B003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84651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Херсон : </w:t>
            </w:r>
            <w:proofErr w:type="spellStart"/>
            <w:r w:rsidR="00684651" w:rsidRPr="00597DA9">
              <w:rPr>
                <w:rFonts w:ascii="Times New Roman" w:hAnsi="Times New Roman" w:cs="Times New Roman"/>
                <w:sz w:val="20"/>
                <w:szCs w:val="20"/>
              </w:rPr>
              <w:t>Олді-Плюс</w:t>
            </w:r>
            <w:proofErr w:type="spellEnd"/>
            <w:r w:rsidR="00684651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, 2021. 208 с.  </w:t>
            </w:r>
          </w:p>
          <w:p w:rsidR="00963CF1" w:rsidRDefault="00963CF1" w:rsidP="00963CF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Підручник</w:t>
            </w:r>
            <w:r w:rsidR="00C83B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</w:t>
            </w:r>
          </w:p>
          <w:p w:rsidR="00C83BA8" w:rsidRDefault="00C83BA8" w:rsidP="00C83BA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Гудков І.М.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 Радіобіологія. Херсон: </w:t>
            </w:r>
            <w:proofErr w:type="spellStart"/>
            <w:r w:rsidRPr="00C83BA8">
              <w:rPr>
                <w:rFonts w:ascii="Times New Roman" w:hAnsi="Times New Roman" w:cs="Times New Roman"/>
                <w:sz w:val="20"/>
                <w:szCs w:val="20"/>
              </w:rPr>
              <w:t>Олді-Плюс</w:t>
            </w:r>
            <w:proofErr w:type="spellEnd"/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, 2016.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504 с.</w:t>
            </w:r>
            <w:r w:rsidR="00B37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3BA8" w:rsidRDefault="00C83BA8" w:rsidP="00C83BA8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Кашпаров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В.О. Сільськогосподарська радіоекологія. К.: Ліра-К, 2017. 268 с.</w:t>
            </w:r>
          </w:p>
          <w:p w:rsidR="004843A7" w:rsidRPr="002E1265" w:rsidRDefault="00C83BA8" w:rsidP="002E126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7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Gudkov</w:t>
            </w:r>
            <w:proofErr w:type="spellEnd"/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7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97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Vinichuk</w:t>
            </w:r>
            <w:proofErr w:type="spellEnd"/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Radiobiology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Radioecology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Kyiv-Kherson: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-Plus, 2019. 416 p.</w:t>
            </w:r>
          </w:p>
          <w:p w:rsidR="00963CF1" w:rsidRDefault="00963CF1" w:rsidP="00963CF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Посібники</w:t>
            </w:r>
          </w:p>
          <w:p w:rsidR="00543663" w:rsidRPr="002E1265" w:rsidRDefault="002E1265" w:rsidP="002E1265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Кашпаров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В.О.,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О.Ю. Радіоекологічний моніторинг. К.: НУБіП України, 2019. 188 с.</w:t>
            </w:r>
          </w:p>
          <w:p w:rsidR="00A637B2" w:rsidRPr="00A637B2" w:rsidRDefault="000B7521" w:rsidP="00A637B2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Статті:</w:t>
            </w:r>
          </w:p>
          <w:p w:rsidR="00B378BC" w:rsidRDefault="00A637B2" w:rsidP="00A637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A637B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Гудков И.Н.</w:t>
            </w:r>
            <w:r w:rsidRPr="00A637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Радиоэкологический парадокс? / Радиационная биология. Радиоэкология.  2016. Т. 56, № 3. С. 358-362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55F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AF38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555FA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A637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</w:p>
          <w:p w:rsidR="00B378BC" w:rsidRDefault="00B378BC" w:rsidP="00B3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</w:t>
            </w:r>
            <w:proofErr w:type="spellStart"/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І.М.,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>Паренюк</w:t>
            </w:r>
            <w:proofErr w:type="spellEnd"/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О.Ю.</w:t>
            </w:r>
            <w:r w:rsidRPr="00555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>Порівняльна ефективність контрзаходів в аграрному виробництві за радіаційних аварій на Чорнобильській АЕС і АЕС «Фукусима-1» /  Вісник Житомирського національного агроекологічного університету. 2016. Т. 3, № 1 (55). С. 123-130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378BC" w:rsidRPr="00CB5C18" w:rsidRDefault="00B378BC" w:rsidP="00B378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Гудков</w:t>
            </w:r>
            <w:r w:rsidRPr="00555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І.М.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>Становлення сільськогосподарської радіоекології в Україні: етапи розвитку, досягнення, проблеми, перспективи / Агроекологічний журнал. 2017. № 2. С. 58–66;</w:t>
            </w:r>
          </w:p>
          <w:p w:rsidR="00B378BC" w:rsidRDefault="00B378BC" w:rsidP="00B378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І.М.,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>Кудяшева</w:t>
            </w:r>
            <w:proofErr w:type="spellEnd"/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А.Г.Вплив радіонуклідного забруднення середовища природними та штучними радіонуклідами на наземні угруповання рослин і тварин / Науковий вісник НУБіП України. 2017. Вип. 270. С. 31–44;</w:t>
            </w:r>
          </w:p>
          <w:p w:rsidR="00B378BC" w:rsidRPr="00555FA8" w:rsidRDefault="00B378BC" w:rsidP="00B3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8B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О.Ю.,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Шаванова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К.Є., Іллєнко В.В.,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Сімутін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І.О., Самофалова Д.О., Рибалка В.Б.,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Нанба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К.,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Такаси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Т., </w:t>
            </w:r>
            <w:proofErr w:type="spellStart"/>
            <w:r w:rsidRPr="00A637B2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A637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Біорізноманіття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мікрофлори у зруйнованому четвертому енергоблоці Чорнобильської АЕС / Ядерна фізика та енергетика. 2017. Т. 18, № 2. С. 179–187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38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378BC" w:rsidRPr="00597DA9" w:rsidRDefault="00B378BC" w:rsidP="00B378B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Кудяшева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А.Г.,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Башлыкова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Л.А., </w:t>
            </w:r>
            <w:proofErr w:type="spellStart"/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Отдаленные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последствия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радиационных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аварий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мышевидных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грызунов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зоне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отчужден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ия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Чернобыльской АЭС  // Вестник Инст</w:t>
            </w:r>
            <w:r w:rsidR="00150F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итута биологии Коми НЦ </w:t>
            </w:r>
            <w:proofErr w:type="spellStart"/>
            <w:r w:rsidR="00150F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</w:t>
            </w:r>
            <w:proofErr w:type="spellEnd"/>
            <w:r w:rsidR="00150F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РАН.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2017. № 4 (202). С. 32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39.</w:t>
            </w:r>
          </w:p>
          <w:p w:rsidR="00B378BC" w:rsidRDefault="00B378BC" w:rsidP="00B378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Паренюк</w:t>
            </w:r>
            <w:proofErr w:type="spellEnd"/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О.Ю., </w:t>
            </w:r>
            <w:proofErr w:type="spellStart"/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Сімутін</w:t>
            </w:r>
            <w:proofErr w:type="spellEnd"/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І.О., Самофалова Д.О., Рубан Ю.В., Іллєнко В.В., Нестерова Н.Г., </w:t>
            </w:r>
            <w:r w:rsidRPr="00397F75"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  <w:t>Гудков І.М.</w:t>
            </w:r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Підходи до </w:t>
            </w:r>
            <w:r w:rsidRPr="00597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</w:t>
            </w:r>
            <w:r w:rsidRPr="00597DA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silico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аналізу метрик різноманіття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мікробіому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забруднених радіонуклідами ґрунтів </w:t>
            </w:r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// Біоресурси і природокористування.</w:t>
            </w:r>
            <w:r w:rsidR="00150F65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2017. Т. 9, № 5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6. С. 10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16. </w:t>
            </w:r>
            <w:hyperlink r:id="rId6" w:tgtFrame="_blank" w:history="1">
              <w:r w:rsidRPr="00597D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http://journals.nubip.edu.ua/index.php/Bio/article/view/9585/8571</w:t>
              </w:r>
            </w:hyperlink>
          </w:p>
          <w:p w:rsidR="00B378BC" w:rsidRPr="00B378BC" w:rsidRDefault="00B378BC" w:rsidP="00B378B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proofErr w:type="spellStart"/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І.М.,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Кудяшева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А.Г. Вплив радіонуклідного забруднення середовища природними та штучними радіонуклідами на наземні угруповання рослин і тварин // Науковий вісник НУБіП України. 2017. Вип. 270. С. 31–44.</w:t>
            </w:r>
          </w:p>
          <w:p w:rsidR="00B378BC" w:rsidRPr="00597DA9" w:rsidRDefault="00B378BC" w:rsidP="00B37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Грубська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Л.В., </w:t>
            </w:r>
            <w:proofErr w:type="spellStart"/>
            <w:r w:rsidRPr="00E168F4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E168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І.М.,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Клепко А.В.,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Трофіменко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О.В. Особливост</w:t>
            </w:r>
            <w:r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впливу гострого локального гамма-опромінення щурів на стан їх репродуктивної системи та сперматогенез // Науковий вісник НУБіП України. 2017. Вип. 270. С. 184–193.</w:t>
            </w:r>
          </w:p>
          <w:p w:rsidR="00B378BC" w:rsidRPr="00B378BC" w:rsidRDefault="00B378BC" w:rsidP="00B37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Грубська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Л.В., Горбань Л.В., Гавриш І.Т., Канюк С.М.,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Саковська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Л.В., Клепко А.В., </w:t>
            </w:r>
            <w:r w:rsidRPr="00E168F4">
              <w:rPr>
                <w:rFonts w:ascii="Times New Roman" w:hAnsi="Times New Roman" w:cs="Times New Roman"/>
                <w:b/>
                <w:sz w:val="20"/>
                <w:szCs w:val="20"/>
              </w:rPr>
              <w:t>Гудков І.М.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Особливості</w:t>
            </w:r>
            <w:r w:rsidRPr="00597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гормональної регуляції сперматогенезу після гострого опромінення тазової ділянки лабораторних тварин // Наукові праці Чорноморського державного університету імені Петра Могили. Серія «Техногенна безпека. Радіобіологія». 2017. Т. 289, </w:t>
            </w:r>
            <w:r w:rsidR="00150F6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ип. 277. С. 130</w:t>
            </w:r>
            <w:r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  <w:p w:rsidR="00555FA8" w:rsidRPr="00555FA8" w:rsidRDefault="00A637B2" w:rsidP="0055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О.Ю.,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Шаванова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К.Є., Іллєнко В.В.,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Симутин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І.О., Самофалова Д.О., Рибалка В.Б.,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Нанба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К.,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Такаси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Т., </w:t>
            </w:r>
            <w:proofErr w:type="spellStart"/>
            <w:r w:rsidRPr="00A637B2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A637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Изменение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микробиома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помещениях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аварийного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энергоблока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Чернобыльской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АЭС /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Радиационная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біологія</w:t>
            </w:r>
            <w:r w:rsidR="00E168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Радиоэкология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.  2018. Т. 58, № 2. С. 195-204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38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5FA8" w:rsidRDefault="00555FA8" w:rsidP="0055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Гудков І.М.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Академік Д.М. Гродзинський – видатний радіобіолог, педагог,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 xml:space="preserve"> громадський діяч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>/ Вісник НАН України.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2018. № 7. С. 25–32;</w:t>
            </w:r>
          </w:p>
          <w:p w:rsidR="00597DA9" w:rsidRPr="00B378BC" w:rsidRDefault="00555FA8" w:rsidP="00B378B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Бондар Ю.О., </w:t>
            </w:r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Гудков І.М.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>Особливості росту та морфогенезу сосни звичайної у зоні радіаційного впливу аварії на Чорнобильській АЕС /  Науковий вісник НУБіП України. 2018.  Вип. 287. С.  182–190.</w:t>
            </w:r>
            <w:r w:rsidR="00B37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7DA9" w:rsidRPr="00597DA9" w:rsidRDefault="00B378BC" w:rsidP="00B378B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97DA9" w:rsidRPr="00397F7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Гудков І.М</w:t>
            </w:r>
            <w:r w:rsidR="00597DA9" w:rsidRPr="00597D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., Лазарєв М.М.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Проблеми реабілітації та повертання до використання забруднених радіонуклідами ґрунтів </w:t>
            </w:r>
            <w:r w:rsidR="00597DA9" w:rsidRPr="00597D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//</w:t>
            </w:r>
            <w:r w:rsidR="00150F6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597DA9" w:rsidRPr="00597D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Агрохімія і ґрунтознавство (Міжвідомчий тематичний науковий збірник. Спеціальний випуск до ХІ з’їзду ґрунтознавців та агрохіміків України; Харків, 17-21.09.2018 р.). Харків: НААН України, 2018. С. 83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97DA9" w:rsidRPr="00597D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91.</w:t>
            </w:r>
          </w:p>
          <w:p w:rsidR="00176A6B" w:rsidRDefault="00B378BC" w:rsidP="00B37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Бондар Ю.О</w:t>
            </w:r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., Гудков І.М.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Особливості росту та морфогенезу сосни звичайної у зоні радіаційного впливу аварії на Чорнобильській АЕС // Науковий вісник НУБіП України. 2018. Вип. 287. С.  182–190.</w:t>
            </w:r>
          </w:p>
          <w:p w:rsidR="00597DA9" w:rsidRPr="00597DA9" w:rsidRDefault="00176A6B" w:rsidP="00B378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Грубська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Л.В</w:t>
            </w:r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proofErr w:type="spellStart"/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., Клепко А.А.,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Андрейченко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С.В. Аналіз ростових та запліднюючих властивостей гамма-опроміненого пилку тютюну духмяного //  Науковий вісник НУБіП України. 2018. Вип. 287. С.  191–199.</w:t>
            </w:r>
          </w:p>
          <w:p w:rsidR="00597DA9" w:rsidRPr="00597DA9" w:rsidRDefault="00176A6B" w:rsidP="00176A6B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, Лазарєв М.М.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Ремедіація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забруднених радіонуклідами територій внаслідок радіаційних аварій // Науковий вісник ВАНО. 2019. Вип. № 2 (25).    С. 279–283.</w:t>
            </w:r>
          </w:p>
          <w:p w:rsidR="00597DA9" w:rsidRPr="0008041A" w:rsidRDefault="00176A6B" w:rsidP="00597DA9">
            <w:pPr>
              <w:pStyle w:val="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Klepko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A.V.,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Andreichenko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S.V., </w:t>
            </w:r>
            <w:proofErr w:type="spellStart"/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Hudkov</w:t>
            </w:r>
            <w:proofErr w:type="spellEnd"/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I.M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Dinamics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of gamma-irradiation damage and recovery development in reproductive organs and sperm //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Біоресурси і природокористування. 2019. Т. 11, № 5-6. С. 48</w:t>
            </w:r>
            <w:r w:rsidR="00597DA9" w:rsidRPr="0008041A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–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57. </w:t>
            </w:r>
          </w:p>
          <w:p w:rsidR="00597DA9" w:rsidRPr="00597DA9" w:rsidRDefault="00176A6B" w:rsidP="00597D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Іллєнко В. В.,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О. Ю.,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Шаванова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К. Є., Нестерова Н. Г., Рубан Ю. В.,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Шпирка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Н. Ф., </w:t>
            </w:r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Гудков І. М.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. Надходження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137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Cs у рослини бобової культури (</w:t>
            </w:r>
            <w:proofErr w:type="spellStart"/>
            <w:r w:rsidR="00597DA9"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Vicia</w:t>
            </w:r>
            <w:proofErr w:type="spellEnd"/>
            <w:r w:rsidR="00597DA9"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sativa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L.) за впливу комплексних бактеріальних препаратів. Фактори експериментальної еволюції організмів. 2019.</w:t>
            </w:r>
            <w:r w:rsidR="00150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Т. 24.</w:t>
            </w:r>
            <w:r w:rsidR="00150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С. 98-103. </w:t>
            </w:r>
            <w:hyperlink r:id="rId7" w:history="1">
              <w:r w:rsidR="00597DA9" w:rsidRPr="00597D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http://nbuv.gov.ua/UJRN/feeo_2019_24_18</w:t>
              </w:r>
            </w:hyperlink>
          </w:p>
          <w:p w:rsidR="00597DA9" w:rsidRPr="00597DA9" w:rsidRDefault="00176A6B" w:rsidP="00597D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Kashparova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O.,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Khomutinin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Yu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., H.-C.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Teien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>Gudkov</w:t>
            </w:r>
            <w:proofErr w:type="spellEnd"/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Excrection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137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Cs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silver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Prussian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carp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597DA9"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Carassius</w:t>
            </w:r>
            <w:proofErr w:type="spellEnd"/>
            <w:r w:rsidR="00597DA9"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gibello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proofErr w:type="spellStart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// Наукові доповіді НУБіП України. – 2020. – № 4 (86). </w:t>
            </w:r>
            <w:r w:rsidR="00597DA9" w:rsidRPr="00597D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="00597DA9" w:rsidRPr="00597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1-10</w:t>
            </w:r>
            <w:r w:rsidR="00597DA9" w:rsidRPr="00597D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hyperlink r:id="rId8" w:tgtFrame="_blank" w:history="1">
              <w:r w:rsidR="00597DA9" w:rsidRPr="00597D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</w:t>
              </w:r>
            </w:hyperlink>
            <w:hyperlink r:id="rId9" w:tgtFrame="_blank" w:history="1">
              <w:r w:rsidR="00597DA9" w:rsidRPr="00597D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dx.doi.org/10.31548/dopovidi2020.04.008</w:t>
              </w:r>
            </w:hyperlink>
          </w:p>
          <w:p w:rsidR="00597DA9" w:rsidRPr="00597DA9" w:rsidRDefault="00176A6B" w:rsidP="00597DA9">
            <w:pPr>
              <w:pStyle w:val="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Клепко А.В., Кондратова Ю.А., </w:t>
            </w:r>
            <w:r w:rsidR="00597DA9" w:rsidRPr="00397F7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Гудков І.М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Роль природних антиоксидантів сім’яної рідини кролів в забезпеченні активності сперматозоїдів після іонізуючого опромінення // Фактори експериментальної еволюції організмів. Т. 26. 2020. С. 132–138.</w:t>
            </w:r>
          </w:p>
          <w:p w:rsidR="00597DA9" w:rsidRPr="00597DA9" w:rsidRDefault="00176A6B" w:rsidP="00597DA9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>Кашпарова</w:t>
            </w:r>
            <w:proofErr w:type="spellEnd"/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597DA9"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.В., </w:t>
            </w:r>
            <w:r w:rsidR="00597DA9" w:rsidRPr="00597D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Павленко</w:t>
            </w:r>
            <w:r w:rsidR="00597DA9"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П.М</w:t>
            </w:r>
            <w:r w:rsidR="00597DA9" w:rsidRPr="00597D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., </w:t>
            </w:r>
            <w:r w:rsidR="00597DA9"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>Левчук</w:t>
            </w:r>
            <w:r w:rsidR="00597DA9" w:rsidRPr="00597D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</w:t>
            </w:r>
            <w:r w:rsidR="00597DA9"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>.Є</w:t>
            </w:r>
            <w:r w:rsidR="00597DA9" w:rsidRPr="00397F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., І.М. Гудков.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Виведення 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137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>Сs з організму карася сріблястого (</w:t>
            </w:r>
            <w:proofErr w:type="spellStart"/>
            <w:r w:rsidR="00597DA9"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="00597DA9" w:rsidRPr="00597D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arassius</w:t>
            </w:r>
            <w:proofErr w:type="spellEnd"/>
            <w:r w:rsidR="00597DA9" w:rsidRPr="00597D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597DA9" w:rsidRPr="00597D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gibelio</w:t>
            </w:r>
            <w:proofErr w:type="spellEnd"/>
            <w:r w:rsidR="00597DA9" w:rsidRPr="00597D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597DA9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при різній температурі води в реальних умовах чорнобильської зони відчуження </w:t>
            </w:r>
            <w:r w:rsidR="00597DA9"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>// Наукові доповіді НУБіП України. 2020. № 6 (88)</w:t>
            </w:r>
            <w:r w:rsidR="00597DA9" w:rsidRPr="00597DA9">
              <w:rPr>
                <w:rFonts w:ascii="Times New Roman" w:hAnsi="Times New Roman" w:cs="Times New Roman"/>
                <w:color w:val="1155CC"/>
                <w:sz w:val="20"/>
                <w:szCs w:val="20"/>
              </w:rPr>
              <w:t xml:space="preserve"> </w:t>
            </w:r>
            <w:hyperlink r:id="rId10" w:tgtFrame="_blank" w:history="1">
              <w:r w:rsidR="00597DA9" w:rsidRPr="00597D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http://dx.doi.org/10.31548/dopovidi2020.06.003</w:t>
              </w:r>
            </w:hyperlink>
          </w:p>
          <w:p w:rsidR="000B7521" w:rsidRPr="00555FA8" w:rsidRDefault="00B378BC" w:rsidP="00150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Павленко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П.М., </w:t>
            </w:r>
            <w:proofErr w:type="spellStart"/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Кашпарова</w:t>
            </w:r>
            <w:proofErr w:type="spellEnd"/>
            <w:r w:rsidRPr="004B66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О.В., Левчук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С.Є., </w:t>
            </w:r>
            <w:proofErr w:type="spellStart"/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Гречанюк</w:t>
            </w:r>
            <w:proofErr w:type="spellEnd"/>
            <w:r w:rsidRPr="004B66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М.О., </w:t>
            </w:r>
            <w:proofErr w:type="spellStart"/>
            <w:r w:rsidRPr="00397F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397F7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397F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І.М.,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Кашпаров</w:t>
            </w:r>
            <w:proofErr w:type="spellEnd"/>
            <w:r w:rsidRPr="004B66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В.О. Вплив додаткового «чистого» годування на вміст  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90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Sr і 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137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Cs в  карасях сріблястих (</w:t>
            </w:r>
            <w:proofErr w:type="spellStart"/>
            <w:r w:rsidRPr="004B66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Carassius</w:t>
            </w:r>
            <w:proofErr w:type="spellEnd"/>
            <w:r w:rsidRPr="004B661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B66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gibelio</w:t>
            </w:r>
            <w:proofErr w:type="spellEnd"/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в </w:t>
            </w:r>
            <w:r w:rsidRPr="004B66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Чорнобильській зоні відчуження // Ядерна фізика та енергетика. 2021. Т. 22, № 3. С. 272-283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38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5FA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A778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Науково-дослідні роботи </w:t>
            </w:r>
          </w:p>
        </w:tc>
        <w:tc>
          <w:tcPr>
            <w:tcW w:w="14106" w:type="dxa"/>
          </w:tcPr>
          <w:p w:rsidR="002708B7" w:rsidRPr="002708B7" w:rsidRDefault="002708B7" w:rsidP="00270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8B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</w:t>
            </w:r>
            <w:r w:rsidRPr="002708B7">
              <w:rPr>
                <w:color w:val="333333"/>
                <w:sz w:val="20"/>
                <w:szCs w:val="20"/>
              </w:rPr>
              <w:t xml:space="preserve">. 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 xml:space="preserve">Тема № 110/79 «Закономірності впливу радіонуклідного забруднення території на </w:t>
            </w:r>
            <w:proofErr w:type="spellStart"/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біорізноманіття</w:t>
            </w:r>
            <w:proofErr w:type="spellEnd"/>
            <w:r w:rsidRPr="002708B7">
              <w:rPr>
                <w:rFonts w:ascii="Times New Roman" w:hAnsi="Times New Roman" w:cs="Times New Roman"/>
                <w:sz w:val="20"/>
                <w:szCs w:val="20"/>
              </w:rPr>
              <w:t xml:space="preserve"> ґрунтової мікрофлори» (2016</w:t>
            </w:r>
            <w:r w:rsidRPr="002708B7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2018 рр.). Науковий керівник.</w:t>
            </w:r>
          </w:p>
          <w:p w:rsidR="002708B7" w:rsidRDefault="002708B7" w:rsidP="00270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2. Тема № 110/100 «Вивчення поведінки та прогнозування стану мікрофлори на об’єктах ядерного паливного циклу» (2017</w:t>
            </w:r>
            <w:r w:rsidRPr="002708B7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2019 рр.). Відповідальний виконавець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107A" w:rsidRPr="002708B7" w:rsidRDefault="002708B7" w:rsidP="00270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3. Проєкт Національного фонду досліджень України «</w:t>
            </w:r>
            <w:proofErr w:type="spellStart"/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Целюлозоруйнуюча</w:t>
            </w:r>
            <w:proofErr w:type="spellEnd"/>
            <w:r w:rsidRPr="002708B7">
              <w:rPr>
                <w:rFonts w:ascii="Times New Roman" w:hAnsi="Times New Roman" w:cs="Times New Roman"/>
                <w:sz w:val="20"/>
                <w:szCs w:val="20"/>
              </w:rPr>
              <w:t xml:space="preserve"> активність мікрофлори ґрунтів Українського Полісся в умовах радіоактивного забруднення та її участь у ґрунтоутворюючих процесах» (2020</w:t>
            </w:r>
            <w:r w:rsidRPr="002708B7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2021 рр.). Виконавець.</w:t>
            </w:r>
            <w:bookmarkStart w:id="0" w:name="n642"/>
            <w:bookmarkEnd w:id="0"/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конференціях і семінарах</w:t>
            </w:r>
          </w:p>
        </w:tc>
        <w:tc>
          <w:tcPr>
            <w:tcW w:w="14106" w:type="dxa"/>
          </w:tcPr>
          <w:p w:rsidR="00CC407C" w:rsidRPr="00CC407C" w:rsidRDefault="00CC407C" w:rsidP="00CC4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Принципи захисту навколишнього середовища від забруднення радіоактивними речовинами і ураження біоти іонізуючою радіацією / Гудков І.М. // 20-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 xml:space="preserve"> Міжнародн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 xml:space="preserve"> «Екологія, охорона навколишнього середовища та збалансоване природокористування: освіта-наука-виробництво-2017» (Харків, 19–22.04.2017 р.). – Х.: ХНУ ім. В.Н. </w:t>
            </w:r>
            <w:proofErr w:type="spellStart"/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Каразина</w:t>
            </w:r>
            <w:proofErr w:type="spellEnd"/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, 2017. – С. 78–79.</w:t>
            </w:r>
          </w:p>
          <w:p w:rsidR="00CC407C" w:rsidRDefault="00CC407C" w:rsidP="00CC407C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 xml:space="preserve">Зміна доступності </w:t>
            </w:r>
            <w:r w:rsidRPr="00CC40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137</w:t>
            </w:r>
            <w:r w:rsidRPr="00CC40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 xml:space="preserve"> рослинам під впливом ґрунтової мікрофлори / Іллєнко В.В., </w:t>
            </w:r>
            <w:proofErr w:type="spellStart"/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 w:rsidRPr="00CC407C">
              <w:rPr>
                <w:rFonts w:ascii="Times New Roman" w:hAnsi="Times New Roman" w:cs="Times New Roman"/>
                <w:sz w:val="20"/>
                <w:szCs w:val="20"/>
              </w:rPr>
              <w:t xml:space="preserve"> О.Ю., </w:t>
            </w:r>
            <w:proofErr w:type="spellStart"/>
            <w:r w:rsidRPr="00CC407C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CC40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ауково-практичн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 xml:space="preserve"> із міжнародною участю «Радіоекологія-2017» (Київ, 24–26.04.2017 р.). – Житомир: </w:t>
            </w:r>
            <w:proofErr w:type="spellStart"/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ЕЦ</w:t>
            </w:r>
            <w:proofErr w:type="spellEnd"/>
            <w:r w:rsidRPr="00CC407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Укрекобіокон</w:t>
            </w:r>
            <w:proofErr w:type="spellEnd"/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», 2017. С. 111–115.</w:t>
            </w:r>
          </w:p>
          <w:p w:rsidR="000A470F" w:rsidRPr="000A470F" w:rsidRDefault="000A470F" w:rsidP="000A47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Microbiome of the destroyed 4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unit of Chernobyl Nuclear Power Plant /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Simutin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Pareniuk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O.,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Shavanova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K.,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Samofalova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D., </w:t>
            </w:r>
            <w:proofErr w:type="spellStart"/>
            <w:r w:rsidRPr="000A47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Gudkov</w:t>
            </w:r>
            <w:proofErr w:type="spellEnd"/>
            <w:r w:rsidRPr="000A47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Ilienko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 // EMBO-EMBL Symposium: New Approaches and Concepts in Microbiology (Heidelberg, 27–30.06.2017). Advanced Training Centre EMBL: Heidelberg, Germany, 2017. – P.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470F" w:rsidRPr="000A470F" w:rsidRDefault="000A470F" w:rsidP="000A4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70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Bioinformatic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</w:rPr>
              <w:t>approach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</w:rPr>
              <w:t>micribiomes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 extreme environments /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Pareniuk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O.Yu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Shavanova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R.E.,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Samofalova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D.O.,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Illienko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V.V.,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Simutin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I.O., </w:t>
            </w:r>
            <w:proofErr w:type="spellStart"/>
            <w:r w:rsidRPr="000A47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Gudkov</w:t>
            </w:r>
            <w:proofErr w:type="spellEnd"/>
            <w:r w:rsidRPr="000A47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I.M.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15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Congress of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Vinogradski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Society of Microbiologists of Ukraine (Odessa, 1</w:t>
            </w:r>
            <w:r w:rsidRPr="000A470F">
              <w:rPr>
                <w:rFonts w:ascii="Times New Roman" w:hAnsi="Times New Roman" w:cs="Times New Roman"/>
                <w:sz w:val="20"/>
                <w:szCs w:val="20"/>
              </w:rPr>
              <w:t>0–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15.09.2017). </w:t>
            </w:r>
            <w:proofErr w:type="spellStart"/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Lviv</w:t>
            </w:r>
            <w:proofErr w:type="spellEnd"/>
            <w:r w:rsidRPr="000A47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: 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SPOLOM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2017. 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107.</w:t>
            </w:r>
          </w:p>
          <w:p w:rsidR="000A470F" w:rsidRPr="00CB3F75" w:rsidRDefault="000A470F" w:rsidP="00CB3F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47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Роль сельского хозяйства в обеспечении радиационной безопасности населения, проживающего на загрязненных радионуклидами территориях / </w:t>
            </w:r>
            <w:r w:rsidRPr="000C3C0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Гудков И.Н.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// Республиканск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ая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конференция с международным участием «Здоровье и окружающая среда» (Минск, 26-28.10.2017 г.). Т. 1. </w:t>
            </w:r>
            <w:r w:rsidRPr="000A470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A470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Минск: МЗ Республики Беларусь, 2017. – С. 107.</w:t>
            </w:r>
          </w:p>
          <w:p w:rsidR="000A470F" w:rsidRPr="000A470F" w:rsidRDefault="00CB3F75" w:rsidP="000A47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</w:t>
            </w:r>
            <w:r w:rsidR="000A470F" w:rsidRPr="00CB3F75">
              <w:rPr>
                <w:rFonts w:ascii="Times New Roman" w:hAnsi="Times New Roman" w:cs="Times New Roman"/>
                <w:sz w:val="20"/>
                <w:szCs w:val="20"/>
              </w:rPr>
              <w:t>Перспективи</w:t>
            </w:r>
            <w:r w:rsidR="000A470F" w:rsidRPr="000A470F">
              <w:rPr>
                <w:rFonts w:ascii="Times New Roman" w:hAnsi="Times New Roman" w:cs="Times New Roman"/>
                <w:sz w:val="20"/>
                <w:szCs w:val="20"/>
              </w:rPr>
              <w:t xml:space="preserve"> розвитку радіаційно-біологічних технологій в Україні і світі / </w:t>
            </w:r>
            <w:r w:rsidR="000A470F"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>І.М</w:t>
            </w:r>
            <w:r w:rsidR="00B00350"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Гудков</w:t>
            </w:r>
            <w:r w:rsidR="000A470F" w:rsidRPr="000A470F">
              <w:rPr>
                <w:rFonts w:ascii="Times New Roman" w:hAnsi="Times New Roman" w:cs="Times New Roman"/>
                <w:sz w:val="20"/>
                <w:szCs w:val="20"/>
              </w:rPr>
              <w:t>. / 6-а Міжнародна науково-практична конференція «Біотехнологія: звершення та надії», присвячена до 120-річчя НУБіП України (Київ, 14-16.11.2017 р.). К.: КОМПРИНТ, 2017. С. 182–184.</w:t>
            </w:r>
          </w:p>
          <w:p w:rsidR="00BF17A5" w:rsidRPr="00BF17A5" w:rsidRDefault="00CB3F75" w:rsidP="00BF17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A470F" w:rsidRPr="00CB3F75">
              <w:rPr>
                <w:rFonts w:ascii="Times New Roman" w:hAnsi="Times New Roman" w:cs="Times New Roman"/>
                <w:sz w:val="20"/>
                <w:szCs w:val="20"/>
              </w:rPr>
              <w:t>Шляхи</w:t>
            </w:r>
            <w:r w:rsidR="000A470F" w:rsidRPr="000A470F">
              <w:rPr>
                <w:rFonts w:ascii="Times New Roman" w:hAnsi="Times New Roman" w:cs="Times New Roman"/>
                <w:sz w:val="20"/>
                <w:szCs w:val="20"/>
              </w:rPr>
              <w:t xml:space="preserve"> мінімізації вмісту радіонуклідів в продукції рослинництва і тваринництва / </w:t>
            </w:r>
            <w:r w:rsidR="000A470F" w:rsidRPr="00CB3F75">
              <w:rPr>
                <w:rFonts w:ascii="Times New Roman" w:hAnsi="Times New Roman" w:cs="Times New Roman"/>
                <w:b/>
                <w:sz w:val="20"/>
                <w:szCs w:val="20"/>
              </w:rPr>
              <w:t>Гудков І.М</w:t>
            </w:r>
            <w:r w:rsidR="000A470F" w:rsidRPr="000A470F">
              <w:rPr>
                <w:rFonts w:ascii="Times New Roman" w:hAnsi="Times New Roman" w:cs="Times New Roman"/>
                <w:sz w:val="20"/>
                <w:szCs w:val="20"/>
              </w:rPr>
              <w:t>., Лазарєв М.М. // Міжнародн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A470F" w:rsidRPr="000A470F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A470F" w:rsidRPr="000A470F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A470F" w:rsidRPr="000A470F">
              <w:rPr>
                <w:rFonts w:ascii="Times New Roman" w:hAnsi="Times New Roman" w:cs="Times New Roman"/>
                <w:sz w:val="20"/>
                <w:szCs w:val="20"/>
              </w:rPr>
              <w:t xml:space="preserve"> «Ефективність використання екологічного аграрного виробництва» (Київ, 00.11.2017 р.). К.: Науково-методичний центр «</w:t>
            </w:r>
            <w:proofErr w:type="spellStart"/>
            <w:r w:rsidR="000A470F" w:rsidRPr="000A470F">
              <w:rPr>
                <w:rFonts w:ascii="Times New Roman" w:hAnsi="Times New Roman" w:cs="Times New Roman"/>
                <w:sz w:val="20"/>
                <w:szCs w:val="20"/>
              </w:rPr>
              <w:t>Агроосвіта</w:t>
            </w:r>
            <w:proofErr w:type="spellEnd"/>
            <w:r w:rsidR="000A470F" w:rsidRPr="000A470F">
              <w:rPr>
                <w:rFonts w:ascii="Times New Roman" w:hAnsi="Times New Roman" w:cs="Times New Roman"/>
                <w:sz w:val="20"/>
                <w:szCs w:val="20"/>
              </w:rPr>
              <w:t>», 2017. С. 248–252.</w:t>
            </w:r>
          </w:p>
          <w:p w:rsidR="00BF17A5" w:rsidRPr="00BF17A5" w:rsidRDefault="00BF17A5" w:rsidP="00BF17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Проблеми реабілітації та повертання до використання забруднених радіонуклідами територій / </w:t>
            </w:r>
            <w:r w:rsidRPr="00BF17A5">
              <w:rPr>
                <w:rFonts w:ascii="Times New Roman" w:hAnsi="Times New Roman" w:cs="Times New Roman"/>
                <w:b/>
                <w:sz w:val="20"/>
                <w:szCs w:val="20"/>
              </w:rPr>
              <w:t>Гудков І.М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>., Лазарєв М.М. // Міжнародн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конференції «Чорнобильська катастрофа: Актуальні проблеми, напрямки та шлях їх вирішення (Житомир, 26-27.04.2018 р.). – Житомир: ЖНАЕУ, 2018. С. 18-23.</w:t>
            </w:r>
          </w:p>
          <w:p w:rsidR="00BF17A5" w:rsidRDefault="00BF17A5" w:rsidP="00BF17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>Зміни</w:t>
            </w:r>
            <w:r w:rsidRPr="00BF17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у флорі в зоні радіаційного впливу аварії на Чорнобильській АЕС / </w:t>
            </w:r>
            <w:proofErr w:type="spellStart"/>
            <w:r w:rsidRPr="00BF17A5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BF17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17A5"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 О.Ю. // Міжнародн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 «Флористичне і </w:t>
            </w:r>
            <w:proofErr w:type="spellStart"/>
            <w:r w:rsidRPr="00BF17A5">
              <w:rPr>
                <w:rFonts w:ascii="Times New Roman" w:hAnsi="Times New Roman" w:cs="Times New Roman"/>
                <w:sz w:val="20"/>
                <w:szCs w:val="20"/>
              </w:rPr>
              <w:t>ценотичне</w:t>
            </w:r>
            <w:proofErr w:type="spellEnd"/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 різноманіття у відновленні, охороні та збереженні рослинного світу» (Київ, 23-25.04.2018 р.).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К.: Ліра-К, 2018. С. 24–26</w:t>
            </w:r>
          </w:p>
          <w:p w:rsidR="00BF17A5" w:rsidRPr="00BF17A5" w:rsidRDefault="00BF17A5" w:rsidP="00BF17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Зміна ефективності заходів зі зниження вмісту радіонуклідів у сільськогосподарських рослинах в різні періоди після аварії на Чорнобильській АЕС </w:t>
            </w:r>
            <w:r w:rsidRPr="00BF17A5">
              <w:rPr>
                <w:rFonts w:ascii="Times New Roman" w:hAnsi="Times New Roman" w:cs="Times New Roman"/>
                <w:b/>
                <w:sz w:val="20"/>
                <w:szCs w:val="20"/>
              </w:rPr>
              <w:t>/ Гудков І.М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Лазарєв М.М. // 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>Міжнародн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17A5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конференції «Цілі сталого розвитку третього тисячоліття: виклики для університетів наук про життя». Т. 2. К.: НУБіП України, 2018. С. 86–88.</w:t>
            </w:r>
          </w:p>
          <w:p w:rsidR="00800E30" w:rsidRPr="00800E30" w:rsidRDefault="00800E30" w:rsidP="00800E30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proofErr w:type="spellStart"/>
            <w:r w:rsidRPr="00800E30">
              <w:rPr>
                <w:rFonts w:ascii="Times New Roman" w:hAnsi="Times New Roman" w:cs="Times New Roman"/>
                <w:sz w:val="20"/>
                <w:szCs w:val="20"/>
              </w:rPr>
              <w:t>Екоцентричний</w:t>
            </w:r>
            <w:proofErr w:type="spellEnd"/>
            <w:r w:rsidRPr="00800E30">
              <w:rPr>
                <w:rFonts w:ascii="Times New Roman" w:hAnsi="Times New Roman" w:cs="Times New Roman"/>
                <w:sz w:val="20"/>
                <w:szCs w:val="20"/>
              </w:rPr>
              <w:t xml:space="preserve"> підхід до охорони навколишнього середовища від радіоактивного забруднення та ураження іонізуючою радіацією / </w:t>
            </w:r>
            <w:r w:rsidRPr="000C3C06">
              <w:rPr>
                <w:rFonts w:ascii="Times New Roman" w:hAnsi="Times New Roman" w:cs="Times New Roman"/>
                <w:b/>
                <w:sz w:val="20"/>
                <w:szCs w:val="20"/>
              </w:rPr>
              <w:t>І.М. Гудков</w:t>
            </w:r>
            <w:r w:rsidRPr="00800E30">
              <w:rPr>
                <w:rFonts w:ascii="Times New Roman" w:hAnsi="Times New Roman" w:cs="Times New Roman"/>
                <w:sz w:val="20"/>
                <w:szCs w:val="20"/>
              </w:rPr>
              <w:t xml:space="preserve"> //  7-й Всеукраїнський з’їзд екологів з міжнародною участю (Вінниця, 25––27.09.2019 р.) Вінниця: 2019. С. 20.</w:t>
            </w:r>
          </w:p>
          <w:p w:rsidR="00800E30" w:rsidRPr="00800E30" w:rsidRDefault="00800E30" w:rsidP="00800E30">
            <w:pPr>
              <w:pStyle w:val="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</w:pPr>
            <w:r w:rsidRPr="00800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Д</w:t>
            </w:r>
            <w:r w:rsidRPr="00800E30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о 90-ліття з дня народження видатного українського радіобіолога Д.М. Гродзинського (віхи життєвого та творчого шляхів) / </w:t>
            </w:r>
            <w:r w:rsidRPr="000C3C06">
              <w:rPr>
                <w:rFonts w:ascii="Times New Roman" w:hAnsi="Times New Roman" w:cs="Times New Roman"/>
                <w:b/>
                <w:sz w:val="20"/>
                <w:szCs w:val="20"/>
                <w:lang w:val="uk-UA" w:eastAsia="en-US"/>
              </w:rPr>
              <w:t>І.М. Гудков</w:t>
            </w:r>
            <w:r w:rsidRPr="00800E30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 // 7-й З'їзд Радіобіологічного товариства України (Київ, 1-4.10.2019 р.). К. НУБіП України, 2019. С. 8</w:t>
            </w:r>
            <w:r w:rsidRPr="00800E30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–</w:t>
            </w:r>
            <w:r w:rsidRPr="00800E30">
              <w:rPr>
                <w:rFonts w:ascii="Times New Roman" w:hAnsi="Times New Roman" w:cs="Times New Roman"/>
                <w:sz w:val="20"/>
                <w:szCs w:val="20"/>
                <w:lang w:val="uk-UA" w:eastAsia="en-US"/>
              </w:rPr>
              <w:t xml:space="preserve">9. </w:t>
            </w:r>
            <w:r w:rsidRPr="00800E30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555FA8" w:rsidRPr="00800E30" w:rsidRDefault="00800E30" w:rsidP="00800E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00E30">
              <w:rPr>
                <w:rFonts w:ascii="Times New Roman" w:hAnsi="Times New Roman" w:cs="Times New Roman"/>
                <w:sz w:val="20"/>
                <w:szCs w:val="20"/>
              </w:rPr>
              <w:t xml:space="preserve">Зміни у складі біоценозів у зоні радіоактивного впливу аварії на Чорнобильській АЕС </w:t>
            </w:r>
            <w:r w:rsidRPr="00800E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І.М. </w:t>
            </w:r>
            <w:proofErr w:type="spellStart"/>
            <w:r w:rsidRPr="00800E30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800E30">
              <w:rPr>
                <w:rFonts w:ascii="Times New Roman" w:hAnsi="Times New Roman" w:cs="Times New Roman"/>
                <w:sz w:val="20"/>
                <w:szCs w:val="20"/>
              </w:rPr>
              <w:t xml:space="preserve">, В.А. </w:t>
            </w:r>
            <w:proofErr w:type="spellStart"/>
            <w:r w:rsidRPr="00800E30">
              <w:rPr>
                <w:rFonts w:ascii="Times New Roman" w:hAnsi="Times New Roman" w:cs="Times New Roman"/>
                <w:sz w:val="20"/>
                <w:szCs w:val="20"/>
              </w:rPr>
              <w:t>Гайченко</w:t>
            </w:r>
            <w:proofErr w:type="spellEnd"/>
            <w:r w:rsidRPr="00800E30">
              <w:rPr>
                <w:rFonts w:ascii="Times New Roman" w:hAnsi="Times New Roman" w:cs="Times New Roman"/>
                <w:sz w:val="20"/>
                <w:szCs w:val="20"/>
              </w:rPr>
              <w:t xml:space="preserve"> // Подільські читання. Екологія, охорона довкілля, збереження біотичного та ландшафтного різноманіття: наука, освіта, практика (Міжнародн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0E30">
              <w:rPr>
                <w:rFonts w:ascii="Times New Roman" w:hAnsi="Times New Roman" w:cs="Times New Roman"/>
                <w:sz w:val="20"/>
                <w:szCs w:val="20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0E30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00E30">
              <w:rPr>
                <w:rFonts w:ascii="Times New Roman" w:hAnsi="Times New Roman" w:cs="Times New Roman"/>
                <w:sz w:val="20"/>
                <w:szCs w:val="20"/>
              </w:rPr>
              <w:t xml:space="preserve"> 10–12.10.2019 р.). Хмельницький: Вид-во ХНУ, 2019. С. 12–14.</w:t>
            </w:r>
          </w:p>
          <w:p w:rsidR="00F1397F" w:rsidRPr="00F1397F" w:rsidRDefault="00F1397F" w:rsidP="00F1397F">
            <w:pPr>
              <w:pStyle w:val="1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        </w:t>
            </w:r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Уроки Чорнобиля та сучасні проблеми радіобіології // </w:t>
            </w:r>
            <w:r w:rsidRPr="000C3C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Гудков І.М.</w:t>
            </w:r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/ </w:t>
            </w:r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Міжнародн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а</w:t>
            </w:r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науково-практичн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а</w:t>
            </w:r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конференці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я</w:t>
            </w:r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«Чорнобильська катастрофа: Актуальні проблеми, напрями та шляхи їх вирішення (Житомир, 22-23.04.2021 р.). Житомир: Поліський національний університет. С. 21-26.</w:t>
            </w:r>
          </w:p>
          <w:p w:rsidR="00F1397F" w:rsidRDefault="00F1397F" w:rsidP="00F1397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</w:t>
            </w:r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Фізіологічні основи захисту рослин від надходження радіонуклідів і опромінення іонізуючою радіацією // </w:t>
            </w:r>
            <w:r w:rsidRPr="000C3C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Гудков І.М.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/</w:t>
            </w:r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Актуальні проблеми фізіології рослин і генетики: Міжнародн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науков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конференці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</w:t>
            </w:r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присвяченої 75-річчю Інституту фізіології рослин і генетики НАН України (Київ, 17.06.2021 р.). К.: </w:t>
            </w:r>
            <w:proofErr w:type="spellStart"/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Інтерсервіс</w:t>
            </w:r>
            <w:proofErr w:type="spellEnd"/>
            <w:r w:rsidRPr="00F139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2021. С. 152-155.</w:t>
            </w:r>
          </w:p>
          <w:p w:rsidR="000B7521" w:rsidRPr="00397F75" w:rsidRDefault="00F72B12" w:rsidP="00397F7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Е</w:t>
            </w:r>
            <w:r w:rsidRPr="00F72B12">
              <w:rPr>
                <w:rFonts w:ascii="Times New Roman" w:hAnsi="Times New Roman" w:cs="Times New Roman"/>
                <w:sz w:val="20"/>
                <w:szCs w:val="20"/>
              </w:rPr>
              <w:t>фект свідка в радіобіології і позабута гіпотеза про радіотоксини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Pr="000C3C06">
              <w:rPr>
                <w:rFonts w:ascii="Times New Roman" w:hAnsi="Times New Roman" w:cs="Times New Roman"/>
                <w:b/>
                <w:sz w:val="20"/>
                <w:szCs w:val="20"/>
              </w:rPr>
              <w:t>Гудков І.М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/ </w:t>
            </w:r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</w:rPr>
              <w:t>Ольвійській</w:t>
            </w:r>
            <w:proofErr w:type="spellEnd"/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форум-2022 (</w:t>
            </w:r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XVI</w:t>
            </w:r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Міжнародна наукова конференція «Радіаційна та техногенн</w:t>
            </w:r>
            <w:r w:rsidR="005F681D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</w:rPr>
              <w:t>-екологічна безпека людини та довкілля»).</w:t>
            </w:r>
            <w:r w:rsidR="005F681D" w:rsidRPr="005F681D">
              <w:rPr>
                <w:b/>
                <w:bCs/>
                <w:sz w:val="20"/>
                <w:szCs w:val="20"/>
              </w:rPr>
              <w:t xml:space="preserve"> </w:t>
            </w:r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</w:rPr>
              <w:t>Миколаїв</w:t>
            </w:r>
            <w:r w:rsidR="005F681D">
              <w:rPr>
                <w:rFonts w:ascii="Times New Roman" w:hAnsi="Times New Roman" w:cs="Times New Roman"/>
                <w:bCs/>
                <w:sz w:val="20"/>
                <w:szCs w:val="20"/>
              </w:rPr>
              <w:t>, 23-25.</w:t>
            </w:r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</w:rPr>
              <w:t>06.2</w:t>
            </w:r>
            <w:r w:rsidR="005F681D">
              <w:rPr>
                <w:rFonts w:ascii="Times New Roman" w:hAnsi="Times New Roman" w:cs="Times New Roman"/>
                <w:bCs/>
                <w:sz w:val="20"/>
                <w:szCs w:val="20"/>
              </w:rPr>
              <w:t>022</w:t>
            </w:r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on</w:t>
            </w:r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line</w:t>
            </w:r>
            <w:r w:rsidR="005F681D" w:rsidRPr="005F681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5F681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Робота з аспірантами та докторантами </w:t>
            </w:r>
          </w:p>
        </w:tc>
        <w:tc>
          <w:tcPr>
            <w:tcW w:w="14106" w:type="dxa"/>
          </w:tcPr>
          <w:p w:rsidR="005F072A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Наукове керівництво</w:t>
            </w:r>
            <w:r w:rsidR="00BF17A5">
              <w:rPr>
                <w:rFonts w:ascii="Times New Roman" w:hAnsi="Times New Roman" w:cs="Times New Roman"/>
                <w:sz w:val="20"/>
                <w:szCs w:val="20"/>
              </w:rPr>
              <w:t xml:space="preserve"> аспірантом Іллєнком В.В.,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 про присудження наукового ступеню кандидата </w:t>
            </w:r>
            <w:r w:rsidR="00BF17A5">
              <w:rPr>
                <w:rFonts w:ascii="Times New Roman" w:hAnsi="Times New Roman" w:cs="Times New Roman"/>
                <w:sz w:val="20"/>
                <w:szCs w:val="20"/>
              </w:rPr>
              <w:t xml:space="preserve">біологічних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наук </w:t>
            </w:r>
            <w:r w:rsidR="00E220F2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(спеціальність – </w:t>
            </w:r>
            <w:r w:rsidR="00BF17A5">
              <w:rPr>
                <w:rFonts w:ascii="Times New Roman" w:hAnsi="Times New Roman" w:cs="Times New Roman"/>
                <w:sz w:val="20"/>
                <w:szCs w:val="20"/>
              </w:rPr>
              <w:t>радіобіологія</w:t>
            </w:r>
            <w:r w:rsidR="00E220F2" w:rsidRPr="00AF38D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5F07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  <w:r w:rsidR="000F55A6">
              <w:rPr>
                <w:rFonts w:ascii="Times New Roman" w:hAnsi="Times New Roman" w:cs="Times New Roman"/>
                <w:sz w:val="20"/>
                <w:szCs w:val="20"/>
              </w:rPr>
              <w:t xml:space="preserve"> № 044463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від </w:t>
            </w:r>
            <w:r w:rsidR="000F55A6">
              <w:rPr>
                <w:rFonts w:ascii="Times New Roman" w:hAnsi="Times New Roman" w:cs="Times New Roman"/>
                <w:sz w:val="20"/>
                <w:szCs w:val="20"/>
              </w:rPr>
              <w:t>11.10.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E37F9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0F55A6">
              <w:rPr>
                <w:rFonts w:ascii="Times New Roman" w:hAnsi="Times New Roman" w:cs="Times New Roman"/>
                <w:sz w:val="20"/>
                <w:szCs w:val="20"/>
              </w:rPr>
              <w:t xml:space="preserve">р. </w:t>
            </w:r>
            <w:r w:rsidR="008E37F9"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</w:p>
          <w:p w:rsidR="000B7521" w:rsidRPr="00AF38D7" w:rsidRDefault="008E37F9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аспіранткою</w:t>
            </w:r>
            <w:r w:rsidRPr="008E37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Кашпаровою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О.В.,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документ про присудження наукового ступеню</w:t>
            </w:r>
            <w:r w:rsidR="005F072A">
              <w:rPr>
                <w:rFonts w:ascii="Times New Roman" w:hAnsi="Times New Roman" w:cs="Times New Roman"/>
                <w:sz w:val="20"/>
                <w:szCs w:val="20"/>
              </w:rPr>
              <w:t xml:space="preserve"> доктора філософії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(спеціальність – біологія)</w:t>
            </w:r>
            <w:r w:rsidR="005F072A">
              <w:rPr>
                <w:rFonts w:ascii="Times New Roman" w:hAnsi="Times New Roman" w:cs="Times New Roman"/>
                <w:sz w:val="20"/>
                <w:szCs w:val="20"/>
              </w:rPr>
              <w:t xml:space="preserve">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5F072A">
              <w:rPr>
                <w:rFonts w:ascii="Times New Roman" w:hAnsi="Times New Roman" w:cs="Times New Roman"/>
                <w:sz w:val="20"/>
                <w:szCs w:val="20"/>
              </w:rPr>
              <w:t xml:space="preserve"> 003735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від </w:t>
            </w:r>
            <w:r w:rsidR="005F072A">
              <w:rPr>
                <w:rFonts w:ascii="Times New Roman" w:hAnsi="Times New Roman" w:cs="Times New Roman"/>
                <w:sz w:val="20"/>
                <w:szCs w:val="20"/>
              </w:rPr>
              <w:t>23.02.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0B7521"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</w:t>
            </w:r>
            <w:r w:rsidR="008E37F9">
              <w:rPr>
                <w:rFonts w:ascii="Times New Roman" w:hAnsi="Times New Roman" w:cs="Times New Roman"/>
                <w:sz w:val="20"/>
                <w:szCs w:val="20"/>
              </w:rPr>
              <w:t xml:space="preserve">консультування докторантки Клепко А.В., </w:t>
            </w:r>
            <w:r w:rsidR="008E37F9" w:rsidRPr="00AF38D7">
              <w:rPr>
                <w:rFonts w:ascii="Times New Roman" w:hAnsi="Times New Roman" w:cs="Times New Roman"/>
                <w:sz w:val="20"/>
                <w:szCs w:val="20"/>
              </w:rPr>
              <w:t>документ про присудження наукового ступеню</w:t>
            </w:r>
            <w:r w:rsidR="008E37F9">
              <w:rPr>
                <w:rFonts w:ascii="Times New Roman" w:hAnsi="Times New Roman" w:cs="Times New Roman"/>
                <w:sz w:val="20"/>
                <w:szCs w:val="20"/>
              </w:rPr>
              <w:t xml:space="preserve"> доктора біологічних наук (спеціальність – радіобіологія) </w:t>
            </w:r>
          </w:p>
          <w:p w:rsidR="00AD269F" w:rsidRPr="00AF38D7" w:rsidRDefault="008E37F9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7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№  </w:t>
            </w:r>
            <w:r w:rsidR="000B5115" w:rsidRPr="005F07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 </w:t>
            </w:r>
            <w:r w:rsidR="000F55A6" w:rsidRPr="005F07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  </w:t>
            </w:r>
            <w:r w:rsidR="000B5115" w:rsidRPr="005F07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5F07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від </w:t>
            </w:r>
            <w:r w:rsidR="000F55A6" w:rsidRPr="005F07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      </w:t>
            </w:r>
            <w:r w:rsidRPr="005F072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2022 р.</w:t>
            </w:r>
            <w:bookmarkStart w:id="1" w:name="_GoBack"/>
            <w:bookmarkEnd w:id="1"/>
          </w:p>
        </w:tc>
      </w:tr>
      <w:tr w:rsidR="00AF38D7" w:rsidRPr="00AF38D7" w:rsidTr="007B107A">
        <w:tc>
          <w:tcPr>
            <w:tcW w:w="1170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науковою роботою студентів </w:t>
            </w:r>
          </w:p>
        </w:tc>
        <w:tc>
          <w:tcPr>
            <w:tcW w:w="14106" w:type="dxa"/>
          </w:tcPr>
          <w:p w:rsidR="000B7521" w:rsidRPr="00AF38D7" w:rsidRDefault="000B7521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</w:t>
            </w:r>
            <w:r w:rsidR="004B63DB">
              <w:rPr>
                <w:rFonts w:ascii="Times New Roman" w:hAnsi="Times New Roman" w:cs="Times New Roman"/>
                <w:sz w:val="20"/>
                <w:szCs w:val="20"/>
              </w:rPr>
              <w:t xml:space="preserve">бакалаврськими та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магістерськими роботами студентів</w:t>
            </w:r>
            <w:r w:rsidR="000E35CA">
              <w:rPr>
                <w:rFonts w:ascii="Times New Roman" w:hAnsi="Times New Roman" w:cs="Times New Roman"/>
                <w:sz w:val="20"/>
                <w:szCs w:val="20"/>
              </w:rPr>
              <w:t xml:space="preserve"> (спеціальність - екологія)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E35CA" w:rsidRDefault="000E35CA" w:rsidP="000E35CA">
            <w:pP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</w:pPr>
            <w:r w:rsidRPr="000E35CA"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  <w:t>Кириленко Ірина Сергіївна</w:t>
            </w:r>
            <w: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  <w:t xml:space="preserve"> (2020-2021)</w:t>
            </w:r>
          </w:p>
          <w:p w:rsidR="00A665E8" w:rsidRDefault="00A665E8" w:rsidP="000E35CA">
            <w:pP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</w:pPr>
            <w: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  <w:t>Салій Олена Миколаївна (2020-2021)</w:t>
            </w:r>
          </w:p>
          <w:p w:rsidR="004B63DB" w:rsidRDefault="004B63DB" w:rsidP="000E35CA">
            <w:pP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  <w:t>Цапун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  <w:t xml:space="preserve"> Тетяна Юріївна (2019-2020)</w:t>
            </w:r>
          </w:p>
          <w:p w:rsidR="004B63DB" w:rsidRDefault="004B63DB" w:rsidP="000E35CA">
            <w:pP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</w:pPr>
            <w: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  <w:t>Лаврик Юлія Валеріївна (2019-2020)</w:t>
            </w:r>
          </w:p>
          <w:p w:rsidR="004B63DB" w:rsidRDefault="004B63DB" w:rsidP="000E35CA">
            <w:pP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</w:pPr>
            <w: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  <w:t>Бондаренко Каміла Андріївна (20</w:t>
            </w:r>
            <w:r w:rsidR="00397F75"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  <w:t>1</w:t>
            </w:r>
            <w: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  <w:t>9-2020)</w:t>
            </w:r>
          </w:p>
          <w:p w:rsidR="004B63DB" w:rsidRPr="000E35CA" w:rsidRDefault="00397F75" w:rsidP="000E35CA">
            <w:pPr>
              <w:rPr>
                <w:sz w:val="20"/>
                <w:szCs w:val="20"/>
              </w:rPr>
            </w:pPr>
            <w:r>
              <w:rPr>
                <w:rFonts w:ascii="TimesNewRomanPSMT" w:eastAsia="TimesNewRomanPSMT" w:hAnsi="TimesNewRomanPSMT" w:cs="TimesNewRomanPSMT"/>
                <w:color w:val="000008"/>
                <w:sz w:val="20"/>
                <w:szCs w:val="20"/>
                <w:lang w:eastAsia="zh-CN"/>
              </w:rPr>
              <w:t>Ткаченко Ольга Віталіївна (2018-2019)</w:t>
            </w:r>
          </w:p>
          <w:p w:rsidR="00AD269F" w:rsidRDefault="00397F75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Бутко Марія Олександрівна (2018-2019)</w:t>
            </w:r>
          </w:p>
          <w:p w:rsidR="00E22239" w:rsidRPr="00AF38D7" w:rsidRDefault="00E22239" w:rsidP="001E7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Обремська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Олександрівна (2018-2019)</w:t>
            </w:r>
          </w:p>
          <w:p w:rsidR="00AD269F" w:rsidRPr="00AF38D7" w:rsidRDefault="00397F75" w:rsidP="00AD2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Синіцина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Ірина Сергіївна 2017-2018)</w:t>
            </w:r>
          </w:p>
        </w:tc>
      </w:tr>
    </w:tbl>
    <w:p w:rsidR="000B7521" w:rsidRDefault="000B7521" w:rsidP="000B7521">
      <w:pPr>
        <w:rPr>
          <w:rFonts w:ascii="Times New Roman" w:hAnsi="Times New Roman" w:cs="Times New Roman"/>
          <w:sz w:val="20"/>
          <w:szCs w:val="20"/>
        </w:rPr>
      </w:pPr>
    </w:p>
    <w:p w:rsidR="00B00350" w:rsidRDefault="00B00350" w:rsidP="000B7521">
      <w:pPr>
        <w:rPr>
          <w:rFonts w:ascii="Times New Roman" w:hAnsi="Times New Roman" w:cs="Times New Roman"/>
          <w:sz w:val="20"/>
          <w:szCs w:val="20"/>
        </w:rPr>
      </w:pPr>
    </w:p>
    <w:p w:rsidR="00B00350" w:rsidRDefault="00B00350" w:rsidP="000B7521">
      <w:pPr>
        <w:rPr>
          <w:rFonts w:ascii="Times New Roman" w:hAnsi="Times New Roman" w:cs="Times New Roman"/>
          <w:sz w:val="20"/>
          <w:szCs w:val="20"/>
        </w:rPr>
      </w:pPr>
    </w:p>
    <w:p w:rsidR="00B00350" w:rsidRPr="00AF38D7" w:rsidRDefault="00B00350" w:rsidP="000B7521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jc w:val="right"/>
        <w:rPr>
          <w:rFonts w:ascii="Times New Roman" w:hAnsi="Times New Roman" w:cs="Times New Roman"/>
          <w:sz w:val="20"/>
          <w:szCs w:val="20"/>
        </w:rPr>
      </w:pPr>
      <w:r w:rsidRPr="00AF38D7">
        <w:rPr>
          <w:rFonts w:ascii="Times New Roman" w:hAnsi="Times New Roman" w:cs="Times New Roman"/>
          <w:sz w:val="20"/>
          <w:szCs w:val="20"/>
        </w:rPr>
        <w:t>Додаток 2</w:t>
      </w: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614" w:type="dxa"/>
        <w:tblLook w:val="04A0"/>
      </w:tblPr>
      <w:tblGrid>
        <w:gridCol w:w="458"/>
        <w:gridCol w:w="3631"/>
        <w:gridCol w:w="11525"/>
      </w:tblGrid>
      <w:tr w:rsidR="00AF38D7" w:rsidRPr="00AF38D7" w:rsidTr="004E2D31">
        <w:tc>
          <w:tcPr>
            <w:tcW w:w="15614" w:type="dxa"/>
            <w:gridSpan w:val="3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Інформація про додаткові показники, що визначають кваліфікацію працівника </w:t>
            </w:r>
          </w:p>
        </w:tc>
      </w:tr>
      <w:tr w:rsidR="00AF38D7" w:rsidRPr="00AF38D7" w:rsidTr="004E2D31">
        <w:tc>
          <w:tcPr>
            <w:tcW w:w="451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3532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631" w:type="dxa"/>
          </w:tcPr>
          <w:p w:rsidR="00CB18CD" w:rsidRPr="00AF38D7" w:rsidRDefault="00CB18CD" w:rsidP="004B0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</w:p>
        </w:tc>
      </w:tr>
      <w:tr w:rsidR="00AF38D7" w:rsidRPr="00AF38D7" w:rsidTr="004E2D31">
        <w:tc>
          <w:tcPr>
            <w:tcW w:w="451" w:type="dxa"/>
          </w:tcPr>
          <w:p w:rsidR="00CB18CD" w:rsidRPr="00AF38D7" w:rsidRDefault="00CB18CD" w:rsidP="00CB18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CB18CD" w:rsidRPr="00AF38D7" w:rsidRDefault="00CB18CD" w:rsidP="0008041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за останні 5 років наукових публікацій у періодичних виданнях, які включені до </w:t>
            </w:r>
            <w:proofErr w:type="spellStart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наукометричних</w:t>
            </w:r>
            <w:proofErr w:type="spellEnd"/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баз,  рекомендованих МОН, зокрема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або </w:t>
            </w:r>
            <w:proofErr w:type="spellStart"/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</w:p>
        </w:tc>
        <w:tc>
          <w:tcPr>
            <w:tcW w:w="11631" w:type="dxa"/>
          </w:tcPr>
          <w:p w:rsidR="00176A6B" w:rsidRPr="00555FA8" w:rsidRDefault="00176A6B" w:rsidP="00176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8B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О.Ю.,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Шаванова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К.Є., Іллєнко В.В.,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Сімутін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І.О., Самофалова Д.О., Рибалка В.Б.,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Нанба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К.,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Такаси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Т., </w:t>
            </w:r>
            <w:proofErr w:type="spellStart"/>
            <w:r w:rsidRPr="00A637B2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A637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Біорізноманіття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мікрофлори у зруйнованому четвертому енергоблоці Чорнобильської АЕС / Ядерна фізика та енергетика. 2017. Т. 18, № 2. С. 179–187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38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B18CD" w:rsidRDefault="00176A6B" w:rsidP="00176A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О.Ю.,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Шаванова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К.Є., Іллєнко В.В.,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Симутин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І.О., Самофалова Д.О., Рибалка В.Б.,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Нанба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К.,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Такаси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Т., </w:t>
            </w:r>
            <w:proofErr w:type="spellStart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176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Изменение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микробиома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помещениях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аварийного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энергоблока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Чернобыльской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АЭС / 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Радиационная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8041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ологія</w:t>
            </w:r>
            <w:proofErr w:type="spellEnd"/>
            <w:r w:rsidR="000804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Радиоэкология</w:t>
            </w:r>
            <w:proofErr w:type="spellEnd"/>
            <w:r w:rsidRPr="00176A6B">
              <w:rPr>
                <w:rFonts w:ascii="Times New Roman" w:hAnsi="Times New Roman" w:cs="Times New Roman"/>
                <w:sz w:val="20"/>
                <w:szCs w:val="20"/>
              </w:rPr>
              <w:t>.  2018. Т. 58, № 2. С. 195-204 (</w:t>
            </w:r>
            <w:r w:rsidRPr="00176A6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Pr="00176A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176A6B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176A6B" w:rsidRPr="00176A6B" w:rsidRDefault="00176A6B" w:rsidP="008826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Павленко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П.М., </w:t>
            </w:r>
            <w:proofErr w:type="spellStart"/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Кашпарова</w:t>
            </w:r>
            <w:proofErr w:type="spellEnd"/>
            <w:r w:rsidRPr="004B66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О.В., Левчук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С.Є., </w:t>
            </w:r>
            <w:proofErr w:type="spellStart"/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Гречанюк</w:t>
            </w:r>
            <w:proofErr w:type="spellEnd"/>
            <w:r w:rsidRPr="004B66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М.О., </w:t>
            </w:r>
            <w:proofErr w:type="spellStart"/>
            <w:r w:rsidRPr="00176A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176A6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176A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І.М.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Кашпаров</w:t>
            </w:r>
            <w:proofErr w:type="spellEnd"/>
            <w:r w:rsidRPr="004B66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В.О. Вплив додаткового «чистого» годування на вміст  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90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Sr і 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137</w:t>
            </w:r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>Cs в  карасях сріблястих (</w:t>
            </w:r>
            <w:proofErr w:type="spellStart"/>
            <w:r w:rsidRPr="004B66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Carassius</w:t>
            </w:r>
            <w:proofErr w:type="spellEnd"/>
            <w:r w:rsidRPr="004B661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B66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gibelio</w:t>
            </w:r>
            <w:proofErr w:type="spellEnd"/>
            <w:r w:rsidRPr="004B66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в </w:t>
            </w:r>
            <w:r w:rsidRPr="004B661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Чорнобильській зоні відчуження // Ядерна фізика та енергетика. 2021. Т. 22, № 3. С. 272-283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38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База даних 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CC40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F38D7" w:rsidRPr="00AF38D7" w:rsidTr="004E2D31">
        <w:tc>
          <w:tcPr>
            <w:tcW w:w="451" w:type="dxa"/>
          </w:tcPr>
          <w:p w:rsidR="000C53D1" w:rsidRPr="00AF38D7" w:rsidRDefault="000C53D1" w:rsidP="000C53D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0C53D1" w:rsidRPr="00AF38D7" w:rsidRDefault="000C53D1" w:rsidP="000C5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 наукових публікацій у наукових виданнях, включених до переліку наукових фахових видань України </w:t>
            </w:r>
          </w:p>
        </w:tc>
        <w:tc>
          <w:tcPr>
            <w:tcW w:w="11631" w:type="dxa"/>
          </w:tcPr>
          <w:p w:rsidR="00CB5C18" w:rsidRPr="00CB5C18" w:rsidRDefault="00CB5C18" w:rsidP="00CB5C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Гудков</w:t>
            </w:r>
            <w:r w:rsidRPr="00555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І.М.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>Становлення сільськогосподарської радіоекології в Україні: етапи розвитку, досягнення, проблеми, перспективи / Агроекологічний журнал. 2017. № 2. С. 58–66;</w:t>
            </w:r>
          </w:p>
          <w:p w:rsidR="00CB5C18" w:rsidRDefault="00CB5C18" w:rsidP="00CB5C1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І.М.,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>Кудяшева</w:t>
            </w:r>
            <w:proofErr w:type="spellEnd"/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А.Г.Вплив радіонуклідного забруднення середовища природними та штучними радіонуклідами на наземні угруповання рослин і тварин / Науковий вісник НУБіП України. 2017. Вип. 270. С. 31–44;</w:t>
            </w:r>
          </w:p>
          <w:p w:rsidR="00CB5C18" w:rsidRPr="00555FA8" w:rsidRDefault="00CB5C18" w:rsidP="00CB5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78B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О.Ю.,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Шаванова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К.Є., Іллєнко В.В.,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Сімутін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І.О., Самофалова Д.О., Рибалка В.Б.,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Нанба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К.,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Такаси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Т., </w:t>
            </w:r>
            <w:proofErr w:type="spellStart"/>
            <w:r w:rsidRPr="00A637B2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A637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Біорізноманіття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мікрофлори у зруйнованому четвертому енергоблоці Чорнобильської АЕС / Ядерна фізика та енергетика. 2017. Т. 18, № 2. С. 179–187</w:t>
            </w:r>
            <w:r w:rsidR="00B050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5C18" w:rsidRPr="00597DA9" w:rsidRDefault="00CB5C18" w:rsidP="00CB5C1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Кудяшева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А.Г.,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Башлыкова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Л.А., </w:t>
            </w:r>
            <w:proofErr w:type="spellStart"/>
            <w:r w:rsidRPr="00B05052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B050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И.Н.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Отдаленные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последствия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радиационных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аварий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мышевидных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грызунов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зоне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отчужден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ия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Чернобыльской АЭС  // Вестник Института биологии Коми НЦ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РАН. 2017. № 4 (202). С. 32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39.</w:t>
            </w:r>
          </w:p>
          <w:p w:rsidR="00CB5C18" w:rsidRDefault="00CB5C18" w:rsidP="00CB5C1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11111"/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Паренюк</w:t>
            </w:r>
            <w:proofErr w:type="spellEnd"/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О.Ю., </w:t>
            </w:r>
            <w:proofErr w:type="spellStart"/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Сімутін</w:t>
            </w:r>
            <w:proofErr w:type="spellEnd"/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І.О., Самофалова Д.О., Рубан Ю.В., Іллєнко В.В., Нестерова Н.Г</w:t>
            </w:r>
            <w:r w:rsidRPr="00B05052">
              <w:rPr>
                <w:rFonts w:ascii="Times New Roman" w:hAnsi="Times New Roman" w:cs="Times New Roman"/>
                <w:b/>
                <w:color w:val="111111"/>
                <w:sz w:val="20"/>
                <w:szCs w:val="20"/>
              </w:rPr>
              <w:t>., Гудков І.М.</w:t>
            </w:r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Підходи до </w:t>
            </w:r>
            <w:r w:rsidRPr="00597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</w:t>
            </w:r>
            <w:r w:rsidRPr="00597DA9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silico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аналізу метрик різноманіття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мікробіому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забруднених радіонуклідами ґрунтів </w:t>
            </w:r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// Біоресурси і природокористування. 2017. Т. 9, № 5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6. С. 10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97DA9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16. </w:t>
            </w:r>
            <w:hyperlink r:id="rId11" w:tgtFrame="_blank" w:history="1">
              <w:r w:rsidRPr="00597D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http://journals.nubip.edu.ua/index.php/Bio/article/view/9585/8571</w:t>
              </w:r>
            </w:hyperlink>
          </w:p>
          <w:p w:rsidR="00CB5C18" w:rsidRPr="00B378BC" w:rsidRDefault="00CB5C18" w:rsidP="00CB5C1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proofErr w:type="spellStart"/>
            <w:r w:rsidRPr="00B05052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B050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Кудяшева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А.Г. Вплив радіонуклідного забруднення середовища природними та штучними радіонуклідами на наземні угруповання рослин і тварин // Науковий вісник НУБіП України. 2017. Вип. 270. С. 31–44.</w:t>
            </w:r>
          </w:p>
          <w:p w:rsidR="00CB5C18" w:rsidRPr="00597DA9" w:rsidRDefault="00CB5C18" w:rsidP="00CB5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Грубська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Л.В., </w:t>
            </w:r>
            <w:proofErr w:type="spellStart"/>
            <w:r w:rsidRPr="00B05052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B050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., Клепко А.В.,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Трофіменко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О.В. Особливост</w:t>
            </w:r>
            <w:r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і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впливу гострого локального гамма-опромінення щурів на стан їх репродуктивної системи та сперматогенез // Науковий вісник НУБіП України. 2017. Вип. 270. С. 184–193.</w:t>
            </w:r>
          </w:p>
          <w:p w:rsidR="00CB5C18" w:rsidRPr="00B378BC" w:rsidRDefault="00CB5C18" w:rsidP="00CB5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Грубська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Л.В., Горбань Л.В., Гавриш І.Т., Канюк С.М.,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Саковська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Л.В., Клепко А.В., </w:t>
            </w:r>
            <w:r w:rsidRPr="0008041A">
              <w:rPr>
                <w:rFonts w:ascii="Times New Roman" w:hAnsi="Times New Roman" w:cs="Times New Roman"/>
                <w:b/>
                <w:sz w:val="20"/>
                <w:szCs w:val="20"/>
              </w:rPr>
              <w:t>Гудков І.М.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Особливості</w:t>
            </w:r>
            <w:r w:rsidRPr="00597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гормональної регуляції сперматогенезу після гострого опромінення тазової ділянки лабораторних тварин // Наукові праці Чорноморського державного університету імені Петра Могили. Серія «Техногенна безпека. Радіобіологія».  2017. </w:t>
            </w:r>
            <w:r w:rsidR="00882654">
              <w:rPr>
                <w:rFonts w:ascii="Times New Roman" w:hAnsi="Times New Roman" w:cs="Times New Roman"/>
                <w:sz w:val="20"/>
                <w:szCs w:val="20"/>
              </w:rPr>
              <w:t>Т. 289, ви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п. 277. С. 130</w:t>
            </w:r>
            <w:r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  <w:p w:rsidR="00CB5C18" w:rsidRPr="00555FA8" w:rsidRDefault="00CB5C18" w:rsidP="00CB5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О.Ю.,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Шаванова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К.Є., Іллєнко В.В.,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Симутин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І.О., Самофалова Д.О., Рибалка В.Б.,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Нанба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К.,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Такаси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Т., </w:t>
            </w:r>
            <w:proofErr w:type="spellStart"/>
            <w:r w:rsidRPr="00A637B2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A637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Изменение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микробиома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помещениях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аварийного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энергоблока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Чернобыльской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АЭС / 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Радиационная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 xml:space="preserve"> біологія / </w:t>
            </w:r>
            <w:proofErr w:type="spellStart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Радиоэкология</w:t>
            </w:r>
            <w:proofErr w:type="spellEnd"/>
            <w:r w:rsidRPr="00A637B2">
              <w:rPr>
                <w:rFonts w:ascii="Times New Roman" w:hAnsi="Times New Roman" w:cs="Times New Roman"/>
                <w:sz w:val="20"/>
                <w:szCs w:val="20"/>
              </w:rPr>
              <w:t>.  2018. Т. 58, № 2. С. 195-204</w:t>
            </w:r>
            <w:r w:rsidR="00B050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5C18" w:rsidRPr="005F6DF6" w:rsidRDefault="00CB5C18" w:rsidP="00CB5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555F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Гудков І.М.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Академік Д.М. Гродзинський – видатний радіобіолог, педагог,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 xml:space="preserve"> громадський діяч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5FA8">
              <w:rPr>
                <w:rFonts w:ascii="Times New Roman" w:hAnsi="Times New Roman" w:cs="Times New Roman"/>
                <w:sz w:val="20"/>
                <w:szCs w:val="20"/>
              </w:rPr>
              <w:t>/ Вісник НАН України.</w:t>
            </w:r>
            <w:r w:rsidRPr="00555F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2018. № 7. С. 25–32;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5C18" w:rsidRPr="00597DA9" w:rsidRDefault="00CB5C18" w:rsidP="00CB5C1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826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Гудков І.М</w:t>
            </w:r>
            <w:r w:rsidRPr="00597D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., Лазарєв М.М.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Проблеми реабілітації та повертання до використання забруднених радіонуклідами ґрунтів </w:t>
            </w:r>
            <w:r w:rsidRPr="00597D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// Агрохімія і ґрунтознавство (Міжвідомчий тематичний науковий збірник. Спеціальний випуск до ХІ з’їзду ґрунтознавців та </w:t>
            </w:r>
            <w:r w:rsidRPr="00597D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агрохіміків України; Харків, 17-21.09.2018 р.). Харків: НААН України, 2018. С. 83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97DA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91.</w:t>
            </w:r>
          </w:p>
          <w:p w:rsidR="00CB5C18" w:rsidRDefault="00CB5C18" w:rsidP="00CB5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Бондар Ю.О., </w:t>
            </w:r>
            <w:r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>Гудков І.М.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Особливості росту та морфогенезу сосни звичайної у зоні радіаційного впливу аварії на Чорнобильській АЕС // Науковий вісник НУБіП України. 2018. Вип. 287. С.  182–190.</w:t>
            </w:r>
          </w:p>
          <w:p w:rsidR="00CB5C18" w:rsidRPr="00597DA9" w:rsidRDefault="00CB5C18" w:rsidP="00CB5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Грубська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Л.В., </w:t>
            </w:r>
            <w:proofErr w:type="spellStart"/>
            <w:r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, Клепко А.А.,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Андрейченко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С.В. Аналіз ростових та запліднюючих властивостей гамма-опроміненого пилку тютюну духмяного //  Науковий вісник НУБіП України. 2018. Вип. 287. С.  191–199.</w:t>
            </w:r>
          </w:p>
          <w:p w:rsidR="00CB5C18" w:rsidRPr="00597DA9" w:rsidRDefault="00CB5C18" w:rsidP="00CB5C18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spellStart"/>
            <w:r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, Лазарєв М.М.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Ремедіація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забруднених радіонуклідами територій внаслідок радіаційних аварій // Науковий вісник ВАНО. 2019. Вип. № 2 (25). С. 279–283.</w:t>
            </w:r>
          </w:p>
          <w:p w:rsidR="00CB5C18" w:rsidRPr="005F6DF6" w:rsidRDefault="00CB5C18" w:rsidP="00CB5C18">
            <w:pPr>
              <w:pStyle w:val="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Klepko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A.V.,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Andreichenko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S.V., </w:t>
            </w:r>
            <w:proofErr w:type="spellStart"/>
            <w:r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>Hudkov</w:t>
            </w:r>
            <w:proofErr w:type="spellEnd"/>
            <w:r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I.M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Dinamics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of gamma-irradiation damage and recovery development in reproductive organs and sperm // 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Біоресурси і природокористування. 2019. Т. 11, № 5-6. С. 48</w:t>
            </w:r>
            <w:r w:rsidRPr="005F6DF6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–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57. </w:t>
            </w:r>
          </w:p>
          <w:p w:rsidR="00CB5C18" w:rsidRPr="00597DA9" w:rsidRDefault="00CB5C18" w:rsidP="00CB5C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Іллєнко В. В.,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О. Ю.,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Шаванова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К. Є., Нестерова Н. Г., Рубан Ю. В.,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Шпирка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Н. Ф.,</w:t>
            </w:r>
            <w:r w:rsidRPr="00592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2FD8" w:rsidRPr="00592FD8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r w:rsidR="00592FD8"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00350">
              <w:rPr>
                <w:rFonts w:ascii="Times New Roman" w:hAnsi="Times New Roman" w:cs="Times New Roman"/>
                <w:b/>
                <w:sz w:val="20"/>
                <w:szCs w:val="20"/>
              </w:rPr>
              <w:t>І. М.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. Надходження 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137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Cs у рослини бобової культури (</w:t>
            </w:r>
            <w:proofErr w:type="spellStart"/>
            <w:r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Vicia</w:t>
            </w:r>
            <w:proofErr w:type="spellEnd"/>
            <w:r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sativa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L.) за впливу комплексних бактеріальних препаратів. Фактори експериментальної еволюції організмів. 2019. Т. 24. С. 98-103. </w:t>
            </w:r>
            <w:hyperlink r:id="rId12" w:history="1">
              <w:r w:rsidRPr="00597D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http://nbuv.gov.ua/UJRN/feeo_2019_24_18</w:t>
              </w:r>
            </w:hyperlink>
          </w:p>
          <w:p w:rsidR="00CB5C18" w:rsidRPr="00597DA9" w:rsidRDefault="00CB5C18" w:rsidP="00CB5C1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Kashparova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O.,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Khomutinin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Yu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., H.-C.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Teien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92FD8">
              <w:rPr>
                <w:rFonts w:ascii="Times New Roman" w:hAnsi="Times New Roman" w:cs="Times New Roman"/>
                <w:b/>
                <w:sz w:val="20"/>
                <w:szCs w:val="20"/>
              </w:rPr>
              <w:t>Gudkov</w:t>
            </w:r>
            <w:proofErr w:type="spellEnd"/>
            <w:r w:rsidRPr="00592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I.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Excrection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137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Cs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silver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Prussian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carp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Carassius</w:t>
            </w:r>
            <w:proofErr w:type="spellEnd"/>
            <w:r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gibello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proofErr w:type="spellStart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// Наукові доповіді НУБіП України. 2020. № 4 (86). </w:t>
            </w:r>
            <w:r w:rsidRPr="00597D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597D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1-10</w:t>
            </w:r>
            <w:r w:rsidRPr="00597DA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hyperlink r:id="rId13" w:tgtFrame="_blank" w:history="1">
              <w:r w:rsidRPr="00597D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</w:t>
              </w:r>
            </w:hyperlink>
            <w:hyperlink r:id="rId14" w:tgtFrame="_blank" w:history="1">
              <w:r w:rsidRPr="00597D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dx.doi.org/10.31548/dopovidi2020.04.008</w:t>
              </w:r>
            </w:hyperlink>
          </w:p>
          <w:p w:rsidR="00CB5C18" w:rsidRPr="00597DA9" w:rsidRDefault="00CB5C18" w:rsidP="00CB5C18">
            <w:pPr>
              <w:pStyle w:val="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Клепко А.В., Кондратова Ю.А., </w:t>
            </w:r>
            <w:r w:rsidRPr="00592FD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Гудков І.М.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Роль природних антиоксидантів сім’яної рідини кролів в забезпеченні активності сперматозоїдів після іонізуючого опромінення // Фактори експериментальної еволюції організмів. Т. 26. 2020. С. 132–138.</w:t>
            </w:r>
          </w:p>
          <w:p w:rsidR="00CB5C18" w:rsidRPr="00597DA9" w:rsidRDefault="00CB5C18" w:rsidP="00CB5C1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>Кашпарова</w:t>
            </w:r>
            <w:proofErr w:type="spellEnd"/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.В., </w:t>
            </w:r>
            <w:r w:rsidRPr="00597D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Павленко</w:t>
            </w:r>
            <w:r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П.М</w:t>
            </w:r>
            <w:r w:rsidRPr="00597D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., </w:t>
            </w:r>
            <w:r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>Левчук</w:t>
            </w:r>
            <w:r w:rsidRPr="00597DA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С</w:t>
            </w:r>
            <w:r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.Є., </w:t>
            </w:r>
            <w:r w:rsidRPr="00592FD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І.М. Гудко</w:t>
            </w:r>
            <w:r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>в.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Виведення </w:t>
            </w:r>
            <w:r w:rsidRPr="00597D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137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>Сs з організму карася сріблястого (</w:t>
            </w:r>
            <w:proofErr w:type="spellStart"/>
            <w:r w:rsidRPr="00597DA9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597D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arassius</w:t>
            </w:r>
            <w:proofErr w:type="spellEnd"/>
            <w:r w:rsidRPr="00597D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97D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gibelio</w:t>
            </w:r>
            <w:proofErr w:type="spellEnd"/>
            <w:r w:rsidRPr="00597D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при різній температурі води в реальних умовах чорнобильської зони відчуження </w:t>
            </w:r>
            <w:r w:rsidRPr="00597DA9">
              <w:rPr>
                <w:rFonts w:ascii="Times New Roman" w:eastAsia="Calibri" w:hAnsi="Times New Roman" w:cs="Times New Roman"/>
                <w:sz w:val="20"/>
                <w:szCs w:val="20"/>
              </w:rPr>
              <w:t>// Наукові доповіді НУБіП України. 2020. № 6 (88)</w:t>
            </w:r>
            <w:r w:rsidRPr="00597DA9">
              <w:rPr>
                <w:rFonts w:ascii="Times New Roman" w:hAnsi="Times New Roman" w:cs="Times New Roman"/>
                <w:color w:val="1155CC"/>
                <w:sz w:val="20"/>
                <w:szCs w:val="20"/>
              </w:rPr>
              <w:t xml:space="preserve"> </w:t>
            </w:r>
            <w:hyperlink r:id="rId15" w:tgtFrame="_blank" w:history="1">
              <w:r w:rsidRPr="00597DA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http://dx.doi.org/10.31548/dopovidi2020.06.003</w:t>
              </w:r>
            </w:hyperlink>
          </w:p>
          <w:p w:rsidR="000C53D1" w:rsidRPr="000C3C06" w:rsidRDefault="000C3C06" w:rsidP="00B050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Павленко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П.М., </w:t>
            </w:r>
            <w:proofErr w:type="spellStart"/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>Кашпарова</w:t>
            </w:r>
            <w:proofErr w:type="spellEnd"/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>О.В., Левчук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С.Є., </w:t>
            </w:r>
            <w:proofErr w:type="spellStart"/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>Гречанюк</w:t>
            </w:r>
            <w:proofErr w:type="spellEnd"/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М.О., </w:t>
            </w:r>
            <w:proofErr w:type="spellStart"/>
            <w:r w:rsidR="00CB5C18" w:rsidRPr="00592FD8">
              <w:rPr>
                <w:rFonts w:ascii="Times New Roman" w:eastAsia="Calibri" w:hAnsi="Times New Roman" w:cs="Times New Roman"/>
                <w:sz w:val="20"/>
                <w:szCs w:val="20"/>
              </w:rPr>
              <w:t>Гудков</w:t>
            </w:r>
            <w:proofErr w:type="spellEnd"/>
            <w:r w:rsidR="00CB5C18" w:rsidRPr="00592FD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="00CB5C18" w:rsidRPr="00592FD8">
              <w:rPr>
                <w:rFonts w:ascii="Times New Roman" w:eastAsia="Calibri" w:hAnsi="Times New Roman" w:cs="Times New Roman"/>
                <w:sz w:val="20"/>
                <w:szCs w:val="20"/>
              </w:rPr>
              <w:t>І.М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>Кашпаров</w:t>
            </w:r>
            <w:proofErr w:type="spellEnd"/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 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В.О. Вплив додаткового «чистого» годування на вміст  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90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Sr і 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137</w:t>
            </w:r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>Cs в  карасях сріблястих (</w:t>
            </w:r>
            <w:proofErr w:type="spellStart"/>
            <w:r w:rsidR="00CB5C18" w:rsidRPr="000C3C06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Carassius</w:t>
            </w:r>
            <w:proofErr w:type="spellEnd"/>
            <w:r w:rsidR="00CB5C18" w:rsidRPr="000C3C0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B5C18" w:rsidRPr="000C3C06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gibelio</w:t>
            </w:r>
            <w:proofErr w:type="spellEnd"/>
            <w:r w:rsidR="00CB5C18" w:rsidRPr="000C3C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в </w:t>
            </w:r>
            <w:r w:rsidR="00CB5C18" w:rsidRPr="000C3C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Чорнобильській зоні відчуження // Ядерна фізика та енергетика. 2021. Т. 22, № 3. С. 272-283</w:t>
            </w:r>
            <w:r w:rsidR="00B0505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4E2D3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виданого підручника чи наявність посібника або монографії </w:t>
            </w:r>
          </w:p>
        </w:tc>
        <w:tc>
          <w:tcPr>
            <w:tcW w:w="11631" w:type="dxa"/>
          </w:tcPr>
          <w:p w:rsidR="00C254B5" w:rsidRDefault="000C3C06" w:rsidP="00C254B5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 w:rsidRPr="00AF38D7">
              <w:rPr>
                <w:rFonts w:ascii="Times New Roman" w:hAnsi="Times New Roman"/>
                <w:u w:val="single"/>
                <w:lang w:val="uk-UA"/>
              </w:rPr>
              <w:t>Монографії:</w:t>
            </w:r>
          </w:p>
          <w:p w:rsidR="000C3C06" w:rsidRPr="00C254B5" w:rsidRDefault="00C254B5" w:rsidP="00C254B5">
            <w:pPr>
              <w:pStyle w:val="a6"/>
              <w:rPr>
                <w:rFonts w:ascii="Times New Roman" w:hAnsi="Times New Roman"/>
                <w:u w:val="single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1. </w:t>
            </w:r>
            <w:proofErr w:type="spellStart"/>
            <w:r w:rsidR="000C3C06" w:rsidRPr="00455563">
              <w:rPr>
                <w:rFonts w:ascii="Times New Roman" w:hAnsi="Times New Roman"/>
                <w:lang w:val="uk-UA"/>
              </w:rPr>
              <w:t>Паренюк</w:t>
            </w:r>
            <w:proofErr w:type="spellEnd"/>
            <w:r w:rsidR="000C3C06" w:rsidRPr="00455563">
              <w:rPr>
                <w:rFonts w:ascii="Times New Roman" w:hAnsi="Times New Roman"/>
                <w:lang w:val="uk-UA"/>
              </w:rPr>
              <w:t xml:space="preserve"> О.Ю., </w:t>
            </w:r>
            <w:r w:rsidR="000C3C06">
              <w:rPr>
                <w:rFonts w:ascii="Times New Roman" w:hAnsi="Times New Roman"/>
                <w:lang w:val="uk-UA"/>
              </w:rPr>
              <w:t>І</w:t>
            </w:r>
            <w:r w:rsidR="000C3C06" w:rsidRPr="00455563">
              <w:rPr>
                <w:rFonts w:ascii="Times New Roman" w:hAnsi="Times New Roman"/>
                <w:lang w:val="uk-UA"/>
              </w:rPr>
              <w:t xml:space="preserve">ллєнко В.В., </w:t>
            </w:r>
            <w:r w:rsidR="000C3C06" w:rsidRPr="00455563">
              <w:rPr>
                <w:rFonts w:ascii="Times New Roman" w:hAnsi="Times New Roman"/>
                <w:b/>
                <w:lang w:val="uk-UA"/>
              </w:rPr>
              <w:t>Гудков І.М.</w:t>
            </w:r>
            <w:r w:rsidR="000C3C06" w:rsidRPr="00455563">
              <w:rPr>
                <w:rFonts w:ascii="Times New Roman" w:hAnsi="Times New Roman"/>
                <w:lang w:val="uk-UA"/>
              </w:rPr>
              <w:t xml:space="preserve"> Мікрофлора забруднених радіонуклідами ґрунтів. К</w:t>
            </w:r>
            <w:r>
              <w:rPr>
                <w:rFonts w:ascii="Times New Roman" w:hAnsi="Times New Roman"/>
                <w:lang w:val="uk-UA"/>
              </w:rPr>
              <w:t>иїв</w:t>
            </w:r>
            <w:r w:rsidR="000C3C06" w:rsidRPr="00455563">
              <w:rPr>
                <w:rFonts w:ascii="Times New Roman" w:hAnsi="Times New Roman"/>
                <w:lang w:val="uk-UA"/>
              </w:rPr>
              <w:t>: НУБіП України, 2018. 202 с.</w:t>
            </w:r>
          </w:p>
          <w:p w:rsidR="000C3C06" w:rsidRDefault="00C254B5" w:rsidP="00C254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2. </w:t>
            </w:r>
            <w:r w:rsidR="000C3C06" w:rsidRPr="00592FD8">
              <w:rPr>
                <w:rFonts w:ascii="Times New Roman" w:hAnsi="Times New Roman" w:cs="Times New Roman"/>
                <w:b/>
                <w:sz w:val="20"/>
                <w:szCs w:val="20"/>
              </w:rPr>
              <w:t>Гудков І.М.</w:t>
            </w:r>
            <w:r w:rsidR="000C3C06">
              <w:rPr>
                <w:rFonts w:ascii="Times New Roman" w:hAnsi="Times New Roman" w:cs="Times New Roman"/>
                <w:sz w:val="20"/>
                <w:szCs w:val="20"/>
              </w:rPr>
              <w:t xml:space="preserve"> Реакції рослин на опромінення в зоні аварії на Чорнобильській АЕС. Київ-Херсон: </w:t>
            </w:r>
            <w:proofErr w:type="spellStart"/>
            <w:r w:rsidR="000C3C06">
              <w:rPr>
                <w:rFonts w:ascii="Times New Roman" w:hAnsi="Times New Roman" w:cs="Times New Roman"/>
                <w:sz w:val="20"/>
                <w:szCs w:val="20"/>
              </w:rPr>
              <w:t>Олді-Плюс</w:t>
            </w:r>
            <w:proofErr w:type="spellEnd"/>
            <w:r w:rsidR="000C3C06">
              <w:rPr>
                <w:rFonts w:ascii="Times New Roman" w:hAnsi="Times New Roman" w:cs="Times New Roman"/>
                <w:sz w:val="20"/>
                <w:szCs w:val="20"/>
              </w:rPr>
              <w:t>, 2020. 164 с.</w:t>
            </w:r>
          </w:p>
          <w:p w:rsidR="000C3C06" w:rsidRPr="00597DA9" w:rsidRDefault="00C254B5" w:rsidP="00C254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3. </w:t>
            </w:r>
            <w:r w:rsidR="000C3C06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Науковці НУБіП у вивченні та мінімізації наслідків аварії на Чорнобильській АЕС 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колективна </w:t>
            </w:r>
            <w:r w:rsidR="000C3C06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монографія / за </w:t>
            </w:r>
            <w:proofErr w:type="spellStart"/>
            <w:r w:rsidR="000C3C06" w:rsidRPr="00597DA9">
              <w:rPr>
                <w:rFonts w:ascii="Times New Roman" w:hAnsi="Times New Roman" w:cs="Times New Roman"/>
                <w:sz w:val="20"/>
                <w:szCs w:val="20"/>
              </w:rPr>
              <w:t>заг</w:t>
            </w:r>
            <w:proofErr w:type="spellEnd"/>
            <w:r w:rsidR="000C3C06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. ред. проф. </w:t>
            </w:r>
            <w:r w:rsidR="000C3C06" w:rsidRPr="00592FD8">
              <w:rPr>
                <w:rFonts w:ascii="Times New Roman" w:hAnsi="Times New Roman" w:cs="Times New Roman"/>
                <w:b/>
                <w:sz w:val="20"/>
                <w:szCs w:val="20"/>
              </w:rPr>
              <w:t>І. М. Гудкова</w:t>
            </w:r>
            <w:r w:rsidR="000C3C06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і проф. В. О. </w:t>
            </w:r>
            <w:proofErr w:type="spellStart"/>
            <w:r w:rsidR="000C3C06" w:rsidRPr="00597DA9">
              <w:rPr>
                <w:rFonts w:ascii="Times New Roman" w:hAnsi="Times New Roman" w:cs="Times New Roman"/>
                <w:sz w:val="20"/>
                <w:szCs w:val="20"/>
              </w:rPr>
              <w:t>Кашпарова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3C06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 Херсон : </w:t>
            </w:r>
            <w:proofErr w:type="spellStart"/>
            <w:r w:rsidR="000C3C06" w:rsidRPr="00597DA9">
              <w:rPr>
                <w:rFonts w:ascii="Times New Roman" w:hAnsi="Times New Roman" w:cs="Times New Roman"/>
                <w:sz w:val="20"/>
                <w:szCs w:val="20"/>
              </w:rPr>
              <w:t>Олді-Плюс</w:t>
            </w:r>
            <w:proofErr w:type="spellEnd"/>
            <w:r w:rsidR="000C3C06" w:rsidRPr="00597DA9">
              <w:rPr>
                <w:rFonts w:ascii="Times New Roman" w:hAnsi="Times New Roman" w:cs="Times New Roman"/>
                <w:sz w:val="20"/>
                <w:szCs w:val="20"/>
              </w:rPr>
              <w:t xml:space="preserve">, 2021. 208 с.  </w:t>
            </w:r>
          </w:p>
          <w:p w:rsidR="000C3C06" w:rsidRDefault="000C3C06" w:rsidP="000C3C0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Підручник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</w:t>
            </w:r>
          </w:p>
          <w:p w:rsidR="000C3C06" w:rsidRPr="00C254B5" w:rsidRDefault="000C3C06" w:rsidP="00C254B5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FD8">
              <w:rPr>
                <w:rFonts w:ascii="Times New Roman" w:hAnsi="Times New Roman" w:cs="Times New Roman"/>
                <w:b/>
                <w:sz w:val="20"/>
                <w:szCs w:val="20"/>
              </w:rPr>
              <w:t>Гудков І.М.</w:t>
            </w:r>
            <w:r w:rsidRPr="00C254B5">
              <w:rPr>
                <w:rFonts w:ascii="Times New Roman" w:hAnsi="Times New Roman" w:cs="Times New Roman"/>
                <w:sz w:val="20"/>
                <w:szCs w:val="20"/>
              </w:rPr>
              <w:t xml:space="preserve"> Радіобіологія. Херсон: </w:t>
            </w:r>
            <w:proofErr w:type="spellStart"/>
            <w:r w:rsidRPr="00C254B5">
              <w:rPr>
                <w:rFonts w:ascii="Times New Roman" w:hAnsi="Times New Roman" w:cs="Times New Roman"/>
                <w:sz w:val="20"/>
                <w:szCs w:val="20"/>
              </w:rPr>
              <w:t>Олді-Плюс</w:t>
            </w:r>
            <w:proofErr w:type="spellEnd"/>
            <w:r w:rsidRPr="00C254B5">
              <w:rPr>
                <w:rFonts w:ascii="Times New Roman" w:hAnsi="Times New Roman" w:cs="Times New Roman"/>
                <w:sz w:val="20"/>
                <w:szCs w:val="20"/>
              </w:rPr>
              <w:t xml:space="preserve">, 2016. 504 с. </w:t>
            </w:r>
          </w:p>
          <w:p w:rsidR="000C3C06" w:rsidRPr="00C254B5" w:rsidRDefault="000C3C06" w:rsidP="00C254B5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FD8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Pr="00592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Pr="00C254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254B5">
              <w:rPr>
                <w:rFonts w:ascii="Times New Roman" w:hAnsi="Times New Roman" w:cs="Times New Roman"/>
                <w:sz w:val="20"/>
                <w:szCs w:val="20"/>
              </w:rPr>
              <w:t>Гайченко</w:t>
            </w:r>
            <w:proofErr w:type="spellEnd"/>
            <w:r w:rsidRPr="00C254B5">
              <w:rPr>
                <w:rFonts w:ascii="Times New Roman" w:hAnsi="Times New Roman" w:cs="Times New Roman"/>
                <w:sz w:val="20"/>
                <w:szCs w:val="20"/>
              </w:rPr>
              <w:t xml:space="preserve"> В.А., </w:t>
            </w:r>
            <w:proofErr w:type="spellStart"/>
            <w:r w:rsidRPr="00C254B5">
              <w:rPr>
                <w:rFonts w:ascii="Times New Roman" w:hAnsi="Times New Roman" w:cs="Times New Roman"/>
                <w:sz w:val="20"/>
                <w:szCs w:val="20"/>
              </w:rPr>
              <w:t>Кашпаров</w:t>
            </w:r>
            <w:proofErr w:type="spellEnd"/>
            <w:r w:rsidRPr="00C254B5">
              <w:rPr>
                <w:rFonts w:ascii="Times New Roman" w:hAnsi="Times New Roman" w:cs="Times New Roman"/>
                <w:sz w:val="20"/>
                <w:szCs w:val="20"/>
              </w:rPr>
              <w:t xml:space="preserve"> В.О. Сільськогосподарська радіоекологія. К.: Ліра-К, 2017. 268 с.</w:t>
            </w:r>
          </w:p>
          <w:p w:rsidR="000C3C06" w:rsidRPr="002E1265" w:rsidRDefault="000C3C06" w:rsidP="00C254B5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2F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Gudkov</w:t>
            </w:r>
            <w:proofErr w:type="spellEnd"/>
            <w:r w:rsidRPr="00592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2F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92FD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92FD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Vinichuk</w:t>
            </w:r>
            <w:proofErr w:type="spellEnd"/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Radiobiology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Radioecology</w:t>
            </w:r>
            <w:r w:rsidRPr="00C83B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Kyiv-Kherson: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-Plus, 2019. 416 p.</w:t>
            </w:r>
          </w:p>
          <w:p w:rsidR="000C3C06" w:rsidRDefault="000C3C06" w:rsidP="000C3C0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Посібник</w:t>
            </w:r>
          </w:p>
          <w:p w:rsidR="004E2D31" w:rsidRPr="000B5115" w:rsidRDefault="000B5115" w:rsidP="000B51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proofErr w:type="spellStart"/>
            <w:r w:rsidR="000C3C06" w:rsidRPr="000B5115">
              <w:rPr>
                <w:rFonts w:ascii="Times New Roman" w:hAnsi="Times New Roman" w:cs="Times New Roman"/>
                <w:b/>
                <w:sz w:val="20"/>
                <w:szCs w:val="20"/>
              </w:rPr>
              <w:t>Гудков</w:t>
            </w:r>
            <w:proofErr w:type="spellEnd"/>
            <w:r w:rsidR="000C3C06" w:rsidRPr="000B51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І.М.</w:t>
            </w:r>
            <w:r w:rsidR="000C3C06" w:rsidRPr="000B51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C3C06" w:rsidRPr="000B5115">
              <w:rPr>
                <w:rFonts w:ascii="Times New Roman" w:hAnsi="Times New Roman" w:cs="Times New Roman"/>
                <w:sz w:val="20"/>
                <w:szCs w:val="20"/>
              </w:rPr>
              <w:t>Кашпаров</w:t>
            </w:r>
            <w:proofErr w:type="spellEnd"/>
            <w:r w:rsidR="000C3C06" w:rsidRPr="000B5115">
              <w:rPr>
                <w:rFonts w:ascii="Times New Roman" w:hAnsi="Times New Roman" w:cs="Times New Roman"/>
                <w:sz w:val="20"/>
                <w:szCs w:val="20"/>
              </w:rPr>
              <w:t xml:space="preserve"> В.О., </w:t>
            </w:r>
            <w:proofErr w:type="spellStart"/>
            <w:r w:rsidR="000C3C06" w:rsidRPr="000B5115">
              <w:rPr>
                <w:rFonts w:ascii="Times New Roman" w:hAnsi="Times New Roman" w:cs="Times New Roman"/>
                <w:sz w:val="20"/>
                <w:szCs w:val="20"/>
              </w:rPr>
              <w:t>Паренюк</w:t>
            </w:r>
            <w:proofErr w:type="spellEnd"/>
            <w:r w:rsidR="000C3C06" w:rsidRPr="000B5115">
              <w:rPr>
                <w:rFonts w:ascii="Times New Roman" w:hAnsi="Times New Roman" w:cs="Times New Roman"/>
                <w:sz w:val="20"/>
                <w:szCs w:val="20"/>
              </w:rPr>
              <w:t xml:space="preserve"> О.Ю. Радіоекологічний моніторинг. К.: НУБіП України, 2019. 188 с. 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керівництво (консультування) здобувача, який одержав документ про присудження наукового звання </w:t>
            </w:r>
          </w:p>
        </w:tc>
        <w:tc>
          <w:tcPr>
            <w:tcW w:w="11631" w:type="dxa"/>
          </w:tcPr>
          <w:p w:rsidR="000C3C06" w:rsidRPr="00AF38D7" w:rsidRDefault="000C3C06" w:rsidP="000C3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Наукове керівництво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аспірантом Іллєнком В.В.,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 про присудження наукового ступеню кандидата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біологічних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наук (спеціальність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радіобіологія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) № ДК 019600 від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і аспіранткою</w:t>
            </w:r>
            <w:r w:rsidRPr="008E37F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Кашпаровою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О.В.,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документ про присудження наукового ступеню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(спеціальність – біологія) №  від 2022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  <w:p w:rsidR="000C3C06" w:rsidRPr="00AF38D7" w:rsidRDefault="000C3C06" w:rsidP="000C3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консультування докторантки Клепко А.В.,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документ про присудження наукового ступеню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доктора біологічних наук (спеціальність – радіобіологія) </w:t>
            </w:r>
          </w:p>
          <w:p w:rsidR="004E2D31" w:rsidRPr="00AF38D7" w:rsidRDefault="000C3C06" w:rsidP="000C3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 від 2022 р.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міжнародних наукових проектах, залучення до міжнародної експертизи, наявність звання «суддя міжнародної категорії»</w:t>
            </w:r>
          </w:p>
        </w:tc>
        <w:tc>
          <w:tcPr>
            <w:tcW w:w="11631" w:type="dxa"/>
          </w:tcPr>
          <w:p w:rsidR="004E2D31" w:rsidRPr="00C254B5" w:rsidRDefault="00C254B5" w:rsidP="004D0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4B5">
              <w:rPr>
                <w:rFonts w:ascii="Times New Roman" w:hAnsi="Times New Roman" w:cs="Times New Roman"/>
                <w:sz w:val="20"/>
                <w:szCs w:val="20"/>
              </w:rPr>
              <w:t>Проект CPEA-2015/10108, згідно з Договором № 50/21 «Об’єднана українсько-норвезька програма освіти в галузі радіоактивності навколишнього середовища» (2015-2022 рр.).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навчальних занять зі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спеціальних дисциплін іноземною мовою в обсязі не менше 50 аудиторних годин на навчальний рік </w:t>
            </w:r>
          </w:p>
        </w:tc>
        <w:tc>
          <w:tcPr>
            <w:tcW w:w="11631" w:type="dxa"/>
          </w:tcPr>
          <w:p w:rsidR="004E2D31" w:rsidRPr="00AF38D7" w:rsidRDefault="00D07655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Робота у складі експертних рад з питань проведення експертизи дисертацій МОН або галузевих експертних рад НАЗЯВО, або Акредитаційних комісій, або їх експертних рад, або міжгалузевої експертної ради в вищої освіти Акредитаційної комісії, або трьох експертних комісій МОН/зазначеного агентства, або Науково-методичної ради/науково-методичної комісії (підкомісій) з вищої освіти МОН</w:t>
            </w:r>
          </w:p>
        </w:tc>
        <w:tc>
          <w:tcPr>
            <w:tcW w:w="11631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функцій наукового керівника або відповідального виконавця наукової теми (проекту), або головного редактора/члена редакційної колегії наукового видання, включеного до переліку наукових фахових видань України, або іноземного рецензованого наукового видання </w:t>
            </w:r>
          </w:p>
        </w:tc>
        <w:tc>
          <w:tcPr>
            <w:tcW w:w="11631" w:type="dxa"/>
          </w:tcPr>
          <w:p w:rsidR="002708B7" w:rsidRPr="002708B7" w:rsidRDefault="002708B7" w:rsidP="00270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 xml:space="preserve">Науковий керівник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 xml:space="preserve"> № 110/79 «Закономірності впливу радіонуклідного забруднення території на </w:t>
            </w:r>
            <w:proofErr w:type="spellStart"/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біорізноманіття</w:t>
            </w:r>
            <w:proofErr w:type="spellEnd"/>
            <w:r w:rsidRPr="002708B7">
              <w:rPr>
                <w:rFonts w:ascii="Times New Roman" w:hAnsi="Times New Roman" w:cs="Times New Roman"/>
                <w:sz w:val="20"/>
                <w:szCs w:val="20"/>
              </w:rPr>
              <w:t xml:space="preserve"> ґрунтової мікрофлори» (2016</w:t>
            </w:r>
            <w:r w:rsidRPr="002708B7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="0008041A">
              <w:rPr>
                <w:rFonts w:ascii="Times New Roman" w:hAnsi="Times New Roman" w:cs="Times New Roman"/>
                <w:sz w:val="20"/>
                <w:szCs w:val="20"/>
              </w:rPr>
              <w:t>2018 рр.).</w:t>
            </w:r>
          </w:p>
          <w:p w:rsidR="002708B7" w:rsidRDefault="002708B7" w:rsidP="00270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 xml:space="preserve"> № 110/100 «Вивчення поведінки та прогнозування стану мікрофлори на об’єктах ядерного паливного циклу» (2017</w:t>
            </w:r>
            <w:r w:rsidRPr="002708B7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>2019 рр.).</w:t>
            </w:r>
          </w:p>
          <w:p w:rsidR="004E2D31" w:rsidRPr="00AF38D7" w:rsidRDefault="002708B7" w:rsidP="002708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Член редакційних колегій наукових видань, включених до переліку</w:t>
            </w:r>
            <w:r w:rsidR="0060396E">
              <w:rPr>
                <w:rFonts w:ascii="Times New Roman" w:hAnsi="Times New Roman" w:cs="Times New Roman"/>
                <w:sz w:val="20"/>
                <w:szCs w:val="20"/>
              </w:rPr>
              <w:t xml:space="preserve"> наукових фахових видань України: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239">
              <w:rPr>
                <w:rFonts w:ascii="Times New Roman" w:hAnsi="Times New Roman" w:cs="Times New Roman"/>
                <w:sz w:val="20"/>
                <w:szCs w:val="20"/>
              </w:rPr>
              <w:t xml:space="preserve">«Наукові доповіді НУБіП України», </w:t>
            </w:r>
            <w:r w:rsidR="004B63DB">
              <w:rPr>
                <w:rFonts w:ascii="Times New Roman" w:hAnsi="Times New Roman" w:cs="Times New Roman"/>
                <w:sz w:val="20"/>
                <w:szCs w:val="20"/>
              </w:rPr>
              <w:t xml:space="preserve">«Біологічні системи: теорія та інновації», </w:t>
            </w:r>
            <w:r w:rsidR="00592FD8">
              <w:rPr>
                <w:rFonts w:ascii="Times New Roman" w:hAnsi="Times New Roman" w:cs="Times New Roman"/>
                <w:sz w:val="20"/>
                <w:szCs w:val="20"/>
              </w:rPr>
              <w:t xml:space="preserve">«Біоресурси і природокористування»,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«Ядерна фізика та енергетика», «Агроекологічни</w:t>
            </w:r>
            <w:r w:rsidR="00592FD8">
              <w:rPr>
                <w:rFonts w:ascii="Times New Roman" w:hAnsi="Times New Roman" w:cs="Times New Roman"/>
                <w:sz w:val="20"/>
                <w:szCs w:val="20"/>
              </w:rPr>
              <w:t>й журнал», «Фізіологія рослин 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генетика» </w:t>
            </w:r>
            <w:r w:rsidRPr="002708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38D7" w:rsidRPr="00AF38D7" w:rsidTr="004E2D31">
        <w:tc>
          <w:tcPr>
            <w:tcW w:w="451" w:type="dxa"/>
          </w:tcPr>
          <w:p w:rsidR="004E2D31" w:rsidRPr="00AF38D7" w:rsidRDefault="004E2D31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Керівництво школярем, який зайняв призове місце ІІІ-І</w:t>
            </w:r>
            <w:r w:rsidRPr="00AF38D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 етапу Всеукраїнських учнівських олімпіад з базових навчальних предметів ІІ-ІІІ етапу Всеукраїнських конкурсів-захистів науково-дослідних робіт – членів Національного центру «МАН України»; участь у журі олімпіад чи конкурсів «МАН України»</w:t>
            </w:r>
          </w:p>
        </w:tc>
        <w:tc>
          <w:tcPr>
            <w:tcW w:w="11631" w:type="dxa"/>
          </w:tcPr>
          <w:p w:rsidR="004E2D31" w:rsidRPr="00AF38D7" w:rsidRDefault="004E2D31" w:rsidP="004E2D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Організація роботи у ЗО на посадах керівника (заступника керівника) ЗО/інституту/факультету/відділення (наукової установи) /філії/кафедри або іншого відповідального за підготовку здобувача вищої освіти підрозділу /відділу (наукової установи) /навчально-методичного управління (відділ)/лабораторії/іншого навчально-наукового (інноваційного) структурного підрозділу / вченого секретаря закладу освіти (факультету/інституту)/відповідального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секретаря приймальної комісії та його заступника</w:t>
            </w:r>
          </w:p>
        </w:tc>
        <w:tc>
          <w:tcPr>
            <w:tcW w:w="11631" w:type="dxa"/>
          </w:tcPr>
          <w:p w:rsidR="006B090D" w:rsidRPr="00AF38D7" w:rsidRDefault="00D07655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в атестації наукових працівників як офіційного опонента або члена постійної спеціалізованої вченої ради (не менше 3-х разових спеціалізованих вчених рад)</w:t>
            </w:r>
          </w:p>
        </w:tc>
        <w:tc>
          <w:tcPr>
            <w:tcW w:w="11631" w:type="dxa"/>
          </w:tcPr>
          <w:p w:rsidR="006B090D" w:rsidRDefault="006B090D" w:rsidP="006B09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спеціалізованій вченій раді Д26.004.08 Національного університету біоресурсів і природокористування України.</w:t>
            </w:r>
          </w:p>
          <w:p w:rsidR="00C254B5" w:rsidRPr="00AF38D7" w:rsidRDefault="00C254B5" w:rsidP="00C254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Участь у спеціалізованій вченій раді Д26.001.24 Київського національного університету імені Тараса Шевченка.</w:t>
            </w:r>
          </w:p>
          <w:p w:rsidR="00C254B5" w:rsidRPr="00AF38D7" w:rsidRDefault="00C254B5" w:rsidP="006B09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не менше п’яти авторських свідоцтв та /або патентів загальною кількість два досягнення  </w:t>
            </w:r>
          </w:p>
        </w:tc>
        <w:tc>
          <w:tcPr>
            <w:tcW w:w="11631" w:type="dxa"/>
          </w:tcPr>
          <w:p w:rsidR="006B090D" w:rsidRPr="00AF38D7" w:rsidRDefault="00D07655" w:rsidP="00D0765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видатних навчально-методичних посібників /посібників для самостійної роботи студентів та дистанційного навчання, конспектів лекцій/практикумів/методичних вказівок/рекомендацій загальною кількістю три найменування </w:t>
            </w:r>
          </w:p>
        </w:tc>
        <w:tc>
          <w:tcPr>
            <w:tcW w:w="11631" w:type="dxa"/>
          </w:tcPr>
          <w:p w:rsidR="006B090D" w:rsidRPr="00AF38D7" w:rsidRDefault="006B090D" w:rsidP="00D07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Керівництво студентом, який зайняв призове місце на І етапі Всеукраїнської студентської олімпіади(Всеукраїнського конкурсу студентських наукових робіт), або робота у складі організаційного комітету /журі Всеукраїнських студентських олімпіад (Всеукраїнського конкурсу студентських наукових робіт). або керівництво постійно діючим студентським науковим гуртком /проблемною групою; керівництво студентом, який став призером або лауреатом Міжнародних мистецьких конкурсів, фестивалів та проектів, робота у складі організаційного комітету або у складі журі міжнародних мистецьких конкурсів, інших культурно-мистецьких проектів; керівництво студентом, який брав участь в Олімпійських, Параолімпійських іграх, Всесвітній та Всеукраїнській Універсіаді, чемпіон світу, Європи, Європейських іграх, етап Кубку світу та Європи, чемпіонаті України; виконання роботи тренера , помічника, тренера національної </w:t>
            </w:r>
            <w:r w:rsidRPr="00AF38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збірної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11631" w:type="dxa"/>
          </w:tcPr>
          <w:p w:rsidR="006B090D" w:rsidRPr="00AF38D7" w:rsidRDefault="00D07655" w:rsidP="00BC74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Наявність науково-популярних та/або консультаційних (дорадчих) та/або дискусійних публікацій з наукової або професійної тематики загальною кількість не менше 5-ти публікацій 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Участь у професійних об’єднаннях за спеціальністю </w:t>
            </w:r>
          </w:p>
        </w:tc>
        <w:tc>
          <w:tcPr>
            <w:tcW w:w="11631" w:type="dxa"/>
          </w:tcPr>
          <w:p w:rsidR="006B090D" w:rsidRDefault="00C76083" w:rsidP="00D0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r w:rsidR="00D07655">
              <w:rPr>
                <w:rFonts w:ascii="Times New Roman" w:hAnsi="Times New Roman" w:cs="Times New Roman"/>
                <w:sz w:val="20"/>
                <w:szCs w:val="20"/>
              </w:rPr>
              <w:t>і віце-президент Радіобіологічного товариства України</w:t>
            </w:r>
          </w:p>
          <w:p w:rsidR="004B63DB" w:rsidRPr="00AF38D7" w:rsidRDefault="004B63DB" w:rsidP="00D07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 Європейського радіобіологічного товариства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Досвід практичної роботи за спеціальністю не менше 5-ти років </w:t>
            </w:r>
          </w:p>
        </w:tc>
        <w:tc>
          <w:tcPr>
            <w:tcW w:w="11631" w:type="dxa"/>
          </w:tcPr>
          <w:p w:rsidR="006B090D" w:rsidRPr="00AF38D7" w:rsidRDefault="00D07655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 років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 xml:space="preserve">наукове консультування установ, підприємств, організацій протягом не мене двох років 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8D7" w:rsidRPr="00AF38D7" w:rsidTr="004E2D31">
        <w:tc>
          <w:tcPr>
            <w:tcW w:w="451" w:type="dxa"/>
          </w:tcPr>
          <w:p w:rsidR="006B090D" w:rsidRPr="00AF38D7" w:rsidRDefault="006B090D" w:rsidP="00592FD8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2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інше (для ПТО)</w:t>
            </w:r>
          </w:p>
        </w:tc>
        <w:tc>
          <w:tcPr>
            <w:tcW w:w="11631" w:type="dxa"/>
          </w:tcPr>
          <w:p w:rsidR="006B090D" w:rsidRPr="00AF38D7" w:rsidRDefault="006B090D" w:rsidP="006B0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CB18CD" w:rsidRPr="00AF38D7" w:rsidRDefault="00CB18CD" w:rsidP="00CB18CD">
      <w:pPr>
        <w:rPr>
          <w:rFonts w:ascii="Times New Roman" w:hAnsi="Times New Roman" w:cs="Times New Roman"/>
          <w:sz w:val="20"/>
          <w:szCs w:val="20"/>
        </w:rPr>
      </w:pPr>
    </w:p>
    <w:p w:rsidR="005F6DF6" w:rsidRDefault="005F6DF6" w:rsidP="005F6DF6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5F6D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192462" cy="4789488"/>
            <wp:effectExtent l="0" t="0" r="8255" b="0"/>
            <wp:docPr id="31749" name="Picture 3" descr="H:\фото кафедри\Кафедра\IMG_8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9" name="Picture 3" descr="H:\фото кафедри\Кафедра\IMG_835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462" cy="478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D155B" w:rsidRPr="00AF38D7" w:rsidRDefault="00AD155B">
      <w:pPr>
        <w:rPr>
          <w:rFonts w:ascii="Times New Roman" w:hAnsi="Times New Roman" w:cs="Times New Roman"/>
          <w:sz w:val="20"/>
          <w:szCs w:val="20"/>
        </w:rPr>
      </w:pPr>
    </w:p>
    <w:sectPr w:rsidR="00AD155B" w:rsidRPr="00AF38D7" w:rsidSect="005A1F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941"/>
    <w:multiLevelType w:val="hybridMultilevel"/>
    <w:tmpl w:val="A120DEC4"/>
    <w:lvl w:ilvl="0" w:tplc="120CA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D6605"/>
    <w:multiLevelType w:val="hybridMultilevel"/>
    <w:tmpl w:val="43F4336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66887"/>
    <w:multiLevelType w:val="hybridMultilevel"/>
    <w:tmpl w:val="D70A458A"/>
    <w:lvl w:ilvl="0" w:tplc="6B5AB66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>
    <w:nsid w:val="1C5E0C00"/>
    <w:multiLevelType w:val="hybridMultilevel"/>
    <w:tmpl w:val="029EA8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04C50"/>
    <w:multiLevelType w:val="hybridMultilevel"/>
    <w:tmpl w:val="7660D474"/>
    <w:lvl w:ilvl="0" w:tplc="E196C9DC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FE0DB8"/>
    <w:multiLevelType w:val="hybridMultilevel"/>
    <w:tmpl w:val="B890F41E"/>
    <w:lvl w:ilvl="0" w:tplc="5D526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111C3C"/>
    <w:multiLevelType w:val="hybridMultilevel"/>
    <w:tmpl w:val="62E66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01F4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B254C"/>
    <w:multiLevelType w:val="hybridMultilevel"/>
    <w:tmpl w:val="BD58607C"/>
    <w:lvl w:ilvl="0" w:tplc="6188140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301A4"/>
    <w:multiLevelType w:val="hybridMultilevel"/>
    <w:tmpl w:val="4476C092"/>
    <w:lvl w:ilvl="0" w:tplc="0D82A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D1178E4"/>
    <w:multiLevelType w:val="hybridMultilevel"/>
    <w:tmpl w:val="8240526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E702035"/>
    <w:multiLevelType w:val="hybridMultilevel"/>
    <w:tmpl w:val="DB5297A6"/>
    <w:lvl w:ilvl="0" w:tplc="8D9AA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A35FA"/>
    <w:multiLevelType w:val="hybridMultilevel"/>
    <w:tmpl w:val="C9D230FA"/>
    <w:lvl w:ilvl="0" w:tplc="22D6D09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>
    <w:nsid w:val="4D1A28F7"/>
    <w:multiLevelType w:val="hybridMultilevel"/>
    <w:tmpl w:val="842AB54C"/>
    <w:lvl w:ilvl="0" w:tplc="09BCEF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37349"/>
    <w:multiLevelType w:val="hybridMultilevel"/>
    <w:tmpl w:val="BB8C7812"/>
    <w:lvl w:ilvl="0" w:tplc="41AE00C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56685"/>
    <w:multiLevelType w:val="hybridMultilevel"/>
    <w:tmpl w:val="21E0F12E"/>
    <w:lvl w:ilvl="0" w:tplc="8EA24E4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>
    <w:nsid w:val="56247001"/>
    <w:multiLevelType w:val="hybridMultilevel"/>
    <w:tmpl w:val="61A0AB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D565A"/>
    <w:multiLevelType w:val="hybridMultilevel"/>
    <w:tmpl w:val="5D3C4CD8"/>
    <w:lvl w:ilvl="0" w:tplc="2E18AEE6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8">
    <w:nsid w:val="5EAD7003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C72AE"/>
    <w:multiLevelType w:val="hybridMultilevel"/>
    <w:tmpl w:val="04BE4F30"/>
    <w:lvl w:ilvl="0" w:tplc="736C87A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>
    <w:nsid w:val="5F520487"/>
    <w:multiLevelType w:val="hybridMultilevel"/>
    <w:tmpl w:val="07A80E26"/>
    <w:lvl w:ilvl="0" w:tplc="2CEA6D6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958B2"/>
    <w:multiLevelType w:val="hybridMultilevel"/>
    <w:tmpl w:val="E1A284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D92425"/>
    <w:multiLevelType w:val="hybridMultilevel"/>
    <w:tmpl w:val="468A9D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459BB"/>
    <w:multiLevelType w:val="hybridMultilevel"/>
    <w:tmpl w:val="868AC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F47FAF"/>
    <w:multiLevelType w:val="hybridMultilevel"/>
    <w:tmpl w:val="BD447130"/>
    <w:lvl w:ilvl="0" w:tplc="B37069A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>
    <w:nsid w:val="7C675AEF"/>
    <w:multiLevelType w:val="hybridMultilevel"/>
    <w:tmpl w:val="9F76E92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E2778B4"/>
    <w:multiLevelType w:val="hybridMultilevel"/>
    <w:tmpl w:val="A03A8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4"/>
  </w:num>
  <w:num w:numId="5">
    <w:abstractNumId w:val="8"/>
  </w:num>
  <w:num w:numId="6">
    <w:abstractNumId w:val="13"/>
  </w:num>
  <w:num w:numId="7">
    <w:abstractNumId w:val="7"/>
  </w:num>
  <w:num w:numId="8">
    <w:abstractNumId w:val="1"/>
  </w:num>
  <w:num w:numId="9">
    <w:abstractNumId w:val="16"/>
  </w:num>
  <w:num w:numId="10">
    <w:abstractNumId w:val="3"/>
  </w:num>
  <w:num w:numId="11">
    <w:abstractNumId w:val="21"/>
  </w:num>
  <w:num w:numId="12">
    <w:abstractNumId w:val="9"/>
  </w:num>
  <w:num w:numId="13">
    <w:abstractNumId w:val="5"/>
  </w:num>
  <w:num w:numId="14">
    <w:abstractNumId w:val="22"/>
  </w:num>
  <w:num w:numId="15">
    <w:abstractNumId w:val="23"/>
  </w:num>
  <w:num w:numId="16">
    <w:abstractNumId w:val="14"/>
  </w:num>
  <w:num w:numId="17">
    <w:abstractNumId w:val="18"/>
  </w:num>
  <w:num w:numId="18">
    <w:abstractNumId w:val="12"/>
  </w:num>
  <w:num w:numId="19">
    <w:abstractNumId w:val="19"/>
  </w:num>
  <w:num w:numId="20">
    <w:abstractNumId w:val="24"/>
  </w:num>
  <w:num w:numId="21">
    <w:abstractNumId w:val="2"/>
  </w:num>
  <w:num w:numId="22">
    <w:abstractNumId w:val="6"/>
  </w:num>
  <w:num w:numId="23">
    <w:abstractNumId w:val="26"/>
  </w:num>
  <w:num w:numId="24">
    <w:abstractNumId w:val="17"/>
  </w:num>
  <w:num w:numId="25">
    <w:abstractNumId w:val="11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8CD"/>
    <w:rsid w:val="00046B7D"/>
    <w:rsid w:val="0008041A"/>
    <w:rsid w:val="000A470F"/>
    <w:rsid w:val="000B5115"/>
    <w:rsid w:val="000B7521"/>
    <w:rsid w:val="000C3C06"/>
    <w:rsid w:val="000C53D1"/>
    <w:rsid w:val="000E35CA"/>
    <w:rsid w:val="000E5C09"/>
    <w:rsid w:val="000F55A6"/>
    <w:rsid w:val="00101261"/>
    <w:rsid w:val="00150F65"/>
    <w:rsid w:val="00167D90"/>
    <w:rsid w:val="00176A6B"/>
    <w:rsid w:val="002126DD"/>
    <w:rsid w:val="00253050"/>
    <w:rsid w:val="002708B7"/>
    <w:rsid w:val="002B3173"/>
    <w:rsid w:val="002E1265"/>
    <w:rsid w:val="00391018"/>
    <w:rsid w:val="00397F75"/>
    <w:rsid w:val="00404879"/>
    <w:rsid w:val="00455563"/>
    <w:rsid w:val="004843A7"/>
    <w:rsid w:val="004B63DB"/>
    <w:rsid w:val="004B6618"/>
    <w:rsid w:val="004D086C"/>
    <w:rsid w:val="004E2D31"/>
    <w:rsid w:val="004F02DF"/>
    <w:rsid w:val="00543663"/>
    <w:rsid w:val="00555FA8"/>
    <w:rsid w:val="00592FD8"/>
    <w:rsid w:val="00597DA9"/>
    <w:rsid w:val="005A1F15"/>
    <w:rsid w:val="005A4199"/>
    <w:rsid w:val="005F072A"/>
    <w:rsid w:val="005F681D"/>
    <w:rsid w:val="005F6DF6"/>
    <w:rsid w:val="0060396E"/>
    <w:rsid w:val="0066636D"/>
    <w:rsid w:val="00683081"/>
    <w:rsid w:val="00684651"/>
    <w:rsid w:val="006B090D"/>
    <w:rsid w:val="007B107A"/>
    <w:rsid w:val="00800E30"/>
    <w:rsid w:val="00882654"/>
    <w:rsid w:val="008E37F9"/>
    <w:rsid w:val="008F51C6"/>
    <w:rsid w:val="00963CF1"/>
    <w:rsid w:val="009767A7"/>
    <w:rsid w:val="009C2468"/>
    <w:rsid w:val="00A637B2"/>
    <w:rsid w:val="00A665E8"/>
    <w:rsid w:val="00A778BC"/>
    <w:rsid w:val="00AB5D56"/>
    <w:rsid w:val="00AD155B"/>
    <w:rsid w:val="00AD269F"/>
    <w:rsid w:val="00AF38D7"/>
    <w:rsid w:val="00B00350"/>
    <w:rsid w:val="00B05052"/>
    <w:rsid w:val="00B378BC"/>
    <w:rsid w:val="00BC742A"/>
    <w:rsid w:val="00BF17A5"/>
    <w:rsid w:val="00C254B5"/>
    <w:rsid w:val="00C76083"/>
    <w:rsid w:val="00C83BA8"/>
    <w:rsid w:val="00C97526"/>
    <w:rsid w:val="00CB18CD"/>
    <w:rsid w:val="00CB3F75"/>
    <w:rsid w:val="00CB5C18"/>
    <w:rsid w:val="00CC407C"/>
    <w:rsid w:val="00CF6D13"/>
    <w:rsid w:val="00D07655"/>
    <w:rsid w:val="00DC62B7"/>
    <w:rsid w:val="00DE5184"/>
    <w:rsid w:val="00E168F4"/>
    <w:rsid w:val="00E220F2"/>
    <w:rsid w:val="00E22239"/>
    <w:rsid w:val="00F1397F"/>
    <w:rsid w:val="00F7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8CD"/>
    <w:pPr>
      <w:ind w:left="720"/>
      <w:contextualSpacing/>
    </w:pPr>
  </w:style>
  <w:style w:type="table" w:styleId="a4">
    <w:name w:val="Table Grid"/>
    <w:basedOn w:val="a1"/>
    <w:uiPriority w:val="59"/>
    <w:rsid w:val="00CB1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B18CD"/>
    <w:rPr>
      <w:color w:val="0000FF"/>
      <w:u w:val="single"/>
    </w:rPr>
  </w:style>
  <w:style w:type="paragraph" w:styleId="a6">
    <w:name w:val="Plain Text"/>
    <w:basedOn w:val="a"/>
    <w:link w:val="a7"/>
    <w:rsid w:val="00CB18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CB18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35">
    <w:name w:val="Font Style35"/>
    <w:rsid w:val="00CB18CD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styleId="a8">
    <w:name w:val="Emphasis"/>
    <w:uiPriority w:val="20"/>
    <w:qFormat/>
    <w:rsid w:val="007B107A"/>
    <w:rPr>
      <w:i/>
      <w:iCs/>
    </w:rPr>
  </w:style>
  <w:style w:type="paragraph" w:styleId="a9">
    <w:name w:val="No Spacing"/>
    <w:link w:val="aa"/>
    <w:uiPriority w:val="1"/>
    <w:qFormat/>
    <w:rsid w:val="004843A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rsid w:val="004843A7"/>
    <w:rPr>
      <w:rFonts w:ascii="Calibri" w:eastAsia="Calibri" w:hAnsi="Calibri" w:cs="Times New Roman"/>
      <w:lang w:val="ru-RU"/>
    </w:rPr>
  </w:style>
  <w:style w:type="paragraph" w:customStyle="1" w:styleId="1">
    <w:name w:val="Обычный1"/>
    <w:rsid w:val="00F1397F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val="en-US" w:eastAsia="zh-CN" w:bidi="hi-IN"/>
    </w:rPr>
  </w:style>
  <w:style w:type="paragraph" w:styleId="ab">
    <w:name w:val="Normal (Web)"/>
    <w:basedOn w:val="a"/>
    <w:uiPriority w:val="99"/>
    <w:semiHidden/>
    <w:unhideWhenUsed/>
    <w:rsid w:val="005F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59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1548/dopovidi2020.04.008" TargetMode="External"/><Relationship Id="rId13" Type="http://schemas.openxmlformats.org/officeDocument/2006/relationships/hyperlink" Target="http://dx.doi.org/10.31548/dopovidi2020.04.00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nbuv.gov.ua/UJRN/feeo_2019_24_18" TargetMode="External"/><Relationship Id="rId12" Type="http://schemas.openxmlformats.org/officeDocument/2006/relationships/hyperlink" Target="http://nbuv.gov.ua/UJRN/feeo_2019_24_1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journals.nubip.edu.ua/index.php/Bio/article/view/9585/8571" TargetMode="External"/><Relationship Id="rId11" Type="http://schemas.openxmlformats.org/officeDocument/2006/relationships/hyperlink" Target="http://journals.nubip.edu.ua/index.php/Bio/article/view/9585/85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31548/dopovidi2020.06.003" TargetMode="External"/><Relationship Id="rId10" Type="http://schemas.openxmlformats.org/officeDocument/2006/relationships/hyperlink" Target="http://dx.doi.org/10.31548/dopovidi2020.06.0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31548/dopovidi2020.04.008" TargetMode="External"/><Relationship Id="rId14" Type="http://schemas.openxmlformats.org/officeDocument/2006/relationships/hyperlink" Target="http://dx.doi.org/10.31548/dopovidi2020.04.00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1C390-FB3C-4110-9B0C-BE747EA2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3996</Words>
  <Characters>22782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Лара Крюк</dc:creator>
  <cp:lastModifiedBy>Serj</cp:lastModifiedBy>
  <cp:revision>2</cp:revision>
  <dcterms:created xsi:type="dcterms:W3CDTF">2022-10-15T11:17:00Z</dcterms:created>
  <dcterms:modified xsi:type="dcterms:W3CDTF">2022-10-15T11:17:00Z</dcterms:modified>
</cp:coreProperties>
</file>