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A6" w:rsidRDefault="00A403A6" w:rsidP="00A403A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Науково-педагогічна діяльність</w:t>
      </w:r>
    </w:p>
    <w:p w:rsidR="00A403A6" w:rsidRDefault="00A403A6" w:rsidP="00A403A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старшого викладача</w:t>
      </w:r>
      <w:r>
        <w:rPr>
          <w:rFonts w:ascii="Times New Roman" w:hAnsi="Times New Roman" w:cs="Times New Roman"/>
          <w:sz w:val="28"/>
        </w:rPr>
        <w:t xml:space="preserve"> кафедри загальної екології, радіобіології та безпеки життєдіяльності </w:t>
      </w:r>
    </w:p>
    <w:p w:rsidR="00A403A6" w:rsidRDefault="00A403A6" w:rsidP="00A403A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(відповідно до бази ЄДБО) </w:t>
      </w:r>
    </w:p>
    <w:p w:rsidR="00A403A6" w:rsidRDefault="00A403A6" w:rsidP="00A403A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Володимира Віталійовича Іллєнка</w:t>
      </w:r>
      <w:bookmarkStart w:id="0" w:name="_GoBack"/>
      <w:bookmarkEnd w:id="0"/>
    </w:p>
    <w:p w:rsidR="00527D66" w:rsidRDefault="00527D66" w:rsidP="00527D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5725"/>
        <w:gridCol w:w="3236"/>
      </w:tblGrid>
      <w:tr w:rsidR="00527D66" w:rsidRPr="00527D66" w:rsidTr="00A74EED">
        <w:tc>
          <w:tcPr>
            <w:tcW w:w="9855" w:type="dxa"/>
            <w:gridSpan w:val="3"/>
          </w:tcPr>
          <w:p w:rsidR="00527D66" w:rsidRPr="00527D66" w:rsidRDefault="00527D66" w:rsidP="00D34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наукову діяльність</w:t>
            </w:r>
            <w:r w:rsidR="003C3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4684">
              <w:rPr>
                <w:rFonts w:ascii="Times New Roman" w:hAnsi="Times New Roman" w:cs="Times New Roman"/>
                <w:b/>
                <w:sz w:val="24"/>
                <w:szCs w:val="24"/>
              </w:rPr>
              <w:t>В.В. Іллєнка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895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285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Основні публікації за напрямом </w:t>
            </w:r>
          </w:p>
        </w:tc>
        <w:tc>
          <w:tcPr>
            <w:tcW w:w="3285" w:type="dxa"/>
          </w:tcPr>
          <w:p w:rsidR="003C34C1" w:rsidRPr="00AA4D28" w:rsidRDefault="00510A37" w:rsidP="007A71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>Видано монографію</w:t>
            </w:r>
            <w:r w:rsidR="00AA4D28"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D28"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навчально-методичні рекомендації, опубліковано </w:t>
            </w:r>
            <w:r w:rsidR="007A714B" w:rsidRPr="007A7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4D28"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D28" w:rsidRPr="007A714B">
              <w:rPr>
                <w:rFonts w:ascii="Times New Roman" w:hAnsi="Times New Roman" w:cs="Times New Roman"/>
                <w:sz w:val="24"/>
                <w:szCs w:val="24"/>
              </w:rPr>
              <w:t>науков</w:t>
            </w:r>
            <w:r w:rsidR="007A714B" w:rsidRPr="007A71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A4D28"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 статтю, з яких 4 - у журналах, які в</w:t>
            </w: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ходять в електронну базу </w:t>
            </w:r>
            <w:proofErr w:type="spellStart"/>
            <w:r w:rsidRPr="007A714B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Науково-дослідні роботи </w:t>
            </w:r>
          </w:p>
        </w:tc>
        <w:tc>
          <w:tcPr>
            <w:tcW w:w="3285" w:type="dxa"/>
          </w:tcPr>
          <w:p w:rsidR="007A714B" w:rsidRPr="007A714B" w:rsidRDefault="007A714B" w:rsidP="007A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виконавець науково-дослідною роботою № 110/79-ф «Закономірності впливу радіонуклідного забруднення території на </w:t>
            </w:r>
            <w:proofErr w:type="spellStart"/>
            <w:r w:rsidRPr="007A714B">
              <w:rPr>
                <w:rFonts w:ascii="Times New Roman" w:hAnsi="Times New Roman" w:cs="Times New Roman"/>
                <w:sz w:val="24"/>
                <w:szCs w:val="24"/>
              </w:rPr>
              <w:t>біорізноманіттям</w:t>
            </w:r>
            <w:proofErr w:type="spellEnd"/>
            <w:r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 ґрунтової мікрофлори» (2016-2018 рр.);</w:t>
            </w:r>
          </w:p>
          <w:p w:rsidR="00510A37" w:rsidRPr="00510A37" w:rsidRDefault="007A714B" w:rsidP="007A714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     Відповідальний виконавець науково-дослідної роботи № 110/100-ф «Вивчення поведінки та прогнозування стану мікрофлори на об’єктах ядерного паливного циклу» (2017-2019 рр.).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Участь у конференціях і семінарах</w:t>
            </w:r>
          </w:p>
        </w:tc>
        <w:tc>
          <w:tcPr>
            <w:tcW w:w="3285" w:type="dxa"/>
          </w:tcPr>
          <w:p w:rsidR="00527D66" w:rsidRPr="007A714B" w:rsidRDefault="00C96259" w:rsidP="007A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Учасник понад </w:t>
            </w:r>
            <w:r w:rsidR="007A714B" w:rsidRPr="007A71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міжнародних і регіональних конференцій і семінарів, у т.ч. 7-го З’їзду Радіобіологічного товариства України (1-4.10.2019 р.).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аспірантами та докторантами </w:t>
            </w:r>
          </w:p>
        </w:tc>
        <w:tc>
          <w:tcPr>
            <w:tcW w:w="3285" w:type="dxa"/>
          </w:tcPr>
          <w:p w:rsidR="00527D66" w:rsidRPr="007A714B" w:rsidRDefault="00D34684" w:rsidP="00D3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науковою роботою студентів </w:t>
            </w:r>
          </w:p>
        </w:tc>
        <w:tc>
          <w:tcPr>
            <w:tcW w:w="3285" w:type="dxa"/>
          </w:tcPr>
          <w:p w:rsidR="00527D66" w:rsidRPr="007A714B" w:rsidRDefault="00AA4D28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4B">
              <w:rPr>
                <w:rFonts w:ascii="Times New Roman" w:hAnsi="Times New Roman" w:cs="Times New Roman"/>
                <w:sz w:val="24"/>
                <w:szCs w:val="24"/>
              </w:rPr>
              <w:t>Керівник 2 бакалаврських і 1 магістерської роботи</w:t>
            </w:r>
          </w:p>
        </w:tc>
      </w:tr>
    </w:tbl>
    <w:p w:rsidR="00527D66" w:rsidRDefault="00527D66">
      <w:pPr>
        <w:rPr>
          <w:rFonts w:ascii="Times New Roman" w:hAnsi="Times New Roman" w:cs="Times New Roman"/>
          <w:sz w:val="28"/>
          <w:szCs w:val="28"/>
        </w:rPr>
      </w:pPr>
    </w:p>
    <w:p w:rsidR="00527D66" w:rsidRDefault="00527D66" w:rsidP="00527D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527D66" w:rsidRDefault="00527D66" w:rsidP="00527D66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25"/>
        <w:gridCol w:w="4314"/>
        <w:gridCol w:w="4695"/>
      </w:tblGrid>
      <w:tr w:rsidR="00527D66" w:rsidRPr="00527D66" w:rsidTr="00527D66">
        <w:tc>
          <w:tcPr>
            <w:tcW w:w="9634" w:type="dxa"/>
            <w:gridSpan w:val="3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152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848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015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за останні 5-ть років наукових публікацій у періодичних виданнях, які включені до </w:t>
            </w:r>
            <w:proofErr w:type="spellStart"/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 баз,  рекомендованих МОН, зокрема </w:t>
            </w:r>
            <w:r w:rsidRPr="0052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proofErr w:type="spellStart"/>
            <w:r w:rsidRPr="0052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</w:p>
        </w:tc>
        <w:tc>
          <w:tcPr>
            <w:tcW w:w="4848" w:type="dxa"/>
          </w:tcPr>
          <w:p w:rsidR="004C6B5D" w:rsidRPr="004B0415" w:rsidRDefault="00837DD5" w:rsidP="004C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Паренюк Е.Ю., Шаванова Е.Е., Ильенко В.В., Титова Л.В., Левчук С.Е., </w:t>
            </w:r>
            <w:r w:rsidR="004C6B5D" w:rsidRPr="00837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Гудков И.Н.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Влияние почвенной микрофлоры на переход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137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растения / Радиационная биология. Радиоэкология</w:t>
            </w:r>
            <w:r w:rsidR="004C6B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2015. 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55, № 1.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51–56</w:t>
            </w:r>
            <w:r w:rsidR="004B04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6B5D" w:rsidRPr="004C6B5D" w:rsidRDefault="00837DD5" w:rsidP="004C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Pareniuk O.,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Shavanova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Laceby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J.P.,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Tytova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Illienko V.,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Levchuk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r w:rsidR="004C6B5D"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Gudkov I.,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Nanba K.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Modification of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137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transfer to rape (</w:t>
            </w:r>
            <w:r w:rsidR="004C6B5D" w:rsidRPr="004C6B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Brassica </w:t>
            </w:r>
            <w:proofErr w:type="spellStart"/>
            <w:r w:rsidR="004C6B5D" w:rsidRPr="004C6B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napus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L.) phytomass under the influence of soil microorganisms / J. of Environmental Radioactivity. – 2015. V</w:t>
            </w:r>
            <w:r w:rsidR="004C6B5D" w:rsidRPr="00D346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B5D" w:rsidRPr="00D346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149.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C6B5D" w:rsidRPr="00D346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73-80</w:t>
            </w:r>
            <w:r w:rsidR="004B0415" w:rsidRPr="00D346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37DD5" w:rsidRDefault="00837DD5" w:rsidP="004B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D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Паренюк О.Ю., Шаванова К.Є., Іллєнко В.В.,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Сімутін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І.О., Самофалова Д.О., Рибалка В.Б.,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Нанба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Такаси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Т., </w:t>
            </w:r>
            <w:r w:rsidR="004C6B5D" w:rsidRPr="00837DD5">
              <w:rPr>
                <w:rFonts w:ascii="Times New Roman" w:hAnsi="Times New Roman" w:cs="Times New Roman"/>
                <w:sz w:val="24"/>
                <w:szCs w:val="24"/>
              </w:rPr>
              <w:t>Гудков І.М.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 Біорізноманіття мікрофлори у зруйнованому четвертому енергоблоці Чорнобильської АЕС / Ядерна фізика та енергетика. 2017. Т. 18, № 2. С. 179–187</w:t>
            </w:r>
            <w:r w:rsidR="004B04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D66" w:rsidRDefault="00837DD5" w:rsidP="004B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Паренюк О.Ю., Шаванова К.Є., Іллєнко В.В.,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Симутин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І.О., Самофалова Д.О., Рибалка В.Б.,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Нанба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Такаси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Т., </w:t>
            </w:r>
            <w:proofErr w:type="spellStart"/>
            <w:r w:rsidR="004C6B5D" w:rsidRPr="0036623F">
              <w:rPr>
                <w:rFonts w:ascii="Times New Roman" w:hAnsi="Times New Roman" w:cs="Times New Roman"/>
                <w:sz w:val="24"/>
                <w:szCs w:val="24"/>
              </w:rPr>
              <w:t>Гудков</w:t>
            </w:r>
            <w:proofErr w:type="spellEnd"/>
            <w:r w:rsidR="004C6B5D"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 І.М.  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микробиома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аварийного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энергоблока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Чернобыльской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АЭС / 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Радиационная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415">
              <w:rPr>
                <w:rFonts w:ascii="Times New Roman" w:hAnsi="Times New Roman" w:cs="Times New Roman"/>
                <w:sz w:val="24"/>
                <w:szCs w:val="24"/>
              </w:rPr>
              <w:t>біологія /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Радиоэкология</w:t>
            </w:r>
            <w:proofErr w:type="spellEnd"/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B5D" w:rsidRPr="004C6B5D">
              <w:rPr>
                <w:rFonts w:ascii="Times New Roman" w:hAnsi="Times New Roman" w:cs="Times New Roman"/>
                <w:sz w:val="24"/>
                <w:szCs w:val="24"/>
              </w:rPr>
              <w:t xml:space="preserve"> 2018. Т. 58, № 2. С. 195-204.</w:t>
            </w:r>
          </w:p>
          <w:p w:rsidR="00837DD5" w:rsidRDefault="00837DD5" w:rsidP="004B0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Estimation of the effect of radionuclide contamination on 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Vicia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sativa L. induction of chlorophyll fluorescence parameters using "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floratest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optical biosensor / 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Ruban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Y., Illienko, V., 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Nesterova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N., Pareniuk, O., 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Shavanova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K. // Progress in Biomedical Optics and Imaging - Proceedings of SPIE. – 2017.</w:t>
            </w:r>
          </w:p>
          <w:p w:rsidR="00837DD5" w:rsidRPr="00837DD5" w:rsidRDefault="00837DD5" w:rsidP="004B0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Physiological Reactions in Cereals Family 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Avena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Sativa L. and 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Avena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Nuda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Caused by </w:t>
            </w:r>
            <w:proofErr w:type="spellStart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Lowerature</w:t>
            </w:r>
            <w:proofErr w:type="spellEnd"/>
            <w:r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Stress Factors</w:t>
            </w:r>
            <w:r w:rsid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5D7353"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Nesterova</w:t>
            </w:r>
            <w:proofErr w:type="spellEnd"/>
            <w:r w:rsidR="005D7353"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N., Pareniuk, O., Illienko, V., </w:t>
            </w:r>
            <w:proofErr w:type="spellStart"/>
            <w:r w:rsidR="005D7353"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Ruban</w:t>
            </w:r>
            <w:proofErr w:type="spellEnd"/>
            <w:r w:rsidR="005D7353"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Y.,</w:t>
            </w:r>
            <w:r w:rsid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7353" w:rsidRPr="0083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Shavan</w:t>
            </w:r>
            <w:r w:rsid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ova</w:t>
            </w:r>
            <w:proofErr w:type="spellEnd"/>
            <w:r w:rsid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K, </w:t>
            </w:r>
            <w:proofErr w:type="spellStart"/>
            <w:r w:rsid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Shpyrka</w:t>
            </w:r>
            <w:proofErr w:type="spellEnd"/>
            <w:r w:rsid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// </w:t>
            </w:r>
            <w:r w:rsidR="005D7353" w:rsidRP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 39th International Conference on Electronics and Nanote</w:t>
            </w:r>
            <w:r w:rsid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chnology, ELNANO, </w:t>
            </w:r>
            <w:r w:rsidR="005D7353" w:rsidRP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2019, Article number 8783870, Pages 502-506</w:t>
            </w:r>
            <w:r w:rsidR="005D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4848" w:type="dxa"/>
          </w:tcPr>
          <w:p w:rsidR="0036623F" w:rsidRDefault="0036623F" w:rsidP="0036623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623F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1. </w:t>
            </w:r>
            <w:proofErr w:type="spellStart"/>
            <w:r w:rsidR="008E66E1" w:rsidRPr="008E66E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Паренюк</w:t>
            </w:r>
            <w:proofErr w:type="spellEnd"/>
            <w:r w:rsidR="008E66E1" w:rsidRPr="008E66E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 О.Ю., </w:t>
            </w:r>
            <w:proofErr w:type="spellStart"/>
            <w:r w:rsidR="008E66E1" w:rsidRPr="008E66E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Сімутін</w:t>
            </w:r>
            <w:proofErr w:type="spellEnd"/>
            <w:r w:rsidR="008E66E1" w:rsidRPr="008E66E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 І.О., Самофалова Д.О., Рубан Ю.В., Іллєнко В.В., Нестерова Н.Г., </w:t>
            </w:r>
            <w:r w:rsidR="008E66E1" w:rsidRPr="0036623F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Гудков І.М.</w:t>
            </w:r>
            <w:r w:rsidR="008E66E1" w:rsidRPr="008E66E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0077AD" w:rsidRPr="008E6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Підходи до </w:t>
            </w:r>
            <w:r w:rsidR="000077AD" w:rsidRPr="008E66E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="000077AD" w:rsidRPr="008E66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077AD" w:rsidRPr="008E66E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silico</w:t>
            </w:r>
            <w:proofErr w:type="spellEnd"/>
            <w:r w:rsidR="000077AD" w:rsidRPr="008E6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аналізу метрик різноманіття </w:t>
            </w:r>
            <w:proofErr w:type="spellStart"/>
            <w:r w:rsidR="000077AD" w:rsidRPr="008E66E1">
              <w:rPr>
                <w:rFonts w:ascii="Times New Roman" w:eastAsia="Calibri" w:hAnsi="Times New Roman" w:cs="Times New Roman"/>
                <w:sz w:val="24"/>
                <w:szCs w:val="24"/>
              </w:rPr>
              <w:t>мікробіому</w:t>
            </w:r>
            <w:proofErr w:type="spellEnd"/>
            <w:r w:rsidR="000077AD" w:rsidRPr="008E6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забруднених радіонуклідами ґрунтів /</w:t>
            </w:r>
            <w:r w:rsidR="000077AD" w:rsidRPr="008E66E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 Біоресурси і природокористування.  2017. Т. 9, № 5</w:t>
            </w:r>
            <w:r w:rsidR="000077AD" w:rsidRPr="008E66E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0077AD" w:rsidRPr="008E66E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6. С. 10</w:t>
            </w:r>
            <w:r w:rsidR="000077AD" w:rsidRPr="008E66E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0077AD" w:rsidRPr="008E66E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16</w:t>
            </w:r>
            <w:r w:rsidR="004B0415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;</w:t>
            </w:r>
          </w:p>
          <w:p w:rsidR="0036623F" w:rsidRPr="0036623F" w:rsidRDefault="0036623F" w:rsidP="00366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2. Мікробіом ґрунту «Рудого лісу»: як вплинуло забруднення радіонуклідами на </w:t>
            </w:r>
            <w:r w:rsidRPr="0036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структуру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</w:rPr>
              <w:t>грунтової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 мікрофлори? / О. Ю. Паренюк, К.Є. Шаванова, </w:t>
            </w:r>
          </w:p>
          <w:p w:rsidR="008E66E1" w:rsidRDefault="0036623F" w:rsidP="00366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Іллєнко В.В., Самофалова Д.О., І. М. Гудков // Фактори експериментальної еволюції організмів: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</w:rPr>
              <w:t>зб.наук.пр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. / Національна академія наук України, Інститут молекулярної біології і генетики,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. т-во генетиків і селекціонерів ім. </w:t>
            </w:r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М.І. Вавилова /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редкол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В.А. Кунах (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голов.ред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[та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.]. – К.: 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т-во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генетиків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селекціонерів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М.І. Вавилова, 2016. – Т.18. – 266 с. – ISSN 2219-3782 C. 194-197.</w:t>
            </w:r>
          </w:p>
          <w:p w:rsidR="0036623F" w:rsidRPr="00D01671" w:rsidRDefault="0036623F" w:rsidP="00AC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AC2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1671">
              <w:rPr>
                <w:rFonts w:ascii="Times New Roman" w:hAnsi="Times New Roman" w:cs="Times New Roman"/>
                <w:sz w:val="24"/>
                <w:szCs w:val="24"/>
              </w:rPr>
              <w:t xml:space="preserve">Надходження </w:t>
            </w:r>
            <w:r w:rsidR="00D016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137</w:t>
            </w:r>
            <w:r w:rsidR="00D01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 w:rsidR="00D01671">
              <w:rPr>
                <w:rFonts w:ascii="Times New Roman" w:hAnsi="Times New Roman" w:cs="Times New Roman"/>
                <w:sz w:val="24"/>
                <w:szCs w:val="24"/>
              </w:rPr>
              <w:t xml:space="preserve"> у рослини бобової культури </w:t>
            </w:r>
            <w:r w:rsidR="00D01671" w:rsidRPr="00D01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D016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Vicia</w:t>
            </w:r>
            <w:proofErr w:type="spellEnd"/>
            <w:r w:rsidR="00D01671" w:rsidRPr="00D0167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D016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sativa</w:t>
            </w:r>
            <w:r w:rsidR="00D01671" w:rsidRPr="00D0167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D016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D01671" w:rsidRPr="00D0167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="00D01671" w:rsidRPr="00D01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D01671">
              <w:rPr>
                <w:rFonts w:ascii="Times New Roman" w:hAnsi="Times New Roman" w:cs="Times New Roman"/>
                <w:sz w:val="24"/>
                <w:szCs w:val="24"/>
              </w:rPr>
              <w:t xml:space="preserve">за впливу комплексних бактеріальних препаратів / </w:t>
            </w:r>
            <w:r w:rsidR="00D01671" w:rsidRPr="00D01671">
              <w:rPr>
                <w:rFonts w:ascii="Times New Roman" w:hAnsi="Times New Roman" w:cs="Times New Roman"/>
                <w:sz w:val="24"/>
                <w:szCs w:val="24"/>
              </w:rPr>
              <w:t xml:space="preserve">Іллєнко В.В., Паренюк О.Ю., Шаванова К.Є., Нестерова Н.Г., Рубан Ю.В., </w:t>
            </w:r>
            <w:proofErr w:type="spellStart"/>
            <w:r w:rsidR="00D01671" w:rsidRPr="00D01671">
              <w:rPr>
                <w:rFonts w:ascii="Times New Roman" w:hAnsi="Times New Roman" w:cs="Times New Roman"/>
                <w:sz w:val="24"/>
                <w:szCs w:val="24"/>
              </w:rPr>
              <w:t>Шпирка</w:t>
            </w:r>
            <w:proofErr w:type="spellEnd"/>
            <w:r w:rsidR="00D01671" w:rsidRPr="00D01671">
              <w:rPr>
                <w:rFonts w:ascii="Times New Roman" w:hAnsi="Times New Roman" w:cs="Times New Roman"/>
                <w:sz w:val="24"/>
                <w:szCs w:val="24"/>
              </w:rPr>
              <w:t xml:space="preserve"> Н.Ф., </w:t>
            </w:r>
            <w:proofErr w:type="spellStart"/>
            <w:r w:rsidR="00D01671" w:rsidRPr="00D01671">
              <w:rPr>
                <w:rFonts w:ascii="Times New Roman" w:hAnsi="Times New Roman" w:cs="Times New Roman"/>
                <w:sz w:val="24"/>
                <w:szCs w:val="24"/>
              </w:rPr>
              <w:t>Гудков</w:t>
            </w:r>
            <w:proofErr w:type="spellEnd"/>
            <w:r w:rsidR="00D01671" w:rsidRPr="00D01671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  <w:r w:rsidR="00D01671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="00D01671"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Фактори експериментальної еволюції організмів: 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</w:rPr>
              <w:t>зб.наук.пр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. / Національна академія наук України, Інститут молекулярної біології і генетики, 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</w:rPr>
              <w:t xml:space="preserve">. т-во генетиків і селекціонерів ім. </w:t>
            </w:r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М.І. Вавилова / 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редкол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В.А. Кунах (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голов.ред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[та 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.]. – К.:  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т-во 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генетиків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селекціонерів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М.І. Вавилова, 201</w:t>
            </w:r>
            <w:r w:rsidR="00D01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– Т.</w:t>
            </w:r>
            <w:r w:rsidR="00D01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–</w:t>
            </w:r>
            <w:r w:rsidR="00D01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ISSN 2</w:t>
            </w:r>
            <w:r w:rsidR="00D01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</w:t>
            </w:r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-3782 C. </w:t>
            </w:r>
            <w:r w:rsidR="00D01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="00D01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D01671" w:rsidRPr="00366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4848" w:type="dxa"/>
          </w:tcPr>
          <w:p w:rsidR="00527D66" w:rsidRPr="00527D66" w:rsidRDefault="00AC2280" w:rsidP="0000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80">
              <w:rPr>
                <w:rFonts w:ascii="Times New Roman" w:hAnsi="Times New Roman" w:cs="Times New Roman"/>
                <w:sz w:val="24"/>
                <w:szCs w:val="24"/>
              </w:rPr>
              <w:t>Паренюк О.Ю., Іллєнко В.В., Гудков І.М. Мікрофлора забруднених радіонуклідами ґрунтів. – К.: НУБІП України, 2018. – 211 с.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4848" w:type="dxa"/>
          </w:tcPr>
          <w:p w:rsidR="00527D66" w:rsidRPr="00527D66" w:rsidRDefault="00AC2280" w:rsidP="00D3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4848" w:type="dxa"/>
          </w:tcPr>
          <w:p w:rsidR="00527D66" w:rsidRPr="001931C4" w:rsidRDefault="00AC2280" w:rsidP="0019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80">
              <w:rPr>
                <w:rFonts w:ascii="Times New Roman" w:hAnsi="Times New Roman" w:cs="Times New Roman"/>
                <w:sz w:val="24"/>
                <w:szCs w:val="24"/>
              </w:rPr>
              <w:t>Проект CPEA-2015/10108, згідно з Договором № 50/21 «Об’єднана українсько-норвезька програма освіти в галузі радіоактивності навколишнього середовища»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4848" w:type="dxa"/>
          </w:tcPr>
          <w:p w:rsidR="00527D66" w:rsidRPr="00AC2280" w:rsidRDefault="00D34684" w:rsidP="00AC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684">
              <w:rPr>
                <w:rFonts w:ascii="Times New Roman" w:hAnsi="Times New Roman" w:cs="Times New Roman"/>
                <w:sz w:val="24"/>
                <w:szCs w:val="24"/>
              </w:rPr>
              <w:t>Experimental</w:t>
            </w:r>
            <w:proofErr w:type="spellEnd"/>
            <w:r w:rsidRPr="00D34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684">
              <w:rPr>
                <w:rFonts w:ascii="Times New Roman" w:hAnsi="Times New Roman" w:cs="Times New Roman"/>
                <w:sz w:val="24"/>
                <w:szCs w:val="24"/>
              </w:rPr>
              <w:t>Radioecology</w:t>
            </w:r>
            <w:proofErr w:type="spellEnd"/>
            <w:r w:rsidRPr="00D34684">
              <w:rPr>
                <w:rFonts w:ascii="Times New Roman" w:hAnsi="Times New Roman" w:cs="Times New Roman"/>
                <w:sz w:val="24"/>
                <w:szCs w:val="24"/>
              </w:rPr>
              <w:t xml:space="preserve"> / Експериментальна радіоекологія (75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D34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4848" w:type="dxa"/>
          </w:tcPr>
          <w:p w:rsidR="00527D66" w:rsidRPr="00527D66" w:rsidRDefault="001931C4" w:rsidP="0019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функцій наукового 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4848" w:type="dxa"/>
          </w:tcPr>
          <w:p w:rsidR="00D34684" w:rsidRDefault="00D34684" w:rsidP="00D34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Відповідальний виконавець науково-</w:t>
            </w:r>
            <w:r w:rsidRPr="00D34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дослідною роботою № 110/79-ф «Закономірності впливу радіонуклідного забруднення території на </w:t>
            </w:r>
            <w:proofErr w:type="spellStart"/>
            <w:r w:rsidRPr="00D34684">
              <w:rPr>
                <w:rFonts w:ascii="Times New Roman" w:hAnsi="Times New Roman" w:cs="Times New Roman"/>
                <w:sz w:val="24"/>
                <w:szCs w:val="24"/>
              </w:rPr>
              <w:t>біорізноманіттям</w:t>
            </w:r>
            <w:proofErr w:type="spellEnd"/>
            <w:r w:rsidRPr="00D34684">
              <w:rPr>
                <w:rFonts w:ascii="Times New Roman" w:hAnsi="Times New Roman" w:cs="Times New Roman"/>
                <w:sz w:val="24"/>
                <w:szCs w:val="24"/>
              </w:rPr>
              <w:t xml:space="preserve"> ґрунтов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 мікрофлори» (2016-2018 рр.);</w:t>
            </w:r>
          </w:p>
          <w:p w:rsidR="00D62738" w:rsidRPr="00D34684" w:rsidRDefault="00D34684" w:rsidP="00D34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84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науково-дослідної роботи № 110/100-ф «Вивчення поведінки та прогнозування стану мікрофлори на об’єктах ядерного паливного циклу» (2017-2019 рр.).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Керівництво школярем, який зайняв призове місце ІІІ-І</w:t>
            </w:r>
            <w:r w:rsidRPr="00527D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4848" w:type="dxa"/>
          </w:tcPr>
          <w:p w:rsidR="00527D66" w:rsidRPr="00527D66" w:rsidRDefault="00D34684" w:rsidP="00D34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84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учня 9 класу школи №111 ім. С.А. Ковпака м. Києва </w:t>
            </w:r>
            <w:proofErr w:type="spellStart"/>
            <w:r w:rsidRPr="00D34684">
              <w:rPr>
                <w:rFonts w:ascii="Times New Roman" w:hAnsi="Times New Roman" w:cs="Times New Roman"/>
                <w:sz w:val="24"/>
                <w:szCs w:val="24"/>
              </w:rPr>
              <w:t>Косачевського</w:t>
            </w:r>
            <w:proofErr w:type="spellEnd"/>
            <w:r w:rsidRPr="00D34684">
              <w:rPr>
                <w:rFonts w:ascii="Times New Roman" w:hAnsi="Times New Roman" w:cs="Times New Roman"/>
                <w:sz w:val="24"/>
                <w:szCs w:val="24"/>
              </w:rPr>
              <w:t xml:space="preserve"> Андрія Олександровича, який посів І місце на ІІ етапі Всеукраїнського конкурсу-захисту науково-дослідницьких робіт учнів - членів Національного центру “Мала академія наук України” в секції «Екологія» у 2019 році.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4848" w:type="dxa"/>
          </w:tcPr>
          <w:p w:rsidR="00527D66" w:rsidRPr="00527D66" w:rsidRDefault="00D62738" w:rsidP="00D6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4848" w:type="dxa"/>
          </w:tcPr>
          <w:p w:rsidR="00D62738" w:rsidRPr="00527D66" w:rsidRDefault="00D34684" w:rsidP="00D3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4848" w:type="dxa"/>
          </w:tcPr>
          <w:p w:rsidR="00527D66" w:rsidRPr="00527D66" w:rsidRDefault="00D34684" w:rsidP="00D3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D6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виданих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4848" w:type="dxa"/>
          </w:tcPr>
          <w:p w:rsidR="00527D66" w:rsidRDefault="00AA4D28" w:rsidP="00AA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 атестовани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 ЕНК «Радіобіологія та радіоекологія»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студентів спеціальності 101 Екологія</w:t>
            </w:r>
          </w:p>
          <w:p w:rsidR="00AA4D28" w:rsidRDefault="00AA4D28" w:rsidP="00AA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Гудков І.М., Іллєнко В.В., </w:t>
            </w:r>
            <w:proofErr w:type="spellStart"/>
            <w:r w:rsidRPr="00AA4D28">
              <w:rPr>
                <w:rFonts w:ascii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 В.П. Радіобіологія програма навчальної дисципліни підготовки здобувачів ступеня вищої освіти «бакалавр» спеціальності 201 «Агрономія» в аграрних вищих навчальних закладах / Державної установи «Науково-методичний центр інформаційно-аналітичного забезпечення діяльності вищих навчальних закладів «</w:t>
            </w:r>
            <w:proofErr w:type="spellStart"/>
            <w:r w:rsidRPr="00AA4D28">
              <w:rPr>
                <w:rFonts w:ascii="Times New Roman" w:hAnsi="Times New Roman" w:cs="Times New Roman"/>
                <w:sz w:val="24"/>
                <w:szCs w:val="24"/>
              </w:rPr>
              <w:t>Агроосвіта</w:t>
            </w:r>
            <w:proofErr w:type="spellEnd"/>
            <w:r w:rsidRPr="00AA4D28">
              <w:rPr>
                <w:rFonts w:ascii="Times New Roman" w:hAnsi="Times New Roman" w:cs="Times New Roman"/>
                <w:sz w:val="24"/>
                <w:szCs w:val="24"/>
              </w:rPr>
              <w:t>», Київ. – 2018. – 14 с.</w:t>
            </w:r>
          </w:p>
          <w:p w:rsidR="00AA4D28" w:rsidRPr="00AA4D28" w:rsidRDefault="00AA4D28" w:rsidP="0051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Іллєнко В.В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Методичні рекомендації до навчальної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>з дисципліни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Радіобіологія та радіоекологія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» для студентів, що навчаються за спеціальністю 101 "Екологія"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Іллєнко, М.М. Лазарєв, С.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Ю. О. Бондар, І.М. Гудков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 – К. : ЦП «КОМПРИНТ», 201</w:t>
            </w:r>
            <w:r w:rsidR="00510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510A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AA4D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4848" w:type="dxa"/>
          </w:tcPr>
          <w:p w:rsidR="00527D66" w:rsidRPr="00527D66" w:rsidRDefault="00510A37" w:rsidP="00D6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37">
              <w:rPr>
                <w:rFonts w:ascii="Times New Roman" w:hAnsi="Times New Roman" w:cs="Times New Roman"/>
                <w:sz w:val="24"/>
                <w:szCs w:val="24"/>
              </w:rPr>
              <w:t>Керівник студентського наукового гуртка кафедри радіобіології та радіоекології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4848" w:type="dxa"/>
          </w:tcPr>
          <w:p w:rsidR="00527D66" w:rsidRPr="00527D66" w:rsidRDefault="00EC4CA0" w:rsidP="00EC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професійних об’єднаннях за спеціальністю </w:t>
            </w:r>
          </w:p>
        </w:tc>
        <w:tc>
          <w:tcPr>
            <w:tcW w:w="4848" w:type="dxa"/>
          </w:tcPr>
          <w:p w:rsidR="00D62738" w:rsidRPr="00527D66" w:rsidRDefault="00D62738" w:rsidP="00D34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Радіобіологічного товариства України.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4848" w:type="dxa"/>
          </w:tcPr>
          <w:p w:rsidR="00527D66" w:rsidRPr="00527D66" w:rsidRDefault="00D34684" w:rsidP="00D34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738">
              <w:rPr>
                <w:rFonts w:ascii="Times New Roman" w:hAnsi="Times New Roman" w:cs="Times New Roman"/>
                <w:sz w:val="24"/>
                <w:szCs w:val="24"/>
              </w:rPr>
              <w:t xml:space="preserve"> роки 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наукове консультування установ, 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підприємств, організацій протягом не мене двох років </w:t>
            </w:r>
          </w:p>
        </w:tc>
        <w:tc>
          <w:tcPr>
            <w:tcW w:w="4848" w:type="dxa"/>
          </w:tcPr>
          <w:p w:rsidR="00527D66" w:rsidRPr="00527D66" w:rsidRDefault="00D34684" w:rsidP="00D34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27D66" w:rsidRPr="00527D66" w:rsidTr="005D7353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інше (для ПТО)</w:t>
            </w:r>
          </w:p>
        </w:tc>
        <w:tc>
          <w:tcPr>
            <w:tcW w:w="4848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D66" w:rsidRDefault="00527D66" w:rsidP="00527D66"/>
    <w:p w:rsidR="00527D66" w:rsidRDefault="00527D66">
      <w:pPr>
        <w:rPr>
          <w:rFonts w:ascii="Times New Roman" w:hAnsi="Times New Roman" w:cs="Times New Roman"/>
          <w:sz w:val="28"/>
          <w:szCs w:val="28"/>
        </w:rPr>
      </w:pPr>
    </w:p>
    <w:sectPr w:rsidR="00527D66" w:rsidSect="009010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3E68"/>
    <w:multiLevelType w:val="hybridMultilevel"/>
    <w:tmpl w:val="2CD44A2C"/>
    <w:lvl w:ilvl="0" w:tplc="FCA846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E52E91"/>
    <w:multiLevelType w:val="hybridMultilevel"/>
    <w:tmpl w:val="AB0C69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CB0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0A4E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23CF3"/>
    <w:multiLevelType w:val="hybridMultilevel"/>
    <w:tmpl w:val="12943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FB0356"/>
    <w:multiLevelType w:val="hybridMultilevel"/>
    <w:tmpl w:val="CDEEDB68"/>
    <w:lvl w:ilvl="0" w:tplc="3F9472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744BB8"/>
    <w:multiLevelType w:val="hybridMultilevel"/>
    <w:tmpl w:val="2D800882"/>
    <w:lvl w:ilvl="0" w:tplc="515CAC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F"/>
    <w:rsid w:val="000077AD"/>
    <w:rsid w:val="000E64CF"/>
    <w:rsid w:val="001931C4"/>
    <w:rsid w:val="001B2137"/>
    <w:rsid w:val="00272854"/>
    <w:rsid w:val="003415D7"/>
    <w:rsid w:val="0036623F"/>
    <w:rsid w:val="003C34C1"/>
    <w:rsid w:val="0040208D"/>
    <w:rsid w:val="004168A3"/>
    <w:rsid w:val="004B0415"/>
    <w:rsid w:val="004C6B5D"/>
    <w:rsid w:val="00510A37"/>
    <w:rsid w:val="00527D66"/>
    <w:rsid w:val="00541933"/>
    <w:rsid w:val="005D7353"/>
    <w:rsid w:val="006F1090"/>
    <w:rsid w:val="007A714B"/>
    <w:rsid w:val="00807BBD"/>
    <w:rsid w:val="0082712D"/>
    <w:rsid w:val="00837DD5"/>
    <w:rsid w:val="00890043"/>
    <w:rsid w:val="008E66E1"/>
    <w:rsid w:val="00901074"/>
    <w:rsid w:val="009C7FA6"/>
    <w:rsid w:val="009D2505"/>
    <w:rsid w:val="00A015BE"/>
    <w:rsid w:val="00A403A6"/>
    <w:rsid w:val="00A40CBE"/>
    <w:rsid w:val="00AA4D28"/>
    <w:rsid w:val="00AC2280"/>
    <w:rsid w:val="00BB08FE"/>
    <w:rsid w:val="00BF2A78"/>
    <w:rsid w:val="00C96259"/>
    <w:rsid w:val="00CF3205"/>
    <w:rsid w:val="00D01671"/>
    <w:rsid w:val="00D34684"/>
    <w:rsid w:val="00D62738"/>
    <w:rsid w:val="00D73DCE"/>
    <w:rsid w:val="00E43F33"/>
    <w:rsid w:val="00EC4CA0"/>
    <w:rsid w:val="00EC4D88"/>
    <w:rsid w:val="00F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12AC"/>
  <w15:docId w15:val="{63AD19E0-D730-43B5-983C-A690241B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505"/>
    <w:pPr>
      <w:ind w:left="720"/>
      <w:contextualSpacing/>
    </w:pPr>
  </w:style>
  <w:style w:type="table" w:styleId="a4">
    <w:name w:val="Table Grid"/>
    <w:basedOn w:val="a1"/>
    <w:uiPriority w:val="59"/>
    <w:rsid w:val="0052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2</cp:revision>
  <dcterms:created xsi:type="dcterms:W3CDTF">2021-02-03T05:17:00Z</dcterms:created>
  <dcterms:modified xsi:type="dcterms:W3CDTF">2021-02-03T05:17:00Z</dcterms:modified>
</cp:coreProperties>
</file>