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755097" w:rsidRDefault="000E5C09" w:rsidP="00755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097">
        <w:rPr>
          <w:rFonts w:ascii="Times New Roman" w:hAnsi="Times New Roman" w:cs="Times New Roman"/>
          <w:sz w:val="24"/>
          <w:szCs w:val="24"/>
        </w:rPr>
        <w:t>Науково-педагогічна діяльність</w:t>
      </w:r>
    </w:p>
    <w:p w:rsidR="00755097" w:rsidRPr="00755097" w:rsidRDefault="00755097" w:rsidP="00755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97">
        <w:rPr>
          <w:rFonts w:ascii="Times New Roman" w:hAnsi="Times New Roman" w:cs="Times New Roman"/>
          <w:b/>
          <w:sz w:val="24"/>
          <w:szCs w:val="24"/>
        </w:rPr>
        <w:t xml:space="preserve">завідувача кафедри фізіології, біохімії рослин та біоенергетики 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755097" w:rsidRDefault="00755097" w:rsidP="00755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Прилуцької Світлани Володимирівни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Pr="0075509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75509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755097" w:rsidRPr="00755097" w:rsidRDefault="00755097" w:rsidP="0075509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Hurmach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Platonov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Prylutska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Z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Klestova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Cherepanov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Yu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Prylutskyy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 U. Ritter. </w:t>
            </w:r>
            <w:r w:rsidRPr="007550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Chapter 10.</w:t>
            </w:r>
            <w:r w:rsidRPr="007550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Anticoronavirus activity of water-soluble pristine C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fullerenes: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in vitro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and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in silico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screenings. In “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Coronavirus Therapeutics – Volume I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”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(Editors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: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A.A.A. Asea, P. Kaur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Springer International Publishing, 2021, P.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DOI: 10.1007/978-3-030-85109-5.</w:t>
            </w:r>
          </w:p>
          <w:p w:rsidR="00755097" w:rsidRPr="00755097" w:rsidRDefault="00755097" w:rsidP="0075509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Yu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Prylutskyy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Matyshevska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Prylutska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Grebinyk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Evstigneev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Grebinyk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Skivka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Cherepanov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Senenko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Stoika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Ritter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Scharff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Dandekar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Frohme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Chapter 2.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A novel water-soluble C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 fullerene-based nano-platform enhances efficiency of anticancer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  <w:t>chemo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therapy. In “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Biomedical Nanomaterials: From Design and Synthesis to Imaging, Application, and Environmental Impact”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Editor: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R.S. Stoika),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Springer, Cham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2022.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t>P. 59-93. </w:t>
            </w:r>
            <w:hyperlink r:id="rId5" w:tgtFrame="_blank" w:history="1">
              <w:r w:rsidRPr="0075509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sv-SE"/>
                </w:rPr>
                <w:t>https://doi.org/10.1007/978-3-030-76235-3</w:t>
              </w:r>
            </w:hyperlink>
          </w:p>
          <w:p w:rsidR="00755097" w:rsidRPr="00755097" w:rsidRDefault="00755097" w:rsidP="00755097">
            <w:pPr>
              <w:pStyle w:val="a6"/>
              <w:spacing w:line="276" w:lineRule="auto"/>
              <w:jc w:val="both"/>
              <w:rPr>
                <w:rFonts w:ascii="Times New Roman" w:eastAsia="MS Mincho" w:hAnsi="Times New Roman"/>
                <w:b/>
                <w:bCs/>
                <w:lang w:val="uk-UA" w:eastAsia="en-US"/>
              </w:rPr>
            </w:pP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3. 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sv-SE"/>
              </w:rPr>
              <w:t xml:space="preserve">A. Grebinyk, </w:t>
            </w:r>
            <w:r w:rsidRPr="007550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sv-SE"/>
              </w:rPr>
              <w:t>S. Prylutska,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sv-SE"/>
              </w:rPr>
              <w:t xml:space="preserve"> S. Grebinyk, Yu. 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de-DE"/>
              </w:rPr>
              <w:t>Prylutskyy, U. Ritter, O. Matyshevska, T. Dandekar, M. Frohme. </w:t>
            </w:r>
            <w:r w:rsidRPr="00755097">
              <w:rPr>
                <w:rFonts w:ascii="Times New Roman" w:hAnsi="Times New Roman"/>
                <w:i/>
                <w:iCs/>
                <w:color w:val="000000"/>
                <w:u w:val="single"/>
                <w:shd w:val="clear" w:color="auto" w:fill="FFFFFF"/>
                <w:lang w:val="en-US"/>
              </w:rPr>
              <w:t>Chapter 14.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Fullerenes in photodynamic therapy. Towards photodynamic chemotherapy with C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-Doxorubicin nanocomplexes. In ”Nanomaterials for photodynamic therapy” (Editor: P. Kesharwani), Woodhead Publishing, 2022. ISBN: 9780323855952  </w:t>
            </w:r>
          </w:p>
          <w:p w:rsidR="001D026C" w:rsidRDefault="001D026C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A581B" w:rsidRPr="00A311DC" w:rsidRDefault="007A581B" w:rsidP="007A581B">
            <w:pPr>
              <w:pStyle w:val="a9"/>
              <w:ind w:right="-284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Навчальні п</w:t>
            </w:r>
            <w:r w:rsidRPr="00A311DC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осібник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и:</w:t>
            </w:r>
          </w:p>
          <w:p w:rsidR="007A581B" w:rsidRPr="003961F7" w:rsidRDefault="007A581B" w:rsidP="007A581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1. Біохімі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Навчально-методичні рекомендації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виконання лабораторних робіт </w:t>
            </w:r>
            <w:r w:rsidRPr="0039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Прилуцька С.В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., Демчук Т.Л., Бойко О.А., Коломієць Ю.В.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Київ: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Видавничий центр НУБіП України.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2012.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44 с. </w:t>
            </w:r>
          </w:p>
          <w:p w:rsidR="007A581B" w:rsidRPr="003961F7" w:rsidRDefault="007A581B" w:rsidP="007A581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Фізіологія рослин з основами біохімії</w:t>
            </w:r>
            <w:r w:rsidRPr="000B65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0B6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Григорюк І.П., Бойко О.А., </w:t>
            </w:r>
            <w:r w:rsidRPr="00D52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 w:rsidR="00F240A6"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0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40A6" w:rsidRPr="003961F7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r w:rsidR="00F240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240A6"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Видавництво ТОВ «Аграр Медіа Груп».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2014.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81B" w:rsidRPr="003961F7" w:rsidRDefault="007A581B" w:rsidP="007A5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="00F240A6" w:rsidRPr="00E061B8">
              <w:rPr>
                <w:rFonts w:ascii="Times New Roman" w:hAnsi="Times New Roman" w:cs="Times New Roman"/>
                <w:bCs/>
                <w:sz w:val="20"/>
                <w:szCs w:val="20"/>
              </w:rPr>
              <w:t>Екотрофологія</w:t>
            </w:r>
            <w:r w:rsidR="00F240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240A6"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до лабораторного практикуму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С.В.,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Богославець В.А., Гринюк І.І. та Коломієць Ю.В. </w:t>
            </w:r>
            <w:r w:rsidR="00F240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0A6"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 w:rsidR="00F240A6"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="00F240A6"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>– 2021. – 81 с.</w:t>
            </w:r>
          </w:p>
          <w:p w:rsidR="00F240A6" w:rsidRDefault="007A581B" w:rsidP="007A5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240A6"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Біохімія</w:t>
            </w:r>
            <w:r w:rsidR="00F2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F240A6"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Навчальний посібник </w:t>
            </w:r>
            <w:r w:rsidR="00F24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61F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С.В. Прилуцька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І.І Гринюк, Т.А. Ткаченко. </w:t>
            </w:r>
            <w:r w:rsidRPr="00575D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 w:rsidRPr="00575DDE"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Pr="00575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. –20</w:t>
            </w:r>
            <w:r w:rsidR="00F240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</w:p>
          <w:p w:rsidR="00755097" w:rsidRDefault="00755097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</w:p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Статті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eastAsia="uk-UA"/>
              </w:rPr>
              <w:t>60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fullerene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effects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on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diphenyl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N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-(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trichloroacetyl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)-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amidophosphate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interaction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with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DNA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in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silico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and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its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cytotoxic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activity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against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human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leukemic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cell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line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in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vitro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//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Grebinyk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uk-UA"/>
              </w:rPr>
              <w:t>S</w:t>
            </w:r>
            <w:r w:rsidRPr="0004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uk-UA"/>
              </w:rPr>
              <w:t>Prylutska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I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Grynyuk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B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Kolp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V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Hurmach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T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Sliva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V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Amirkhanov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V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Trush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O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Matyshevska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M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Slobodyanik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sv-SE" w:eastAsia="uk-UA"/>
              </w:rPr>
              <w:t>Yu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Prylutskyy, M. Frohme, U. Ritter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Nanoscale Research Letters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2018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13:81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hyperlink r:id="rId6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https://doi.org/10.1186/s11671-018-2490-9</w:t>
              </w:r>
            </w:hyperlink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. Activation of store – operated Ca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uk-UA"/>
              </w:rPr>
              <w:t>2+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entry in cisplatin resistant leukemic cells after treatment with photoexcited fullerene C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uk-UA"/>
              </w:rPr>
              <w:t>60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and cisplatin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/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D.V. Franskevych, I.I. Grynyuk, </w:t>
            </w:r>
            <w:r w:rsidRPr="0004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S.V. Prylutska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, O.P. Matyshevska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/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Ukr Biochem J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2018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90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3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):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41-48. doi: </w:t>
            </w:r>
            <w:hyperlink r:id="rId7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https://doi.org/10.15407/ubj90.03.041</w:t>
              </w:r>
            </w:hyperlink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. HPLC-ESI-MS method for C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uk-UA"/>
              </w:rPr>
              <w:t>60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fullerene mitochondrial content quantification // A. Grebinyk, S. Grebinyk, </w:t>
            </w:r>
            <w:r w:rsidRPr="0004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S. Prylutska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, U. Ritter, O. Matyshevska, T. Dandekar, M. Frohme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Data in Brief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2018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19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: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2047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2052. </w:t>
            </w:r>
            <w:hyperlink r:id="rId8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https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://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doi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.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org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/10.1016/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j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.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dib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.2018.06.089</w:t>
              </w:r>
            </w:hyperlink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  <w:r w:rsidRPr="000415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walled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nanotubes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affect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expression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associated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normal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astrocytes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Minchenko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Tsymbal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Minchenko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Hnatiuk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Tsierkezos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Toxicology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Vitro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2018, 52:122-130.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/10.1016/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.2018.06.011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uk-UA"/>
              </w:rPr>
              <w:t>60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fullerene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and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its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nanocomplexes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with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anticancer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drugs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modulate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circulating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phagocyte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functions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and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dramatically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increase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ROS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generation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in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transformed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monocytes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/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L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Skivka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S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V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P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Rudyk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N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Khranovska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Ie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Opeida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Hurmach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Yu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Prylutskyy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L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F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it-IT" w:eastAsia="uk-UA"/>
              </w:rPr>
              <w:t>Sukhodub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U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k-UA"/>
              </w:rPr>
              <w:t>Cancer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k-UA"/>
              </w:rPr>
              <w:t>Nano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2018, 9:8-31 </w:t>
            </w:r>
            <w:hyperlink r:id="rId9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https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://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doi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.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org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/10.1186/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s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12645-017-0034-0</w:t>
              </w:r>
            </w:hyperlink>
            <w:r w:rsidRPr="0004154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Toxicity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of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 fullerene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cisplatin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nanocomplex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against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Lewis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lung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carcinoma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/>
              </w:rPr>
              <w:t>cells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CFCFC"/>
                <w:lang w:val="en-US"/>
              </w:rPr>
              <w:t>Prylutska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CFCFC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CFCFC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en-US"/>
              </w:rPr>
              <w:t>Grynyuk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en-US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en-US"/>
              </w:rPr>
              <w:t>Skaterna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en-US"/>
              </w:rPr>
              <w:t>T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Horak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Drobot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Senenko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Naumovets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04154F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Arch</w:t>
            </w:r>
            <w:r w:rsidRPr="0004154F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shd w:val="clear" w:color="auto" w:fill="FCFCFC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Toxicol</w:t>
            </w:r>
            <w:r w:rsidRPr="0004154F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  <w:shd w:val="clear" w:color="auto" w:fill="FCFCFC"/>
              </w:rPr>
              <w:t xml:space="preserve">, </w:t>
            </w:r>
            <w:r w:rsidRPr="0004154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CFCFC"/>
              </w:rPr>
              <w:t xml:space="preserve">2019, </w:t>
            </w:r>
            <w:r w:rsidRPr="0004154F">
              <w:rPr>
                <w:rStyle w:val="articlecitationvolume"/>
                <w:spacing w:val="3"/>
                <w:sz w:val="20"/>
                <w:szCs w:val="20"/>
                <w:shd w:val="clear" w:color="auto" w:fill="FCFCFC"/>
              </w:rPr>
              <w:t>93(5):</w:t>
            </w:r>
            <w:r w:rsidRPr="0004154F">
              <w:rPr>
                <w:rStyle w:val="articlecitationpages"/>
                <w:spacing w:val="3"/>
                <w:sz w:val="20"/>
                <w:szCs w:val="20"/>
                <w:shd w:val="clear" w:color="auto" w:fill="FCFCFC"/>
              </w:rPr>
              <w:t>1213-1226.</w:t>
            </w:r>
            <w:r w:rsidRPr="0004154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CFCFC"/>
              </w:rPr>
              <w:t xml:space="preserve"> </w:t>
            </w:r>
            <w:hyperlink r:id="rId10" w:history="1"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  <w:lang w:val="en-US"/>
                </w:rPr>
                <w:t>https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</w:rPr>
                <w:t>://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  <w:lang w:val="en-US"/>
                </w:rPr>
                <w:t>doi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</w:rPr>
                <w:t>.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  <w:lang w:val="en-US"/>
                </w:rPr>
                <w:t>org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</w:rPr>
                <w:t>/10.1007/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  <w:lang w:val="en-US"/>
                </w:rPr>
                <w:t>s</w:t>
              </w:r>
              <w:r w:rsidRPr="0004154F">
                <w:rPr>
                  <w:rStyle w:val="a5"/>
                  <w:rFonts w:ascii="Times New Roman" w:hAnsi="Times New Roman" w:cs="Times New Roman"/>
                  <w:spacing w:val="2"/>
                  <w:sz w:val="20"/>
                  <w:szCs w:val="20"/>
                  <w:shd w:val="clear" w:color="auto" w:fill="FCFCFC"/>
                </w:rPr>
                <w:t>00204-019-02441-6</w:t>
              </w:r>
            </w:hyperlink>
            <w:r w:rsidRPr="0004154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CFCFC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US"/>
              </w:rPr>
              <w:t>In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US"/>
              </w:rPr>
              <w:t>vitro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and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US"/>
              </w:rPr>
              <w:t>in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en-US"/>
              </w:rPr>
              <w:t>vivo</w:t>
            </w:r>
            <w:r w:rsidRPr="0004154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toxicity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of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pristine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bscript"/>
              </w:rPr>
              <w:t>60</w:t>
            </w:r>
            <w:r w:rsidRPr="0004154F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fullerene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aqueous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colloid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solution</w:t>
            </w:r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/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Lynchak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Byelinska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Cherepanov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Tauscher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Rybalchenko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Fullerenes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Nanotubes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Carbon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Nanostructures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2019, 27(9):715-728. </w:t>
            </w:r>
            <w:hyperlink r:id="rId11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/10.1080/1536383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X</w:t>
              </w:r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.2019.1634055</w:t>
              </w:r>
            </w:hyperlink>
            <w:r w:rsidRPr="0004154F"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D0419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fullerene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loaded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hydroxyapatite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chitosan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beads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promising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prolonged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drug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release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Sukhodub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Sukhodub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Kumeda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Deineka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Carbohydrate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Polymers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2019, 223:115067. </w:t>
            </w:r>
            <w:hyperlink r:id="rId12" w:history="1"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doi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/10.1016/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j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carbpol</w:t>
              </w:r>
              <w:r w:rsidR="0004154F"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.2019.115067</w:t>
              </w:r>
            </w:hyperlink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="0004154F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D0419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Synergy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Chemo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Photodynamic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Therapies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Fullerene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Doxorubicin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Nanocomplex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Chepurna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Ohulchanskyy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Dandekar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="0004154F"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2019, 9:1540; 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>:10.3390/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="0004154F"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9111540 </w:t>
            </w:r>
            <w:r w:rsidR="0004154F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="0004154F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60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Fullerene as an Effective Nanoplatform of Alkaloid Berberine Delivery into Leukemic Cells // 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Buchelnikov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Tverdokhleb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Evstigneev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Cherepanov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Yashchuk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Naumovets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Dandekar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Pharmaceutics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2019, 11:586; (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23).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:10.3390/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pharmaceutics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11110586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База даних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New nanostructured apatite-type (Na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Zn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CO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2−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)-doped calcium phosphates: Preparation, mechanical properties and antibacterial activity // N. Strutynska, O. Livitska,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 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Yu. Yumyna, P. Zelena, L. Skivka, A. Malyshenko, L. Vovchenko, V. Strelchuk, Yu. Prylutskyy, N. Slobodyanik, U. 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04154F">
                <w:rPr>
                  <w:rStyle w:val="a5"/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J of Molecular Structure</w:t>
              </w:r>
            </w:hyperlink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, 1222: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128932. </w:t>
            </w:r>
            <w:hyperlink r:id="rId14" w:tgtFrame="_blank" w:tooltip="Persistent link using digital object identifier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https://doi.org/10.1016/j.molstruc.2020.128932</w:t>
              </w:r>
            </w:hyperlink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</w:p>
          <w:p w:rsidR="0004154F" w:rsidRPr="0004154F" w:rsidRDefault="0004154F" w:rsidP="0004154F">
            <w:pPr>
              <w:jc w:val="both"/>
              <w:rPr>
                <w:rStyle w:val="ab"/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2F2F2"/>
              </w:rPr>
            </w:pP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Prevention of cisplatin toxicity against normal cells by complexation with C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60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fullerene /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CFCFC"/>
                <w:lang w:val="en-US"/>
              </w:rPr>
              <w:t>S.V. 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en-US"/>
              </w:rPr>
              <w:t xml:space="preserve">, I.I. Grynyuk, T.D. Skaterna,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L.B. Drobot, N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Slobodyanik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O.P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Biotechnologia Acta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2020, 13(3): 45-51. </w:t>
            </w:r>
            <w:hyperlink r:id="rId15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2F2F2"/>
                  <w:lang w:val="en-US"/>
                </w:rPr>
                <w:t>https://doi.org/10.15407/biotech13.03.045</w:t>
              </w:r>
            </w:hyperlink>
            <w:r w:rsidRPr="000415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2F2F2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Бази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Style w:val="ab"/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2F2F2"/>
                <w:lang w:val="en-US"/>
              </w:rPr>
              <w:t>CrossRef,</w:t>
            </w:r>
            <w:r w:rsidRPr="0004154F">
              <w:rPr>
                <w:rStyle w:val="ab"/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2F2F2"/>
              </w:rPr>
              <w:t xml:space="preserve"> </w:t>
            </w:r>
            <w:r w:rsidRPr="0004154F">
              <w:rPr>
                <w:rStyle w:val="ab"/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2F2F2"/>
                <w:lang w:val="en-US"/>
              </w:rPr>
              <w:t>Index Copernicus, Ciberleninka</w:t>
            </w:r>
          </w:p>
          <w:p w:rsidR="0004154F" w:rsidRPr="0004154F" w:rsidRDefault="0004154F" w:rsidP="0004154F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C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60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Fullerene Governs Doxorubicin Effect on Metabolic Profile of Rat Microglial Cells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 Vitro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Ye. Hurmach, M. Rudyk,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 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V. Hurmach, Yu. Prylutskyy, U. Ritter, P. Scharff, L. Skivka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Mol Pharmaceutics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2020, 17:3622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3632. https://dx.doi.org/10.1021/acs.molpharmaceut.0c00691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</w:p>
          <w:p w:rsidR="0004154F" w:rsidRPr="00A311DC" w:rsidRDefault="0004154F" w:rsidP="0004154F">
            <w:pPr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Systemic Administrations of Water-Dispersible Single-Walled Carbon Nanotubes: Activation of NOS in Spontaneously Hypertensive Rats / L.M. Shapoval, O.V. Dmytrenko, V.F. Sagach, </w:t>
            </w:r>
            <w:r w:rsidRPr="000415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S.V. Prylutska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S.V. Khrapatiy, D.O. Zavodovskyi, Yu.I. Prylutskyy, N. Tsierkezos, U. Ritter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Neurophysiolog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415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1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2020, 52(2):101-109. </w:t>
            </w:r>
            <w:hyperlink r:id="rId16" w:history="1">
              <w:r w:rsidRPr="0004154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https://doi.org/10.1007/s11062-020-09858-1</w:t>
              </w:r>
            </w:hyperlink>
            <w:r w:rsidRPr="00A311DC">
              <w:rPr>
                <w:rStyle w:val="c-bibliographic-informationvalu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A311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A311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</w:p>
          <w:p w:rsidR="000D0419" w:rsidRPr="006C281C" w:rsidRDefault="008E3614" w:rsidP="000D04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. Influence of nanoscale-modified apatite-type calcium phosphates on the biofilm formation by pathogenic microorganisms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I.I. Grynyuk, O.M. Vasyliuk,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S.V. Prylutska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N.Yu. Strutynska, O.V. Livitska, M.S. Slobodyanik. 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Open Chemistry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2021; 19: 39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7" w:history="1">
              <w:r w:rsidR="000D0419" w:rsidRPr="008E36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https://doi.org/10.1515/chem-2021-0199</w:t>
              </w:r>
            </w:hyperlink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  <w:p w:rsidR="000D0419" w:rsidRPr="006C281C" w:rsidRDefault="006C281C" w:rsidP="000D0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Analysis of Biomechanical Parameters of Muscle Soleus Contraction and Blood Biochemical Parameters in Rat with Chronic Glyphosate Intoxication and Therapeutic Use of C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Fullerene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Nozdrenko, O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Abramchuk,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Prylutska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Vygovska, V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Soroca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Bogutska, S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Khrapatyi, Yu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Prylutskyy, P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Scharff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Ritter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Int. J. Mol. Sci. 2021, 22, 4977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(13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. https://doi.org/10.3390/ ijms22094977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D0419" w:rsidRPr="006C281C" w:rsidRDefault="006C281C" w:rsidP="000D0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. A New Water-Soluble Thermosensitive Star-Like Copolymer as a Promising Carrier of the Chemotherapeutic Drug Doxorubicin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Chernykh, D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Zavalny, V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Sokolova, S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Ponomarenko,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Prylutska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 Yu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Kuziv, V. Chumachenko, A. Marynin, N. Kutsevol, M. Epple, U. Ritter, J. Piosik, Yu. Prylutskyy.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Materials 2021, 14, 3517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.13)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. https://doi.org/10.3390/ ma14133517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0419"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C281C" w:rsidRDefault="006C281C" w:rsidP="000D04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Cis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Palladium(II) complex incorporating 3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(2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pyridyl)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5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methyl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1,2,4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noBreakHyphen/>
              <w:t>triazole: structure and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cytotoxic activity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Zakharchenko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Khomenko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Doroschuk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Raspertova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Shova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Grebinyk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Grynyuk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Prylutska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Matyshevska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Slobodyanik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Frohme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Lampeka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Chemical Papers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0419" w:rsidRPr="008E3614"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2021, 75(9), р. 4899–490</w:t>
            </w:r>
            <w:r w:rsidR="000D0419" w:rsidRPr="006C281C"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="000D0419" w:rsidRPr="008E361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https://doi.org/10.1007/s11696-021-01699-4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Scopus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0D0419" w:rsidRPr="006C281C" w:rsidRDefault="006C281C" w:rsidP="000D04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. Antitumor ef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ciency of the natural alkaloid berberine complexed with C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fullerene in Lewis lung carcinoma </w:t>
            </w:r>
            <w:r w:rsidR="000D0419" w:rsidRPr="006C2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0D0419" w:rsidRPr="006C2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vivo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Grebinyk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Prylutska 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Grebinyk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Evstigneev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Krysiuk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Skaterna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Horak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Sun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Drobot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Matyshevska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Prylutskyy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Ritter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., Frohme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// Cancer Nano 2021, 12:24 </w:t>
            </w:r>
            <w:hyperlink r:id="rId19" w:history="1">
              <w:r w:rsidR="000D0419" w:rsidRPr="006C281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https://doi.org/10.1186/s12645-021-00096-6 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0419" w:rsidRPr="008E3614" w:rsidRDefault="006C281C" w:rsidP="000D04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8E3614">
              <w:rPr>
                <w:rStyle w:val="highlight-module1p2so"/>
                <w:rFonts w:ascii="Times New Roman" w:hAnsi="Times New Roman"/>
                <w:sz w:val="20"/>
                <w:szCs w:val="20"/>
              </w:rPr>
              <w:t>C</w:t>
            </w:r>
            <w:r w:rsidR="000D0419" w:rsidRPr="008E3614">
              <w:rPr>
                <w:rStyle w:val="highlight-module1p2so"/>
                <w:rFonts w:ascii="Times New Roman" w:hAnsi="Times New Roman"/>
                <w:sz w:val="20"/>
                <w:szCs w:val="20"/>
                <w:vertAlign w:val="subscript"/>
              </w:rPr>
              <w:t>60</w:t>
            </w:r>
            <w:r w:rsidR="000D0419" w:rsidRPr="008E3614">
              <w:rPr>
                <w:rStyle w:val="highlight-module1p2so"/>
                <w:rFonts w:ascii="Times New Roman" w:hAnsi="Times New Roman"/>
                <w:sz w:val="20"/>
                <w:szCs w:val="20"/>
              </w:rPr>
              <w:t xml:space="preserve"> fullerene against SARS-CoV-2 coronavirus: an in silico </w:t>
            </w:r>
            <w:r w:rsidR="000D0419" w:rsidRPr="006C281C">
              <w:rPr>
                <w:rStyle w:val="highlight-module1p2so"/>
                <w:rFonts w:ascii="Times New Roman" w:hAnsi="Times New Roman"/>
                <w:sz w:val="20"/>
                <w:szCs w:val="20"/>
              </w:rPr>
              <w:t>insight</w:t>
            </w:r>
            <w:r w:rsidR="000D0419" w:rsidRPr="006C281C">
              <w:rPr>
                <w:rStyle w:val="highlight-module1p2so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C281C">
              <w:rPr>
                <w:rStyle w:val="highlight-module1p2so"/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Style w:val="highlight-module1p2so"/>
                <w:b/>
                <w:bCs/>
                <w:i/>
                <w:iCs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Hurmach V.V.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Platonov M.O.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b/>
                <w:bCs/>
                <w:sz w:val="20"/>
                <w:szCs w:val="20"/>
              </w:rPr>
              <w:t>Prylutska S.V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Scharff P.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Prylutskyy Y.I.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Style w:val="typography"/>
                <w:rFonts w:ascii="Times New Roman" w:hAnsi="Times New Roman"/>
                <w:sz w:val="20"/>
                <w:szCs w:val="20"/>
              </w:rPr>
              <w:t>Ritter U.</w:t>
            </w:r>
            <w:r w:rsidRPr="008E3614">
              <w:rPr>
                <w:rStyle w:val="highlight-module1p2so"/>
                <w:rFonts w:ascii="Times New Roman" w:hAnsi="Times New Roman"/>
                <w:sz w:val="20"/>
                <w:szCs w:val="20"/>
              </w:rPr>
              <w:t xml:space="preserve"> </w:t>
            </w:r>
            <w:r w:rsidR="000D0419" w:rsidRPr="006C281C">
              <w:rPr>
                <w:rStyle w:val="highlight-module1p2so"/>
                <w:rFonts w:ascii="Times New Roman" w:hAnsi="Times New Roman"/>
                <w:b/>
                <w:bCs/>
                <w:sz w:val="20"/>
                <w:szCs w:val="20"/>
              </w:rPr>
              <w:t>//</w:t>
            </w:r>
            <w:r w:rsidR="000D0419" w:rsidRPr="008E3614">
              <w:rPr>
                <w:rStyle w:val="highlight-module1p2so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Scientific Reports 2021</w:t>
            </w:r>
            <w:r w:rsidR="000D0419" w:rsidRPr="008E36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11:17748 </w:t>
            </w:r>
            <w:r w:rsidR="000D0419" w:rsidRPr="008E36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p.12</w:t>
            </w:r>
            <w:r w:rsidR="000D0419" w:rsidRPr="008E36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="000D0419" w:rsidRPr="008E361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https://doi.org/10.1038/s41598-021-97268-6</w:t>
              </w:r>
            </w:hyperlink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,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0D0419" w:rsidRPr="008E3614" w:rsidRDefault="006C281C" w:rsidP="000D04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. Nanocomplex of berberine with c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 fullerene is a potent suppressor of lewis lung carcinoma cells invasion in vitro and metastatic activity </w:t>
            </w:r>
            <w:r w:rsidR="000D0419" w:rsidRPr="008E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vivo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Horak I,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Prylutska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., Krysiuk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., Luhovskyi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., Hrabovsky O., Tverdokhleb N., Franskevych D., Rumiantsev D., Senenko A., Evstigneev M., Drobot L., Matyshevska O., Ritter U., Piosik J., Prylutskyy Yu. 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 w:rsidR="000D0419" w:rsidRPr="00A311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21" w:anchor="disabled" w:tooltip="Посмотреть сведения о документе" w:history="1">
              <w:r w:rsidR="000D0419" w:rsidRPr="008E3614">
                <w:rPr>
                  <w:rStyle w:val="linktext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bdr w:val="none" w:sz="0" w:space="0" w:color="auto" w:frame="1"/>
                </w:rPr>
                <w:t>Materials</w:t>
              </w:r>
            </w:hyperlink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0419" w:rsidRPr="008E3614">
              <w:rPr>
                <w:rStyle w:val="text-meta"/>
                <w:rFonts w:ascii="Times New Roman" w:hAnsi="Times New Roman" w:cs="Times New Roman"/>
                <w:sz w:val="20"/>
                <w:szCs w:val="20"/>
              </w:rPr>
              <w:t>2021, 14(20), 6114</w:t>
            </w:r>
            <w:r w:rsidR="000D0419" w:rsidRPr="00A311DC">
              <w:rPr>
                <w:rStyle w:val="text-meta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0419" w:rsidRPr="008E3614">
              <w:rPr>
                <w:rStyle w:val="text-meta"/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0D0419" w:rsidRPr="00A311DC">
              <w:rPr>
                <w:rStyle w:val="text-meta"/>
                <w:rFonts w:ascii="Times New Roman" w:hAnsi="Times New Roman" w:cs="Times New Roman"/>
                <w:sz w:val="20"/>
                <w:szCs w:val="20"/>
              </w:rPr>
              <w:t>. 15).</w:t>
            </w:r>
            <w:r w:rsidR="000D0419" w:rsidRPr="00A311DC">
              <w:rPr>
                <w:rStyle w:val="text-meta"/>
                <w:rFonts w:ascii="Times New Roman" w:hAnsi="Times New Roman" w:cs="Times New Roman"/>
                <w:color w:val="2E2E2E"/>
                <w:sz w:val="20"/>
                <w:szCs w:val="20"/>
              </w:rPr>
              <w:t xml:space="preserve"> </w:t>
            </w:r>
            <w:r w:rsidR="000D0419" w:rsidRPr="008E361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22" w:history="1">
              <w:r w:rsidR="000D0419" w:rsidRPr="008E361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  <w:shd w:val="clear" w:color="auto" w:fill="FFFFFF"/>
                </w:rPr>
                <w:t>https://doi.org/10.3390/ma14206114</w:t>
              </w:r>
            </w:hyperlink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0419" w:rsidRPr="008E3614" w:rsidRDefault="006C281C" w:rsidP="000D0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Синтез та антимікробні властивості Cu, Zn-легованих кальцію фосфатів апатитового типу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І.І. Гринюк, Н.Ю. Струтинська, О.М. Василюк,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О.В. Лівіцька, М.С. Слободяник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// Доповіді НАН України 2021, № 5, с. 75-82. https://doi.org/10.15407/dopovidi2021.05.075  (</w:t>
            </w:r>
            <w:r w:rsidR="000D0419" w:rsidRPr="00785F7E"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фахове видання України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0419" w:rsidRPr="006C281C" w:rsidRDefault="006C281C" w:rsidP="000D04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23</w:t>
            </w:r>
            <w:r w:rsidR="000D0419" w:rsidRPr="008E361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. 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>Acute toxicity of C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–Cis-Pt nanocomplex </w:t>
            </w:r>
            <w:r w:rsidR="000D0419" w:rsidRPr="006C2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vivo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hyperlink r:id="rId23" w:history="1">
              <w:r w:rsidRPr="00F616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O. Lynchak</w:t>
              </w:r>
            </w:hyperlink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" w:history="1">
              <w:r w:rsidRPr="006C281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I. Byelinska</w:t>
              </w:r>
            </w:hyperlink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" w:history="1">
              <w:r w:rsidRPr="006C281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N. Dziubenko</w:t>
              </w:r>
            </w:hyperlink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" w:history="1">
              <w:r w:rsidRPr="006C281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H. Kuznietso va</w:t>
              </w:r>
            </w:hyperlink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7" w:history="1">
              <w:r w:rsidRPr="006C281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O. Abramchuk</w:t>
              </w:r>
            </w:hyperlink>
            <w:r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8" w:history="1">
              <w:r w:rsidRPr="006C281C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S. Prylutska</w:t>
              </w:r>
            </w:hyperlink>
            <w:r w:rsidR="000D0419" w:rsidRPr="006C281C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785F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Applied Nanoscience</w:t>
            </w:r>
            <w:r w:rsidR="000D0419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2022, 12(3):  </w:t>
            </w:r>
            <w:r w:rsidR="000D0419" w:rsidRPr="006C28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>439</w:t>
            </w:r>
            <w:r w:rsidR="000D0419" w:rsidRPr="006C28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  <w:lang w:val="en-US"/>
              </w:rPr>
              <w:t>-</w:t>
            </w:r>
            <w:r w:rsidR="000D0419" w:rsidRPr="006C28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>447</w:t>
            </w:r>
            <w:r w:rsidR="000D0419" w:rsidRPr="006C28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  <w:lang w:val="en-US"/>
              </w:rPr>
              <w:t>.</w:t>
            </w:r>
            <w:r w:rsidR="000D0419" w:rsidRPr="006C28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hyperlink r:id="rId29" w:history="1">
              <w:r w:rsidR="00785F7E" w:rsidRPr="00F616F6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CFCFC"/>
                </w:rPr>
                <w:t>https://doi.org/10.1007/s13204-021-01680-3</w:t>
              </w:r>
            </w:hyperlink>
            <w:r w:rsidR="00785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CFCFC"/>
              </w:rPr>
              <w:t xml:space="preserve">.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 xml:space="preserve"> Scopus</w:t>
            </w:r>
            <w:r w:rsidR="000D0419" w:rsidRPr="00785F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 Q2</w:t>
            </w:r>
            <w:r w:rsidR="000D0419" w:rsidRPr="006C281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785F7E" w:rsidRPr="008E3614" w:rsidRDefault="000D0419" w:rsidP="00785F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Novel Whitlockite/Alginate/C60 Fullerene Composites: Synthesis, Characterization and Properties for Medical Application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Strutynska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Grynyuk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Vasyliuk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785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="00785F7E"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="00785F7E"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Vovchenko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785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Kraievska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Slobodyanik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6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Arabian Journal for Science and Engineering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2022. p. 12. </w:t>
            </w:r>
            <w:hyperlink r:id="rId30" w:history="1">
              <w:r w:rsidRPr="008E36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https://doi.org/10.1007/s13369-021-06552-0</w:t>
              </w:r>
            </w:hyperlink>
            <w:r w:rsid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="00785F7E"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="00785F7E"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85F7E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5F7E" w:rsidRPr="00785F7E" w:rsidRDefault="000D0419" w:rsidP="00785F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 of C</w:t>
            </w:r>
            <w:r w:rsidRPr="00785F7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60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Fullerene on Recovery of </w:t>
            </w:r>
            <w:r w:rsidRPr="008E36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Muscle Soleus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Rats after Atrophy Induced by Achillotenotomy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Nozdrenko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="00785F7E"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Bogutska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Nurishchenko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Abramchuk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Motuziuk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Prylutskyy, P. Scharff, U. Ritter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85F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Life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8E3614">
              <w:rPr>
                <w:rFonts w:ascii="Times New Roman" w:eastAsia="PalatinoLinotype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E36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12</w:t>
            </w:r>
            <w:r w:rsidRPr="008E3614">
              <w:rPr>
                <w:rFonts w:ascii="Times New Roman" w:eastAsia="PalatinoLinotype" w:hAnsi="Times New Roman" w:cs="Times New Roman"/>
                <w:sz w:val="20"/>
                <w:szCs w:val="20"/>
                <w:lang w:val="en-US"/>
              </w:rPr>
              <w:t xml:space="preserve">, 332-344. </w:t>
            </w:r>
            <w:hyperlink r:id="rId31" w:history="1">
              <w:r w:rsidRPr="008E3614">
                <w:rPr>
                  <w:rStyle w:val="a5"/>
                  <w:rFonts w:ascii="Times New Roman" w:eastAsia="PalatinoLinotype" w:hAnsi="Times New Roman" w:cs="Times New Roman"/>
                  <w:sz w:val="20"/>
                  <w:szCs w:val="20"/>
                  <w:lang w:val="en-US"/>
                </w:rPr>
                <w:t>https://doi.org/10.3390/life12030332</w:t>
              </w:r>
            </w:hyperlink>
            <w:r w:rsidR="00785F7E">
              <w:rPr>
                <w:rFonts w:ascii="Times New Roman" w:eastAsia="PalatinoLinotype" w:hAnsi="Times New Roman" w:cs="Times New Roman"/>
                <w:sz w:val="20"/>
                <w:szCs w:val="20"/>
              </w:rPr>
              <w:t xml:space="preserve">.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="00785F7E"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="00785F7E"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785F7E"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="00785F7E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85F7E"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785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5F7E" w:rsidRPr="008E3614" w:rsidRDefault="00785F7E" w:rsidP="00785F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Linotype" w:hAnsi="Times New Roman" w:cs="Times New Roman"/>
                <w:sz w:val="20"/>
                <w:szCs w:val="20"/>
              </w:rPr>
              <w:t>26</w:t>
            </w:r>
            <w:r w:rsidR="000D0419" w:rsidRPr="00785F7E">
              <w:rPr>
                <w:rFonts w:ascii="Times New Roman" w:eastAsia="PalatinoLinotype" w:hAnsi="Times New Roman" w:cs="Times New Roman"/>
                <w:sz w:val="20"/>
                <w:szCs w:val="20"/>
              </w:rPr>
              <w:t xml:space="preserve">.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Analysis of Biomechanical and Biochemical Markers of Rat </w:t>
            </w:r>
            <w:r w:rsidR="000D0419" w:rsidRPr="008E3614">
              <w:rPr>
                <w:rStyle w:val="html-italic"/>
                <w:rFonts w:ascii="Times New Roman" w:hAnsi="Times New Roman"/>
                <w:i/>
                <w:iCs/>
                <w:sz w:val="20"/>
                <w:szCs w:val="20"/>
              </w:rPr>
              <w:t>Muscle Soleus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> Fatigue Processes Development during Long-Term Use of C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 Fullerene and N-Acetylcysteine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Nozdrenko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785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Bogutska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Cherepanov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Senenko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Vygovska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Khrapatyi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Ritter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Piosik</w:t>
            </w:r>
            <w:r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0D0419" w:rsidRPr="008E3614">
              <w:rPr>
                <w:rStyle w:val="text-bold"/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Nanomaterials</w:t>
            </w:r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r w:rsidR="000D0419" w:rsidRPr="008E3614"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2022, 12(9), 1552. </w:t>
            </w:r>
            <w:hyperlink r:id="rId32" w:history="1">
              <w:r w:rsidR="000D0419" w:rsidRPr="008E3614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https://doi.org/10.3390/nano12091552</w:t>
              </w:r>
            </w:hyperlink>
            <w:r w:rsidR="000D0419"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C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85F7E" w:rsidRDefault="00785F7E" w:rsidP="00785F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NewtonC" w:hAnsi="Times New Roman" w:cs="Times New Roman"/>
                <w:sz w:val="20"/>
                <w:szCs w:val="20"/>
              </w:rPr>
              <w:t>27</w:t>
            </w:r>
            <w:r w:rsidR="000D0419" w:rsidRPr="008E3614">
              <w:rPr>
                <w:rFonts w:ascii="Times New Roman" w:eastAsia="NewtonC" w:hAnsi="Times New Roman" w:cs="Times New Roman"/>
                <w:sz w:val="20"/>
                <w:szCs w:val="20"/>
              </w:rPr>
              <w:t xml:space="preserve">. </w:t>
            </w:r>
            <w:r w:rsidR="000D0419" w:rsidRPr="00785F7E">
              <w:rPr>
                <w:rFonts w:ascii="Times New Roman" w:hAnsi="Times New Roman" w:cs="Times New Roman"/>
                <w:sz w:val="20"/>
                <w:szCs w:val="20"/>
              </w:rPr>
              <w:t>Клітинно-біологічні та молекулярно-генетичні ефекти вуглецевих наноматеріалів у рослин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85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 xml:space="preserve">, Д.В. Франскевич, 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</w:t>
            </w:r>
            <w:r w:rsidRPr="008E3614">
              <w:rPr>
                <w:rFonts w:ascii="Times New Roman" w:hAnsi="Times New Roman" w:cs="Times New Roman"/>
                <w:sz w:val="20"/>
                <w:szCs w:val="20"/>
              </w:rPr>
              <w:t>. Ємець.</w:t>
            </w:r>
            <w:r w:rsidR="000D0419" w:rsidRPr="00785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0419" w:rsidRPr="00A311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Цитологія і генетика</w:t>
            </w:r>
            <w:r w:rsidR="000D0419" w:rsidRPr="00A311DC">
              <w:rPr>
                <w:rFonts w:ascii="Times New Roman" w:hAnsi="Times New Roman" w:cs="Times New Roman"/>
                <w:sz w:val="20"/>
                <w:szCs w:val="20"/>
              </w:rPr>
              <w:t xml:space="preserve"> 2022, 56(4):</w:t>
            </w:r>
            <w:r w:rsidR="000D0419" w:rsidRPr="00A311DC">
              <w:rPr>
                <w:rFonts w:ascii="Times New Roman" w:eastAsia="NewtonCItalic" w:hAnsi="Times New Roman" w:cs="Times New Roman"/>
                <w:sz w:val="20"/>
                <w:szCs w:val="20"/>
              </w:rPr>
              <w:t xml:space="preserve">48-59. </w:t>
            </w:r>
            <w:r w:rsidR="000D0419" w:rsidRPr="008E3614">
              <w:rPr>
                <w:rFonts w:ascii="Times New Roman" w:eastAsia="NewtonCItalic" w:hAnsi="Times New Roman" w:cs="Times New Roman"/>
                <w:sz w:val="20"/>
                <w:szCs w:val="20"/>
                <w:lang w:val="ru-RU"/>
              </w:rPr>
              <w:t>ISSN</w:t>
            </w:r>
            <w:r w:rsidR="000D0419" w:rsidRPr="00A311DC">
              <w:rPr>
                <w:rFonts w:ascii="Times New Roman" w:eastAsia="NewtonCItalic" w:hAnsi="Times New Roman" w:cs="Times New Roman"/>
                <w:sz w:val="20"/>
                <w:szCs w:val="20"/>
              </w:rPr>
              <w:t xml:space="preserve"> 0564-3783.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База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даних</w:t>
            </w:r>
            <w:r w:rsidRPr="006C281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0415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  <w:t>Scopus</w:t>
            </w:r>
            <w:r w:rsidRPr="008E3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6C2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D026C" w:rsidRDefault="001D026C" w:rsidP="006E530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E5309" w:rsidRPr="001D026C" w:rsidRDefault="006E5309" w:rsidP="006E530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02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Патенти</w:t>
            </w:r>
          </w:p>
          <w:p w:rsidR="006E5309" w:rsidRPr="006E5309" w:rsidRDefault="006E5309" w:rsidP="006E53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Д.М.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Ноздренко, </w:t>
            </w:r>
            <w:r w:rsidRPr="000840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С.В. Прилуцька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К.І. Богуцька,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Ю.І. Прилуцький.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Патент України на винахід</w:t>
            </w:r>
            <w:r w:rsidRPr="006E5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«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Засіб для корекції міопатії скелетних м’язів під час хронічної інтоксикації гліфосатом».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а202101734 від 02.04.2021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B7521" w:rsidRPr="00D45C97" w:rsidRDefault="006E5309" w:rsidP="000840C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2. З.С.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Клестова, </w:t>
            </w:r>
            <w:r w:rsidRPr="000840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С.В. Прилуцька,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А.К. Вороніна,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Ю.І. Прилуцький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Патент України на винахід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«Спосіб зниження інфекційної активності коронавірусів різних груп шляхом використання водного розчину С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ru-RU"/>
              </w:rPr>
              <w:t>60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фулерену».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 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202105631 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06.10.2021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043B50" w:rsidRDefault="00804CBA" w:rsidP="005A5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302F">
              <w:rPr>
                <w:rFonts w:ascii="Times New Roman" w:hAnsi="Times New Roman" w:cs="Times New Roman"/>
                <w:sz w:val="20"/>
                <w:szCs w:val="20"/>
              </w:rPr>
              <w:t>ідповідальний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иконавець проєктів МОН України: 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</w:rPr>
              <w:t>“Механізми регуляції метаболічних процесів в організмі за умов розвитку патологічних станів” (№ д/р 0116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</w:rPr>
              <w:t>002527, 2016-2018 рр.), “</w:t>
            </w:r>
            <w:r w:rsidR="00043B50" w:rsidRPr="00043B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Кристалохімічний дизайн і функціональні властивості нових складнооксидних сполук та гібридних наноструктур на їх основі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</w:rPr>
              <w:t>” (№ д/р 0119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043B50" w:rsidRPr="00043B50">
              <w:rPr>
                <w:rFonts w:ascii="Times New Roman" w:hAnsi="Times New Roman" w:cs="Times New Roman"/>
                <w:sz w:val="20"/>
                <w:szCs w:val="20"/>
              </w:rPr>
              <w:t>100316, 2019-2021 рр.)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“Новітні гібридні антипухлинні та протизапальні нанокомплекси на основі піролів і С</w:t>
            </w:r>
            <w:r w:rsidRPr="00116EB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 xml:space="preserve"> фулерену: створення, характеризування, фармакодинаміка і токсикологічна характеристика” (№ ДР 0119U100331, 2019-2021 рр.)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52F8" w:rsidRPr="005A52F8">
              <w:rPr>
                <w:rFonts w:ascii="Times New Roman" w:hAnsi="Times New Roman" w:cs="Times New Roman"/>
                <w:sz w:val="20"/>
                <w:szCs w:val="20"/>
              </w:rPr>
              <w:t>Оцінка ролі вторинного радіоактивного забруднення сільськогосподарських полів за рахунок використання місцевих добрив</w:t>
            </w:r>
            <w:r w:rsidR="005A52F8">
              <w:rPr>
                <w:rFonts w:ascii="Times New Roman" w:hAnsi="Times New Roman" w:cs="Times New Roman"/>
                <w:sz w:val="20"/>
                <w:szCs w:val="20"/>
              </w:rPr>
              <w:t xml:space="preserve"> (2022-2023 рр.).</w:t>
            </w:r>
          </w:p>
          <w:p w:rsidR="005A52F8" w:rsidRPr="005A52F8" w:rsidRDefault="005A52F8" w:rsidP="005A5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302F">
              <w:rPr>
                <w:rFonts w:ascii="Times New Roman" w:hAnsi="Times New Roman" w:cs="Times New Roman"/>
                <w:sz w:val="20"/>
                <w:szCs w:val="20"/>
              </w:rPr>
              <w:t>ідповідальний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иконавець проєктів НФДУ: </w:t>
            </w:r>
            <w:r w:rsidRPr="00AD1A0F">
              <w:rPr>
                <w:color w:val="000000"/>
              </w:rPr>
              <w:t xml:space="preserve"> 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>Протикоронавірусна активність водорозчинних С</w:t>
            </w:r>
            <w:r w:rsidRPr="005A52F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фулеренів у створенні нових прототипів профілактичних і терапевтичних препаратів: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5A52F8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shd w:val="clear" w:color="auto" w:fill="FFFFFF"/>
              </w:rPr>
              <w:t>n</w:t>
            </w:r>
            <w:r w:rsidRPr="005A52F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silico,</w:t>
            </w:r>
            <w:r w:rsidRPr="005A52F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in vitro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in vivo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скринінги» (№ 20ДФ036-05, 2020-2021), 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«Молекулярний дизайн, створення,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vitro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vivo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скринінги нанокомплексів природних алкалоїдів із С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60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фулереном для підвищення ефективності терапії метастатичного раку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>» (№ 20ДФ036-06, 2020-2021)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07A" w:rsidRPr="00AF38D7" w:rsidRDefault="00D648CD" w:rsidP="00D6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CD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Міжнародні проєкти: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vertAlign w:val="subscript"/>
              </w:rPr>
              <w:t>60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fullerene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as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modulator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of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chemotherapeutic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drug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toxicity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in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normal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and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leukemic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cells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r w:rsidRPr="00D648CD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DAAD</w:t>
            </w:r>
            <w:r w:rsidRPr="00D648C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стипендія німецької служби академічних обмінів, 2019)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Grebinyk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Prylutska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S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.,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Ritter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U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Matyshevska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Dandekar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T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Frohme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M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Apoptosis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induction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in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human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leukemic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cells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with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photoexcited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eastAsia="uk-UA"/>
              </w:rPr>
              <w:t>60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fullerene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doxorubicin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conjugate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 research and practice conference: Nanotechnology and Nanomaterials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Abstract book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2.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Prylutska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S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Grynyuk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Skaterna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T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Horak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R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Drobot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B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Matyshevska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P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Slobodyanik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Ritter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U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Antitumor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activity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of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eastAsia="uk-UA"/>
              </w:rPr>
              <w:t>60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fullerene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cisplatin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nanocomplex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against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Lewis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lung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carcinoma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cells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-2018)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27-30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2018. –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 77-78.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3.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Hurmach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Grynyuk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Prylutska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S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Grynyuk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Zakharchenko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B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Khomenko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D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M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Nizhenkovska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Kuznetsova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0A1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Scharff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silico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DNA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binding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interaction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Palladium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)3-(2-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pyridyl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)-5-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-1,2,4-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triazole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combination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fullerene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evaluation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their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hemolytic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activity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vitro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-2018)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27-30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2018. –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4.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Grynyuk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Prylutska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S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Skaterna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T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D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Horak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Raspertova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V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Doroshchuk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O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Matyshevska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O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Drobot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L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B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Slobodyanik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Ritter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U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Cytotoxic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and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apoptotic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effects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of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Palladium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)3-(2-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pyridyl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)-5-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-1,2,4-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triazole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combination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fullerene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against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LLC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cells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-2018)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27-30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2018. –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101-102. 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5.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Apoptosis induction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in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human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leukemic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cells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with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uk-UA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fullerene LED-mediated photodynamic therapy.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FEBS3+Meeting –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XIth Parnas Conference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Kyiv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September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2018.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Ukr.Biochem.J., – 2018. - Volume 90, Special Issue, P. 42.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Гребіник А., Гринюк І., Линчак О., Дробот Л., Матишевська О.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фулерен та його комплекс з цисплатином для застосування у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протипухлинній терапії.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Матеріали ХIІ Українського біохімічного конгресу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м. Тернопіль, 30 вересня – 4 жовтня 2019 р. Медична та клінічна хімія. – 2019. – Т. 21.(3). – С. 281-281.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7. Гринюк І.,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., Гребіник А., Кольп Б., Слива Т., Амірханов В., Матишевська О., Слободяник М., Фрохме М. Токсична дія похідних карбациламідофосфатів за комбінованої дії з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60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фулереном на лейкемічні клітини CCRF-CEM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Матеріали ХIІ Українського біохімічного конгресу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м. Тернопіль, 30 вересня – 4 жовтня 2019 р. Медична та клінічна хімія. – 2019. – Т. 21.(3). – С. 266-267.</w:t>
            </w:r>
          </w:p>
          <w:p w:rsidR="000A166A" w:rsidRP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Lynchak O.V.,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Prylutska S.V.,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Kuznietsova G.M., Dziubenko N.V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Histological changes in internal organs under the action of C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-Cis-Pt nanocomplex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Lviv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166A" w:rsidRDefault="000A166A" w:rsidP="000A1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9. 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Козлова С.О., Дрозд П.Ю., </w:t>
            </w:r>
            <w:r w:rsidRPr="000A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Посилення біологічних властивостей рослинного алкалоїду берберину С</w:t>
            </w:r>
            <w:r w:rsidRPr="000A16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фулереном. Збірник тез IX </w:t>
            </w:r>
            <w:r w:rsidRPr="000A16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Всеукраїнської науково-практичної онлайн-конференції студентів, аспірантів та молодих вчених «БІОТЕХНОЛОГІЯ: ЗВЕРШЕННЯ ТА НАДІЇ»</w:t>
            </w:r>
            <w:r w:rsidRPr="000A166A">
              <w:rPr>
                <w:rFonts w:ascii="Times New Roman" w:hAnsi="Times New Roman" w:cs="Times New Roman"/>
                <w:sz w:val="20"/>
                <w:szCs w:val="20"/>
              </w:rPr>
              <w:t xml:space="preserve"> 20 - 21 травня 2021. С.119.</w:t>
            </w:r>
          </w:p>
          <w:p w:rsidR="00FD5DFE" w:rsidRPr="00FD5DFE" w:rsidRDefault="00FD5DFE" w:rsidP="00FD5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Radivoievych A., 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 S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Zolk O., Frohme M., Grebinyk A. Sonosentetizing cytotoxic effects of C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60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fullerene and Berberine towards cancer cells of different origin.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4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FEBS congress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(Lisbon, Portugal, July 9-14, 2022)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book. - P. 239.</w:t>
            </w:r>
          </w:p>
          <w:p w:rsidR="00FD5DFE" w:rsidRPr="00FD5DFE" w:rsidRDefault="00FD5DFE" w:rsidP="00FD5DF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Ponomarenko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Grebinnyk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Grebinnyk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Chumachenko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Kutsevol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Drug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delivery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sensitive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Dextran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Polyacrylamide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copolymer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B7521" w:rsidRPr="000A166A" w:rsidRDefault="00FD5DFE" w:rsidP="00FD5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Grynyuk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Grebinyk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Hurmach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Matyshevska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Prylutskyy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Frohme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silico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vitro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studies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combined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fullerene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Palladium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)3-(2-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pyridyl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)-5-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-1,2,4-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triazole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International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research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practice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conference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Nanotechnology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48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Nanomaterials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-2022)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Lviv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, 25-27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August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FD5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FD5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AD269F" w:rsidRDefault="00D92886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Технічний супровід аспірантів:</w:t>
            </w:r>
          </w:p>
          <w:p w:rsidR="00E37198" w:rsidRDefault="00E37198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Ольга (2007-2010 н.р.)</w:t>
            </w:r>
          </w:p>
          <w:p w:rsidR="00D92886" w:rsidRPr="00AF38D7" w:rsidRDefault="00D92886" w:rsidP="00D9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Франскевич Дар’я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н.р.)</w:t>
            </w:r>
          </w:p>
          <w:p w:rsidR="00D92886" w:rsidRPr="00AF38D7" w:rsidRDefault="00D92886" w:rsidP="00BD3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Гребіник Анна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н.р.)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магістерськими роботами студентів:</w:t>
            </w:r>
          </w:p>
          <w:p w:rsidR="000B7521" w:rsidRPr="00AF38D7" w:rsidRDefault="00D9288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Анна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н.р.)</w:t>
            </w:r>
          </w:p>
          <w:p w:rsidR="000B7521" w:rsidRPr="00AF38D7" w:rsidRDefault="00D9288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Франскевич Дар’я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н.р.)</w:t>
            </w:r>
          </w:p>
          <w:p w:rsidR="000B7521" w:rsidRPr="00AF38D7" w:rsidRDefault="00D9288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Чайковська Мар’яна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н.р.)</w:t>
            </w:r>
          </w:p>
          <w:p w:rsidR="00851A7B" w:rsidRDefault="00851A7B" w:rsidP="00851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ськими роботами студентів:</w:t>
            </w:r>
          </w:p>
          <w:p w:rsidR="00D92886" w:rsidRDefault="00D92886" w:rsidP="00851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Іван (2021-2022)</w:t>
            </w:r>
          </w:p>
          <w:p w:rsidR="00D92886" w:rsidRDefault="00D92886" w:rsidP="00851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Дмитровська Ліана (2021-2022)</w:t>
            </w:r>
          </w:p>
          <w:p w:rsidR="00AD269F" w:rsidRPr="00AF38D7" w:rsidRDefault="00D92886" w:rsidP="00BD3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Малінченко Валерія (2021-2022)</w:t>
            </w:r>
          </w:p>
        </w:tc>
      </w:tr>
    </w:tbl>
    <w:p w:rsidR="000B7521" w:rsidRPr="00AF38D7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AF38D7" w:rsidRDefault="00CB18CD" w:rsidP="004B0F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наукометричних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</w:p>
        </w:tc>
        <w:tc>
          <w:tcPr>
            <w:tcW w:w="11631" w:type="dxa"/>
          </w:tcPr>
          <w:p w:rsidR="004258B0" w:rsidRPr="004258B0" w:rsidRDefault="004258B0" w:rsidP="00425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1. D.V. Franskevych, I.I. Grynyuk,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S.V. Prylutska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O.P. Matyshevska.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Activation of store – operated Ca2+ entry in cisplatin resistant leukemic cells after treatment with photoexcited fullerene C60 and cisplatin // </w:t>
            </w:r>
            <w:r w:rsidRPr="004258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Ukr. Biochem. J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- 2018. - Vol. 90, N 3. – P. 41-48. doi: https://doi.org/10.15407/ubj90.03.041 (Scopus)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58B0" w:rsidRPr="004258B0" w:rsidRDefault="004258B0" w:rsidP="004258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S.V. Prylutska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O.V. Lynchak, V.V. Kostjukov, M.P. Evstigneev, O.V. Remeniak, V.K. Rybalchenko, Yu.I. Prylutskyy, U. Ritter, P. Scharff. Antitumor effects and hematotoxicity of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60-Cis-Pt nanocomplex in mice with Lewis lung carcinoma // </w:t>
            </w:r>
            <w:r w:rsidRPr="004258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Exp Oncol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– 2019. V. 41(2). – P. 106–111. DOI: 10.32471/exp-oncology.2312-8852.vol-41-no-2.13030 (Scopus)</w:t>
            </w:r>
          </w:p>
          <w:p w:rsidR="004258B0" w:rsidRPr="004258B0" w:rsidRDefault="004258B0" w:rsidP="004258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Livitska O.V., Strutynska N.Yu., Vasyliuk O.M., Grynyuk I.I.,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 S.V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Slobodyanik N.S. Synthesis, characterization and antimicrobial properties of chemically modified apatite-related calcium phosphates // </w:t>
            </w:r>
            <w:r w:rsidRPr="004258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Funct. Mater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- 2020. 27(1):184-191. https://doi.org/10.15407/fm27.01.184 (Scopus)</w:t>
            </w:r>
          </w:p>
          <w:p w:rsidR="004258B0" w:rsidRPr="004258B0" w:rsidRDefault="004258B0" w:rsidP="004258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A. Grebinyk,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Prylutska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, A. Buchelnikov, N. Tverdokhleb, S. Grebinyk, M. Evstigneev, O. Matyshevska, V. Cherepanov, Yu. Prylutskyy, V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Yashchuk, A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Naumovets, U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Ritter, T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Dandekar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Frohme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>C60 Fullerene as an Effective Nanoplatform of Alkaloid Berberine Delivery into Leukemic Cells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4258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Pharmaceutics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2019, 11, 586;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(p. 23) 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doi:10.3390/pharmaceutics11110586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(Scopus)</w:t>
            </w:r>
          </w:p>
          <w:p w:rsidR="00CB18CD" w:rsidRPr="004258B0" w:rsidRDefault="004258B0" w:rsidP="00D40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Lynchak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Byelinska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Dziubenko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Kuznietso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Abramchuk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</w:t>
            </w:r>
            <w:r w:rsidRPr="004258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Acute toxicity of C60–Cis-Pt nanocomplex in vivo // </w:t>
            </w:r>
            <w:r w:rsidRPr="004258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Applied Nanoscience</w:t>
            </w:r>
            <w:r w:rsidRPr="00425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(2021) DOI10.1007/s13204-021-01680-3 (Scopus)</w:t>
            </w:r>
          </w:p>
        </w:tc>
      </w:tr>
      <w:tr w:rsidR="00AF38D7" w:rsidRPr="00AF38D7" w:rsidTr="004E2D31">
        <w:tc>
          <w:tcPr>
            <w:tcW w:w="451" w:type="dxa"/>
          </w:tcPr>
          <w:p w:rsidR="000C53D1" w:rsidRPr="00AF38D7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9505BF" w:rsidRPr="009505BF" w:rsidRDefault="009505BF" w:rsidP="009505B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 xml:space="preserve">1. D.V. Franskevych, I.I. Grynyuk,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S.V. Prylutska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 xml:space="preserve">, O.P. Matyshevska. 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Activation of store – operated Ca2+ entry in cisplatin resistant leukemic cells after treatment with photoexcited fullerene C60 and cisplatin // Ukr. 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Biochem. J. - 2018. - Vol. 90, N 3. – P. 41-48. doi: https://doi.org/10.15407/ubj90.03.041</w:t>
            </w:r>
          </w:p>
          <w:p w:rsidR="009505BF" w:rsidRPr="009505BF" w:rsidRDefault="009505BF" w:rsidP="00950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2.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S.V. Prylutska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O.V. Lynchak, V.V. Kostjukov, M.P. Evstigneev, O.V. Remeniak, V.K. Rybalchenko, Yu.I. Prylutskyy, U. Ritter, P. Scharff. 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Antitumor effects and hematotoxicity of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60-Cis-Pt nanocomplex in mice with Lewis lung carcinoma // Exp Oncol. – 2019. V. 41(2). – P. 106–111. DOI: 10.32471/exp-oncology.2312-8852.vol-41-no-2.13030 </w:t>
            </w:r>
          </w:p>
          <w:p w:rsidR="009505BF" w:rsidRPr="009505BF" w:rsidRDefault="009505BF" w:rsidP="00950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Бєлінська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Кузнєцова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Дзюбенко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Гуцалюк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Рибальченко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Рибальченко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фулерен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гальмує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запалення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порушення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гемопоезу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експериментального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хронічного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холангіту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Доповіді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2019. - №10. – 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.95-103.</w:t>
            </w:r>
          </w:p>
          <w:p w:rsidR="009505BF" w:rsidRPr="009505BF" w:rsidRDefault="009505BF" w:rsidP="00950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Livitska O.V., Strutynska N.Yu., Vasyliuk O.M., Grynyuk I.I.,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Prylutska S.V.,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Slobodyanik N.S. Synthesis, characterization and antimicrobial properties of chemically modified apatite-related calcium phosphates // Funct. Mater. - 2020. 27(1):184-191. https://doi.org/10.15407/fm27.01.184 </w:t>
            </w:r>
          </w:p>
          <w:p w:rsidR="009505BF" w:rsidRPr="009505BF" w:rsidRDefault="009505BF" w:rsidP="009505B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L.M. Shapoval, O.V. Dmytrenko, V.F. Sagach, 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S.V. Prylutska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S.V. Khrapatiy, D.O. Zavodovskyi, Yu.I. Prylutskyy, N. Tsierkezos, U. Ritter. Systemic Administrations of Water-Dispersible Single-Walled Carbon Nanotubes: Activation of NOS in Spontaneously Hypertensive Rats // Neurophysiology. - 2020, 52(2): 101-109. </w:t>
            </w:r>
          </w:p>
          <w:p w:rsidR="000C53D1" w:rsidRPr="004258B0" w:rsidRDefault="004258B0" w:rsidP="00425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6. Клітинно-біологічні та молекулярно-генетичні ефекти вуглецевих наноматеріалів у рослин /</w:t>
            </w:r>
            <w:r w:rsidRPr="00950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 xml:space="preserve">, Д.В. Франскевич, 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>. Ємець</w:t>
            </w:r>
            <w:r w:rsidR="00707930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Pr="00950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Цитологія</w:t>
            </w:r>
            <w:r w:rsidRPr="00707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07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і</w:t>
            </w:r>
            <w:r w:rsidRPr="00707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07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генетика</w:t>
            </w:r>
            <w:r w:rsidRPr="00950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2022, 56(4):</w:t>
            </w:r>
            <w:r w:rsidRPr="009505BF">
              <w:rPr>
                <w:rFonts w:ascii="Times New Roman" w:eastAsia="NewtonCItalic" w:hAnsi="Times New Roman" w:cs="Times New Roman"/>
                <w:sz w:val="20"/>
                <w:szCs w:val="20"/>
                <w:lang w:val="en-US"/>
              </w:rPr>
              <w:t xml:space="preserve">48-59. ISSN 0564-3783. 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9505BF" w:rsidRDefault="009505BF" w:rsidP="009505BF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05BF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Навчальні посібники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</w:t>
            </w:r>
          </w:p>
          <w:p w:rsidR="00F23791" w:rsidRPr="003961F7" w:rsidRDefault="00F23791" w:rsidP="00F23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E061B8">
              <w:rPr>
                <w:rFonts w:ascii="Times New Roman" w:hAnsi="Times New Roman" w:cs="Times New Roman"/>
                <w:bCs/>
                <w:sz w:val="20"/>
                <w:szCs w:val="20"/>
              </w:rPr>
              <w:t>Екотрофологія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Методичні рекомендації до лабораторного практикуму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С.В.,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Богославець В.А., Гринюк І.І. та Коломієць Ю.В.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>– 2021. – 81 с.</w:t>
            </w:r>
          </w:p>
          <w:p w:rsidR="00F23791" w:rsidRDefault="00F23791" w:rsidP="00F23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Біохімія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Навчальний посібник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61F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С.В. Прилуцька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І.І Гринюк, Т.А. Ткаченко. </w:t>
            </w:r>
            <w:r w:rsidRPr="00575D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 w:rsidRPr="00575DDE"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Pr="00575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. –20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</w:p>
          <w:p w:rsidR="009505BF" w:rsidRDefault="009505BF" w:rsidP="009505B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</w:p>
          <w:p w:rsidR="009505BF" w:rsidRPr="00755097" w:rsidRDefault="009505BF" w:rsidP="009505B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75509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9505BF" w:rsidRPr="00755097" w:rsidRDefault="009505BF" w:rsidP="009505B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Hurmach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Platonov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Prylutska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Z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Klestova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Cherepanov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Yu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Prylutskyy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 U. Ritter. </w:t>
            </w:r>
            <w:r w:rsidRPr="007550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Chapter 10.</w:t>
            </w:r>
            <w:r w:rsidRPr="007550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Anticoronavirus activity of water-soluble pristine C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fullerenes: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in vitro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and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in silico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screenings. In “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Coronavirus Therapeutics – Volume I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”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(Editors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: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A.A.A. Asea, P. Kaur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Springer International Publishing, 2021, P.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DOI: 10.1007/978-3-030-85109-5.</w:t>
            </w:r>
          </w:p>
          <w:p w:rsidR="009505BF" w:rsidRPr="00755097" w:rsidRDefault="009505BF" w:rsidP="009505B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Yu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Prylutskyy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Matyshevska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Prylutska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Grebinyk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Evstigneev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Grebinyk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Skivka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Cherepanov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Senenko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Stoika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Ritter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Scharff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Dandekar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Frohme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Chapter 2.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A novel water-soluble C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 fullerene-based nano-platform enhances efficiency of anticancer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  <w:t>chemo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therapy. In “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Biomedical Nanomaterials: From Design and Synthesis to Imaging, Application, and Environmental Impact”</w:t>
            </w:r>
            <w:r w:rsidRPr="00755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Editor: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R.S. Stoika),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Springer, Cham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2022. </w:t>
            </w:r>
            <w:r w:rsidRPr="00755097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t>P. 59-93. </w:t>
            </w:r>
            <w:hyperlink r:id="rId33" w:tgtFrame="_blank" w:history="1">
              <w:r w:rsidRPr="0075509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sv-SE"/>
                </w:rPr>
                <w:t>https://doi.org/10.1007/978-3-030-76235-3</w:t>
              </w:r>
            </w:hyperlink>
          </w:p>
          <w:p w:rsidR="004E2D31" w:rsidRPr="00AF38D7" w:rsidRDefault="009505BF" w:rsidP="009505BF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3. 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sv-SE"/>
              </w:rPr>
              <w:t xml:space="preserve">A. Grebinyk, </w:t>
            </w:r>
            <w:r w:rsidRPr="0075509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sv-SE"/>
              </w:rPr>
              <w:t>S. Prylutska,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sv-SE"/>
              </w:rPr>
              <w:t xml:space="preserve"> S. Grebinyk, Yu. 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de-DE"/>
              </w:rPr>
              <w:t>Prylutskyy, U. Ritter, O. Matyshevska, T. Dandekar, M. Frohme. </w:t>
            </w:r>
            <w:r w:rsidRPr="00755097">
              <w:rPr>
                <w:rFonts w:ascii="Times New Roman" w:hAnsi="Times New Roman"/>
                <w:i/>
                <w:iCs/>
                <w:color w:val="000000"/>
                <w:u w:val="single"/>
                <w:shd w:val="clear" w:color="auto" w:fill="FFFFFF"/>
                <w:lang w:val="en-US"/>
              </w:rPr>
              <w:t>Chapter 14.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Fullerenes in photodynamic therapy. Towards photodynamic chemotherapy with C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vertAlign w:val="subscript"/>
                <w:lang w:val="en-US"/>
              </w:rPr>
              <w:t>60</w:t>
            </w:r>
            <w:r w:rsidRPr="00755097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-Doxorubicin nanocomplexes. In ”Nanomaterials for photodynamic therapy” (Editor: P. Kesharwani), Woodhead Publishing, 2022. ISBN: 9780323855952  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4E2D31" w:rsidRPr="00AF38D7" w:rsidRDefault="00D40426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 xml:space="preserve">Участь 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міжнародних грантах та про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ктах:</w:t>
            </w:r>
          </w:p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2002-2007, 2009-2010, 2011-2012 – німецько-українські про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кти BMBF;</w:t>
            </w:r>
          </w:p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2006-2007 - європейський грант для молодих вчених INTAS;</w:t>
            </w:r>
          </w:p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2007-2008 - угорсько-український про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кт МОН України;</w:t>
            </w:r>
          </w:p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2010 - грант німецького фонду фундаментальних досліджень (DFG);</w:t>
            </w:r>
          </w:p>
          <w:p w:rsidR="00DD4AAD" w:rsidRPr="00DD4AAD" w:rsidRDefault="00DD4AAD" w:rsidP="00DD4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2010, 2014, 2019 - стипендія DAAD для молодих вчених;</w:t>
            </w:r>
          </w:p>
          <w:p w:rsidR="004E2D31" w:rsidRDefault="00DD4AAD" w:rsidP="004D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AAD">
              <w:rPr>
                <w:rFonts w:ascii="Times New Roman" w:hAnsi="Times New Roman" w:cs="Times New Roman"/>
                <w:sz w:val="20"/>
                <w:szCs w:val="20"/>
              </w:rPr>
              <w:t>2012 пройшла тримісячне наукове стажування в Інституті хімії та біотехнології Технічного університету Ілменау (ФРН) за фінансової підтримки МОН України;</w:t>
            </w:r>
            <w:r w:rsidRPr="00DC3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0C0" w:rsidRPr="005820C0" w:rsidRDefault="005820C0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0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двох місячне стажування </w:t>
            </w:r>
            <w:r w:rsidRPr="005820C0">
              <w:rPr>
                <w:rFonts w:ascii="Times New Roman" w:hAnsi="Times New Roman" w:cs="Times New Roman"/>
                <w:sz w:val="20"/>
                <w:szCs w:val="20"/>
              </w:rPr>
              <w:t>у відділі молекулярної геноміки та фунціональної геноміки Технічного університету прикладних наук м. Вільдау (ФРН)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:rsidR="004E2D31" w:rsidRPr="00AF38D7" w:rsidRDefault="00404879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навчальних занять з дисципліни «Біохімія» (“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Biochemistry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”) (60 ауд.год 2019-202</w:t>
            </w:r>
            <w:r w:rsidR="00E371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рр)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E37198" w:rsidRDefault="00E37198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E37198" w:rsidRDefault="00E37198" w:rsidP="00E37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проєктів МОН України: </w:t>
            </w:r>
            <w:r w:rsidRPr="00043B50">
              <w:rPr>
                <w:rFonts w:ascii="Times New Roman" w:hAnsi="Times New Roman" w:cs="Times New Roman"/>
                <w:sz w:val="20"/>
                <w:szCs w:val="20"/>
              </w:rPr>
              <w:t>“Механізми регуляції метаболічних процесів в організмі за умов розвитку патологічних станів” (№ д/р 0116</w:t>
            </w:r>
            <w:r w:rsidRPr="0004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3B50">
              <w:rPr>
                <w:rFonts w:ascii="Times New Roman" w:hAnsi="Times New Roman" w:cs="Times New Roman"/>
                <w:sz w:val="20"/>
                <w:szCs w:val="20"/>
              </w:rPr>
              <w:t>002527, 2016-2018 рр.), “</w:t>
            </w:r>
            <w:r w:rsidRPr="00043B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Кристалохімічний дизайн і функціональні властивості нових складнооксидних сполук та гібридних наноструктур на їх основі</w:t>
            </w:r>
            <w:r w:rsidRPr="00043B50">
              <w:rPr>
                <w:rFonts w:ascii="Times New Roman" w:hAnsi="Times New Roman" w:cs="Times New Roman"/>
                <w:sz w:val="20"/>
                <w:szCs w:val="20"/>
              </w:rPr>
              <w:t>” (№ д/р 0119</w:t>
            </w:r>
            <w:r w:rsidRPr="0004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43B50">
              <w:rPr>
                <w:rFonts w:ascii="Times New Roman" w:hAnsi="Times New Roman" w:cs="Times New Roman"/>
                <w:sz w:val="20"/>
                <w:szCs w:val="20"/>
              </w:rPr>
              <w:t>100316, 2019-2021 рр.)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“Новітні гібридні антипухлинні та протизапальні нанокомплекси на основі піролів і С</w:t>
            </w:r>
            <w:r w:rsidRPr="00116EB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 xml:space="preserve"> фулерену: створення, характеризування, фармакодинаміка і токсикологічна характеристика” (№ ДР 0119U100331, 2019-2021 рр.)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3D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>Оцінка ролі вторинного радіоактивного забруднення сільськогосподарських полів за рахунок використання місцевих добрив</w:t>
            </w:r>
            <w:r w:rsidR="00783D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(2022-2023 рр.).</w:t>
            </w:r>
          </w:p>
          <w:p w:rsidR="00E37198" w:rsidRPr="005A52F8" w:rsidRDefault="00E37198" w:rsidP="00E37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проєктів НФДУ: </w:t>
            </w:r>
            <w:r w:rsidRPr="00AD1A0F">
              <w:rPr>
                <w:color w:val="000000"/>
              </w:rPr>
              <w:t xml:space="preserve"> 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>Протикоронавірусна активність водорозчинних С</w:t>
            </w:r>
            <w:r w:rsidRPr="005A52F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фулеренів у створенні нових прототипів профілактичних і терапевтичних препаратів: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5A52F8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shd w:val="clear" w:color="auto" w:fill="FFFFFF"/>
              </w:rPr>
              <w:t>n</w:t>
            </w:r>
            <w:r w:rsidRPr="005A52F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silico,</w:t>
            </w:r>
            <w:r w:rsidRPr="005A52F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in vitro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 w:rsidRPr="005A52F8">
              <w:rPr>
                <w:rFonts w:ascii="Times New Roman" w:hAnsi="Times New Roman" w:cs="Times New Roman"/>
                <w:i/>
                <w:sz w:val="20"/>
                <w:szCs w:val="20"/>
              </w:rPr>
              <w:t>in vivo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 xml:space="preserve"> скринінги» (№ 20ДФ036-05, 2020-2021), 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«Молекулярний дизайн, створення,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vitro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A52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vivo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скринінги нанокомплексів природних алкалоїдів із С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60</w:t>
            </w:r>
            <w:r w:rsidRPr="005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фулереном для підвищення ефективності терапії метастатичного раку</w:t>
            </w:r>
            <w:r w:rsidRPr="005A52F8">
              <w:rPr>
                <w:rFonts w:ascii="Times New Roman" w:hAnsi="Times New Roman" w:cs="Times New Roman"/>
                <w:sz w:val="20"/>
                <w:szCs w:val="20"/>
              </w:rPr>
              <w:t>» (№ 20ДФ036-06, 2020-2021)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2D31" w:rsidRPr="00E37198" w:rsidRDefault="00E37198" w:rsidP="00E37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8CD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Міжнародні проєкти: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vertAlign w:val="subscript"/>
              </w:rPr>
              <w:t>60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fullerene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as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modulator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of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chemotherapeutic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drug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toxicity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in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normal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and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leukemic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  <w:lang w:val="en-GB"/>
              </w:rPr>
              <w:t>cells</w:t>
            </w:r>
            <w:r w:rsidRPr="00D648CD">
              <w:rPr>
                <w:rFonts w:ascii="Times New Roman" w:eastAsia="Liberation Sans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r w:rsidRPr="00D648CD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DAAD</w:t>
            </w:r>
            <w:r w:rsidRPr="00D648C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стипендія німецької служби академічних обмінів, 2019)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631" w:type="dxa"/>
          </w:tcPr>
          <w:p w:rsidR="00D40426" w:rsidRDefault="00D40426" w:rsidP="00D40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Завідувач кафедри фізіології, біохімії рослин та біоенергетики з 2021 – по теп.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A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7E6C" w:rsidRDefault="007B7E6C" w:rsidP="007B7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E6C">
              <w:rPr>
                <w:rFonts w:ascii="Times New Roman" w:hAnsi="Times New Roman" w:cs="Times New Roman"/>
                <w:sz w:val="20"/>
                <w:szCs w:val="20"/>
              </w:rPr>
              <w:t xml:space="preserve">Голова фахової атестаційної комісії для вступників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 </w:t>
            </w:r>
            <w:r w:rsidRPr="007B7E6C">
              <w:rPr>
                <w:rFonts w:ascii="Times New Roman" w:hAnsi="Times New Roman" w:cs="Times New Roman"/>
                <w:sz w:val="20"/>
                <w:szCs w:val="20"/>
              </w:rPr>
              <w:t>«Магістр»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E6C">
              <w:rPr>
                <w:rFonts w:ascii="Times New Roman" w:hAnsi="Times New Roman" w:cs="Times New Roman"/>
                <w:sz w:val="20"/>
                <w:szCs w:val="20"/>
              </w:rPr>
              <w:t>за спеціальністю 162 «Біотехнології та біоінженерія»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(2022р.)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7E6C" w:rsidRPr="007B7E6C" w:rsidRDefault="007B7E6C" w:rsidP="007B7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(2021р.) і голова ЕК (2021, 2022) по захистах кваліфікаційних робіт ОС Бакалавр та </w:t>
            </w:r>
            <w:r w:rsidR="00637309">
              <w:rPr>
                <w:rFonts w:ascii="Times New Roman" w:hAnsi="Times New Roman" w:cs="Times New Roman"/>
                <w:sz w:val="20"/>
                <w:szCs w:val="20"/>
              </w:rPr>
              <w:t xml:space="preserve">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r w:rsidR="007A6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60E" w:rsidRPr="007B7E6C">
              <w:rPr>
                <w:rFonts w:ascii="Times New Roman" w:hAnsi="Times New Roman" w:cs="Times New Roman"/>
                <w:sz w:val="20"/>
                <w:szCs w:val="20"/>
              </w:rPr>
              <w:t>за спеціальністю 162 «Біотехнології та біоінженерія»</w:t>
            </w:r>
          </w:p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0840CC" w:rsidRPr="000840CC" w:rsidRDefault="000840CC" w:rsidP="000840C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840CC">
              <w:rPr>
                <w:sz w:val="20"/>
                <w:szCs w:val="20"/>
                <w:lang w:val="uk-UA"/>
              </w:rPr>
              <w:t xml:space="preserve">Офіційний опонент докторської дисертації </w:t>
            </w:r>
            <w:r w:rsidRPr="000840CC">
              <w:rPr>
                <w:rStyle w:val="ab"/>
                <w:b w:val="0"/>
                <w:bCs w:val="0"/>
                <w:color w:val="000000"/>
                <w:spacing w:val="6"/>
                <w:sz w:val="20"/>
                <w:szCs w:val="20"/>
                <w:shd w:val="clear" w:color="auto" w:fill="FFFFFF"/>
                <w:lang w:val="uk-UA"/>
              </w:rPr>
              <w:t>Шульги С.М. за спеціальністю</w:t>
            </w:r>
            <w:r w:rsidRPr="000840CC">
              <w:rPr>
                <w:rStyle w:val="ab"/>
                <w:color w:val="000000"/>
                <w:spacing w:val="6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840CC">
              <w:rPr>
                <w:color w:val="000000"/>
                <w:spacing w:val="6"/>
                <w:sz w:val="20"/>
                <w:szCs w:val="20"/>
                <w:shd w:val="clear" w:color="auto" w:fill="FFFFFF"/>
                <w:lang w:val="uk-UA"/>
              </w:rPr>
              <w:t>03.00.20 – біотехнологія на спеціалізованій вченій раді Д 26.254.01</w:t>
            </w:r>
            <w:r w:rsidRPr="000840CC">
              <w:rPr>
                <w:color w:val="000000"/>
                <w:spacing w:val="6"/>
                <w:sz w:val="20"/>
                <w:szCs w:val="20"/>
                <w:shd w:val="clear" w:color="auto" w:fill="FFFFFF"/>
              </w:rPr>
              <w:t> </w:t>
            </w:r>
            <w:r w:rsidRPr="000840CC">
              <w:rPr>
                <w:color w:val="000000"/>
                <w:spacing w:val="6"/>
                <w:sz w:val="20"/>
                <w:szCs w:val="20"/>
                <w:shd w:val="clear" w:color="auto" w:fill="FFFFFF"/>
                <w:lang w:val="uk-UA"/>
              </w:rPr>
              <w:t>ДУ «Інститут харчової біотехнології та геноміки Національної академії наук України» - 5.05.2021р.</w:t>
            </w:r>
          </w:p>
          <w:p w:rsidR="006B090D" w:rsidRPr="000840CC" w:rsidRDefault="000840CC" w:rsidP="006B0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голови 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>спеціалізован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 вчен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 рад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 Д26.00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426" w:rsidRPr="000840CC">
              <w:rPr>
                <w:rFonts w:ascii="Times New Roman" w:hAnsi="Times New Roman" w:cs="Times New Roman"/>
                <w:sz w:val="20"/>
                <w:szCs w:val="20"/>
              </w:rPr>
              <w:t>НУБіП України</w:t>
            </w:r>
            <w:r w:rsidR="006B090D" w:rsidRPr="00084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090D" w:rsidRPr="00AF38D7" w:rsidRDefault="006B090D" w:rsidP="006B0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627425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42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6317A5" w:rsidRPr="00542401" w:rsidRDefault="006317A5" w:rsidP="000840C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2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Патенти</w:t>
            </w:r>
          </w:p>
          <w:p w:rsidR="000840CC" w:rsidRPr="000840CC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1. А.П. Бурлака, </w:t>
            </w:r>
            <w:r w:rsidRPr="00084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, О.П. Матишевська, О.А. Голуб, Ю.І. Прилуцький. Патент України на винахід “Спосіб лікування злоякісних новоутворень комбінацією С60 фулерен вмісного нанокомпозиту і циклофосфаміду”, №91797 від 25.08. 2010. </w:t>
            </w:r>
          </w:p>
          <w:p w:rsidR="000840CC" w:rsidRPr="000840CC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2. А.П. Бурлака, С.М. Лукін, Ю.І. Прилуцький, </w:t>
            </w:r>
            <w:r w:rsidRPr="00084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, О.П. Матишевська. Патент України на винахід “Фотосенсибілізовані модифіковані багатостінні вуглецеві нанотрубки як протипухлинні агенти”, №92992 від 27.12.2010.</w:t>
            </w:r>
          </w:p>
          <w:p w:rsidR="000840CC" w:rsidRPr="000840CC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3. Ю.П. Рудь, Л.П. Бучацький, </w:t>
            </w:r>
            <w:r w:rsidRPr="00084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, Ю.І. Прилуцький. Патент України на винахід “Застосування С60 фулеренів для фотодинамічної інактивації іридовірусів комарів”, №97316 від 25.01.2012.  </w:t>
            </w:r>
          </w:p>
          <w:p w:rsidR="000840CC" w:rsidRPr="000840CC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4. А.П. Бурлака, </w:t>
            </w:r>
            <w:r w:rsidRPr="00084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С.В. Прилуцька</w:t>
            </w: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 xml:space="preserve">, Ю.І. Прилуцький. Патент України на винахід “Застосування немодифікованихфулеренів С60 як протипухлинних агентів у терапії злоякісних новоутворень”, №98076 від 10.04.2012. </w:t>
            </w:r>
          </w:p>
          <w:p w:rsidR="000840CC" w:rsidRPr="000840CC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CC">
              <w:rPr>
                <w:rFonts w:ascii="Times New Roman" w:hAnsi="Times New Roman" w:cs="Times New Roman"/>
                <w:sz w:val="20"/>
                <w:szCs w:val="20"/>
              </w:rPr>
              <w:t>5. С.В. Прилуцька Патент України на винахід “Спосіб лікування злоякісних пухлин комбінацією не модифікованих фулеренів С60 і доксорубіцину”, №102139 від 10.06.2013.</w:t>
            </w:r>
          </w:p>
          <w:p w:rsidR="000840CC" w:rsidRPr="006E5309" w:rsidRDefault="000840CC" w:rsidP="000840C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 Д.М.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Ноздренко, </w:t>
            </w:r>
            <w:r w:rsidRPr="000840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С.В. Прилуцька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К.І. Богуцька, Ю.І. Прилуцький. Патент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України на винахід</w:t>
            </w:r>
            <w:r w:rsidRPr="006E5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«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Засіб для корекції міопатії скелетних м’язів під час хронічної інтоксикації гліфосатом».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а202101734 від 02.04.2021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B090D" w:rsidRPr="00627425" w:rsidRDefault="000840CC" w:rsidP="0008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7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 З.С.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Клестова, </w:t>
            </w:r>
            <w:r w:rsidRPr="000840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С.В. Прилуцька,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А.К. Вороніна,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Ю.І. Прилуцький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Патент України на винахід 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«Спосіб зниження інфекційної активності коронавірусів різних груп шляхом використання водного розчину С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ru-RU"/>
              </w:rPr>
              <w:t>60</w:t>
            </w:r>
            <w:r w:rsidRPr="006E530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фулерену».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 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202105631 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 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06.10.2021</w:t>
            </w:r>
            <w:r w:rsidRPr="000840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:rsidR="009A2191" w:rsidRPr="003961F7" w:rsidRDefault="009A2191" w:rsidP="009A219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1. Біохімі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Навчально-методичні рекомендації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виконання лабораторних робіт та самостійної роботи </w:t>
            </w:r>
            <w:r w:rsidRPr="0039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Прилуцька С.В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., Демчук Т.Л., Бойко О.А., Коломієць Ю.В.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Київ: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Видавничий центр НУБіП України.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2012.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44 с. </w:t>
            </w:r>
          </w:p>
          <w:p w:rsidR="009A2191" w:rsidRPr="003961F7" w:rsidRDefault="009A2191" w:rsidP="009A2191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Фізіологія рослин з основами біохімії</w:t>
            </w:r>
            <w:r w:rsidRPr="000B65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0B6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Григорюк І.П., Бойко О.А., </w:t>
            </w:r>
            <w:r w:rsidRPr="00D52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Видавництво ТОВ «Аграр Медіа Груп».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2014.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191" w:rsidRPr="003961F7" w:rsidRDefault="009A2191" w:rsidP="009A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Pr="00E061B8">
              <w:rPr>
                <w:rFonts w:ascii="Times New Roman" w:hAnsi="Times New Roman" w:cs="Times New Roman"/>
                <w:bCs/>
                <w:sz w:val="20"/>
                <w:szCs w:val="20"/>
              </w:rPr>
              <w:t>Екотрофологія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Методичні рекомендації до лабораторного практикуму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Прилуцька С.В.,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Богославець В.А., Гринюк І.І. та Коломієць Ю.В.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E061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E061B8">
              <w:rPr>
                <w:rFonts w:ascii="Times New Roman" w:hAnsi="Times New Roman" w:cs="Times New Roman"/>
                <w:sz w:val="20"/>
                <w:szCs w:val="20"/>
              </w:rPr>
              <w:t>– 2021. – 81 с.</w:t>
            </w:r>
          </w:p>
          <w:p w:rsidR="006B090D" w:rsidRPr="00AF38D7" w:rsidRDefault="009A2191" w:rsidP="008341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Біохімія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Навчальний посібник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961F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С.В. Прилуцька</w:t>
            </w:r>
            <w:r w:rsidRPr="003961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І.І Гринюк, Т.А. Ткаченко. </w:t>
            </w:r>
            <w:r w:rsidRPr="00575D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>Київ</w:t>
            </w:r>
            <w:r w:rsidRPr="00575DDE">
              <w:rPr>
                <w:rFonts w:ascii="Times New Roman" w:eastAsia="TimesNewRomanPSMT" w:hAnsi="Times New Roman" w:cs="Times New Roman"/>
                <w:sz w:val="20"/>
                <w:szCs w:val="20"/>
              </w:rPr>
              <w:t>: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961F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едакційно-видавничий відділ НУБіП України. 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– 202</w:t>
            </w:r>
            <w:r w:rsidRPr="00575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>. –20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1F7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6B090D" w:rsidRPr="00AF38D7" w:rsidRDefault="00422C5C" w:rsidP="00BC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6B090D" w:rsidRPr="00AF38D7" w:rsidRDefault="00C76083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Член Українського біохімічного товариства з </w:t>
            </w:r>
            <w:r w:rsidR="0018100C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553B6B" w:rsidRPr="00553B6B" w:rsidRDefault="00553B6B" w:rsidP="00553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науковий співробітник н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>ауково-дослідн</w:t>
            </w:r>
            <w:r w:rsidR="00FF426B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частин</w:t>
            </w:r>
            <w:r w:rsidR="00FF42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F426B">
              <w:rPr>
                <w:rFonts w:ascii="Times New Roman" w:hAnsi="Times New Roman" w:cs="Times New Roman"/>
                <w:sz w:val="20"/>
                <w:szCs w:val="20"/>
              </w:rPr>
              <w:t xml:space="preserve">НУ 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r w:rsidR="00FF4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Тараса Шевченка, </w:t>
            </w: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3B6B">
              <w:rPr>
                <w:rFonts w:ascii="Times New Roman" w:hAnsi="Times New Roman"/>
                <w:sz w:val="20"/>
                <w:szCs w:val="20"/>
              </w:rPr>
              <w:t>таж наукової роботи 1</w:t>
            </w:r>
            <w:r w:rsidR="00F8794B" w:rsidRPr="00F8794B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553B6B">
              <w:rPr>
                <w:rFonts w:ascii="Times New Roman" w:hAnsi="Times New Roman"/>
                <w:sz w:val="20"/>
                <w:szCs w:val="20"/>
              </w:rPr>
              <w:t xml:space="preserve"> років (200</w:t>
            </w:r>
            <w:r w:rsidR="00F8794B" w:rsidRPr="00F8794B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553B6B">
              <w:rPr>
                <w:rFonts w:ascii="Times New Roman" w:hAnsi="Times New Roman"/>
                <w:sz w:val="20"/>
                <w:szCs w:val="20"/>
              </w:rPr>
              <w:t>-2021).</w:t>
            </w:r>
          </w:p>
          <w:p w:rsidR="006B090D" w:rsidRPr="00553B6B" w:rsidRDefault="00553B6B" w:rsidP="0055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>кафедр</w:t>
            </w: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фізіології, біохімії рослин та біоенергетики НУБіП України </w:t>
            </w: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>, ст</w:t>
            </w:r>
            <w:r w:rsidRPr="00553B6B">
              <w:rPr>
                <w:rFonts w:ascii="Times New Roman" w:hAnsi="Times New Roman"/>
                <w:sz w:val="20"/>
                <w:szCs w:val="20"/>
              </w:rPr>
              <w:t>аж педагогічної роботи 7 років</w:t>
            </w: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>(2011-</w:t>
            </w:r>
            <w:r w:rsidR="00FF426B">
              <w:rPr>
                <w:rFonts w:ascii="Times New Roman" w:hAnsi="Times New Roman" w:cs="Times New Roman"/>
                <w:sz w:val="20"/>
                <w:szCs w:val="20"/>
              </w:rPr>
              <w:t xml:space="preserve">2016, 2020- 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>по теп. час)</w:t>
            </w:r>
            <w:r w:rsidRPr="00553B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00C" w:rsidRPr="00553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PalatinoLinotyp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76355"/>
    <w:multiLevelType w:val="hybridMultilevel"/>
    <w:tmpl w:val="6FD01898"/>
    <w:lvl w:ilvl="0" w:tplc="DCC61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55507"/>
    <w:multiLevelType w:val="hybridMultilevel"/>
    <w:tmpl w:val="CD32A5B2"/>
    <w:lvl w:ilvl="0" w:tplc="38240B32">
      <w:start w:val="2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4"/>
  </w:num>
  <w:num w:numId="14">
    <w:abstractNumId w:val="16"/>
  </w:num>
  <w:num w:numId="15">
    <w:abstractNumId w:val="17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B18CD"/>
    <w:rsid w:val="0004154F"/>
    <w:rsid w:val="00043B50"/>
    <w:rsid w:val="00046B7D"/>
    <w:rsid w:val="000840CC"/>
    <w:rsid w:val="000A166A"/>
    <w:rsid w:val="000B65DC"/>
    <w:rsid w:val="000B7521"/>
    <w:rsid w:val="000C53D1"/>
    <w:rsid w:val="000D0419"/>
    <w:rsid w:val="000E5C09"/>
    <w:rsid w:val="00101261"/>
    <w:rsid w:val="00116EB5"/>
    <w:rsid w:val="00167D90"/>
    <w:rsid w:val="0018100C"/>
    <w:rsid w:val="001848E0"/>
    <w:rsid w:val="001D026C"/>
    <w:rsid w:val="002126DD"/>
    <w:rsid w:val="0023302F"/>
    <w:rsid w:val="00253050"/>
    <w:rsid w:val="002B1385"/>
    <w:rsid w:val="00334545"/>
    <w:rsid w:val="003961F7"/>
    <w:rsid w:val="003D6488"/>
    <w:rsid w:val="00404879"/>
    <w:rsid w:val="00422C5C"/>
    <w:rsid w:val="004258B0"/>
    <w:rsid w:val="00454DC1"/>
    <w:rsid w:val="004843A7"/>
    <w:rsid w:val="004D086C"/>
    <w:rsid w:val="004E2D31"/>
    <w:rsid w:val="004F02DF"/>
    <w:rsid w:val="00542401"/>
    <w:rsid w:val="005430AA"/>
    <w:rsid w:val="00543663"/>
    <w:rsid w:val="00553B6B"/>
    <w:rsid w:val="0057225C"/>
    <w:rsid w:val="00575DDE"/>
    <w:rsid w:val="005820C0"/>
    <w:rsid w:val="005A1F15"/>
    <w:rsid w:val="005A4199"/>
    <w:rsid w:val="005A52F8"/>
    <w:rsid w:val="00627425"/>
    <w:rsid w:val="006317A5"/>
    <w:rsid w:val="00637309"/>
    <w:rsid w:val="00647601"/>
    <w:rsid w:val="0066636D"/>
    <w:rsid w:val="00683081"/>
    <w:rsid w:val="006B090D"/>
    <w:rsid w:val="006C281C"/>
    <w:rsid w:val="006E5309"/>
    <w:rsid w:val="00707930"/>
    <w:rsid w:val="00755097"/>
    <w:rsid w:val="00783DD7"/>
    <w:rsid w:val="00785F7E"/>
    <w:rsid w:val="007A581B"/>
    <w:rsid w:val="007A660E"/>
    <w:rsid w:val="007B107A"/>
    <w:rsid w:val="007B7E6C"/>
    <w:rsid w:val="00804CBA"/>
    <w:rsid w:val="008341CE"/>
    <w:rsid w:val="00851A7B"/>
    <w:rsid w:val="008E14B6"/>
    <w:rsid w:val="008E3614"/>
    <w:rsid w:val="009505BF"/>
    <w:rsid w:val="00963CF1"/>
    <w:rsid w:val="009767A7"/>
    <w:rsid w:val="00985144"/>
    <w:rsid w:val="009A2191"/>
    <w:rsid w:val="009A71E0"/>
    <w:rsid w:val="00A01BD3"/>
    <w:rsid w:val="00A311DC"/>
    <w:rsid w:val="00A9546D"/>
    <w:rsid w:val="00AB5D56"/>
    <w:rsid w:val="00AB71B6"/>
    <w:rsid w:val="00AD155B"/>
    <w:rsid w:val="00AD269F"/>
    <w:rsid w:val="00AF38D7"/>
    <w:rsid w:val="00BC742A"/>
    <w:rsid w:val="00BD31E3"/>
    <w:rsid w:val="00BD44D2"/>
    <w:rsid w:val="00C76083"/>
    <w:rsid w:val="00C97526"/>
    <w:rsid w:val="00CB18CD"/>
    <w:rsid w:val="00CC1FEA"/>
    <w:rsid w:val="00CF6D13"/>
    <w:rsid w:val="00D02121"/>
    <w:rsid w:val="00D40426"/>
    <w:rsid w:val="00D45C97"/>
    <w:rsid w:val="00D52481"/>
    <w:rsid w:val="00D5469D"/>
    <w:rsid w:val="00D648CD"/>
    <w:rsid w:val="00D92886"/>
    <w:rsid w:val="00DD4AAD"/>
    <w:rsid w:val="00DE5184"/>
    <w:rsid w:val="00E061B8"/>
    <w:rsid w:val="00E220F2"/>
    <w:rsid w:val="00E37198"/>
    <w:rsid w:val="00E80BD6"/>
    <w:rsid w:val="00F23791"/>
    <w:rsid w:val="00F240A6"/>
    <w:rsid w:val="00F8794B"/>
    <w:rsid w:val="00FD5DFE"/>
    <w:rsid w:val="00FF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uiPriority w:val="99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6476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rsid w:val="0004154F"/>
  </w:style>
  <w:style w:type="character" w:customStyle="1" w:styleId="articlecitationvolume">
    <w:name w:val="articlecitation_volume"/>
    <w:basedOn w:val="a0"/>
    <w:rsid w:val="0004154F"/>
    <w:rPr>
      <w:rFonts w:ascii="Times New Roman" w:hAnsi="Times New Roman" w:cs="Times New Roman" w:hint="default"/>
    </w:rPr>
  </w:style>
  <w:style w:type="character" w:customStyle="1" w:styleId="articlecitationpages">
    <w:name w:val="articlecitation_pages"/>
    <w:basedOn w:val="a0"/>
    <w:rsid w:val="0004154F"/>
    <w:rPr>
      <w:rFonts w:ascii="Times New Roman" w:hAnsi="Times New Roman" w:cs="Times New Roman" w:hint="default"/>
    </w:rPr>
  </w:style>
  <w:style w:type="character" w:styleId="ab">
    <w:name w:val="Strong"/>
    <w:basedOn w:val="a0"/>
    <w:uiPriority w:val="22"/>
    <w:qFormat/>
    <w:rsid w:val="0004154F"/>
    <w:rPr>
      <w:b/>
      <w:bCs/>
    </w:rPr>
  </w:style>
  <w:style w:type="character" w:customStyle="1" w:styleId="c-bibliographic-informationvalue">
    <w:name w:val="c-bibliographic-information__value"/>
    <w:basedOn w:val="a0"/>
    <w:rsid w:val="0004154F"/>
  </w:style>
  <w:style w:type="character" w:customStyle="1" w:styleId="linktext">
    <w:name w:val="link__text"/>
    <w:rsid w:val="000D0419"/>
  </w:style>
  <w:style w:type="character" w:customStyle="1" w:styleId="text-meta">
    <w:name w:val="text-meta"/>
    <w:rsid w:val="000D0419"/>
  </w:style>
  <w:style w:type="character" w:customStyle="1" w:styleId="highlight-module1p2so">
    <w:name w:val="highlight-module__1p2so"/>
    <w:basedOn w:val="a0"/>
    <w:rsid w:val="000D0419"/>
    <w:rPr>
      <w:rFonts w:cs="Times New Roman"/>
    </w:rPr>
  </w:style>
  <w:style w:type="character" w:customStyle="1" w:styleId="typography">
    <w:name w:val="typography"/>
    <w:basedOn w:val="a0"/>
    <w:rsid w:val="000D0419"/>
    <w:rPr>
      <w:rFonts w:cs="Times New Roman"/>
    </w:rPr>
  </w:style>
  <w:style w:type="character" w:customStyle="1" w:styleId="text-bold">
    <w:name w:val="text-bold"/>
    <w:basedOn w:val="a0"/>
    <w:rsid w:val="000D0419"/>
    <w:rPr>
      <w:rFonts w:cs="Times New Roman"/>
    </w:rPr>
  </w:style>
  <w:style w:type="character" w:customStyle="1" w:styleId="html-italic">
    <w:name w:val="html-italic"/>
    <w:basedOn w:val="a0"/>
    <w:rsid w:val="000D041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C281C"/>
    <w:rPr>
      <w:color w:val="605E5C"/>
      <w:shd w:val="clear" w:color="auto" w:fill="E1DFDD"/>
    </w:rPr>
  </w:style>
  <w:style w:type="paragraph" w:customStyle="1" w:styleId="rvps2">
    <w:name w:val="rvps2"/>
    <w:basedOn w:val="a"/>
    <w:rsid w:val="000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Знак"/>
    <w:basedOn w:val="a"/>
    <w:rsid w:val="007B7E6C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dib.2018.06.089" TargetMode="External"/><Relationship Id="rId13" Type="http://schemas.openxmlformats.org/officeDocument/2006/relationships/hyperlink" Target="file:///C:\Users\Serj\Downloads\J%20of%20Molecular%20Structure" TargetMode="External"/><Relationship Id="rId18" Type="http://schemas.openxmlformats.org/officeDocument/2006/relationships/hyperlink" Target="https://doi.org/10.1007/s11696-021-01699-4" TargetMode="External"/><Relationship Id="rId2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650737833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5407/ubj90.03.041" TargetMode="External"/><Relationship Id="rId12" Type="http://schemas.openxmlformats.org/officeDocument/2006/relationships/hyperlink" Target="https://doi.org/10.1016/j.carbpol.2019.115067" TargetMode="External"/><Relationship Id="rId17" Type="http://schemas.openxmlformats.org/officeDocument/2006/relationships/hyperlink" Target="https://doi.org/10.1515/chem-2021-0199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https://doi.org/10.1007/978-3-030-76235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1062-020-09858-1" TargetMode="External"/><Relationship Id="rId20" Type="http://schemas.openxmlformats.org/officeDocument/2006/relationships/hyperlink" Target="https://doi.org/10.1038/s41598-021-97268-6" TargetMode="External"/><Relationship Id="rId29" Type="http://schemas.openxmlformats.org/officeDocument/2006/relationships/hyperlink" Target="https://doi.org/10.1007/s13204-021-01680-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1671-018-2490-9" TargetMode="External"/><Relationship Id="rId11" Type="http://schemas.openxmlformats.org/officeDocument/2006/relationships/hyperlink" Target="https://doi.org/10.1080/1536383X.2019.1634055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s://doi.org/10.3390/nano12091552" TargetMode="External"/><Relationship Id="rId5" Type="http://schemas.openxmlformats.org/officeDocument/2006/relationships/hyperlink" Target="https://doi.org/10.1007/978-3-030-76235-3" TargetMode="External"/><Relationship Id="rId15" Type="http://schemas.openxmlformats.org/officeDocument/2006/relationships/hyperlink" Target="https://doi.org/10.15407/biotech13.03.045" TargetMode="External"/><Relationship Id="rId23" Type="http://schemas.openxmlformats.org/officeDocument/2006/relationships/hyperlink" Target="file:///C:\Users\Serj\Downloads\O.%20Lynchak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https://doi.org/10.1007/s00204-019-02441-6" TargetMode="External"/><Relationship Id="rId19" Type="http://schemas.openxmlformats.org/officeDocument/2006/relationships/hyperlink" Target="https://doi.org/10.1186/s12645-021-00096-6%20" TargetMode="External"/><Relationship Id="rId31" Type="http://schemas.openxmlformats.org/officeDocument/2006/relationships/hyperlink" Target="https://doi.org/10.3390/life12030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645-017-0034-0" TargetMode="External"/><Relationship Id="rId14" Type="http://schemas.openxmlformats.org/officeDocument/2006/relationships/hyperlink" Target="https://doi.org/10.1016/j.molstruc.2020.128932" TargetMode="External"/><Relationship Id="rId22" Type="http://schemas.openxmlformats.org/officeDocument/2006/relationships/hyperlink" Target="https://doi.org/10.3390/ma14206114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https://doi.org/10.1007/s13369-021-06552-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5118</Words>
  <Characters>29174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Serj</cp:lastModifiedBy>
  <cp:revision>2</cp:revision>
  <dcterms:created xsi:type="dcterms:W3CDTF">2022-10-15T11:56:00Z</dcterms:created>
  <dcterms:modified xsi:type="dcterms:W3CDTF">2022-10-15T11:56:00Z</dcterms:modified>
</cp:coreProperties>
</file>