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1579D6" w14:textId="77777777" w:rsidR="00EC3728" w:rsidRDefault="00EC3728">
      <w:pPr>
        <w:spacing w:after="0" w:line="240" w:lineRule="auto"/>
        <w:rPr>
          <w:rFonts w:ascii="Times New Roman" w:eastAsia="Times New Roman" w:hAnsi="Times New Roman" w:cs="Times New Roman"/>
          <w:sz w:val="24"/>
          <w:szCs w:val="24"/>
        </w:rPr>
      </w:pPr>
    </w:p>
    <w:tbl>
      <w:tblPr>
        <w:tblStyle w:val="ae"/>
        <w:tblW w:w="9889" w:type="dxa"/>
        <w:tblInd w:w="-318" w:type="dxa"/>
        <w:tblBorders>
          <w:top w:val="nil"/>
          <w:left w:val="nil"/>
          <w:bottom w:val="single" w:sz="4" w:space="0" w:color="000000"/>
          <w:right w:val="nil"/>
          <w:insideH w:val="nil"/>
          <w:insideV w:val="single" w:sz="4" w:space="0" w:color="000000"/>
        </w:tblBorders>
        <w:tblLayout w:type="fixed"/>
        <w:tblLook w:val="0400" w:firstRow="0" w:lastRow="0" w:firstColumn="0" w:lastColumn="0" w:noHBand="0" w:noVBand="1"/>
      </w:tblPr>
      <w:tblGrid>
        <w:gridCol w:w="2978"/>
        <w:gridCol w:w="6911"/>
      </w:tblGrid>
      <w:tr w:rsidR="00EC3728" w14:paraId="36AA0D00" w14:textId="77777777">
        <w:tc>
          <w:tcPr>
            <w:tcW w:w="2978" w:type="dxa"/>
            <w:vMerge w:val="restart"/>
          </w:tcPr>
          <w:p w14:paraId="64EFE2FA"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DC4E049" wp14:editId="54DCF7EE">
                  <wp:extent cx="1377514" cy="1391154"/>
                  <wp:effectExtent l="0" t="0" r="0" b="0"/>
                  <wp:docPr id="2" name="image1.png" descr="E:\nubip_logo_new_poisk_18_2.png"/>
                  <wp:cNvGraphicFramePr/>
                  <a:graphic xmlns:a="http://schemas.openxmlformats.org/drawingml/2006/main">
                    <a:graphicData uri="http://schemas.openxmlformats.org/drawingml/2006/picture">
                      <pic:pic xmlns:pic="http://schemas.openxmlformats.org/drawingml/2006/picture">
                        <pic:nvPicPr>
                          <pic:cNvPr id="0" name="image1.png" descr="E:\nubip_logo_new_poisk_18_2.png"/>
                          <pic:cNvPicPr preferRelativeResize="0"/>
                        </pic:nvPicPr>
                        <pic:blipFill>
                          <a:blip r:embed="rId9"/>
                          <a:srcRect t="14844"/>
                          <a:stretch>
                            <a:fillRect/>
                          </a:stretch>
                        </pic:blipFill>
                        <pic:spPr>
                          <a:xfrm>
                            <a:off x="0" y="0"/>
                            <a:ext cx="1377514" cy="1391154"/>
                          </a:xfrm>
                          <a:prstGeom prst="rect">
                            <a:avLst/>
                          </a:prstGeom>
                          <a:ln/>
                        </pic:spPr>
                      </pic:pic>
                    </a:graphicData>
                  </a:graphic>
                </wp:inline>
              </w:drawing>
            </w:r>
          </w:p>
        </w:tc>
        <w:tc>
          <w:tcPr>
            <w:tcW w:w="6911" w:type="dxa"/>
          </w:tcPr>
          <w:p w14:paraId="61E381A9" w14:textId="77777777" w:rsidR="00EC3728" w:rsidRDefault="002F3F36">
            <w:pPr>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 xml:space="preserve">СИЛАБУС ДИСЦИПЛІНИ </w:t>
            </w:r>
          </w:p>
          <w:p w14:paraId="6FF21F5C" w14:textId="0F7DF91C" w:rsidR="00EC3728" w:rsidRDefault="002F3F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r w:rsidR="003D31AA">
              <w:rPr>
                <w:rFonts w:ascii="Times New Roman" w:eastAsia="Times New Roman" w:hAnsi="Times New Roman" w:cs="Times New Roman"/>
                <w:b/>
                <w:sz w:val="24"/>
                <w:szCs w:val="24"/>
              </w:rPr>
              <w:t>Екологія та природоохоронна діяльність</w:t>
            </w:r>
            <w:r>
              <w:rPr>
                <w:rFonts w:ascii="Times New Roman" w:eastAsia="Times New Roman" w:hAnsi="Times New Roman" w:cs="Times New Roman"/>
                <w:b/>
                <w:sz w:val="24"/>
                <w:szCs w:val="24"/>
              </w:rPr>
              <w:t>»</w:t>
            </w:r>
          </w:p>
        </w:tc>
      </w:tr>
      <w:tr w:rsidR="00EC3728" w14:paraId="3161323E" w14:textId="77777777">
        <w:tc>
          <w:tcPr>
            <w:tcW w:w="2978" w:type="dxa"/>
            <w:vMerge/>
          </w:tcPr>
          <w:p w14:paraId="34C18727" w14:textId="77777777" w:rsidR="00EC3728" w:rsidRDefault="00EC372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7F6AA7F3" w14:textId="77777777" w:rsidR="00EC3728" w:rsidRDefault="00EC3728">
            <w:pPr>
              <w:rPr>
                <w:rFonts w:ascii="Times New Roman" w:eastAsia="Times New Roman" w:hAnsi="Times New Roman" w:cs="Times New Roman"/>
                <w:b/>
                <w:sz w:val="24"/>
                <w:szCs w:val="24"/>
              </w:rPr>
            </w:pPr>
          </w:p>
          <w:p w14:paraId="39BA0BBD" w14:textId="77777777" w:rsidR="00EC3728" w:rsidRDefault="002F3F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Ступінь вищої освіти - Бакалавр</w:t>
            </w:r>
          </w:p>
        </w:tc>
      </w:tr>
      <w:tr w:rsidR="00EC3728" w14:paraId="3A63476D" w14:textId="77777777">
        <w:tc>
          <w:tcPr>
            <w:tcW w:w="2978" w:type="dxa"/>
            <w:vMerge/>
          </w:tcPr>
          <w:p w14:paraId="78D15388" w14:textId="77777777" w:rsidR="00EC3728" w:rsidRDefault="00EC372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117E6E89" w14:textId="18DBFBA8" w:rsidR="00EC3728" w:rsidRDefault="002F3F36" w:rsidP="003D31A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Спеціальність </w:t>
            </w:r>
            <w:r w:rsidR="003D31AA" w:rsidRPr="003D31AA">
              <w:rPr>
                <w:rFonts w:ascii="Times New Roman" w:eastAsia="Times New Roman" w:hAnsi="Times New Roman" w:cs="Times New Roman"/>
                <w:b/>
                <w:sz w:val="24"/>
                <w:szCs w:val="24"/>
                <w:u w:val="single"/>
              </w:rPr>
              <w:t>281 «Публічне управління та адміністрування»</w:t>
            </w:r>
          </w:p>
        </w:tc>
      </w:tr>
      <w:tr w:rsidR="00EC3728" w14:paraId="53C025D9" w14:textId="77777777">
        <w:tc>
          <w:tcPr>
            <w:tcW w:w="2978" w:type="dxa"/>
            <w:vMerge/>
          </w:tcPr>
          <w:p w14:paraId="0DB7E948" w14:textId="77777777" w:rsidR="00EC3728" w:rsidRDefault="00EC372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637D29F9" w14:textId="7BAB3779" w:rsidR="00EC3728" w:rsidRDefault="002F3F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Освітня програма «</w:t>
            </w:r>
            <w:r w:rsidR="003D31AA" w:rsidRPr="003D31AA">
              <w:rPr>
                <w:rFonts w:ascii="Times New Roman" w:eastAsia="Times New Roman" w:hAnsi="Times New Roman" w:cs="Times New Roman"/>
                <w:b/>
                <w:sz w:val="24"/>
                <w:szCs w:val="24"/>
                <w:u w:val="single"/>
              </w:rPr>
              <w:t>Публічне управління та адміністрування</w:t>
            </w:r>
            <w:r>
              <w:rPr>
                <w:rFonts w:ascii="Times New Roman" w:eastAsia="Times New Roman" w:hAnsi="Times New Roman" w:cs="Times New Roman"/>
                <w:b/>
                <w:sz w:val="24"/>
                <w:szCs w:val="24"/>
              </w:rPr>
              <w:t>»</w:t>
            </w:r>
          </w:p>
        </w:tc>
      </w:tr>
      <w:tr w:rsidR="00EC3728" w14:paraId="40E599E3" w14:textId="77777777">
        <w:tc>
          <w:tcPr>
            <w:tcW w:w="2978" w:type="dxa"/>
            <w:vMerge/>
          </w:tcPr>
          <w:p w14:paraId="0D78E15C" w14:textId="77777777" w:rsidR="00EC3728" w:rsidRDefault="00EC372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716A2CA2" w14:textId="57409577" w:rsidR="00EC3728" w:rsidRDefault="002F3F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Рік навчання</w:t>
            </w:r>
            <w:r w:rsidR="00416DB7">
              <w:rPr>
                <w:rFonts w:ascii="Times New Roman" w:eastAsia="Times New Roman" w:hAnsi="Times New Roman" w:cs="Times New Roman"/>
                <w:sz w:val="24"/>
                <w:szCs w:val="24"/>
                <w:u w:val="single"/>
              </w:rPr>
              <w:t xml:space="preserve"> </w:t>
            </w:r>
            <w:r w:rsidR="003D31AA">
              <w:rPr>
                <w:rFonts w:ascii="Times New Roman" w:eastAsia="Times New Roman" w:hAnsi="Times New Roman" w:cs="Times New Roman"/>
                <w:sz w:val="24"/>
                <w:szCs w:val="24"/>
                <w:u w:val="single"/>
              </w:rPr>
              <w:t>1</w:t>
            </w:r>
            <w:r>
              <w:rPr>
                <w:rFonts w:ascii="Times New Roman" w:eastAsia="Times New Roman" w:hAnsi="Times New Roman" w:cs="Times New Roman"/>
                <w:b/>
                <w:sz w:val="24"/>
                <w:szCs w:val="24"/>
              </w:rPr>
              <w:t xml:space="preserve">, семестр </w:t>
            </w:r>
            <w:r w:rsidR="003D31AA">
              <w:rPr>
                <w:rFonts w:ascii="Times New Roman" w:eastAsia="Times New Roman" w:hAnsi="Times New Roman" w:cs="Times New Roman"/>
                <w:sz w:val="24"/>
                <w:szCs w:val="24"/>
                <w:u w:val="single"/>
              </w:rPr>
              <w:t>2</w:t>
            </w:r>
          </w:p>
          <w:p w14:paraId="113F351F" w14:textId="77777777" w:rsidR="00EC3728" w:rsidRDefault="002F3F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Форма навчання </w:t>
            </w:r>
            <w:r>
              <w:rPr>
                <w:rFonts w:ascii="Times New Roman" w:eastAsia="Times New Roman" w:hAnsi="Times New Roman" w:cs="Times New Roman"/>
                <w:sz w:val="28"/>
                <w:szCs w:val="28"/>
                <w:u w:val="single"/>
              </w:rPr>
              <w:t>денна</w:t>
            </w:r>
          </w:p>
        </w:tc>
      </w:tr>
      <w:tr w:rsidR="00EC3728" w14:paraId="142484B3" w14:textId="77777777">
        <w:tc>
          <w:tcPr>
            <w:tcW w:w="2978" w:type="dxa"/>
            <w:vMerge/>
          </w:tcPr>
          <w:p w14:paraId="434D7913" w14:textId="77777777" w:rsidR="00EC3728" w:rsidRDefault="00EC372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0E2A9F0E" w14:textId="6068F73E" w:rsidR="00EC3728" w:rsidRDefault="002F3F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Кількість кредитів ЄКТС </w:t>
            </w:r>
            <w:r w:rsidR="003D31AA">
              <w:rPr>
                <w:rFonts w:ascii="Times New Roman" w:eastAsia="Times New Roman" w:hAnsi="Times New Roman" w:cs="Times New Roman"/>
                <w:sz w:val="24"/>
                <w:szCs w:val="24"/>
                <w:u w:val="single"/>
              </w:rPr>
              <w:t>4</w:t>
            </w:r>
            <w:r w:rsidRPr="00416DB7">
              <w:rPr>
                <w:rFonts w:ascii="Times New Roman" w:eastAsia="Times New Roman" w:hAnsi="Times New Roman" w:cs="Times New Roman"/>
                <w:sz w:val="24"/>
                <w:szCs w:val="24"/>
              </w:rPr>
              <w:t>_</w:t>
            </w:r>
          </w:p>
        </w:tc>
      </w:tr>
      <w:tr w:rsidR="00EC3728" w14:paraId="00831C04" w14:textId="77777777">
        <w:tc>
          <w:tcPr>
            <w:tcW w:w="2978" w:type="dxa"/>
            <w:vMerge/>
          </w:tcPr>
          <w:p w14:paraId="58038BBC" w14:textId="77777777" w:rsidR="00EC3728" w:rsidRDefault="00EC372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6911" w:type="dxa"/>
          </w:tcPr>
          <w:p w14:paraId="1B149ACB" w14:textId="77777777" w:rsidR="00EC3728" w:rsidRDefault="002F3F3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Мова викладання </w:t>
            </w:r>
            <w:r>
              <w:rPr>
                <w:rFonts w:ascii="Times New Roman" w:eastAsia="Times New Roman" w:hAnsi="Times New Roman" w:cs="Times New Roman"/>
                <w:sz w:val="28"/>
                <w:szCs w:val="28"/>
                <w:u w:val="single"/>
              </w:rPr>
              <w:t>українська</w:t>
            </w:r>
          </w:p>
        </w:tc>
      </w:tr>
      <w:tr w:rsidR="00EC3728" w14:paraId="7719425F" w14:textId="77777777">
        <w:tc>
          <w:tcPr>
            <w:tcW w:w="2978" w:type="dxa"/>
          </w:tcPr>
          <w:p w14:paraId="40D676C2" w14:textId="77777777" w:rsidR="00EC3728" w:rsidRDefault="002F3F36">
            <w:pP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_______________________</w:t>
            </w:r>
          </w:p>
        </w:tc>
        <w:tc>
          <w:tcPr>
            <w:tcW w:w="6911" w:type="dxa"/>
          </w:tcPr>
          <w:p w14:paraId="7E96B7E2" w14:textId="77777777" w:rsidR="00EC3728" w:rsidRDefault="00EC3728">
            <w:pPr>
              <w:rPr>
                <w:rFonts w:ascii="Times New Roman" w:eastAsia="Times New Roman" w:hAnsi="Times New Roman" w:cs="Times New Roman"/>
                <w:b/>
                <w:sz w:val="24"/>
                <w:szCs w:val="24"/>
              </w:rPr>
            </w:pPr>
          </w:p>
        </w:tc>
      </w:tr>
      <w:tr w:rsidR="00B523E6" w14:paraId="37CC55D7" w14:textId="77777777">
        <w:tc>
          <w:tcPr>
            <w:tcW w:w="2978" w:type="dxa"/>
          </w:tcPr>
          <w:p w14:paraId="1F143EA9" w14:textId="59C31EBC" w:rsidR="00B523E6" w:rsidRDefault="00B523E6" w:rsidP="00B523E6">
            <w:pPr>
              <w:rPr>
                <w:rFonts w:ascii="Times New Roman" w:eastAsia="Times New Roman" w:hAnsi="Times New Roman" w:cs="Times New Roman"/>
                <w:b/>
                <w:sz w:val="24"/>
                <w:szCs w:val="24"/>
              </w:rPr>
            </w:pPr>
            <w:r w:rsidRPr="00A71D92">
              <w:rPr>
                <w:rFonts w:ascii="Times New Roman" w:hAnsi="Times New Roman" w:cs="Times New Roman"/>
                <w:b/>
                <w:sz w:val="24"/>
                <w:szCs w:val="24"/>
              </w:rPr>
              <w:t xml:space="preserve">Лектор </w:t>
            </w:r>
            <w:r>
              <w:rPr>
                <w:rFonts w:ascii="Times New Roman" w:hAnsi="Times New Roman" w:cs="Times New Roman"/>
                <w:b/>
                <w:sz w:val="24"/>
                <w:szCs w:val="24"/>
              </w:rPr>
              <w:t>навчальної дисципліни</w:t>
            </w:r>
          </w:p>
        </w:tc>
        <w:tc>
          <w:tcPr>
            <w:tcW w:w="6911" w:type="dxa"/>
          </w:tcPr>
          <w:p w14:paraId="66B48E84" w14:textId="77777777" w:rsidR="00B523E6" w:rsidRDefault="00B523E6" w:rsidP="00B523E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к.с.-г.н., старший викладач Сальнікова Анна Валеріївна</w:t>
            </w:r>
          </w:p>
        </w:tc>
      </w:tr>
      <w:tr w:rsidR="00B523E6" w14:paraId="5D8D7D6B" w14:textId="77777777">
        <w:tc>
          <w:tcPr>
            <w:tcW w:w="2978" w:type="dxa"/>
          </w:tcPr>
          <w:p w14:paraId="3505E48F" w14:textId="7A8EBCDD" w:rsidR="00B523E6" w:rsidRDefault="00B523E6" w:rsidP="00B523E6">
            <w:pPr>
              <w:rPr>
                <w:rFonts w:ascii="Times New Roman" w:eastAsia="Times New Roman" w:hAnsi="Times New Roman" w:cs="Times New Roman"/>
                <w:b/>
                <w:sz w:val="24"/>
                <w:szCs w:val="24"/>
              </w:rPr>
            </w:pPr>
            <w:r>
              <w:rPr>
                <w:rFonts w:ascii="Times New Roman" w:hAnsi="Times New Roman" w:cs="Times New Roman"/>
                <w:b/>
                <w:sz w:val="24"/>
                <w:szCs w:val="24"/>
              </w:rPr>
              <w:t>Контактна інформація лектора (e-m</w:t>
            </w:r>
            <w:r>
              <w:rPr>
                <w:rFonts w:ascii="Times New Roman" w:hAnsi="Times New Roman" w:cs="Times New Roman"/>
                <w:b/>
                <w:sz w:val="24"/>
                <w:szCs w:val="24"/>
                <w:lang w:val="en-US"/>
              </w:rPr>
              <w:t>ail</w:t>
            </w:r>
            <w:r w:rsidRPr="006F77AC">
              <w:rPr>
                <w:rFonts w:ascii="Times New Roman" w:hAnsi="Times New Roman" w:cs="Times New Roman"/>
                <w:b/>
                <w:sz w:val="24"/>
                <w:szCs w:val="24"/>
                <w:lang w:val="ru-RU"/>
              </w:rPr>
              <w:t>)</w:t>
            </w:r>
          </w:p>
        </w:tc>
        <w:tc>
          <w:tcPr>
            <w:tcW w:w="6911" w:type="dxa"/>
          </w:tcPr>
          <w:p w14:paraId="3E1E186B" w14:textId="77777777" w:rsidR="00B523E6" w:rsidRDefault="00B523E6" w:rsidP="00B523E6">
            <w:pPr>
              <w:rPr>
                <w:rFonts w:ascii="Times New Roman" w:eastAsia="Times New Roman" w:hAnsi="Times New Roman" w:cs="Times New Roman"/>
                <w:sz w:val="24"/>
                <w:szCs w:val="24"/>
              </w:rPr>
            </w:pPr>
            <w:r>
              <w:rPr>
                <w:rFonts w:ascii="Times New Roman" w:eastAsia="Times New Roman" w:hAnsi="Times New Roman" w:cs="Times New Roman"/>
                <w:sz w:val="24"/>
                <w:szCs w:val="24"/>
              </w:rPr>
              <w:t>навчальний корпус № 4, кімната 67</w:t>
            </w:r>
          </w:p>
          <w:p w14:paraId="2151E366" w14:textId="0449EA68" w:rsidR="00B523E6" w:rsidRPr="00B523E6" w:rsidRDefault="00B523E6" w:rsidP="00B523E6">
            <w:pPr>
              <w:rPr>
                <w:rFonts w:ascii="Times New Roman" w:eastAsia="Times New Roman" w:hAnsi="Times New Roman" w:cs="Times New Roman"/>
                <w:b/>
                <w:color w:val="0000FF"/>
                <w:sz w:val="24"/>
                <w:szCs w:val="24"/>
                <w:lang w:val="en-US"/>
              </w:rPr>
            </w:pPr>
            <w:r>
              <w:rPr>
                <w:rFonts w:ascii="Times New Roman" w:eastAsia="Times New Roman" w:hAnsi="Times New Roman" w:cs="Times New Roman"/>
                <w:b/>
                <w:color w:val="0000FF"/>
                <w:sz w:val="24"/>
                <w:szCs w:val="24"/>
              </w:rPr>
              <w:t>Salnikova_a@nubip.edu.ua</w:t>
            </w:r>
          </w:p>
        </w:tc>
      </w:tr>
      <w:tr w:rsidR="00B523E6" w14:paraId="78A41805" w14:textId="77777777">
        <w:tc>
          <w:tcPr>
            <w:tcW w:w="2978" w:type="dxa"/>
          </w:tcPr>
          <w:p w14:paraId="18116903" w14:textId="32C1C8B1" w:rsidR="00B523E6" w:rsidRDefault="00B523E6" w:rsidP="00B523E6">
            <w:pPr>
              <w:rPr>
                <w:rFonts w:ascii="Times New Roman" w:eastAsia="Times New Roman" w:hAnsi="Times New Roman" w:cs="Times New Roman"/>
                <w:b/>
                <w:sz w:val="24"/>
                <w:szCs w:val="24"/>
              </w:rPr>
            </w:pPr>
            <w:bookmarkStart w:id="0" w:name="_heading=h.gjdgxs" w:colFirst="0" w:colLast="0"/>
            <w:bookmarkEnd w:id="0"/>
            <w:r>
              <w:rPr>
                <w:rFonts w:ascii="Times New Roman" w:hAnsi="Times New Roman" w:cs="Times New Roman"/>
                <w:b/>
                <w:sz w:val="24"/>
                <w:szCs w:val="24"/>
                <w:lang w:val="en-US"/>
              </w:rPr>
              <w:t>URL</w:t>
            </w:r>
            <w:r w:rsidRPr="006F77AC">
              <w:rPr>
                <w:rFonts w:ascii="Times New Roman" w:hAnsi="Times New Roman" w:cs="Times New Roman"/>
                <w:b/>
                <w:sz w:val="24"/>
                <w:szCs w:val="24"/>
                <w:lang w:val="ru-RU"/>
              </w:rPr>
              <w:t xml:space="preserve"> </w:t>
            </w:r>
            <w:r>
              <w:rPr>
                <w:rFonts w:ascii="Times New Roman" w:hAnsi="Times New Roman" w:cs="Times New Roman"/>
                <w:b/>
                <w:sz w:val="24"/>
                <w:szCs w:val="24"/>
              </w:rPr>
              <w:t>ЕНК на навчальному порталі НУБіП України</w:t>
            </w:r>
          </w:p>
        </w:tc>
        <w:tc>
          <w:tcPr>
            <w:tcW w:w="6911" w:type="dxa"/>
          </w:tcPr>
          <w:p w14:paraId="6EF64438" w14:textId="77777777" w:rsidR="00B523E6" w:rsidRDefault="00B523E6" w:rsidP="00B523E6">
            <w:pP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https://elearn.nubip.edu.ua/course/view.php?id</w:t>
            </w:r>
            <w:r w:rsidRPr="005A6CEE">
              <w:rPr>
                <w:rFonts w:ascii="Times New Roman" w:eastAsia="Times New Roman" w:hAnsi="Times New Roman" w:cs="Times New Roman"/>
                <w:b/>
                <w:i/>
                <w:sz w:val="24"/>
                <w:szCs w:val="24"/>
              </w:rPr>
              <w:t>=3792</w:t>
            </w:r>
          </w:p>
        </w:tc>
      </w:tr>
    </w:tbl>
    <w:p w14:paraId="4A3A6570" w14:textId="77777777" w:rsidR="00EC3728" w:rsidRDefault="00EC3728">
      <w:pPr>
        <w:spacing w:after="0" w:line="240" w:lineRule="auto"/>
        <w:rPr>
          <w:rFonts w:ascii="Times New Roman" w:eastAsia="Times New Roman" w:hAnsi="Times New Roman" w:cs="Times New Roman"/>
          <w:b/>
          <w:sz w:val="24"/>
          <w:szCs w:val="24"/>
        </w:rPr>
      </w:pPr>
    </w:p>
    <w:p w14:paraId="3D5249A3" w14:textId="26B59482" w:rsidR="00EC3728" w:rsidRDefault="002F3F36">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ОПИС</w:t>
      </w:r>
      <w:r w:rsidR="00792999">
        <w:rPr>
          <w:rFonts w:ascii="Times New Roman" w:eastAsia="Times New Roman" w:hAnsi="Times New Roman" w:cs="Times New Roman"/>
          <w:b/>
          <w:color w:val="17365D"/>
          <w:sz w:val="24"/>
          <w:szCs w:val="24"/>
        </w:rPr>
        <w:t xml:space="preserve"> НАВЧАЛЬНОЇ</w:t>
      </w:r>
      <w:r>
        <w:rPr>
          <w:rFonts w:ascii="Times New Roman" w:eastAsia="Times New Roman" w:hAnsi="Times New Roman" w:cs="Times New Roman"/>
          <w:b/>
          <w:color w:val="17365D"/>
          <w:sz w:val="24"/>
          <w:szCs w:val="24"/>
        </w:rPr>
        <w:t xml:space="preserve"> ДИСЦИПЛІНИ</w:t>
      </w:r>
    </w:p>
    <w:p w14:paraId="18DFC4CA" w14:textId="77777777" w:rsidR="00EC3728" w:rsidRDefault="002F3F36">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(до 1000 друкованих знаків)</w:t>
      </w:r>
    </w:p>
    <w:p w14:paraId="71BFED4E" w14:textId="77777777" w:rsidR="00025269" w:rsidRPr="00025269" w:rsidRDefault="00025269" w:rsidP="00025269">
      <w:pPr>
        <w:tabs>
          <w:tab w:val="left" w:pos="284"/>
          <w:tab w:val="left" w:pos="567"/>
        </w:tabs>
        <w:spacing w:after="0" w:line="240" w:lineRule="auto"/>
        <w:ind w:firstLine="567"/>
        <w:jc w:val="both"/>
        <w:rPr>
          <w:rFonts w:ascii="Times New Roman" w:hAnsi="Times New Roman" w:cs="Times New Roman"/>
          <w:sz w:val="24"/>
        </w:rPr>
      </w:pPr>
      <w:bookmarkStart w:id="1" w:name="_Hlk93943769"/>
      <w:r w:rsidRPr="00025269">
        <w:rPr>
          <w:rFonts w:ascii="Times New Roman" w:hAnsi="Times New Roman" w:cs="Times New Roman"/>
          <w:b/>
          <w:sz w:val="24"/>
        </w:rPr>
        <w:t>Метою</w:t>
      </w:r>
      <w:r w:rsidRPr="00025269">
        <w:rPr>
          <w:rFonts w:ascii="Times New Roman" w:hAnsi="Times New Roman" w:cs="Times New Roman"/>
          <w:sz w:val="24"/>
        </w:rPr>
        <w:t xml:space="preserve"> вивчення дисципліни «Екологія та природоохоронна діяльність» є формування у здобувачів чіткого уявлення про системний науковий світогляд щодо сучасного природознавства, про концепції, теоретичні і практичні проблеми, історію розвитку та сучасного стану наукових знань у сфері екології, охорони довкілля та оптимізації природокористування.</w:t>
      </w:r>
    </w:p>
    <w:p w14:paraId="6AFFCDA8" w14:textId="77777777" w:rsidR="00025269" w:rsidRPr="00025269" w:rsidRDefault="00025269" w:rsidP="00025269">
      <w:pPr>
        <w:tabs>
          <w:tab w:val="left" w:pos="284"/>
          <w:tab w:val="left" w:pos="567"/>
        </w:tabs>
        <w:spacing w:after="0" w:line="240" w:lineRule="auto"/>
        <w:ind w:firstLine="567"/>
        <w:jc w:val="both"/>
        <w:rPr>
          <w:rFonts w:ascii="Times New Roman" w:hAnsi="Times New Roman" w:cs="Times New Roman"/>
          <w:sz w:val="24"/>
        </w:rPr>
      </w:pPr>
      <w:r w:rsidRPr="00025269">
        <w:rPr>
          <w:rFonts w:ascii="Times New Roman" w:hAnsi="Times New Roman" w:cs="Times New Roman"/>
          <w:sz w:val="24"/>
        </w:rPr>
        <w:t>У результаті опанування курсу студенти отримують знання про біосферу та екосистеми, сучасні концепції раціонального природокористування, теоретичні положення, принципи та методи управління екологічною діяльністю, основні положення природоохоронного законодавства, повноваження та функції органів державної влади у сфері захисту довкілля та збереження природніх ресурсів; здобувають уміння й навички щодо визначення природно-ресурсного потенціалу територій, забезпечення раціонального природокористування та природоохоронної діяльності на регіональному і місцевому рівнях, розроблення місцевих програм збереження навколишнього середовища.</w:t>
      </w:r>
    </w:p>
    <w:p w14:paraId="72819DD7" w14:textId="77777777" w:rsidR="00025269" w:rsidRDefault="00025269" w:rsidP="00025269">
      <w:pPr>
        <w:tabs>
          <w:tab w:val="left" w:pos="284"/>
          <w:tab w:val="left" w:pos="567"/>
        </w:tabs>
        <w:spacing w:after="0" w:line="240" w:lineRule="auto"/>
        <w:ind w:firstLine="567"/>
        <w:jc w:val="both"/>
        <w:rPr>
          <w:rFonts w:ascii="Times New Roman" w:hAnsi="Times New Roman" w:cs="Times New Roman"/>
          <w:color w:val="000000"/>
          <w:sz w:val="24"/>
        </w:rPr>
      </w:pPr>
      <w:r w:rsidRPr="00025269">
        <w:rPr>
          <w:rFonts w:ascii="Times New Roman" w:hAnsi="Times New Roman" w:cs="Times New Roman"/>
          <w:b/>
          <w:color w:val="000000"/>
          <w:sz w:val="24"/>
        </w:rPr>
        <w:t>Предметом</w:t>
      </w:r>
      <w:r w:rsidRPr="00025269">
        <w:rPr>
          <w:rFonts w:ascii="Times New Roman" w:hAnsi="Times New Roman" w:cs="Times New Roman"/>
          <w:color w:val="000000"/>
          <w:sz w:val="24"/>
        </w:rPr>
        <w:t xml:space="preserve"> дисципліни є глибинні знання із спеціальності  екологія, методологічні основи природничих наук, організація та етапи проведення природоохоронної діяльності, методи збереження навколишнього природного середовища.</w:t>
      </w:r>
    </w:p>
    <w:bookmarkEnd w:id="1"/>
    <w:p w14:paraId="07019799"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b/>
          <w:bCs/>
          <w:i/>
          <w:iCs/>
          <w:color w:val="000000"/>
          <w:sz w:val="24"/>
        </w:rPr>
      </w:pPr>
      <w:r w:rsidRPr="00B523E6">
        <w:rPr>
          <w:rFonts w:ascii="Times New Roman" w:hAnsi="Times New Roman" w:cs="Times New Roman"/>
          <w:b/>
          <w:bCs/>
          <w:i/>
          <w:iCs/>
          <w:color w:val="000000"/>
          <w:sz w:val="24"/>
        </w:rPr>
        <w:t xml:space="preserve">Набуття компетентностей: </w:t>
      </w:r>
    </w:p>
    <w:p w14:paraId="63218C3E"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b/>
          <w:iCs/>
          <w:color w:val="000000"/>
          <w:sz w:val="24"/>
        </w:rPr>
      </w:pPr>
      <w:r w:rsidRPr="00B523E6">
        <w:rPr>
          <w:rFonts w:ascii="Times New Roman" w:hAnsi="Times New Roman" w:cs="Times New Roman"/>
          <w:b/>
          <w:iCs/>
          <w:color w:val="000000"/>
          <w:sz w:val="24"/>
        </w:rPr>
        <w:t>Інтегральна компетенція (ІК):</w:t>
      </w:r>
    </w:p>
    <w:p w14:paraId="190E0130" w14:textId="77777777" w:rsidR="00B523E6" w:rsidRPr="00B523E6" w:rsidRDefault="00B523E6" w:rsidP="00B523E6">
      <w:pPr>
        <w:tabs>
          <w:tab w:val="left" w:pos="284"/>
          <w:tab w:val="left" w:pos="567"/>
        </w:tabs>
        <w:spacing w:after="0" w:line="240" w:lineRule="auto"/>
        <w:ind w:firstLine="567"/>
        <w:jc w:val="both"/>
        <w:rPr>
          <w:rFonts w:ascii="Times New Roman" w:hAnsi="Times New Roman" w:cs="Times New Roman"/>
          <w:sz w:val="24"/>
        </w:rPr>
      </w:pPr>
      <w:r w:rsidRPr="00B523E6">
        <w:rPr>
          <w:rFonts w:ascii="Times New Roman" w:hAnsi="Times New Roman" w:cs="Times New Roman"/>
          <w:sz w:val="24"/>
        </w:rPr>
        <w:t>Здатність розв’язувати складні спеціалізовані завдання та практичні проблеми у сфері публічного управління та адміністрування або у процесі навчання, що передбачає застосування теорій та наукових методів відповідної галузі і характеризується комплексністю та невизначеністю умов.</w:t>
      </w:r>
    </w:p>
    <w:p w14:paraId="49506009"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b/>
          <w:iCs/>
          <w:color w:val="000000"/>
          <w:sz w:val="24"/>
        </w:rPr>
      </w:pPr>
      <w:r w:rsidRPr="00B523E6">
        <w:rPr>
          <w:rFonts w:ascii="Times New Roman" w:hAnsi="Times New Roman" w:cs="Times New Roman"/>
          <w:b/>
          <w:iCs/>
          <w:color w:val="000000"/>
          <w:sz w:val="24"/>
        </w:rPr>
        <w:t xml:space="preserve">Загальні компетентності (ЗК):  </w:t>
      </w:r>
    </w:p>
    <w:p w14:paraId="2B810BB1"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ЗК1. Здатність вчитися та оволодівати сучасними знаннями. </w:t>
      </w:r>
    </w:p>
    <w:p w14:paraId="10AA57A6"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ЗК2.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71F146AE"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ЗК3.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w:t>
      </w:r>
      <w:r w:rsidRPr="00B523E6">
        <w:rPr>
          <w:rFonts w:ascii="Times New Roman" w:hAnsi="Times New Roman" w:cs="Times New Roman"/>
          <w:sz w:val="24"/>
        </w:rPr>
        <w:lastRenderedPageBreak/>
        <w:t xml:space="preserve">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50317713"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ЗК4. Здатність бути критичним і самокритичним. </w:t>
      </w:r>
    </w:p>
    <w:p w14:paraId="14B1E31B"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ЗК5. Здатність до адаптації та дії в новій ситуації. </w:t>
      </w:r>
    </w:p>
    <w:p w14:paraId="07623610"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ЗК6. Здатність працювати в команді. </w:t>
      </w:r>
    </w:p>
    <w:p w14:paraId="5DC0C094"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ЗК7. Здатність планувати та управляти часом. </w:t>
      </w:r>
    </w:p>
    <w:p w14:paraId="46A8D385"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ЗК8. Вміння виявляти, ставити та вирішувати проблеми.</w:t>
      </w:r>
    </w:p>
    <w:p w14:paraId="55C7626B"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ЗК11. Здатність спілкуватися іноземною мовою. </w:t>
      </w:r>
    </w:p>
    <w:p w14:paraId="5D177930"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ЗК12. Навички міжособистісної взаємодії.</w:t>
      </w:r>
    </w:p>
    <w:p w14:paraId="689109DD"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b/>
          <w:iCs/>
          <w:color w:val="000000"/>
          <w:sz w:val="24"/>
        </w:rPr>
      </w:pPr>
      <w:r w:rsidRPr="00B523E6">
        <w:rPr>
          <w:rFonts w:ascii="Times New Roman" w:hAnsi="Times New Roman" w:cs="Times New Roman"/>
          <w:b/>
          <w:iCs/>
          <w:color w:val="000000"/>
          <w:sz w:val="24"/>
        </w:rPr>
        <w:t>Спеціальні (фахові, предметні) компетентності (ФК):</w:t>
      </w:r>
    </w:p>
    <w:p w14:paraId="1F3464EA"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ФК1. Здатність до соціальної взаємодії, до співробітництва й розв’язання конфліктів. </w:t>
      </w:r>
    </w:p>
    <w:p w14:paraId="381021A0"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ФК2. Здатність забезпечувати належний рівень вироблення та використання управлінських продуктів, послуг чи процесів. </w:t>
      </w:r>
    </w:p>
    <w:p w14:paraId="5DE6CEF1"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ФК4. Здатність використовувати в процесі підготовки і впровадження управлінських рішень сучасні ІКТ.</w:t>
      </w:r>
    </w:p>
    <w:p w14:paraId="7A9DC8E4"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ФК6. Здатність здійснювати інформаційно-аналітичне забезпечення управлінських процесів із використанням сучасних інформаційних ресурсів та технологій. </w:t>
      </w:r>
    </w:p>
    <w:p w14:paraId="1230CEC3"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ФК7. Здатність розробляти тактичні та оперативні плани управлінської діяльності.</w:t>
      </w:r>
    </w:p>
    <w:p w14:paraId="7578D319"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 xml:space="preserve">ФК9. Здатність впроваджувати інноваційні технології. </w:t>
      </w:r>
    </w:p>
    <w:p w14:paraId="37475221"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ФК10. Здатність до дослідницької та пошукової діяльності в сфері публічного управління та адміністрування</w:t>
      </w:r>
    </w:p>
    <w:p w14:paraId="46269321"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b/>
          <w:iCs/>
          <w:color w:val="000000"/>
          <w:sz w:val="24"/>
        </w:rPr>
      </w:pPr>
      <w:r w:rsidRPr="00B523E6">
        <w:rPr>
          <w:rFonts w:ascii="Times New Roman" w:hAnsi="Times New Roman" w:cs="Times New Roman"/>
          <w:b/>
          <w:iCs/>
          <w:color w:val="000000"/>
          <w:sz w:val="24"/>
        </w:rPr>
        <w:t>Очікувані програмні результати навчання:</w:t>
      </w:r>
    </w:p>
    <w:p w14:paraId="50E73C58"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ПРН1. Використовувати базові знання з історичних, культурних, політичних, соціальних, економічних засад розвитку суспільства.</w:t>
      </w:r>
    </w:p>
    <w:p w14:paraId="5202D043" w14:textId="77777777" w:rsidR="00B523E6" w:rsidRPr="00B523E6" w:rsidRDefault="00B523E6" w:rsidP="00B523E6">
      <w:pPr>
        <w:pBdr>
          <w:top w:val="nil"/>
          <w:left w:val="nil"/>
          <w:bottom w:val="nil"/>
          <w:right w:val="nil"/>
          <w:between w:val="nil"/>
        </w:pBdr>
        <w:tabs>
          <w:tab w:val="left" w:pos="284"/>
          <w:tab w:val="left" w:pos="567"/>
        </w:tabs>
        <w:spacing w:after="0" w:line="240" w:lineRule="auto"/>
        <w:ind w:firstLine="709"/>
        <w:jc w:val="both"/>
        <w:rPr>
          <w:rFonts w:ascii="Times New Roman" w:hAnsi="Times New Roman" w:cs="Times New Roman"/>
          <w:sz w:val="24"/>
        </w:rPr>
      </w:pPr>
      <w:r w:rsidRPr="00B523E6">
        <w:rPr>
          <w:rFonts w:ascii="Times New Roman" w:hAnsi="Times New Roman" w:cs="Times New Roman"/>
          <w:sz w:val="24"/>
        </w:rPr>
        <w:t>ПРН8. Розуміти та використовувати технології вироблення, прийняття та реалізації управлінських рішень.</w:t>
      </w:r>
    </w:p>
    <w:p w14:paraId="47468AA1" w14:textId="77777777" w:rsidR="00792999" w:rsidRDefault="00792999">
      <w:pPr>
        <w:spacing w:after="0" w:line="240" w:lineRule="auto"/>
        <w:jc w:val="center"/>
        <w:rPr>
          <w:rFonts w:ascii="Times New Roman" w:eastAsia="Times New Roman" w:hAnsi="Times New Roman" w:cs="Times New Roman"/>
          <w:b/>
          <w:color w:val="17365D"/>
          <w:sz w:val="24"/>
          <w:szCs w:val="24"/>
        </w:rPr>
      </w:pPr>
    </w:p>
    <w:p w14:paraId="4FF1ED56" w14:textId="049E4841" w:rsidR="00EC3728" w:rsidRPr="00792999" w:rsidRDefault="002F3F36">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 xml:space="preserve">СТРУКТУРА </w:t>
      </w:r>
      <w:r w:rsidR="00792999">
        <w:rPr>
          <w:rFonts w:ascii="Times New Roman" w:eastAsia="Times New Roman" w:hAnsi="Times New Roman" w:cs="Times New Roman"/>
          <w:b/>
          <w:color w:val="17365D"/>
          <w:sz w:val="24"/>
          <w:szCs w:val="24"/>
        </w:rPr>
        <w:t>НАВЧАЛЬНОЇ ДИСЦИПЛІНИ</w:t>
      </w:r>
    </w:p>
    <w:tbl>
      <w:tblPr>
        <w:tblStyle w:val="af"/>
        <w:tblW w:w="983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0"/>
        <w:gridCol w:w="1559"/>
        <w:gridCol w:w="2410"/>
        <w:gridCol w:w="2126"/>
        <w:gridCol w:w="1275"/>
        <w:gridCol w:w="26"/>
      </w:tblGrid>
      <w:tr w:rsidR="00A90A70" w:rsidRPr="008A061D" w14:paraId="74708BCC" w14:textId="77777777" w:rsidTr="00AC06DC">
        <w:trPr>
          <w:gridAfter w:val="1"/>
          <w:wAfter w:w="26" w:type="dxa"/>
        </w:trPr>
        <w:tc>
          <w:tcPr>
            <w:tcW w:w="2440" w:type="dxa"/>
            <w:vAlign w:val="center"/>
          </w:tcPr>
          <w:p w14:paraId="0F2ACC0B" w14:textId="77777777" w:rsidR="00EC3728" w:rsidRPr="008A061D" w:rsidRDefault="002F3F36">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Тема</w:t>
            </w:r>
          </w:p>
        </w:tc>
        <w:tc>
          <w:tcPr>
            <w:tcW w:w="1559" w:type="dxa"/>
            <w:vAlign w:val="center"/>
          </w:tcPr>
          <w:p w14:paraId="77E286A1" w14:textId="77777777" w:rsidR="00EC3728" w:rsidRPr="008A061D" w:rsidRDefault="002F3F36">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Години</w:t>
            </w:r>
          </w:p>
          <w:p w14:paraId="4853B703" w14:textId="77777777" w:rsidR="00EC3728" w:rsidRPr="008A061D" w:rsidRDefault="002F3F36">
            <w:pPr>
              <w:jc w:val="center"/>
              <w:rPr>
                <w:rFonts w:ascii="Times New Roman" w:eastAsia="Times New Roman" w:hAnsi="Times New Roman" w:cs="Times New Roman"/>
                <w:color w:val="000000" w:themeColor="text1"/>
                <w:sz w:val="24"/>
                <w:szCs w:val="24"/>
              </w:rPr>
            </w:pPr>
            <w:r w:rsidRPr="008A061D">
              <w:rPr>
                <w:rFonts w:ascii="Times New Roman" w:eastAsia="Times New Roman" w:hAnsi="Times New Roman" w:cs="Times New Roman"/>
                <w:color w:val="000000" w:themeColor="text1"/>
                <w:sz w:val="24"/>
                <w:szCs w:val="24"/>
              </w:rPr>
              <w:t>(лекції/</w:t>
            </w:r>
          </w:p>
          <w:p w14:paraId="4EA0D6EA" w14:textId="77777777" w:rsidR="00EC3728" w:rsidRPr="008A061D" w:rsidRDefault="002F3F36">
            <w:pPr>
              <w:jc w:val="center"/>
              <w:rPr>
                <w:rFonts w:ascii="Times New Roman" w:eastAsia="Times New Roman" w:hAnsi="Times New Roman" w:cs="Times New Roman"/>
                <w:color w:val="000000" w:themeColor="text1"/>
                <w:sz w:val="24"/>
                <w:szCs w:val="24"/>
              </w:rPr>
            </w:pPr>
            <w:r w:rsidRPr="008A061D">
              <w:rPr>
                <w:rFonts w:ascii="Times New Roman" w:eastAsia="Times New Roman" w:hAnsi="Times New Roman" w:cs="Times New Roman"/>
                <w:color w:val="000000" w:themeColor="text1"/>
                <w:sz w:val="24"/>
                <w:szCs w:val="24"/>
              </w:rPr>
              <w:t>лабораторні, практичні, семінарські)</w:t>
            </w:r>
          </w:p>
        </w:tc>
        <w:tc>
          <w:tcPr>
            <w:tcW w:w="2410" w:type="dxa"/>
            <w:vAlign w:val="center"/>
          </w:tcPr>
          <w:p w14:paraId="0B61AD45" w14:textId="77777777" w:rsidR="00EC3728" w:rsidRPr="008A061D" w:rsidRDefault="002F3F36">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Результати навчання</w:t>
            </w:r>
          </w:p>
        </w:tc>
        <w:tc>
          <w:tcPr>
            <w:tcW w:w="2126" w:type="dxa"/>
            <w:vAlign w:val="center"/>
          </w:tcPr>
          <w:p w14:paraId="3D40F6E0" w14:textId="77777777" w:rsidR="00EC3728" w:rsidRPr="008A061D" w:rsidRDefault="002F3F36">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Завдання</w:t>
            </w:r>
          </w:p>
        </w:tc>
        <w:tc>
          <w:tcPr>
            <w:tcW w:w="1275" w:type="dxa"/>
            <w:vAlign w:val="center"/>
          </w:tcPr>
          <w:p w14:paraId="004BBBCE" w14:textId="77777777" w:rsidR="00EC3728" w:rsidRPr="008A061D" w:rsidRDefault="002F3F36">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Оцінювання</w:t>
            </w:r>
          </w:p>
        </w:tc>
      </w:tr>
      <w:tr w:rsidR="00A90A70" w:rsidRPr="008A061D" w14:paraId="2AD41BC4" w14:textId="77777777" w:rsidTr="00AC06DC">
        <w:tc>
          <w:tcPr>
            <w:tcW w:w="9836" w:type="dxa"/>
            <w:gridSpan w:val="6"/>
          </w:tcPr>
          <w:p w14:paraId="1CB019A2" w14:textId="77777777" w:rsidR="00EC3728" w:rsidRPr="008A061D" w:rsidRDefault="002F3F36">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1 семестр</w:t>
            </w:r>
          </w:p>
        </w:tc>
      </w:tr>
      <w:tr w:rsidR="00A90A70" w:rsidRPr="008A061D" w14:paraId="1AFA43AE" w14:textId="77777777" w:rsidTr="00AC06DC">
        <w:tc>
          <w:tcPr>
            <w:tcW w:w="9836" w:type="dxa"/>
            <w:gridSpan w:val="6"/>
          </w:tcPr>
          <w:p w14:paraId="263A05B9" w14:textId="7729E957" w:rsidR="00EC3728" w:rsidRPr="008A061D" w:rsidRDefault="002F3F36">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Модуль 1</w:t>
            </w:r>
          </w:p>
        </w:tc>
      </w:tr>
      <w:tr w:rsidR="00AC06DC" w:rsidRPr="008A061D" w14:paraId="089C7C1E" w14:textId="77777777" w:rsidTr="00AC06DC">
        <w:trPr>
          <w:gridAfter w:val="1"/>
          <w:wAfter w:w="26" w:type="dxa"/>
        </w:trPr>
        <w:tc>
          <w:tcPr>
            <w:tcW w:w="2440" w:type="dxa"/>
          </w:tcPr>
          <w:p w14:paraId="0D4E54A1" w14:textId="510C9AD5" w:rsidR="00AC06DC" w:rsidRPr="008A061D" w:rsidRDefault="00AC06DC" w:rsidP="00AC06DC">
            <w:pPr>
              <w:rPr>
                <w:rFonts w:ascii="Times New Roman" w:eastAsia="Times New Roman" w:hAnsi="Times New Roman" w:cs="Times New Roman"/>
                <w:b/>
                <w:color w:val="000000" w:themeColor="text1"/>
                <w:sz w:val="24"/>
                <w:szCs w:val="24"/>
              </w:rPr>
            </w:pPr>
            <w:r w:rsidRPr="008A061D">
              <w:rPr>
                <w:rFonts w:ascii="Times New Roman" w:hAnsi="Times New Roman" w:cs="Times New Roman"/>
                <w:b/>
                <w:bCs/>
                <w:sz w:val="24"/>
                <w:szCs w:val="24"/>
              </w:rPr>
              <w:t>Тема 1</w:t>
            </w:r>
            <w:r w:rsidRPr="008A061D">
              <w:rPr>
                <w:rFonts w:ascii="Times New Roman" w:hAnsi="Times New Roman" w:cs="Times New Roman"/>
                <w:sz w:val="24"/>
                <w:szCs w:val="24"/>
              </w:rPr>
              <w:t>. Передумови виникнення науки «екологія», її  становлення та розвиток (світові та вітчизняні аспекти)</w:t>
            </w:r>
          </w:p>
        </w:tc>
        <w:tc>
          <w:tcPr>
            <w:tcW w:w="1559" w:type="dxa"/>
          </w:tcPr>
          <w:p w14:paraId="111154AC" w14:textId="1FF80280" w:rsidR="00AC06DC" w:rsidRPr="008A061D" w:rsidRDefault="00AC06DC" w:rsidP="00AC06DC">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2/2/4</w:t>
            </w:r>
          </w:p>
        </w:tc>
        <w:tc>
          <w:tcPr>
            <w:tcW w:w="2410" w:type="dxa"/>
          </w:tcPr>
          <w:p w14:paraId="60E9F617" w14:textId="4357FB7B" w:rsidR="00AC06DC" w:rsidRPr="00B13683" w:rsidRDefault="00B13683" w:rsidP="00B13683">
            <w:pPr>
              <w:rPr>
                <w:rFonts w:ascii="Times New Roman" w:hAnsi="Times New Roman" w:cs="Times New Roman"/>
                <w:sz w:val="24"/>
              </w:rPr>
            </w:pPr>
            <w:r w:rsidRPr="00B13683">
              <w:rPr>
                <w:rFonts w:ascii="Times New Roman" w:hAnsi="Times New Roman" w:cs="Times New Roman"/>
                <w:sz w:val="24"/>
              </w:rPr>
              <w:t>Визначити основні особливості сучасної екології та напрямки природоохоронної діяльності у світі</w:t>
            </w:r>
          </w:p>
        </w:tc>
        <w:tc>
          <w:tcPr>
            <w:tcW w:w="2126" w:type="dxa"/>
          </w:tcPr>
          <w:p w14:paraId="0A92C59F" w14:textId="452324B2" w:rsidR="00AC06DC" w:rsidRPr="00AC06DC" w:rsidRDefault="00AC06DC" w:rsidP="00AC06DC">
            <w:pPr>
              <w:rPr>
                <w:rFonts w:ascii="Times New Roman" w:eastAsia="Times New Roman" w:hAnsi="Times New Roman" w:cs="Times New Roman"/>
                <w:b/>
                <w:color w:val="000000" w:themeColor="text1"/>
                <w:sz w:val="24"/>
                <w:szCs w:val="24"/>
              </w:rPr>
            </w:pPr>
            <w:r w:rsidRPr="00AC06DC">
              <w:rPr>
                <w:rFonts w:ascii="Times New Roman" w:hAnsi="Times New Roman" w:cs="Times New Roman"/>
                <w:b/>
                <w:bCs/>
                <w:sz w:val="24"/>
              </w:rPr>
              <w:t>Практична робота 1</w:t>
            </w:r>
            <w:r w:rsidRPr="00AC06DC">
              <w:rPr>
                <w:rFonts w:ascii="Times New Roman" w:hAnsi="Times New Roman" w:cs="Times New Roman"/>
                <w:sz w:val="24"/>
              </w:rPr>
              <w:t>. Основні завдання та характеристика екології та природоохоронної діяльності</w:t>
            </w:r>
          </w:p>
        </w:tc>
        <w:tc>
          <w:tcPr>
            <w:tcW w:w="1275" w:type="dxa"/>
          </w:tcPr>
          <w:p w14:paraId="3BB42281" w14:textId="536E8A60" w:rsidR="00AC06DC" w:rsidRPr="008A061D" w:rsidRDefault="00AC06DC" w:rsidP="00AC06DC">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10</w:t>
            </w:r>
          </w:p>
        </w:tc>
      </w:tr>
      <w:tr w:rsidR="00B10239" w:rsidRPr="008A061D" w14:paraId="68133F27" w14:textId="77777777" w:rsidTr="00AC06DC">
        <w:trPr>
          <w:gridAfter w:val="1"/>
          <w:wAfter w:w="26" w:type="dxa"/>
        </w:trPr>
        <w:tc>
          <w:tcPr>
            <w:tcW w:w="2440" w:type="dxa"/>
          </w:tcPr>
          <w:p w14:paraId="088BB7A5" w14:textId="6C8DBC1D" w:rsidR="00B10239" w:rsidRPr="00B10239" w:rsidRDefault="00B10239" w:rsidP="00B10239">
            <w:pPr>
              <w:rPr>
                <w:rFonts w:ascii="Times New Roman" w:eastAsia="Times New Roman" w:hAnsi="Times New Roman" w:cs="Times New Roman"/>
                <w:color w:val="000000" w:themeColor="text1"/>
                <w:sz w:val="24"/>
                <w:szCs w:val="24"/>
              </w:rPr>
            </w:pPr>
            <w:r w:rsidRPr="00B10239">
              <w:rPr>
                <w:rFonts w:ascii="Times New Roman" w:hAnsi="Times New Roman" w:cs="Times New Roman"/>
                <w:b/>
                <w:bCs/>
                <w:sz w:val="24"/>
                <w:szCs w:val="24"/>
              </w:rPr>
              <w:t xml:space="preserve">Тема 2. </w:t>
            </w:r>
            <w:r w:rsidRPr="00B10239">
              <w:rPr>
                <w:rFonts w:ascii="Times New Roman" w:hAnsi="Times New Roman" w:cs="Times New Roman"/>
                <w:sz w:val="24"/>
                <w:szCs w:val="24"/>
              </w:rPr>
              <w:t xml:space="preserve">Поняття екосистеми, її особливості функціонування в сучасних умовах </w:t>
            </w:r>
          </w:p>
        </w:tc>
        <w:tc>
          <w:tcPr>
            <w:tcW w:w="1559" w:type="dxa"/>
          </w:tcPr>
          <w:p w14:paraId="7310DADA" w14:textId="78C4C21F" w:rsidR="00B10239" w:rsidRPr="008A061D" w:rsidRDefault="00B10239" w:rsidP="00B10239">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2/2/4</w:t>
            </w:r>
          </w:p>
        </w:tc>
        <w:tc>
          <w:tcPr>
            <w:tcW w:w="2410" w:type="dxa"/>
          </w:tcPr>
          <w:p w14:paraId="68A8D9F3" w14:textId="771F9F7A" w:rsidR="00B10239" w:rsidRPr="00B13683" w:rsidRDefault="00B10239" w:rsidP="00B10239">
            <w:pPr>
              <w:rPr>
                <w:rFonts w:ascii="Times New Roman" w:hAnsi="Times New Roman" w:cs="Times New Roman"/>
                <w:sz w:val="24"/>
              </w:rPr>
            </w:pPr>
            <w:r>
              <w:rPr>
                <w:rFonts w:ascii="Times New Roman" w:hAnsi="Times New Roman" w:cs="Times New Roman"/>
                <w:sz w:val="24"/>
              </w:rPr>
              <w:t xml:space="preserve">Охарактеризувати екосистеми світу, їх </w:t>
            </w:r>
            <w:r w:rsidRPr="008A061D">
              <w:rPr>
                <w:rFonts w:ascii="Times New Roman" w:hAnsi="Times New Roman" w:cs="Times New Roman"/>
                <w:sz w:val="24"/>
                <w:szCs w:val="24"/>
              </w:rPr>
              <w:t>особливості функціонування в сучасних умовах</w:t>
            </w:r>
          </w:p>
        </w:tc>
        <w:tc>
          <w:tcPr>
            <w:tcW w:w="2126" w:type="dxa"/>
          </w:tcPr>
          <w:p w14:paraId="30BE29C0" w14:textId="094A33E0" w:rsidR="00B10239" w:rsidRPr="00AC06DC" w:rsidRDefault="00B10239" w:rsidP="00B10239">
            <w:pPr>
              <w:rPr>
                <w:rFonts w:ascii="Times New Roman" w:eastAsia="Times New Roman" w:hAnsi="Times New Roman" w:cs="Times New Roman"/>
                <w:b/>
                <w:color w:val="000000" w:themeColor="text1"/>
                <w:sz w:val="24"/>
                <w:szCs w:val="24"/>
              </w:rPr>
            </w:pPr>
            <w:r w:rsidRPr="00AC06DC">
              <w:rPr>
                <w:rFonts w:ascii="Times New Roman" w:hAnsi="Times New Roman" w:cs="Times New Roman"/>
                <w:b/>
                <w:bCs/>
                <w:sz w:val="24"/>
              </w:rPr>
              <w:t xml:space="preserve">Практична робота </w:t>
            </w:r>
            <w:r w:rsidRPr="00792999">
              <w:rPr>
                <w:rFonts w:ascii="Times New Roman" w:hAnsi="Times New Roman" w:cs="Times New Roman"/>
                <w:b/>
                <w:bCs/>
                <w:sz w:val="24"/>
                <w:lang w:val="ru-RU"/>
              </w:rPr>
              <w:t>2</w:t>
            </w:r>
            <w:r w:rsidRPr="00AC06DC">
              <w:rPr>
                <w:rFonts w:ascii="Times New Roman" w:hAnsi="Times New Roman" w:cs="Times New Roman"/>
                <w:b/>
                <w:bCs/>
                <w:sz w:val="24"/>
              </w:rPr>
              <w:t>.</w:t>
            </w:r>
            <w:r w:rsidRPr="00AC06DC">
              <w:rPr>
                <w:rFonts w:ascii="Times New Roman" w:hAnsi="Times New Roman" w:cs="Times New Roman"/>
                <w:b/>
                <w:bCs/>
                <w:sz w:val="24"/>
                <w:lang w:val="ru-RU"/>
              </w:rPr>
              <w:t xml:space="preserve"> </w:t>
            </w:r>
            <w:r w:rsidRPr="00AC06DC">
              <w:rPr>
                <w:rFonts w:ascii="Times New Roman" w:hAnsi="Times New Roman" w:cs="Times New Roman"/>
                <w:sz w:val="24"/>
              </w:rPr>
              <w:t xml:space="preserve">Види екосистем світу та їх особливості </w:t>
            </w:r>
          </w:p>
        </w:tc>
        <w:tc>
          <w:tcPr>
            <w:tcW w:w="1275" w:type="dxa"/>
          </w:tcPr>
          <w:p w14:paraId="0A5488DD" w14:textId="129E8449" w:rsidR="00B10239" w:rsidRPr="008A061D" w:rsidRDefault="00B10239" w:rsidP="00B10239">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10</w:t>
            </w:r>
          </w:p>
        </w:tc>
      </w:tr>
      <w:tr w:rsidR="00B10239" w:rsidRPr="008A061D" w14:paraId="7FCAC820" w14:textId="77777777" w:rsidTr="00AC06DC">
        <w:trPr>
          <w:gridAfter w:val="1"/>
          <w:wAfter w:w="26" w:type="dxa"/>
        </w:trPr>
        <w:tc>
          <w:tcPr>
            <w:tcW w:w="2440" w:type="dxa"/>
          </w:tcPr>
          <w:p w14:paraId="64074075" w14:textId="26E854FE" w:rsidR="00B10239" w:rsidRPr="00B10239" w:rsidRDefault="00B10239" w:rsidP="00B10239">
            <w:pPr>
              <w:rPr>
                <w:rFonts w:ascii="Times New Roman" w:hAnsi="Times New Roman" w:cs="Times New Roman"/>
                <w:sz w:val="24"/>
                <w:szCs w:val="24"/>
              </w:rPr>
            </w:pPr>
            <w:r w:rsidRPr="00B10239">
              <w:rPr>
                <w:rFonts w:ascii="Times New Roman" w:hAnsi="Times New Roman" w:cs="Times New Roman"/>
                <w:b/>
                <w:bCs/>
                <w:sz w:val="24"/>
                <w:szCs w:val="24"/>
              </w:rPr>
              <w:t>Тема 3.</w:t>
            </w:r>
            <w:r w:rsidRPr="00B10239">
              <w:rPr>
                <w:rFonts w:ascii="Times New Roman" w:hAnsi="Times New Roman" w:cs="Times New Roman"/>
                <w:sz w:val="24"/>
                <w:szCs w:val="24"/>
              </w:rPr>
              <w:t xml:space="preserve"> Біосфера та глобальні екологічні планетарні процеси</w:t>
            </w:r>
          </w:p>
        </w:tc>
        <w:tc>
          <w:tcPr>
            <w:tcW w:w="1559" w:type="dxa"/>
          </w:tcPr>
          <w:p w14:paraId="0540BEE5" w14:textId="2F5825C2" w:rsidR="00B10239" w:rsidRPr="008A061D" w:rsidRDefault="00B10239" w:rsidP="00B10239">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2/2/4</w:t>
            </w:r>
          </w:p>
        </w:tc>
        <w:tc>
          <w:tcPr>
            <w:tcW w:w="2410" w:type="dxa"/>
          </w:tcPr>
          <w:p w14:paraId="1FE80A5F" w14:textId="5DFBAD71" w:rsidR="00B10239" w:rsidRPr="00D1033F" w:rsidRDefault="00B10239" w:rsidP="00B10239">
            <w:pPr>
              <w:rPr>
                <w:rFonts w:ascii="Times New Roman" w:hAnsi="Times New Roman" w:cs="Times New Roman"/>
                <w:sz w:val="24"/>
              </w:rPr>
            </w:pPr>
            <w:r>
              <w:rPr>
                <w:rFonts w:ascii="Times New Roman" w:hAnsi="Times New Roman" w:cs="Times New Roman"/>
                <w:color w:val="000000" w:themeColor="text1"/>
                <w:sz w:val="24"/>
                <w:szCs w:val="24"/>
              </w:rPr>
              <w:t>Вивчити особливості та характеристики Біосфери</w:t>
            </w:r>
          </w:p>
        </w:tc>
        <w:tc>
          <w:tcPr>
            <w:tcW w:w="2126" w:type="dxa"/>
          </w:tcPr>
          <w:p w14:paraId="23E29450" w14:textId="78D4FDAD" w:rsidR="00B10239" w:rsidRPr="00AC06DC" w:rsidRDefault="00B10239" w:rsidP="00B10239">
            <w:pPr>
              <w:rPr>
                <w:rFonts w:ascii="Times New Roman" w:eastAsia="Times New Roman" w:hAnsi="Times New Roman" w:cs="Times New Roman"/>
                <w:b/>
                <w:color w:val="000000" w:themeColor="text1"/>
                <w:sz w:val="24"/>
                <w:szCs w:val="24"/>
              </w:rPr>
            </w:pPr>
            <w:r w:rsidRPr="00AC06DC">
              <w:rPr>
                <w:rFonts w:ascii="Times New Roman" w:hAnsi="Times New Roman" w:cs="Times New Roman"/>
                <w:b/>
                <w:bCs/>
                <w:sz w:val="24"/>
              </w:rPr>
              <w:t xml:space="preserve">Практична робота </w:t>
            </w:r>
            <w:r w:rsidRPr="00792999">
              <w:rPr>
                <w:rFonts w:ascii="Times New Roman" w:hAnsi="Times New Roman" w:cs="Times New Roman"/>
                <w:b/>
                <w:bCs/>
                <w:sz w:val="24"/>
                <w:lang w:val="ru-RU"/>
              </w:rPr>
              <w:t>3</w:t>
            </w:r>
            <w:r w:rsidRPr="00AC06DC">
              <w:rPr>
                <w:rFonts w:ascii="Times New Roman" w:hAnsi="Times New Roman" w:cs="Times New Roman"/>
                <w:b/>
                <w:bCs/>
                <w:sz w:val="24"/>
              </w:rPr>
              <w:t>.</w:t>
            </w:r>
            <w:r w:rsidRPr="00AC06DC">
              <w:rPr>
                <w:rFonts w:ascii="Times New Roman" w:hAnsi="Times New Roman" w:cs="Times New Roman"/>
                <w:sz w:val="24"/>
              </w:rPr>
              <w:t xml:space="preserve"> Основні характеристики Біосфери  </w:t>
            </w:r>
          </w:p>
        </w:tc>
        <w:tc>
          <w:tcPr>
            <w:tcW w:w="1275" w:type="dxa"/>
          </w:tcPr>
          <w:p w14:paraId="46608493" w14:textId="2EEF15AF" w:rsidR="00B10239" w:rsidRPr="008A061D" w:rsidRDefault="00B10239" w:rsidP="00B10239">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w:t>
            </w:r>
          </w:p>
        </w:tc>
      </w:tr>
      <w:tr w:rsidR="00B10239" w:rsidRPr="008A061D" w14:paraId="39694C62" w14:textId="77777777" w:rsidTr="00AC06DC">
        <w:trPr>
          <w:gridAfter w:val="1"/>
          <w:wAfter w:w="26" w:type="dxa"/>
        </w:trPr>
        <w:tc>
          <w:tcPr>
            <w:tcW w:w="2440" w:type="dxa"/>
          </w:tcPr>
          <w:p w14:paraId="7FE29D7E" w14:textId="4692648C" w:rsidR="00B10239" w:rsidRPr="00B10239" w:rsidRDefault="00B10239" w:rsidP="00B10239">
            <w:pPr>
              <w:rPr>
                <w:rFonts w:ascii="Times New Roman" w:eastAsia="Times New Roman" w:hAnsi="Times New Roman" w:cs="Times New Roman"/>
                <w:color w:val="000000" w:themeColor="text1"/>
                <w:sz w:val="24"/>
                <w:szCs w:val="24"/>
              </w:rPr>
            </w:pPr>
            <w:r w:rsidRPr="00B10239">
              <w:rPr>
                <w:rFonts w:ascii="Times New Roman" w:hAnsi="Times New Roman" w:cs="Times New Roman"/>
                <w:b/>
                <w:bCs/>
                <w:sz w:val="24"/>
                <w:szCs w:val="24"/>
              </w:rPr>
              <w:lastRenderedPageBreak/>
              <w:t>Тема 4.</w:t>
            </w:r>
            <w:r w:rsidRPr="00B10239">
              <w:rPr>
                <w:rFonts w:ascii="Times New Roman" w:hAnsi="Times New Roman" w:cs="Times New Roman"/>
                <w:sz w:val="24"/>
                <w:szCs w:val="24"/>
              </w:rPr>
              <w:t xml:space="preserve"> Наслідки впливу господарської діяльності на Біосферу</w:t>
            </w:r>
          </w:p>
        </w:tc>
        <w:tc>
          <w:tcPr>
            <w:tcW w:w="1559" w:type="dxa"/>
          </w:tcPr>
          <w:p w14:paraId="33C0F086" w14:textId="63AD5F1D" w:rsidR="00B10239" w:rsidRPr="008A061D" w:rsidRDefault="00B10239" w:rsidP="00B10239">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2/2/4</w:t>
            </w:r>
          </w:p>
        </w:tc>
        <w:tc>
          <w:tcPr>
            <w:tcW w:w="2410" w:type="dxa"/>
          </w:tcPr>
          <w:p w14:paraId="0BD80100" w14:textId="1B39C110" w:rsidR="00B10239" w:rsidRPr="00D1033F" w:rsidRDefault="00B10239" w:rsidP="00B10239">
            <w:pPr>
              <w:rPr>
                <w:rFonts w:ascii="Times New Roman" w:hAnsi="Times New Roman" w:cs="Times New Roman"/>
                <w:sz w:val="24"/>
              </w:rPr>
            </w:pPr>
            <w:r>
              <w:rPr>
                <w:rFonts w:ascii="Times New Roman" w:hAnsi="Times New Roman" w:cs="Times New Roman"/>
                <w:color w:val="000000" w:themeColor="text1"/>
                <w:sz w:val="24"/>
                <w:szCs w:val="24"/>
              </w:rPr>
              <w:t>Встановити вплив господарської діяльності людини на навколишнє природне середовище та здоров’я людини</w:t>
            </w:r>
          </w:p>
        </w:tc>
        <w:tc>
          <w:tcPr>
            <w:tcW w:w="2126" w:type="dxa"/>
          </w:tcPr>
          <w:p w14:paraId="78AB18F1" w14:textId="129494D7" w:rsidR="00B10239" w:rsidRPr="003876D5" w:rsidRDefault="00B10239" w:rsidP="00B10239">
            <w:pPr>
              <w:rPr>
                <w:rFonts w:ascii="Times New Roman" w:eastAsia="Times New Roman" w:hAnsi="Times New Roman" w:cs="Times New Roman"/>
                <w:b/>
                <w:color w:val="000000" w:themeColor="text1"/>
                <w:sz w:val="24"/>
                <w:szCs w:val="24"/>
              </w:rPr>
            </w:pPr>
            <w:r w:rsidRPr="003876D5">
              <w:rPr>
                <w:rFonts w:ascii="Times New Roman" w:hAnsi="Times New Roman" w:cs="Times New Roman"/>
                <w:b/>
                <w:bCs/>
                <w:sz w:val="24"/>
              </w:rPr>
              <w:t xml:space="preserve">Практична робота </w:t>
            </w:r>
            <w:r>
              <w:rPr>
                <w:rFonts w:ascii="Times New Roman" w:hAnsi="Times New Roman" w:cs="Times New Roman"/>
                <w:b/>
                <w:bCs/>
                <w:sz w:val="24"/>
              </w:rPr>
              <w:t>4</w:t>
            </w:r>
            <w:r w:rsidRPr="003876D5">
              <w:rPr>
                <w:rFonts w:ascii="Times New Roman" w:hAnsi="Times New Roman" w:cs="Times New Roman"/>
                <w:b/>
                <w:bCs/>
                <w:sz w:val="24"/>
              </w:rPr>
              <w:t>.</w:t>
            </w:r>
            <w:r w:rsidRPr="003876D5">
              <w:rPr>
                <w:rFonts w:ascii="Times New Roman" w:hAnsi="Times New Roman" w:cs="Times New Roman"/>
                <w:sz w:val="24"/>
              </w:rPr>
              <w:t xml:space="preserve"> </w:t>
            </w:r>
            <w:r w:rsidRPr="00CF40B2">
              <w:rPr>
                <w:rFonts w:ascii="Times New Roman" w:hAnsi="Times New Roman" w:cs="Times New Roman"/>
                <w:sz w:val="24"/>
              </w:rPr>
              <w:t>Основні сучасні екологічні проблеми людства</w:t>
            </w:r>
          </w:p>
        </w:tc>
        <w:tc>
          <w:tcPr>
            <w:tcW w:w="1275" w:type="dxa"/>
          </w:tcPr>
          <w:p w14:paraId="44CD99A8" w14:textId="77777777" w:rsidR="00B10239" w:rsidRPr="008A061D" w:rsidRDefault="00B10239" w:rsidP="00B10239">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10</w:t>
            </w:r>
          </w:p>
          <w:p w14:paraId="11254421" w14:textId="77777777" w:rsidR="00B10239" w:rsidRPr="008A061D" w:rsidRDefault="00B10239" w:rsidP="00B10239">
            <w:pPr>
              <w:rPr>
                <w:rFonts w:ascii="Times New Roman" w:eastAsia="Times New Roman" w:hAnsi="Times New Roman" w:cs="Times New Roman"/>
                <w:b/>
                <w:color w:val="000000" w:themeColor="text1"/>
                <w:sz w:val="24"/>
                <w:szCs w:val="24"/>
              </w:rPr>
            </w:pPr>
          </w:p>
          <w:p w14:paraId="60B4B9C3" w14:textId="77777777" w:rsidR="00B10239" w:rsidRPr="008A061D" w:rsidRDefault="00B10239" w:rsidP="00B10239">
            <w:pPr>
              <w:rPr>
                <w:rFonts w:ascii="Times New Roman" w:eastAsia="Times New Roman" w:hAnsi="Times New Roman" w:cs="Times New Roman"/>
                <w:b/>
                <w:color w:val="000000" w:themeColor="text1"/>
                <w:sz w:val="24"/>
                <w:szCs w:val="24"/>
              </w:rPr>
            </w:pPr>
          </w:p>
          <w:p w14:paraId="56E8BB61" w14:textId="440FA756" w:rsidR="00B10239" w:rsidRPr="008A061D" w:rsidRDefault="00B10239" w:rsidP="00B10239">
            <w:pPr>
              <w:rPr>
                <w:rFonts w:ascii="Times New Roman" w:eastAsia="Times New Roman" w:hAnsi="Times New Roman" w:cs="Times New Roman"/>
                <w:b/>
                <w:color w:val="000000" w:themeColor="text1"/>
                <w:sz w:val="24"/>
                <w:szCs w:val="24"/>
              </w:rPr>
            </w:pPr>
          </w:p>
        </w:tc>
      </w:tr>
      <w:tr w:rsidR="00B10239" w:rsidRPr="008A061D" w14:paraId="5BAA3435" w14:textId="77777777" w:rsidTr="00AC06DC">
        <w:trPr>
          <w:gridAfter w:val="1"/>
          <w:wAfter w:w="26" w:type="dxa"/>
        </w:trPr>
        <w:tc>
          <w:tcPr>
            <w:tcW w:w="2440" w:type="dxa"/>
          </w:tcPr>
          <w:p w14:paraId="748AD511" w14:textId="15AE0131" w:rsidR="00B10239" w:rsidRPr="00B10239" w:rsidRDefault="00B10239" w:rsidP="00B10239">
            <w:pPr>
              <w:rPr>
                <w:rFonts w:ascii="Times New Roman" w:hAnsi="Times New Roman" w:cs="Times New Roman"/>
                <w:b/>
                <w:bCs/>
                <w:sz w:val="24"/>
                <w:szCs w:val="24"/>
              </w:rPr>
            </w:pPr>
            <w:r w:rsidRPr="00B10239">
              <w:rPr>
                <w:rFonts w:ascii="Times New Roman" w:hAnsi="Times New Roman" w:cs="Times New Roman"/>
                <w:b/>
                <w:bCs/>
                <w:sz w:val="24"/>
                <w:szCs w:val="24"/>
              </w:rPr>
              <w:t xml:space="preserve">Тема 5. </w:t>
            </w:r>
            <w:r w:rsidRPr="00B10239">
              <w:rPr>
                <w:rFonts w:ascii="Times New Roman" w:hAnsi="Times New Roman" w:cs="Times New Roman"/>
                <w:sz w:val="24"/>
                <w:szCs w:val="24"/>
              </w:rPr>
              <w:t>Забруднення навколишнього природного середовища та його вплив на людину</w:t>
            </w:r>
          </w:p>
        </w:tc>
        <w:tc>
          <w:tcPr>
            <w:tcW w:w="1559" w:type="dxa"/>
          </w:tcPr>
          <w:p w14:paraId="0D1CF001" w14:textId="3B642BB1" w:rsidR="00B10239" w:rsidRPr="008A061D" w:rsidRDefault="00B10239" w:rsidP="00B10239">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2/2/4</w:t>
            </w:r>
          </w:p>
        </w:tc>
        <w:tc>
          <w:tcPr>
            <w:tcW w:w="2410" w:type="dxa"/>
          </w:tcPr>
          <w:p w14:paraId="2A300F89" w14:textId="3DD076DC" w:rsidR="00B10239" w:rsidRPr="00CF40B2" w:rsidRDefault="00B10239" w:rsidP="00B1023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Вивчити основи екологічної оцінки стану </w:t>
            </w:r>
            <w:r w:rsidRPr="003876D5">
              <w:rPr>
                <w:rFonts w:ascii="Times New Roman" w:hAnsi="Times New Roman" w:cs="Times New Roman"/>
                <w:sz w:val="24"/>
              </w:rPr>
              <w:t>навколишнього природного середовища</w:t>
            </w:r>
            <w:r>
              <w:rPr>
                <w:rFonts w:ascii="Times New Roman" w:hAnsi="Times New Roman" w:cs="Times New Roman"/>
                <w:sz w:val="24"/>
              </w:rPr>
              <w:t xml:space="preserve"> та впливу антропогенної діяльності на екосистеми.</w:t>
            </w:r>
          </w:p>
        </w:tc>
        <w:tc>
          <w:tcPr>
            <w:tcW w:w="2126" w:type="dxa"/>
          </w:tcPr>
          <w:p w14:paraId="10D0C4F4" w14:textId="08AF88A8" w:rsidR="00B10239" w:rsidRPr="003876D5" w:rsidRDefault="00B10239" w:rsidP="00B10239">
            <w:pPr>
              <w:rPr>
                <w:rFonts w:ascii="Times New Roman" w:hAnsi="Times New Roman" w:cs="Times New Roman"/>
                <w:color w:val="000000" w:themeColor="text1"/>
                <w:sz w:val="24"/>
                <w:szCs w:val="24"/>
              </w:rPr>
            </w:pPr>
            <w:r w:rsidRPr="003876D5">
              <w:rPr>
                <w:rFonts w:ascii="Times New Roman" w:hAnsi="Times New Roman" w:cs="Times New Roman"/>
                <w:b/>
                <w:bCs/>
                <w:sz w:val="24"/>
              </w:rPr>
              <w:t xml:space="preserve">Практична робота </w:t>
            </w:r>
            <w:r>
              <w:rPr>
                <w:rFonts w:ascii="Times New Roman" w:hAnsi="Times New Roman" w:cs="Times New Roman"/>
                <w:b/>
                <w:bCs/>
                <w:sz w:val="24"/>
              </w:rPr>
              <w:t>5</w:t>
            </w:r>
            <w:r w:rsidRPr="003876D5">
              <w:rPr>
                <w:rFonts w:ascii="Times New Roman" w:hAnsi="Times New Roman" w:cs="Times New Roman"/>
                <w:b/>
                <w:bCs/>
                <w:sz w:val="24"/>
              </w:rPr>
              <w:t xml:space="preserve">. </w:t>
            </w:r>
            <w:r w:rsidRPr="003876D5">
              <w:rPr>
                <w:rFonts w:ascii="Times New Roman" w:hAnsi="Times New Roman" w:cs="Times New Roman"/>
                <w:sz w:val="24"/>
              </w:rPr>
              <w:t>Підходи до екологічної оцінки стану навколишнього природного середовища</w:t>
            </w:r>
          </w:p>
        </w:tc>
        <w:tc>
          <w:tcPr>
            <w:tcW w:w="1275" w:type="dxa"/>
          </w:tcPr>
          <w:p w14:paraId="34207160" w14:textId="49BE362F" w:rsidR="00B10239" w:rsidRPr="008A061D" w:rsidRDefault="00B10239" w:rsidP="00B10239">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w:t>
            </w:r>
          </w:p>
        </w:tc>
      </w:tr>
      <w:tr w:rsidR="00B10239" w:rsidRPr="008A061D" w14:paraId="588BDAD1" w14:textId="77777777" w:rsidTr="00AC06DC">
        <w:trPr>
          <w:gridAfter w:val="1"/>
          <w:wAfter w:w="26" w:type="dxa"/>
        </w:trPr>
        <w:tc>
          <w:tcPr>
            <w:tcW w:w="2440" w:type="dxa"/>
          </w:tcPr>
          <w:p w14:paraId="25634BCF" w14:textId="28D5A104" w:rsidR="00B10239" w:rsidRPr="00B10239" w:rsidRDefault="00B10239" w:rsidP="00B10239">
            <w:pPr>
              <w:rPr>
                <w:rFonts w:ascii="Times New Roman" w:hAnsi="Times New Roman" w:cs="Times New Roman"/>
                <w:sz w:val="24"/>
                <w:szCs w:val="24"/>
              </w:rPr>
            </w:pPr>
            <w:r w:rsidRPr="00B10239">
              <w:rPr>
                <w:rFonts w:ascii="Times New Roman" w:hAnsi="Times New Roman" w:cs="Times New Roman"/>
                <w:b/>
                <w:bCs/>
                <w:sz w:val="24"/>
                <w:szCs w:val="24"/>
              </w:rPr>
              <w:t>Тема 6.</w:t>
            </w:r>
            <w:r w:rsidRPr="00B10239">
              <w:rPr>
                <w:rFonts w:ascii="Times New Roman" w:hAnsi="Times New Roman" w:cs="Times New Roman"/>
                <w:sz w:val="24"/>
                <w:szCs w:val="24"/>
              </w:rPr>
              <w:t xml:space="preserve"> Альтернативні види енергетики. Відходи та їх проблема в Україні та світі</w:t>
            </w:r>
          </w:p>
        </w:tc>
        <w:tc>
          <w:tcPr>
            <w:tcW w:w="1559" w:type="dxa"/>
          </w:tcPr>
          <w:p w14:paraId="6D601891" w14:textId="221F2E62" w:rsidR="00B10239" w:rsidRPr="008A061D" w:rsidRDefault="00B10239" w:rsidP="00B10239">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2/2/</w:t>
            </w:r>
            <w:r>
              <w:rPr>
                <w:rFonts w:ascii="Times New Roman" w:eastAsia="Times New Roman" w:hAnsi="Times New Roman" w:cs="Times New Roman"/>
                <w:b/>
                <w:color w:val="000000" w:themeColor="text1"/>
                <w:sz w:val="24"/>
                <w:szCs w:val="24"/>
              </w:rPr>
              <w:t>5</w:t>
            </w:r>
          </w:p>
        </w:tc>
        <w:tc>
          <w:tcPr>
            <w:tcW w:w="2410" w:type="dxa"/>
          </w:tcPr>
          <w:p w14:paraId="1A9B60C0" w14:textId="6509100D" w:rsidR="00B10239" w:rsidRPr="008A061D" w:rsidRDefault="00B10239" w:rsidP="00B1023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Проаналізувати основні забруднювачі </w:t>
            </w:r>
            <w:r w:rsidRPr="003876D5">
              <w:rPr>
                <w:rFonts w:ascii="Times New Roman" w:hAnsi="Times New Roman" w:cs="Times New Roman"/>
                <w:sz w:val="24"/>
              </w:rPr>
              <w:t>атмосферного повітря, водних об’єктів і грунту</w:t>
            </w:r>
            <w:r>
              <w:rPr>
                <w:rFonts w:ascii="Times New Roman" w:hAnsi="Times New Roman" w:cs="Times New Roman"/>
                <w:sz w:val="24"/>
              </w:rPr>
              <w:t xml:space="preserve"> та їх вплив на довкілля.</w:t>
            </w:r>
          </w:p>
        </w:tc>
        <w:tc>
          <w:tcPr>
            <w:tcW w:w="2126" w:type="dxa"/>
          </w:tcPr>
          <w:p w14:paraId="55DB52C8" w14:textId="022A469D" w:rsidR="00B10239" w:rsidRPr="003876D5" w:rsidRDefault="00B10239" w:rsidP="00B10239">
            <w:pPr>
              <w:rPr>
                <w:rFonts w:ascii="Times New Roman" w:hAnsi="Times New Roman" w:cs="Times New Roman"/>
                <w:color w:val="000000" w:themeColor="text1"/>
                <w:sz w:val="24"/>
                <w:szCs w:val="24"/>
              </w:rPr>
            </w:pPr>
            <w:r w:rsidRPr="003876D5">
              <w:rPr>
                <w:rFonts w:ascii="Times New Roman" w:hAnsi="Times New Roman" w:cs="Times New Roman"/>
                <w:b/>
                <w:bCs/>
                <w:sz w:val="24"/>
              </w:rPr>
              <w:t xml:space="preserve">Практична робота 6. </w:t>
            </w:r>
            <w:r w:rsidRPr="003876D5">
              <w:rPr>
                <w:rFonts w:ascii="Times New Roman" w:hAnsi="Times New Roman" w:cs="Times New Roman"/>
                <w:sz w:val="24"/>
              </w:rPr>
              <w:t>Забруднення атмосферного повітря, водних об’єктів і грунту</w:t>
            </w:r>
          </w:p>
        </w:tc>
        <w:tc>
          <w:tcPr>
            <w:tcW w:w="1275" w:type="dxa"/>
          </w:tcPr>
          <w:p w14:paraId="5A03A2DD" w14:textId="02F3E2A2" w:rsidR="00B10239" w:rsidRPr="008A061D" w:rsidRDefault="00B10239" w:rsidP="00B10239">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w:t>
            </w:r>
          </w:p>
        </w:tc>
      </w:tr>
      <w:tr w:rsidR="00B10239" w:rsidRPr="008A061D" w14:paraId="0622CC90" w14:textId="77777777" w:rsidTr="00AC06DC">
        <w:trPr>
          <w:gridAfter w:val="1"/>
          <w:wAfter w:w="26" w:type="dxa"/>
        </w:trPr>
        <w:tc>
          <w:tcPr>
            <w:tcW w:w="2440" w:type="dxa"/>
          </w:tcPr>
          <w:p w14:paraId="0D6EE8AE" w14:textId="50F0A998" w:rsidR="00B10239" w:rsidRPr="00B10239" w:rsidRDefault="00B10239" w:rsidP="00B10239">
            <w:pPr>
              <w:rPr>
                <w:rFonts w:ascii="Times New Roman" w:hAnsi="Times New Roman" w:cs="Times New Roman"/>
                <w:b/>
                <w:bCs/>
                <w:sz w:val="24"/>
                <w:szCs w:val="24"/>
              </w:rPr>
            </w:pPr>
            <w:r w:rsidRPr="00B10239">
              <w:rPr>
                <w:rFonts w:ascii="Times New Roman" w:hAnsi="Times New Roman" w:cs="Times New Roman"/>
                <w:b/>
                <w:bCs/>
                <w:color w:val="000000"/>
                <w:sz w:val="24"/>
                <w:szCs w:val="24"/>
              </w:rPr>
              <w:t>Тема 7.</w:t>
            </w:r>
            <w:r w:rsidRPr="00B10239">
              <w:rPr>
                <w:rFonts w:ascii="Times New Roman" w:hAnsi="Times New Roman" w:cs="Times New Roman"/>
                <w:color w:val="000000"/>
                <w:sz w:val="24"/>
                <w:szCs w:val="24"/>
              </w:rPr>
              <w:t xml:space="preserve"> Поняття «природні ресурси». Раціональне використання природних ресурсів</w:t>
            </w:r>
          </w:p>
        </w:tc>
        <w:tc>
          <w:tcPr>
            <w:tcW w:w="1559" w:type="dxa"/>
          </w:tcPr>
          <w:p w14:paraId="72E125B0" w14:textId="44722B17" w:rsidR="00B10239" w:rsidRPr="008A061D" w:rsidRDefault="00B10239" w:rsidP="00B10239">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w:t>
            </w:r>
            <w:r w:rsidRPr="008A061D">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3</w:t>
            </w:r>
            <w:r w:rsidRPr="008A061D">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5</w:t>
            </w:r>
          </w:p>
        </w:tc>
        <w:tc>
          <w:tcPr>
            <w:tcW w:w="2410" w:type="dxa"/>
          </w:tcPr>
          <w:p w14:paraId="426FBFE8" w14:textId="0CC2E8C6" w:rsidR="00B10239" w:rsidRPr="008A061D" w:rsidRDefault="00B10239" w:rsidP="00B10239">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Навчитися розрізняти </w:t>
            </w:r>
            <w:r w:rsidRPr="008A061D">
              <w:rPr>
                <w:rFonts w:ascii="Times New Roman" w:hAnsi="Times New Roman" w:cs="Times New Roman"/>
                <w:sz w:val="24"/>
                <w:szCs w:val="24"/>
                <w:lang w:eastAsia="ru-RU"/>
              </w:rPr>
              <w:t>Природні</w:t>
            </w:r>
            <w:r w:rsidRPr="008A061D">
              <w:rPr>
                <w:rFonts w:ascii="Times New Roman" w:hAnsi="Times New Roman" w:cs="Times New Roman"/>
                <w:sz w:val="24"/>
                <w:szCs w:val="24"/>
                <w:lang w:val="ru-RU"/>
              </w:rPr>
              <w:t xml:space="preserve"> </w:t>
            </w:r>
            <w:r w:rsidRPr="008A061D">
              <w:rPr>
                <w:rFonts w:ascii="Times New Roman" w:hAnsi="Times New Roman" w:cs="Times New Roman"/>
                <w:sz w:val="24"/>
                <w:szCs w:val="24"/>
                <w:lang w:eastAsia="ru-RU"/>
              </w:rPr>
              <w:t>ресурси, їх види та забезпеченість природними ресурсами</w:t>
            </w:r>
            <w:r>
              <w:rPr>
                <w:rFonts w:ascii="Times New Roman" w:hAnsi="Times New Roman" w:cs="Times New Roman"/>
                <w:sz w:val="24"/>
                <w:szCs w:val="24"/>
                <w:lang w:eastAsia="ru-RU"/>
              </w:rPr>
              <w:t>. Розраховувати п</w:t>
            </w:r>
            <w:r w:rsidRPr="008A061D">
              <w:rPr>
                <w:rFonts w:ascii="Times New Roman" w:hAnsi="Times New Roman" w:cs="Times New Roman"/>
                <w:sz w:val="24"/>
                <w:szCs w:val="24"/>
                <w:lang w:eastAsia="ru-RU"/>
              </w:rPr>
              <w:t>риродно-ресурсний потенціал території</w:t>
            </w:r>
          </w:p>
        </w:tc>
        <w:tc>
          <w:tcPr>
            <w:tcW w:w="2126" w:type="dxa"/>
          </w:tcPr>
          <w:p w14:paraId="5A74723D" w14:textId="77777777" w:rsidR="00B10239" w:rsidRDefault="00B10239" w:rsidP="00B10239">
            <w:pPr>
              <w:rPr>
                <w:rFonts w:ascii="Times New Roman" w:hAnsi="Times New Roman" w:cs="Times New Roman"/>
                <w:sz w:val="24"/>
                <w:szCs w:val="24"/>
                <w:lang w:eastAsia="ru-RU"/>
              </w:rPr>
            </w:pPr>
            <w:r w:rsidRPr="00AC06DC">
              <w:rPr>
                <w:rFonts w:ascii="Times New Roman" w:hAnsi="Times New Roman" w:cs="Times New Roman"/>
                <w:b/>
                <w:bCs/>
                <w:sz w:val="24"/>
              </w:rPr>
              <w:t>Практична робота</w:t>
            </w:r>
            <w:r w:rsidRPr="00AC06DC">
              <w:rPr>
                <w:rFonts w:ascii="Times New Roman" w:hAnsi="Times New Roman" w:cs="Times New Roman"/>
                <w:b/>
                <w:bCs/>
                <w:sz w:val="24"/>
                <w:szCs w:val="24"/>
                <w:lang w:eastAsia="ru-RU"/>
              </w:rPr>
              <w:t xml:space="preserve"> 7.</w:t>
            </w:r>
            <w:r w:rsidRPr="00AC06DC">
              <w:rPr>
                <w:rFonts w:ascii="Times New Roman" w:hAnsi="Times New Roman" w:cs="Times New Roman"/>
                <w:sz w:val="24"/>
                <w:lang w:val="ru-RU"/>
              </w:rPr>
              <w:t xml:space="preserve"> </w:t>
            </w:r>
            <w:r w:rsidRPr="00AC06DC">
              <w:rPr>
                <w:rFonts w:ascii="Times New Roman" w:hAnsi="Times New Roman" w:cs="Times New Roman"/>
                <w:sz w:val="24"/>
              </w:rPr>
              <w:t>Розрахунок п</w:t>
            </w:r>
            <w:r w:rsidRPr="00AC06DC">
              <w:rPr>
                <w:rFonts w:ascii="Times New Roman" w:hAnsi="Times New Roman" w:cs="Times New Roman"/>
                <w:sz w:val="24"/>
                <w:szCs w:val="24"/>
                <w:lang w:eastAsia="ru-RU"/>
              </w:rPr>
              <w:t>риродно-ресурсн</w:t>
            </w:r>
            <w:r w:rsidRPr="00AC06DC">
              <w:rPr>
                <w:rFonts w:ascii="Times New Roman" w:hAnsi="Times New Roman" w:cs="Times New Roman"/>
                <w:sz w:val="24"/>
              </w:rPr>
              <w:t>ого</w:t>
            </w:r>
            <w:r w:rsidRPr="00AC06DC">
              <w:rPr>
                <w:rFonts w:ascii="Times New Roman" w:hAnsi="Times New Roman" w:cs="Times New Roman"/>
                <w:sz w:val="24"/>
                <w:szCs w:val="24"/>
                <w:lang w:eastAsia="ru-RU"/>
              </w:rPr>
              <w:t xml:space="preserve"> потенціал</w:t>
            </w:r>
            <w:r w:rsidRPr="00AC06DC">
              <w:rPr>
                <w:rFonts w:ascii="Times New Roman" w:hAnsi="Times New Roman" w:cs="Times New Roman"/>
                <w:sz w:val="24"/>
              </w:rPr>
              <w:t>у</w:t>
            </w:r>
            <w:r w:rsidRPr="00AC06DC">
              <w:rPr>
                <w:rFonts w:ascii="Times New Roman" w:hAnsi="Times New Roman" w:cs="Times New Roman"/>
                <w:sz w:val="24"/>
                <w:szCs w:val="24"/>
                <w:lang w:eastAsia="ru-RU"/>
              </w:rPr>
              <w:t xml:space="preserve"> території</w:t>
            </w:r>
          </w:p>
          <w:p w14:paraId="54220192" w14:textId="7AF61510" w:rsidR="00B10239" w:rsidRPr="00AC06DC" w:rsidRDefault="00B10239" w:rsidP="00B10239">
            <w:pPr>
              <w:rPr>
                <w:rFonts w:ascii="Times New Roman" w:hAnsi="Times New Roman" w:cs="Times New Roman"/>
                <w:color w:val="000000" w:themeColor="text1"/>
                <w:sz w:val="24"/>
                <w:szCs w:val="24"/>
              </w:rPr>
            </w:pPr>
            <w:r>
              <w:rPr>
                <w:rFonts w:ascii="Times New Roman" w:hAnsi="Times New Roman" w:cs="Times New Roman"/>
                <w:sz w:val="24"/>
                <w:szCs w:val="24"/>
                <w:lang w:eastAsia="ru-RU"/>
              </w:rPr>
              <w:t>Модульний тест №1</w:t>
            </w:r>
          </w:p>
        </w:tc>
        <w:tc>
          <w:tcPr>
            <w:tcW w:w="1275" w:type="dxa"/>
          </w:tcPr>
          <w:p w14:paraId="1C80F634" w14:textId="77777777" w:rsidR="00B10239" w:rsidRDefault="00B10239" w:rsidP="00B10239">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w:t>
            </w:r>
          </w:p>
          <w:p w14:paraId="1E19E892" w14:textId="77777777" w:rsidR="00B10239" w:rsidRDefault="00B10239" w:rsidP="00B10239">
            <w:pPr>
              <w:rPr>
                <w:rFonts w:ascii="Times New Roman" w:eastAsia="Times New Roman" w:hAnsi="Times New Roman" w:cs="Times New Roman"/>
                <w:b/>
                <w:color w:val="000000" w:themeColor="text1"/>
                <w:sz w:val="24"/>
                <w:szCs w:val="24"/>
              </w:rPr>
            </w:pPr>
          </w:p>
          <w:p w14:paraId="76F93B13" w14:textId="77777777" w:rsidR="00B10239" w:rsidRDefault="00B10239" w:rsidP="00B10239">
            <w:pPr>
              <w:rPr>
                <w:rFonts w:ascii="Times New Roman" w:eastAsia="Times New Roman" w:hAnsi="Times New Roman" w:cs="Times New Roman"/>
                <w:b/>
                <w:color w:val="000000" w:themeColor="text1"/>
                <w:sz w:val="24"/>
                <w:szCs w:val="24"/>
              </w:rPr>
            </w:pPr>
          </w:p>
          <w:p w14:paraId="373EBD0A" w14:textId="77777777" w:rsidR="00B10239" w:rsidRDefault="00B10239" w:rsidP="00B10239">
            <w:pPr>
              <w:rPr>
                <w:rFonts w:ascii="Times New Roman" w:eastAsia="Times New Roman" w:hAnsi="Times New Roman" w:cs="Times New Roman"/>
                <w:b/>
                <w:color w:val="000000" w:themeColor="text1"/>
                <w:sz w:val="24"/>
                <w:szCs w:val="24"/>
              </w:rPr>
            </w:pPr>
          </w:p>
          <w:p w14:paraId="4428DB35" w14:textId="77777777" w:rsidR="00B10239" w:rsidRDefault="00B10239" w:rsidP="00B10239">
            <w:pPr>
              <w:rPr>
                <w:rFonts w:ascii="Times New Roman" w:eastAsia="Times New Roman" w:hAnsi="Times New Roman" w:cs="Times New Roman"/>
                <w:b/>
                <w:color w:val="000000" w:themeColor="text1"/>
                <w:sz w:val="24"/>
                <w:szCs w:val="24"/>
              </w:rPr>
            </w:pPr>
          </w:p>
          <w:p w14:paraId="1C0FCA8C" w14:textId="77777777" w:rsidR="00B10239" w:rsidRDefault="00B10239" w:rsidP="00B10239">
            <w:pPr>
              <w:rPr>
                <w:rFonts w:ascii="Times New Roman" w:eastAsia="Times New Roman" w:hAnsi="Times New Roman" w:cs="Times New Roman"/>
                <w:b/>
                <w:color w:val="000000" w:themeColor="text1"/>
                <w:sz w:val="24"/>
                <w:szCs w:val="24"/>
              </w:rPr>
            </w:pPr>
          </w:p>
          <w:p w14:paraId="5DA2FA0D" w14:textId="77777777" w:rsidR="00B10239" w:rsidRDefault="00B10239" w:rsidP="00B10239">
            <w:pPr>
              <w:rPr>
                <w:rFonts w:ascii="Times New Roman" w:eastAsia="Times New Roman" w:hAnsi="Times New Roman" w:cs="Times New Roman"/>
                <w:b/>
                <w:color w:val="000000" w:themeColor="text1"/>
                <w:sz w:val="24"/>
                <w:szCs w:val="24"/>
              </w:rPr>
            </w:pPr>
          </w:p>
          <w:p w14:paraId="7F1F0E4F" w14:textId="77777777" w:rsidR="00B10239" w:rsidRDefault="00B10239" w:rsidP="00B10239">
            <w:pPr>
              <w:rPr>
                <w:rFonts w:ascii="Times New Roman" w:eastAsia="Times New Roman" w:hAnsi="Times New Roman" w:cs="Times New Roman"/>
                <w:b/>
                <w:color w:val="000000" w:themeColor="text1"/>
                <w:sz w:val="24"/>
                <w:szCs w:val="24"/>
              </w:rPr>
            </w:pPr>
          </w:p>
          <w:p w14:paraId="37A31329" w14:textId="59BAC54D" w:rsidR="00B10239" w:rsidRPr="008A061D" w:rsidRDefault="00B10239" w:rsidP="00B10239">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tc>
      </w:tr>
      <w:tr w:rsidR="003876D5" w:rsidRPr="008A061D" w14:paraId="67F97882" w14:textId="77777777" w:rsidTr="00AC06DC">
        <w:trPr>
          <w:gridAfter w:val="1"/>
          <w:wAfter w:w="26" w:type="dxa"/>
        </w:trPr>
        <w:tc>
          <w:tcPr>
            <w:tcW w:w="8535" w:type="dxa"/>
            <w:gridSpan w:val="4"/>
          </w:tcPr>
          <w:p w14:paraId="3E11C8F4" w14:textId="4930AA3C" w:rsidR="003876D5" w:rsidRPr="008A061D" w:rsidRDefault="003876D5" w:rsidP="003876D5">
            <w:pPr>
              <w:jc w:val="right"/>
              <w:rPr>
                <w:rFonts w:ascii="Times New Roman" w:hAnsi="Times New Roman" w:cs="Times New Roman"/>
                <w:b/>
                <w:bCs/>
                <w:color w:val="000000" w:themeColor="text1"/>
                <w:sz w:val="24"/>
                <w:szCs w:val="24"/>
              </w:rPr>
            </w:pPr>
            <w:r w:rsidRPr="008A061D">
              <w:rPr>
                <w:rFonts w:ascii="Times New Roman" w:hAnsi="Times New Roman" w:cs="Times New Roman"/>
                <w:b/>
                <w:bCs/>
                <w:color w:val="000000" w:themeColor="text1"/>
                <w:sz w:val="24"/>
                <w:szCs w:val="24"/>
              </w:rPr>
              <w:t>Всього за модуль 1</w:t>
            </w:r>
          </w:p>
        </w:tc>
        <w:tc>
          <w:tcPr>
            <w:tcW w:w="1275" w:type="dxa"/>
          </w:tcPr>
          <w:p w14:paraId="4B571CD2" w14:textId="603D2FF3" w:rsidR="003876D5" w:rsidRPr="008A061D" w:rsidRDefault="003876D5" w:rsidP="003876D5">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100</w:t>
            </w:r>
          </w:p>
        </w:tc>
      </w:tr>
      <w:tr w:rsidR="003876D5" w:rsidRPr="008A061D" w14:paraId="58840287" w14:textId="77777777" w:rsidTr="00AC06DC">
        <w:tc>
          <w:tcPr>
            <w:tcW w:w="9836" w:type="dxa"/>
            <w:gridSpan w:val="6"/>
          </w:tcPr>
          <w:p w14:paraId="6B709153" w14:textId="38B9C1C0" w:rsidR="003876D5" w:rsidRPr="008A061D" w:rsidRDefault="003876D5" w:rsidP="003876D5">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Модуль 2</w:t>
            </w:r>
          </w:p>
        </w:tc>
      </w:tr>
      <w:tr w:rsidR="00B10239" w:rsidRPr="008A061D" w14:paraId="7CC83DBB" w14:textId="77777777" w:rsidTr="00AC06DC">
        <w:trPr>
          <w:gridAfter w:val="1"/>
          <w:wAfter w:w="26" w:type="dxa"/>
        </w:trPr>
        <w:tc>
          <w:tcPr>
            <w:tcW w:w="2440" w:type="dxa"/>
          </w:tcPr>
          <w:p w14:paraId="778C5EF2" w14:textId="3A491C57" w:rsidR="00B10239" w:rsidRPr="00B10239" w:rsidRDefault="00B10239" w:rsidP="00B10239">
            <w:pPr>
              <w:rPr>
                <w:rFonts w:ascii="Times New Roman" w:eastAsia="Times New Roman" w:hAnsi="Times New Roman" w:cs="Times New Roman"/>
                <w:color w:val="000000" w:themeColor="text1"/>
                <w:sz w:val="24"/>
                <w:szCs w:val="24"/>
              </w:rPr>
            </w:pPr>
            <w:r w:rsidRPr="00B10239">
              <w:rPr>
                <w:rFonts w:ascii="Times New Roman" w:hAnsi="Times New Roman" w:cs="Times New Roman"/>
                <w:b/>
                <w:bCs/>
                <w:sz w:val="24"/>
              </w:rPr>
              <w:t>Тема 8.</w:t>
            </w:r>
            <w:r w:rsidRPr="00B10239">
              <w:rPr>
                <w:rFonts w:ascii="Times New Roman" w:hAnsi="Times New Roman" w:cs="Times New Roman"/>
                <w:sz w:val="24"/>
              </w:rPr>
              <w:t xml:space="preserve"> Сучасні концепції раціонального природокористування.</w:t>
            </w:r>
          </w:p>
        </w:tc>
        <w:tc>
          <w:tcPr>
            <w:tcW w:w="1559" w:type="dxa"/>
          </w:tcPr>
          <w:p w14:paraId="5F236D26" w14:textId="70AAF5F8" w:rsidR="00B10239" w:rsidRPr="00486038" w:rsidRDefault="00B10239" w:rsidP="00B10239">
            <w:pPr>
              <w:jc w:val="center"/>
              <w:rPr>
                <w:rFonts w:ascii="Times New Roman" w:eastAsia="Times New Roman" w:hAnsi="Times New Roman" w:cs="Times New Roman"/>
                <w:b/>
                <w:color w:val="000000" w:themeColor="text1"/>
                <w:sz w:val="24"/>
                <w:szCs w:val="24"/>
              </w:rPr>
            </w:pPr>
            <w:r w:rsidRPr="00486038">
              <w:rPr>
                <w:rFonts w:ascii="Times New Roman" w:eastAsia="Times New Roman" w:hAnsi="Times New Roman" w:cs="Times New Roman"/>
                <w:b/>
                <w:color w:val="000000" w:themeColor="text1"/>
                <w:sz w:val="24"/>
                <w:szCs w:val="24"/>
              </w:rPr>
              <w:t>2/2/4</w:t>
            </w:r>
          </w:p>
        </w:tc>
        <w:tc>
          <w:tcPr>
            <w:tcW w:w="2410" w:type="dxa"/>
          </w:tcPr>
          <w:p w14:paraId="6D1F3D5E" w14:textId="32544EEC" w:rsidR="00B10239" w:rsidRPr="003F2AF1" w:rsidRDefault="00B10239" w:rsidP="00B10239">
            <w:pPr>
              <w:rPr>
                <w:rFonts w:ascii="Times New Roman" w:hAnsi="Times New Roman" w:cs="Times New Roman"/>
                <w:sz w:val="24"/>
                <w:szCs w:val="24"/>
              </w:rPr>
            </w:pPr>
            <w:r w:rsidRPr="003F2AF1">
              <w:rPr>
                <w:rFonts w:ascii="Times New Roman" w:hAnsi="Times New Roman" w:cs="Times New Roman"/>
                <w:sz w:val="24"/>
                <w:szCs w:val="24"/>
              </w:rPr>
              <w:t xml:space="preserve">Визначити </w:t>
            </w:r>
            <w:r>
              <w:rPr>
                <w:rFonts w:ascii="Times New Roman" w:hAnsi="Times New Roman" w:cs="Times New Roman"/>
                <w:sz w:val="24"/>
                <w:szCs w:val="24"/>
              </w:rPr>
              <w:t>с</w:t>
            </w:r>
            <w:r w:rsidRPr="00486038">
              <w:rPr>
                <w:rFonts w:ascii="Times New Roman" w:hAnsi="Times New Roman" w:cs="Times New Roman"/>
                <w:sz w:val="24"/>
                <w:szCs w:val="24"/>
              </w:rPr>
              <w:t xml:space="preserve">учасні концепції </w:t>
            </w:r>
            <w:r>
              <w:rPr>
                <w:rFonts w:ascii="Times New Roman" w:hAnsi="Times New Roman" w:cs="Times New Roman"/>
                <w:sz w:val="24"/>
                <w:szCs w:val="24"/>
              </w:rPr>
              <w:t xml:space="preserve">та принципи </w:t>
            </w:r>
            <w:r w:rsidRPr="00486038">
              <w:rPr>
                <w:rFonts w:ascii="Times New Roman" w:hAnsi="Times New Roman" w:cs="Times New Roman"/>
                <w:sz w:val="24"/>
                <w:szCs w:val="24"/>
              </w:rPr>
              <w:t>раціонального природокористування</w:t>
            </w:r>
            <w:r>
              <w:rPr>
                <w:rFonts w:ascii="Times New Roman" w:hAnsi="Times New Roman" w:cs="Times New Roman"/>
                <w:sz w:val="24"/>
                <w:szCs w:val="24"/>
              </w:rPr>
              <w:t xml:space="preserve"> в Україні та світі</w:t>
            </w:r>
          </w:p>
        </w:tc>
        <w:tc>
          <w:tcPr>
            <w:tcW w:w="2126" w:type="dxa"/>
          </w:tcPr>
          <w:p w14:paraId="628234EF" w14:textId="17866AD7" w:rsidR="00B10239" w:rsidRPr="00AC06DC" w:rsidRDefault="00B10239" w:rsidP="00B10239">
            <w:pPr>
              <w:rPr>
                <w:rFonts w:ascii="Times New Roman" w:eastAsia="Times New Roman" w:hAnsi="Times New Roman" w:cs="Times New Roman"/>
                <w:b/>
                <w:color w:val="000000" w:themeColor="text1"/>
                <w:sz w:val="24"/>
                <w:szCs w:val="24"/>
              </w:rPr>
            </w:pPr>
            <w:r w:rsidRPr="00AC06DC">
              <w:rPr>
                <w:rFonts w:ascii="Times New Roman" w:hAnsi="Times New Roman" w:cs="Times New Roman"/>
                <w:b/>
                <w:bCs/>
                <w:sz w:val="24"/>
              </w:rPr>
              <w:t>Практична робота</w:t>
            </w:r>
            <w:r w:rsidRPr="00AC06DC">
              <w:rPr>
                <w:rFonts w:ascii="Times New Roman" w:hAnsi="Times New Roman" w:cs="Times New Roman"/>
                <w:b/>
                <w:bCs/>
                <w:sz w:val="24"/>
                <w:szCs w:val="24"/>
                <w:lang w:eastAsia="ru-RU"/>
              </w:rPr>
              <w:t xml:space="preserve"> </w:t>
            </w:r>
            <w:r w:rsidRPr="00AC06DC">
              <w:rPr>
                <w:rFonts w:ascii="Times New Roman" w:hAnsi="Times New Roman" w:cs="Times New Roman"/>
                <w:b/>
                <w:bCs/>
                <w:sz w:val="24"/>
              </w:rPr>
              <w:t>8</w:t>
            </w:r>
            <w:r w:rsidRPr="00AC06DC">
              <w:rPr>
                <w:rFonts w:ascii="Times New Roman" w:hAnsi="Times New Roman" w:cs="Times New Roman"/>
                <w:b/>
                <w:bCs/>
                <w:sz w:val="24"/>
                <w:szCs w:val="24"/>
                <w:lang w:eastAsia="ru-RU"/>
              </w:rPr>
              <w:t>.</w:t>
            </w:r>
            <w:r w:rsidRPr="00AC06DC">
              <w:rPr>
                <w:rFonts w:ascii="Times New Roman" w:hAnsi="Times New Roman" w:cs="Times New Roman"/>
                <w:sz w:val="24"/>
                <w:lang w:val="ru-RU"/>
              </w:rPr>
              <w:t xml:space="preserve"> </w:t>
            </w:r>
            <w:r w:rsidRPr="00AC06DC">
              <w:rPr>
                <w:rFonts w:ascii="Times New Roman" w:hAnsi="Times New Roman" w:cs="Times New Roman"/>
                <w:sz w:val="24"/>
              </w:rPr>
              <w:t xml:space="preserve">Загальні принципи </w:t>
            </w:r>
            <w:r w:rsidRPr="00AC06DC">
              <w:rPr>
                <w:rFonts w:ascii="Times New Roman" w:hAnsi="Times New Roman" w:cs="Times New Roman"/>
                <w:sz w:val="24"/>
                <w:szCs w:val="24"/>
              </w:rPr>
              <w:t>раціонального природокористування.</w:t>
            </w:r>
          </w:p>
        </w:tc>
        <w:tc>
          <w:tcPr>
            <w:tcW w:w="1275" w:type="dxa"/>
          </w:tcPr>
          <w:p w14:paraId="3835A358" w14:textId="230E4925" w:rsidR="00B10239" w:rsidRPr="008A061D" w:rsidRDefault="00B10239" w:rsidP="00B10239">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10</w:t>
            </w:r>
          </w:p>
        </w:tc>
      </w:tr>
      <w:tr w:rsidR="00B10239" w:rsidRPr="008A061D" w14:paraId="6EC23176" w14:textId="77777777" w:rsidTr="00AC06DC">
        <w:trPr>
          <w:gridAfter w:val="1"/>
          <w:wAfter w:w="26" w:type="dxa"/>
        </w:trPr>
        <w:tc>
          <w:tcPr>
            <w:tcW w:w="2440" w:type="dxa"/>
          </w:tcPr>
          <w:p w14:paraId="2D8F276A" w14:textId="6C24FBC4" w:rsidR="00B10239" w:rsidRPr="00B10239" w:rsidRDefault="00B10239" w:rsidP="00B10239">
            <w:pPr>
              <w:rPr>
                <w:rFonts w:ascii="Times New Roman" w:eastAsia="Times New Roman" w:hAnsi="Times New Roman" w:cs="Times New Roman"/>
                <w:color w:val="000000" w:themeColor="text1"/>
                <w:sz w:val="24"/>
                <w:szCs w:val="24"/>
              </w:rPr>
            </w:pPr>
            <w:r w:rsidRPr="00B10239">
              <w:rPr>
                <w:rFonts w:ascii="Times New Roman" w:hAnsi="Times New Roman" w:cs="Times New Roman"/>
                <w:b/>
                <w:bCs/>
                <w:sz w:val="24"/>
              </w:rPr>
              <w:t>Тема 9.</w:t>
            </w:r>
            <w:r w:rsidRPr="00B10239">
              <w:rPr>
                <w:rFonts w:ascii="Times New Roman" w:hAnsi="Times New Roman" w:cs="Times New Roman"/>
                <w:sz w:val="24"/>
              </w:rPr>
              <w:t xml:space="preserve"> Особливості організації та управління екологічною діяльністю на місцях</w:t>
            </w:r>
          </w:p>
        </w:tc>
        <w:tc>
          <w:tcPr>
            <w:tcW w:w="1559" w:type="dxa"/>
          </w:tcPr>
          <w:p w14:paraId="67E7D98F" w14:textId="69AB23F3" w:rsidR="00B10239" w:rsidRPr="00486038" w:rsidRDefault="00B10239" w:rsidP="00B10239">
            <w:pPr>
              <w:jc w:val="center"/>
              <w:rPr>
                <w:rFonts w:ascii="Times New Roman" w:eastAsia="Times New Roman" w:hAnsi="Times New Roman" w:cs="Times New Roman"/>
                <w:b/>
                <w:color w:val="000000" w:themeColor="text1"/>
                <w:sz w:val="24"/>
                <w:szCs w:val="24"/>
              </w:rPr>
            </w:pPr>
            <w:r w:rsidRPr="00486038">
              <w:rPr>
                <w:rFonts w:ascii="Times New Roman" w:eastAsia="Times New Roman" w:hAnsi="Times New Roman" w:cs="Times New Roman"/>
                <w:b/>
                <w:color w:val="000000" w:themeColor="text1"/>
                <w:sz w:val="24"/>
                <w:szCs w:val="24"/>
              </w:rPr>
              <w:t>2/2/4</w:t>
            </w:r>
          </w:p>
        </w:tc>
        <w:tc>
          <w:tcPr>
            <w:tcW w:w="2410" w:type="dxa"/>
          </w:tcPr>
          <w:p w14:paraId="44922ACD" w14:textId="4EEA6C2C" w:rsidR="00B10239" w:rsidRPr="003F2AF1" w:rsidRDefault="00B10239" w:rsidP="00B10239">
            <w:pPr>
              <w:rPr>
                <w:rFonts w:ascii="Times New Roman" w:hAnsi="Times New Roman" w:cs="Times New Roman"/>
                <w:sz w:val="24"/>
                <w:szCs w:val="24"/>
                <w:lang w:eastAsia="ru-RU"/>
              </w:rPr>
            </w:pPr>
            <w:r>
              <w:rPr>
                <w:rFonts w:ascii="Times New Roman" w:hAnsi="Times New Roman" w:cs="Times New Roman"/>
                <w:sz w:val="24"/>
                <w:szCs w:val="24"/>
                <w:lang w:eastAsia="ru-RU"/>
              </w:rPr>
              <w:t>Вивчити т</w:t>
            </w:r>
            <w:r w:rsidRPr="00486038">
              <w:rPr>
                <w:rFonts w:ascii="Times New Roman" w:hAnsi="Times New Roman" w:cs="Times New Roman"/>
                <w:sz w:val="24"/>
                <w:szCs w:val="24"/>
                <w:lang w:eastAsia="ru-RU"/>
              </w:rPr>
              <w:t>еоретичні положення, принципи та методи управління екологічною діяльністю</w:t>
            </w:r>
          </w:p>
        </w:tc>
        <w:tc>
          <w:tcPr>
            <w:tcW w:w="2126" w:type="dxa"/>
          </w:tcPr>
          <w:p w14:paraId="3680CADF" w14:textId="1ABD7574" w:rsidR="00B10239" w:rsidRPr="00AC06DC" w:rsidRDefault="00B10239" w:rsidP="00B10239">
            <w:pPr>
              <w:rPr>
                <w:rFonts w:ascii="Times New Roman" w:eastAsia="Times New Roman" w:hAnsi="Times New Roman" w:cs="Times New Roman"/>
                <w:b/>
                <w:color w:val="000000" w:themeColor="text1"/>
                <w:sz w:val="24"/>
                <w:szCs w:val="24"/>
              </w:rPr>
            </w:pPr>
            <w:r w:rsidRPr="00AC06DC">
              <w:rPr>
                <w:rFonts w:ascii="Times New Roman" w:hAnsi="Times New Roman" w:cs="Times New Roman"/>
                <w:b/>
                <w:bCs/>
                <w:sz w:val="24"/>
              </w:rPr>
              <w:t>Практична робота</w:t>
            </w:r>
            <w:r w:rsidRPr="00AC06DC">
              <w:rPr>
                <w:rFonts w:ascii="Times New Roman" w:hAnsi="Times New Roman" w:cs="Times New Roman"/>
                <w:b/>
                <w:bCs/>
                <w:sz w:val="24"/>
                <w:szCs w:val="24"/>
                <w:lang w:eastAsia="ru-RU"/>
              </w:rPr>
              <w:t xml:space="preserve"> </w:t>
            </w:r>
            <w:r w:rsidRPr="00AC06DC">
              <w:rPr>
                <w:rFonts w:ascii="Times New Roman" w:hAnsi="Times New Roman" w:cs="Times New Roman"/>
                <w:b/>
                <w:bCs/>
                <w:sz w:val="24"/>
              </w:rPr>
              <w:t>9</w:t>
            </w:r>
            <w:r w:rsidRPr="00AC06DC">
              <w:rPr>
                <w:rFonts w:ascii="Times New Roman" w:hAnsi="Times New Roman" w:cs="Times New Roman"/>
                <w:b/>
                <w:bCs/>
                <w:sz w:val="24"/>
                <w:szCs w:val="24"/>
                <w:lang w:eastAsia="ru-RU"/>
              </w:rPr>
              <w:t>.</w:t>
            </w:r>
            <w:r w:rsidRPr="00AC06DC">
              <w:rPr>
                <w:rFonts w:ascii="Times New Roman" w:hAnsi="Times New Roman" w:cs="Times New Roman"/>
                <w:sz w:val="24"/>
                <w:lang w:val="ru-RU"/>
              </w:rPr>
              <w:t xml:space="preserve"> </w:t>
            </w:r>
            <w:r w:rsidRPr="00AC06DC">
              <w:rPr>
                <w:rFonts w:ascii="Times New Roman" w:hAnsi="Times New Roman" w:cs="Times New Roman"/>
                <w:sz w:val="24"/>
              </w:rPr>
              <w:t xml:space="preserve">Особливості організації та </w:t>
            </w:r>
            <w:r w:rsidRPr="00AC06DC">
              <w:rPr>
                <w:rFonts w:ascii="Times New Roman" w:hAnsi="Times New Roman" w:cs="Times New Roman"/>
                <w:sz w:val="24"/>
                <w:szCs w:val="24"/>
                <w:lang w:eastAsia="ru-RU"/>
              </w:rPr>
              <w:t>управління екологічною діяльністю</w:t>
            </w:r>
          </w:p>
        </w:tc>
        <w:tc>
          <w:tcPr>
            <w:tcW w:w="1275" w:type="dxa"/>
          </w:tcPr>
          <w:p w14:paraId="05F3A309" w14:textId="2B4935E5" w:rsidR="00B10239" w:rsidRPr="008A061D" w:rsidRDefault="00B10239" w:rsidP="00B10239">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0</w:t>
            </w:r>
          </w:p>
        </w:tc>
      </w:tr>
      <w:tr w:rsidR="00B10239" w:rsidRPr="008A061D" w14:paraId="5F2AD0F3" w14:textId="77777777" w:rsidTr="00AC06DC">
        <w:trPr>
          <w:gridAfter w:val="1"/>
          <w:wAfter w:w="26" w:type="dxa"/>
        </w:trPr>
        <w:tc>
          <w:tcPr>
            <w:tcW w:w="2440" w:type="dxa"/>
          </w:tcPr>
          <w:p w14:paraId="46ABE5F9" w14:textId="3B698631" w:rsidR="00B10239" w:rsidRPr="00B10239" w:rsidRDefault="00B10239" w:rsidP="00B10239">
            <w:pPr>
              <w:rPr>
                <w:rFonts w:ascii="Times New Roman" w:eastAsia="Times New Roman" w:hAnsi="Times New Roman" w:cs="Times New Roman"/>
                <w:color w:val="000000" w:themeColor="text1"/>
                <w:sz w:val="24"/>
                <w:szCs w:val="24"/>
              </w:rPr>
            </w:pPr>
            <w:r w:rsidRPr="00B10239">
              <w:rPr>
                <w:rFonts w:ascii="Times New Roman" w:hAnsi="Times New Roman" w:cs="Times New Roman"/>
                <w:b/>
                <w:bCs/>
                <w:sz w:val="24"/>
              </w:rPr>
              <w:t>Тема 10.</w:t>
            </w:r>
            <w:r w:rsidRPr="00B10239">
              <w:rPr>
                <w:rFonts w:ascii="Times New Roman" w:hAnsi="Times New Roman" w:cs="Times New Roman"/>
                <w:sz w:val="24"/>
              </w:rPr>
              <w:t xml:space="preserve"> Основні положення екологічного законодавства </w:t>
            </w:r>
            <w:r w:rsidRPr="00B10239">
              <w:rPr>
                <w:rFonts w:ascii="Times New Roman" w:hAnsi="Times New Roman" w:cs="Times New Roman"/>
                <w:sz w:val="24"/>
              </w:rPr>
              <w:lastRenderedPageBreak/>
              <w:t>України та Європейського союзу</w:t>
            </w:r>
          </w:p>
        </w:tc>
        <w:tc>
          <w:tcPr>
            <w:tcW w:w="1559" w:type="dxa"/>
          </w:tcPr>
          <w:p w14:paraId="4BA25407" w14:textId="658F2107" w:rsidR="00B10239" w:rsidRPr="00486038" w:rsidRDefault="00B10239" w:rsidP="00B10239">
            <w:pPr>
              <w:jc w:val="center"/>
              <w:rPr>
                <w:rFonts w:ascii="Times New Roman" w:eastAsia="Times New Roman" w:hAnsi="Times New Roman" w:cs="Times New Roman"/>
                <w:b/>
                <w:color w:val="000000" w:themeColor="text1"/>
                <w:sz w:val="24"/>
                <w:szCs w:val="24"/>
              </w:rPr>
            </w:pPr>
            <w:r w:rsidRPr="00486038">
              <w:rPr>
                <w:rFonts w:ascii="Times New Roman" w:eastAsia="Times New Roman" w:hAnsi="Times New Roman" w:cs="Times New Roman"/>
                <w:b/>
                <w:color w:val="000000" w:themeColor="text1"/>
                <w:sz w:val="24"/>
                <w:szCs w:val="24"/>
              </w:rPr>
              <w:lastRenderedPageBreak/>
              <w:t>2/2/4</w:t>
            </w:r>
          </w:p>
        </w:tc>
        <w:tc>
          <w:tcPr>
            <w:tcW w:w="2410" w:type="dxa"/>
          </w:tcPr>
          <w:p w14:paraId="2D7E70D4" w14:textId="64F61565" w:rsidR="00B10239" w:rsidRPr="003F2AF1" w:rsidRDefault="00B10239" w:rsidP="00B10239">
            <w:pPr>
              <w:rPr>
                <w:rFonts w:ascii="Times New Roman" w:hAnsi="Times New Roman" w:cs="Times New Roman"/>
                <w:sz w:val="24"/>
                <w:szCs w:val="24"/>
                <w:lang w:eastAsia="ru-RU"/>
              </w:rPr>
            </w:pPr>
            <w:r w:rsidRPr="003F2AF1">
              <w:rPr>
                <w:rFonts w:ascii="Times New Roman" w:hAnsi="Times New Roman" w:cs="Times New Roman"/>
                <w:sz w:val="24"/>
                <w:szCs w:val="24"/>
                <w:lang w:eastAsia="ru-RU"/>
              </w:rPr>
              <w:t xml:space="preserve">Орієнтуватися у сучасних </w:t>
            </w:r>
            <w:r w:rsidRPr="00486038">
              <w:rPr>
                <w:rFonts w:ascii="Times New Roman" w:hAnsi="Times New Roman" w:cs="Times New Roman"/>
                <w:sz w:val="24"/>
                <w:szCs w:val="24"/>
                <w:lang w:eastAsia="ru-RU"/>
              </w:rPr>
              <w:t>положення</w:t>
            </w:r>
            <w:r>
              <w:rPr>
                <w:rFonts w:ascii="Times New Roman" w:hAnsi="Times New Roman" w:cs="Times New Roman"/>
                <w:sz w:val="24"/>
                <w:szCs w:val="24"/>
                <w:lang w:eastAsia="ru-RU"/>
              </w:rPr>
              <w:t>х</w:t>
            </w:r>
            <w:r w:rsidRPr="00486038">
              <w:rPr>
                <w:rFonts w:ascii="Times New Roman" w:hAnsi="Times New Roman" w:cs="Times New Roman"/>
                <w:sz w:val="24"/>
                <w:szCs w:val="24"/>
                <w:lang w:eastAsia="ru-RU"/>
              </w:rPr>
              <w:t xml:space="preserve"> екологічного </w:t>
            </w:r>
            <w:r w:rsidRPr="00486038">
              <w:rPr>
                <w:rFonts w:ascii="Times New Roman" w:hAnsi="Times New Roman" w:cs="Times New Roman"/>
                <w:sz w:val="24"/>
                <w:szCs w:val="24"/>
                <w:lang w:eastAsia="ru-RU"/>
              </w:rPr>
              <w:lastRenderedPageBreak/>
              <w:t>законодавства України та Європейського союзу</w:t>
            </w:r>
          </w:p>
        </w:tc>
        <w:tc>
          <w:tcPr>
            <w:tcW w:w="2126" w:type="dxa"/>
          </w:tcPr>
          <w:p w14:paraId="66BB3826" w14:textId="714F9138" w:rsidR="00B10239" w:rsidRPr="00AC06DC" w:rsidRDefault="00B10239" w:rsidP="00B10239">
            <w:pPr>
              <w:rPr>
                <w:rFonts w:ascii="Times New Roman" w:eastAsia="Times New Roman" w:hAnsi="Times New Roman" w:cs="Times New Roman"/>
                <w:b/>
                <w:color w:val="000000" w:themeColor="text1"/>
                <w:sz w:val="24"/>
                <w:szCs w:val="24"/>
              </w:rPr>
            </w:pPr>
            <w:r w:rsidRPr="00AC06DC">
              <w:rPr>
                <w:rFonts w:ascii="Times New Roman" w:hAnsi="Times New Roman" w:cs="Times New Roman"/>
                <w:b/>
                <w:bCs/>
                <w:sz w:val="24"/>
              </w:rPr>
              <w:lastRenderedPageBreak/>
              <w:t>Практична робота</w:t>
            </w:r>
            <w:r w:rsidRPr="00AC06DC">
              <w:rPr>
                <w:rFonts w:ascii="Times New Roman" w:hAnsi="Times New Roman" w:cs="Times New Roman"/>
                <w:b/>
                <w:bCs/>
                <w:sz w:val="24"/>
                <w:szCs w:val="24"/>
                <w:lang w:eastAsia="ru-RU"/>
              </w:rPr>
              <w:t xml:space="preserve"> </w:t>
            </w:r>
            <w:r w:rsidRPr="00AC06DC">
              <w:rPr>
                <w:rFonts w:ascii="Times New Roman" w:hAnsi="Times New Roman" w:cs="Times New Roman"/>
                <w:b/>
                <w:bCs/>
                <w:sz w:val="24"/>
              </w:rPr>
              <w:t>10</w:t>
            </w:r>
            <w:r w:rsidRPr="00AC06DC">
              <w:rPr>
                <w:rFonts w:ascii="Times New Roman" w:hAnsi="Times New Roman" w:cs="Times New Roman"/>
                <w:b/>
                <w:bCs/>
                <w:sz w:val="24"/>
                <w:szCs w:val="24"/>
                <w:lang w:eastAsia="ru-RU"/>
              </w:rPr>
              <w:t>.</w:t>
            </w:r>
            <w:r w:rsidRPr="00AC06DC">
              <w:rPr>
                <w:rFonts w:ascii="Times New Roman" w:hAnsi="Times New Roman" w:cs="Times New Roman"/>
                <w:sz w:val="24"/>
                <w:lang w:val="ru-RU"/>
              </w:rPr>
              <w:t xml:space="preserve"> </w:t>
            </w:r>
            <w:r w:rsidRPr="00AC06DC">
              <w:rPr>
                <w:rFonts w:ascii="Times New Roman" w:hAnsi="Times New Roman" w:cs="Times New Roman"/>
                <w:sz w:val="24"/>
              </w:rPr>
              <w:t xml:space="preserve">Аналіз </w:t>
            </w:r>
            <w:r w:rsidRPr="00AC06DC">
              <w:rPr>
                <w:rFonts w:ascii="Times New Roman" w:hAnsi="Times New Roman" w:cs="Times New Roman"/>
                <w:sz w:val="24"/>
                <w:szCs w:val="24"/>
                <w:lang w:eastAsia="ru-RU"/>
              </w:rPr>
              <w:t xml:space="preserve">екологічного законодавства </w:t>
            </w:r>
            <w:r w:rsidRPr="00AC06DC">
              <w:rPr>
                <w:rFonts w:ascii="Times New Roman" w:hAnsi="Times New Roman" w:cs="Times New Roman"/>
                <w:sz w:val="24"/>
                <w:szCs w:val="24"/>
                <w:lang w:eastAsia="ru-RU"/>
              </w:rPr>
              <w:lastRenderedPageBreak/>
              <w:t>України та Європейського союзу</w:t>
            </w:r>
          </w:p>
        </w:tc>
        <w:tc>
          <w:tcPr>
            <w:tcW w:w="1275" w:type="dxa"/>
          </w:tcPr>
          <w:p w14:paraId="3766006B" w14:textId="349102FB" w:rsidR="00B10239" w:rsidRPr="008A061D" w:rsidRDefault="00B10239" w:rsidP="00B10239">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lastRenderedPageBreak/>
              <w:t>10</w:t>
            </w:r>
          </w:p>
        </w:tc>
      </w:tr>
      <w:tr w:rsidR="00B10239" w:rsidRPr="008A061D" w14:paraId="6FF93DCD" w14:textId="77777777" w:rsidTr="00AC06DC">
        <w:trPr>
          <w:gridAfter w:val="1"/>
          <w:wAfter w:w="26" w:type="dxa"/>
        </w:trPr>
        <w:tc>
          <w:tcPr>
            <w:tcW w:w="2440" w:type="dxa"/>
          </w:tcPr>
          <w:p w14:paraId="09E797D5" w14:textId="778993C2" w:rsidR="00B10239" w:rsidRPr="00B10239" w:rsidRDefault="00B10239" w:rsidP="00B10239">
            <w:pPr>
              <w:rPr>
                <w:rFonts w:ascii="Times New Roman" w:eastAsia="Times New Roman" w:hAnsi="Times New Roman" w:cs="Times New Roman"/>
                <w:color w:val="000000" w:themeColor="text1"/>
                <w:sz w:val="24"/>
                <w:szCs w:val="24"/>
              </w:rPr>
            </w:pPr>
            <w:r w:rsidRPr="00B10239">
              <w:rPr>
                <w:rFonts w:ascii="Times New Roman" w:hAnsi="Times New Roman" w:cs="Times New Roman"/>
                <w:b/>
                <w:bCs/>
                <w:sz w:val="24"/>
              </w:rPr>
              <w:t>Тема 11.</w:t>
            </w:r>
            <w:r w:rsidRPr="00B10239">
              <w:rPr>
                <w:rFonts w:ascii="Times New Roman" w:hAnsi="Times New Roman" w:cs="Times New Roman"/>
                <w:sz w:val="24"/>
              </w:rPr>
              <w:t xml:space="preserve"> Повноваження та функції державної влади у сфері захисту довкілля та збереження природних ресурсів</w:t>
            </w:r>
          </w:p>
        </w:tc>
        <w:tc>
          <w:tcPr>
            <w:tcW w:w="1559" w:type="dxa"/>
          </w:tcPr>
          <w:p w14:paraId="14B88B2B" w14:textId="3CBC902C" w:rsidR="00B10239" w:rsidRPr="00486038" w:rsidRDefault="00B10239" w:rsidP="00B10239">
            <w:pPr>
              <w:jc w:val="center"/>
              <w:rPr>
                <w:rFonts w:ascii="Times New Roman" w:eastAsia="Times New Roman" w:hAnsi="Times New Roman" w:cs="Times New Roman"/>
                <w:b/>
                <w:color w:val="000000" w:themeColor="text1"/>
                <w:sz w:val="24"/>
                <w:szCs w:val="24"/>
              </w:rPr>
            </w:pPr>
            <w:r w:rsidRPr="00486038">
              <w:rPr>
                <w:rFonts w:ascii="Times New Roman" w:eastAsia="Times New Roman" w:hAnsi="Times New Roman" w:cs="Times New Roman"/>
                <w:b/>
                <w:color w:val="000000" w:themeColor="text1"/>
                <w:sz w:val="24"/>
                <w:szCs w:val="24"/>
              </w:rPr>
              <w:t>2/2/4</w:t>
            </w:r>
          </w:p>
        </w:tc>
        <w:tc>
          <w:tcPr>
            <w:tcW w:w="2410" w:type="dxa"/>
          </w:tcPr>
          <w:p w14:paraId="06BF9A5C" w14:textId="2BD6C41A" w:rsidR="00B10239" w:rsidRPr="007008DF" w:rsidRDefault="00B10239" w:rsidP="00B10239">
            <w:pPr>
              <w:rPr>
                <w:rFonts w:ascii="Times New Roman" w:hAnsi="Times New Roman" w:cs="Times New Roman"/>
                <w:sz w:val="24"/>
                <w:szCs w:val="24"/>
                <w:lang w:eastAsia="ru-RU"/>
              </w:rPr>
            </w:pPr>
            <w:r w:rsidRPr="007008DF">
              <w:rPr>
                <w:rFonts w:ascii="Times New Roman" w:hAnsi="Times New Roman" w:cs="Times New Roman"/>
                <w:sz w:val="24"/>
                <w:szCs w:val="24"/>
                <w:lang w:eastAsia="ru-RU"/>
              </w:rPr>
              <w:t xml:space="preserve">Встановити </w:t>
            </w:r>
            <w:r>
              <w:rPr>
                <w:rFonts w:ascii="Times New Roman" w:hAnsi="Times New Roman" w:cs="Times New Roman"/>
                <w:sz w:val="24"/>
                <w:szCs w:val="24"/>
                <w:lang w:eastAsia="ru-RU"/>
              </w:rPr>
              <w:t>п</w:t>
            </w:r>
            <w:r w:rsidRPr="00486038">
              <w:rPr>
                <w:rFonts w:ascii="Times New Roman" w:hAnsi="Times New Roman" w:cs="Times New Roman"/>
                <w:sz w:val="24"/>
                <w:szCs w:val="24"/>
                <w:lang w:eastAsia="ru-RU"/>
              </w:rPr>
              <w:t>овноваження та функції державної влади у сфері захисту довкілля та збереження природних ресурсів</w:t>
            </w:r>
            <w:r>
              <w:rPr>
                <w:rFonts w:ascii="Times New Roman" w:hAnsi="Times New Roman" w:cs="Times New Roman"/>
                <w:sz w:val="24"/>
                <w:szCs w:val="24"/>
                <w:lang w:eastAsia="ru-RU"/>
              </w:rPr>
              <w:t xml:space="preserve"> в Україні та Європейському союзі</w:t>
            </w:r>
          </w:p>
        </w:tc>
        <w:tc>
          <w:tcPr>
            <w:tcW w:w="2126" w:type="dxa"/>
          </w:tcPr>
          <w:p w14:paraId="7F917590" w14:textId="14830662" w:rsidR="00B10239" w:rsidRPr="00AC06DC" w:rsidRDefault="00B10239" w:rsidP="00B10239">
            <w:pPr>
              <w:rPr>
                <w:rFonts w:ascii="Times New Roman" w:eastAsia="Times New Roman" w:hAnsi="Times New Roman" w:cs="Times New Roman"/>
                <w:b/>
                <w:color w:val="000000" w:themeColor="text1"/>
                <w:sz w:val="24"/>
                <w:szCs w:val="24"/>
              </w:rPr>
            </w:pPr>
            <w:r w:rsidRPr="00AC06DC">
              <w:rPr>
                <w:rFonts w:ascii="Times New Roman" w:hAnsi="Times New Roman" w:cs="Times New Roman"/>
                <w:b/>
                <w:bCs/>
                <w:sz w:val="24"/>
              </w:rPr>
              <w:t>Практична робота</w:t>
            </w:r>
            <w:r w:rsidRPr="00AC06DC">
              <w:rPr>
                <w:rFonts w:ascii="Times New Roman" w:hAnsi="Times New Roman" w:cs="Times New Roman"/>
                <w:b/>
                <w:bCs/>
                <w:sz w:val="24"/>
                <w:szCs w:val="24"/>
                <w:lang w:eastAsia="ru-RU"/>
              </w:rPr>
              <w:t xml:space="preserve"> </w:t>
            </w:r>
            <w:r w:rsidRPr="00AC06DC">
              <w:rPr>
                <w:rFonts w:ascii="Times New Roman" w:hAnsi="Times New Roman" w:cs="Times New Roman"/>
                <w:b/>
                <w:bCs/>
                <w:sz w:val="24"/>
              </w:rPr>
              <w:t>11</w:t>
            </w:r>
            <w:r w:rsidRPr="00AC06DC">
              <w:rPr>
                <w:rFonts w:ascii="Times New Roman" w:hAnsi="Times New Roman" w:cs="Times New Roman"/>
                <w:b/>
                <w:bCs/>
                <w:sz w:val="24"/>
                <w:szCs w:val="24"/>
                <w:lang w:eastAsia="ru-RU"/>
              </w:rPr>
              <w:t>.</w:t>
            </w:r>
            <w:r w:rsidRPr="00AC06DC">
              <w:rPr>
                <w:rFonts w:ascii="Times New Roman" w:hAnsi="Times New Roman" w:cs="Times New Roman"/>
                <w:sz w:val="24"/>
                <w:lang w:val="ru-RU"/>
              </w:rPr>
              <w:t xml:space="preserve"> </w:t>
            </w:r>
            <w:r w:rsidRPr="00AC06DC">
              <w:rPr>
                <w:rFonts w:ascii="Times New Roman" w:hAnsi="Times New Roman" w:cs="Times New Roman"/>
                <w:sz w:val="24"/>
              </w:rPr>
              <w:t xml:space="preserve">Основи державного управління із </w:t>
            </w:r>
            <w:r w:rsidRPr="00AC06DC">
              <w:rPr>
                <w:rFonts w:ascii="Times New Roman" w:hAnsi="Times New Roman" w:cs="Times New Roman"/>
                <w:sz w:val="24"/>
                <w:szCs w:val="24"/>
                <w:lang w:eastAsia="ru-RU"/>
              </w:rPr>
              <w:t>захисту довкілля та збереження природних ресурсів</w:t>
            </w:r>
          </w:p>
        </w:tc>
        <w:tc>
          <w:tcPr>
            <w:tcW w:w="1275" w:type="dxa"/>
          </w:tcPr>
          <w:p w14:paraId="075C5229" w14:textId="0B3D4DFA" w:rsidR="00B10239" w:rsidRPr="008A061D" w:rsidRDefault="00B10239" w:rsidP="00B10239">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1</w:t>
            </w:r>
            <w:r>
              <w:rPr>
                <w:rFonts w:ascii="Times New Roman" w:eastAsia="Times New Roman" w:hAnsi="Times New Roman" w:cs="Times New Roman"/>
                <w:b/>
                <w:color w:val="000000" w:themeColor="text1"/>
                <w:sz w:val="24"/>
                <w:szCs w:val="24"/>
              </w:rPr>
              <w:t>0</w:t>
            </w:r>
          </w:p>
          <w:p w14:paraId="5B85829F" w14:textId="77777777" w:rsidR="00B10239" w:rsidRPr="008A061D" w:rsidRDefault="00B10239" w:rsidP="00B10239">
            <w:pPr>
              <w:rPr>
                <w:rFonts w:ascii="Times New Roman" w:eastAsia="Times New Roman" w:hAnsi="Times New Roman" w:cs="Times New Roman"/>
                <w:b/>
                <w:color w:val="000000" w:themeColor="text1"/>
                <w:sz w:val="24"/>
                <w:szCs w:val="24"/>
              </w:rPr>
            </w:pPr>
          </w:p>
          <w:p w14:paraId="5613F80B" w14:textId="77777777" w:rsidR="00B10239" w:rsidRPr="008A061D" w:rsidRDefault="00B10239" w:rsidP="00B10239">
            <w:pPr>
              <w:rPr>
                <w:rFonts w:ascii="Times New Roman" w:eastAsia="Times New Roman" w:hAnsi="Times New Roman" w:cs="Times New Roman"/>
                <w:b/>
                <w:color w:val="000000" w:themeColor="text1"/>
                <w:sz w:val="24"/>
                <w:szCs w:val="24"/>
              </w:rPr>
            </w:pPr>
          </w:p>
          <w:p w14:paraId="0A5813B8" w14:textId="2D82EF20" w:rsidR="00B10239" w:rsidRPr="008A061D" w:rsidRDefault="00B10239" w:rsidP="00B10239">
            <w:pPr>
              <w:rPr>
                <w:rFonts w:ascii="Times New Roman" w:eastAsia="Times New Roman" w:hAnsi="Times New Roman" w:cs="Times New Roman"/>
                <w:b/>
                <w:color w:val="000000" w:themeColor="text1"/>
                <w:sz w:val="24"/>
                <w:szCs w:val="24"/>
              </w:rPr>
            </w:pPr>
          </w:p>
        </w:tc>
      </w:tr>
      <w:tr w:rsidR="003876D5" w:rsidRPr="008A061D" w14:paraId="4B53B871" w14:textId="77777777" w:rsidTr="00AC06DC">
        <w:trPr>
          <w:gridAfter w:val="1"/>
          <w:wAfter w:w="26" w:type="dxa"/>
        </w:trPr>
        <w:tc>
          <w:tcPr>
            <w:tcW w:w="2440" w:type="dxa"/>
          </w:tcPr>
          <w:p w14:paraId="63B05637" w14:textId="77777777" w:rsidR="009A3DBC" w:rsidRPr="009A3DBC" w:rsidRDefault="009A3DBC" w:rsidP="009A3DBC">
            <w:pPr>
              <w:ind w:right="101" w:hanging="4"/>
              <w:jc w:val="both"/>
              <w:rPr>
                <w:rFonts w:ascii="Times New Roman" w:hAnsi="Times New Roman" w:cs="Times New Roman"/>
                <w:sz w:val="24"/>
              </w:rPr>
            </w:pPr>
            <w:r w:rsidRPr="009A3DBC">
              <w:rPr>
                <w:rFonts w:ascii="Times New Roman" w:hAnsi="Times New Roman" w:cs="Times New Roman"/>
                <w:b/>
                <w:bCs/>
                <w:sz w:val="24"/>
              </w:rPr>
              <w:t>Тема 12.</w:t>
            </w:r>
            <w:r w:rsidRPr="009A3DBC">
              <w:rPr>
                <w:rFonts w:ascii="Times New Roman" w:hAnsi="Times New Roman" w:cs="Times New Roman"/>
                <w:sz w:val="24"/>
              </w:rPr>
              <w:t xml:space="preserve"> Сталий розвиток та природоохоронна діяльність</w:t>
            </w:r>
          </w:p>
          <w:p w14:paraId="08DC0F4C" w14:textId="508399CE" w:rsidR="003876D5" w:rsidRPr="009A3DBC" w:rsidRDefault="003876D5" w:rsidP="003876D5">
            <w:pPr>
              <w:rPr>
                <w:rFonts w:ascii="Times New Roman" w:eastAsia="Times New Roman" w:hAnsi="Times New Roman" w:cs="Times New Roman"/>
                <w:color w:val="000000" w:themeColor="text1"/>
                <w:sz w:val="24"/>
                <w:szCs w:val="24"/>
              </w:rPr>
            </w:pPr>
          </w:p>
        </w:tc>
        <w:tc>
          <w:tcPr>
            <w:tcW w:w="1559" w:type="dxa"/>
          </w:tcPr>
          <w:p w14:paraId="7D438A15" w14:textId="524958A4" w:rsidR="003876D5" w:rsidRPr="00486038" w:rsidRDefault="003876D5" w:rsidP="003876D5">
            <w:pPr>
              <w:jc w:val="center"/>
              <w:rPr>
                <w:rFonts w:ascii="Times New Roman" w:eastAsia="Times New Roman" w:hAnsi="Times New Roman" w:cs="Times New Roman"/>
                <w:b/>
                <w:color w:val="000000" w:themeColor="text1"/>
                <w:sz w:val="24"/>
                <w:szCs w:val="24"/>
              </w:rPr>
            </w:pPr>
            <w:r w:rsidRPr="00486038">
              <w:rPr>
                <w:rFonts w:ascii="Times New Roman" w:eastAsia="Times New Roman" w:hAnsi="Times New Roman" w:cs="Times New Roman"/>
                <w:b/>
                <w:color w:val="000000" w:themeColor="text1"/>
                <w:sz w:val="24"/>
                <w:szCs w:val="24"/>
              </w:rPr>
              <w:t>2/2/4</w:t>
            </w:r>
          </w:p>
        </w:tc>
        <w:tc>
          <w:tcPr>
            <w:tcW w:w="2410" w:type="dxa"/>
          </w:tcPr>
          <w:p w14:paraId="23153FAB" w14:textId="7BF3C538" w:rsidR="003876D5" w:rsidRPr="007008DF" w:rsidRDefault="003876D5" w:rsidP="003876D5">
            <w:pPr>
              <w:rPr>
                <w:rFonts w:ascii="Times New Roman" w:hAnsi="Times New Roman" w:cs="Times New Roman"/>
                <w:sz w:val="24"/>
                <w:szCs w:val="24"/>
                <w:lang w:eastAsia="ru-RU"/>
              </w:rPr>
            </w:pPr>
            <w:r>
              <w:rPr>
                <w:rFonts w:ascii="Times New Roman" w:hAnsi="Times New Roman" w:cs="Times New Roman"/>
                <w:sz w:val="24"/>
                <w:szCs w:val="24"/>
                <w:lang w:eastAsia="ru-RU"/>
              </w:rPr>
              <w:t>Вивчити м</w:t>
            </w:r>
            <w:r w:rsidRPr="00486038">
              <w:rPr>
                <w:rFonts w:ascii="Times New Roman" w:hAnsi="Times New Roman" w:cs="Times New Roman"/>
                <w:sz w:val="24"/>
                <w:szCs w:val="24"/>
                <w:lang w:eastAsia="ru-RU"/>
              </w:rPr>
              <w:t>етоди забезпечення раціонального природокористування та природоохоронної діяльності на місцевому і регіональному рівнях</w:t>
            </w:r>
          </w:p>
        </w:tc>
        <w:tc>
          <w:tcPr>
            <w:tcW w:w="2126" w:type="dxa"/>
          </w:tcPr>
          <w:p w14:paraId="0138364D" w14:textId="0198ACF4" w:rsidR="003876D5" w:rsidRPr="00AC06DC" w:rsidRDefault="003876D5" w:rsidP="003876D5">
            <w:pPr>
              <w:rPr>
                <w:rFonts w:ascii="Times New Roman" w:hAnsi="Times New Roman" w:cs="Times New Roman"/>
                <w:color w:val="000000" w:themeColor="text1"/>
                <w:sz w:val="24"/>
                <w:szCs w:val="24"/>
              </w:rPr>
            </w:pPr>
            <w:r w:rsidRPr="00AC06DC">
              <w:rPr>
                <w:rFonts w:ascii="Times New Roman" w:hAnsi="Times New Roman" w:cs="Times New Roman"/>
                <w:b/>
                <w:bCs/>
                <w:sz w:val="24"/>
              </w:rPr>
              <w:t>Практична робота</w:t>
            </w:r>
            <w:r w:rsidRPr="00AC06DC">
              <w:rPr>
                <w:rFonts w:ascii="Times New Roman" w:hAnsi="Times New Roman" w:cs="Times New Roman"/>
                <w:b/>
                <w:bCs/>
                <w:sz w:val="24"/>
                <w:szCs w:val="24"/>
                <w:lang w:eastAsia="ru-RU"/>
              </w:rPr>
              <w:t xml:space="preserve"> </w:t>
            </w:r>
            <w:r w:rsidRPr="00AC06DC">
              <w:rPr>
                <w:rFonts w:ascii="Times New Roman" w:hAnsi="Times New Roman" w:cs="Times New Roman"/>
                <w:b/>
                <w:bCs/>
                <w:sz w:val="24"/>
              </w:rPr>
              <w:t>12</w:t>
            </w:r>
            <w:r w:rsidRPr="00AC06DC">
              <w:rPr>
                <w:rFonts w:ascii="Times New Roman" w:hAnsi="Times New Roman" w:cs="Times New Roman"/>
                <w:b/>
                <w:bCs/>
                <w:sz w:val="24"/>
                <w:szCs w:val="24"/>
                <w:lang w:eastAsia="ru-RU"/>
              </w:rPr>
              <w:t>.</w:t>
            </w:r>
            <w:r w:rsidRPr="00AC06DC">
              <w:rPr>
                <w:rFonts w:ascii="Times New Roman" w:hAnsi="Times New Roman" w:cs="Times New Roman"/>
                <w:sz w:val="24"/>
                <w:lang w:val="ru-RU"/>
              </w:rPr>
              <w:t xml:space="preserve"> </w:t>
            </w:r>
            <w:r w:rsidRPr="00AC06DC">
              <w:rPr>
                <w:rFonts w:ascii="Times New Roman" w:hAnsi="Times New Roman" w:cs="Times New Roman"/>
                <w:sz w:val="24"/>
              </w:rPr>
              <w:t xml:space="preserve">Підходи до </w:t>
            </w:r>
            <w:r w:rsidRPr="00AC06DC">
              <w:rPr>
                <w:rFonts w:ascii="Times New Roman" w:hAnsi="Times New Roman" w:cs="Times New Roman"/>
                <w:sz w:val="24"/>
                <w:szCs w:val="24"/>
                <w:lang w:eastAsia="ru-RU"/>
              </w:rPr>
              <w:t>раціонального природокористування та природоохоронної діяльності на місцевому і регіональному рівнях</w:t>
            </w:r>
          </w:p>
        </w:tc>
        <w:tc>
          <w:tcPr>
            <w:tcW w:w="1275" w:type="dxa"/>
          </w:tcPr>
          <w:p w14:paraId="6487DDC5" w14:textId="6D111C3F" w:rsidR="003876D5" w:rsidRPr="008A061D" w:rsidRDefault="003876D5" w:rsidP="003876D5">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w:t>
            </w:r>
          </w:p>
        </w:tc>
      </w:tr>
      <w:tr w:rsidR="009A3DBC" w:rsidRPr="008A061D" w14:paraId="0477225C" w14:textId="77777777" w:rsidTr="00AC06DC">
        <w:trPr>
          <w:gridAfter w:val="1"/>
          <w:wAfter w:w="26" w:type="dxa"/>
        </w:trPr>
        <w:tc>
          <w:tcPr>
            <w:tcW w:w="2440" w:type="dxa"/>
          </w:tcPr>
          <w:p w14:paraId="442402E2" w14:textId="2952BD6A" w:rsidR="009A3DBC" w:rsidRPr="009A3DBC" w:rsidRDefault="009A3DBC" w:rsidP="009A3DBC">
            <w:pPr>
              <w:rPr>
                <w:rFonts w:ascii="Times New Roman" w:eastAsia="Times New Roman" w:hAnsi="Times New Roman" w:cs="Times New Roman"/>
                <w:color w:val="000000" w:themeColor="text1"/>
                <w:sz w:val="24"/>
                <w:szCs w:val="24"/>
              </w:rPr>
            </w:pPr>
            <w:r w:rsidRPr="009A3DBC">
              <w:rPr>
                <w:rFonts w:ascii="Times New Roman" w:hAnsi="Times New Roman" w:cs="Times New Roman"/>
                <w:b/>
                <w:bCs/>
                <w:sz w:val="24"/>
              </w:rPr>
              <w:t>Тема 13.</w:t>
            </w:r>
            <w:r w:rsidRPr="009A3DBC">
              <w:rPr>
                <w:rFonts w:ascii="Times New Roman" w:hAnsi="Times New Roman" w:cs="Times New Roman"/>
                <w:sz w:val="24"/>
              </w:rPr>
              <w:t xml:space="preserve"> Планування раціонального природокористування та охорони навколишнього середовища</w:t>
            </w:r>
          </w:p>
        </w:tc>
        <w:tc>
          <w:tcPr>
            <w:tcW w:w="1559" w:type="dxa"/>
          </w:tcPr>
          <w:p w14:paraId="348F61E8" w14:textId="4DBD8C1F" w:rsidR="009A3DBC" w:rsidRPr="00486038" w:rsidRDefault="009A3DBC" w:rsidP="009A3DBC">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2/2/</w:t>
            </w:r>
            <w:r w:rsidR="00017DA3">
              <w:rPr>
                <w:rFonts w:ascii="Times New Roman" w:eastAsia="Times New Roman" w:hAnsi="Times New Roman" w:cs="Times New Roman"/>
                <w:b/>
                <w:color w:val="000000" w:themeColor="text1"/>
                <w:sz w:val="24"/>
                <w:szCs w:val="24"/>
              </w:rPr>
              <w:t>4</w:t>
            </w:r>
          </w:p>
        </w:tc>
        <w:tc>
          <w:tcPr>
            <w:tcW w:w="2410" w:type="dxa"/>
          </w:tcPr>
          <w:p w14:paraId="7BABD7E5" w14:textId="08B44B52" w:rsidR="009A3DBC" w:rsidRPr="00486038" w:rsidRDefault="009A3DBC" w:rsidP="009A3DB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Вивчити </w:t>
            </w:r>
            <w:r w:rsidRPr="00486038">
              <w:rPr>
                <w:rFonts w:ascii="Times New Roman" w:hAnsi="Times New Roman" w:cs="Times New Roman"/>
                <w:sz w:val="24"/>
                <w:szCs w:val="24"/>
              </w:rPr>
              <w:t>поняття і визначення, історичні аспекти формування концепції переходу суспільства до сталого розвитку</w:t>
            </w:r>
          </w:p>
        </w:tc>
        <w:tc>
          <w:tcPr>
            <w:tcW w:w="2126" w:type="dxa"/>
          </w:tcPr>
          <w:p w14:paraId="0A866B80" w14:textId="592FCDD4" w:rsidR="009A3DBC" w:rsidRPr="00AC06DC" w:rsidRDefault="009A3DBC" w:rsidP="009A3DBC">
            <w:pPr>
              <w:rPr>
                <w:rFonts w:ascii="Times New Roman" w:hAnsi="Times New Roman" w:cs="Times New Roman"/>
                <w:color w:val="000000" w:themeColor="text1"/>
                <w:sz w:val="24"/>
                <w:szCs w:val="24"/>
              </w:rPr>
            </w:pPr>
            <w:r w:rsidRPr="00AC06DC">
              <w:rPr>
                <w:rFonts w:ascii="Times New Roman" w:hAnsi="Times New Roman" w:cs="Times New Roman"/>
                <w:b/>
                <w:bCs/>
                <w:sz w:val="24"/>
              </w:rPr>
              <w:t>Практична робота</w:t>
            </w:r>
            <w:r w:rsidRPr="00AC06DC">
              <w:rPr>
                <w:rFonts w:ascii="Times New Roman" w:hAnsi="Times New Roman" w:cs="Times New Roman"/>
                <w:b/>
                <w:bCs/>
                <w:sz w:val="24"/>
                <w:szCs w:val="24"/>
                <w:lang w:eastAsia="ru-RU"/>
              </w:rPr>
              <w:t xml:space="preserve"> </w:t>
            </w:r>
            <w:r w:rsidRPr="00AC06DC">
              <w:rPr>
                <w:rFonts w:ascii="Times New Roman" w:hAnsi="Times New Roman" w:cs="Times New Roman"/>
                <w:b/>
                <w:bCs/>
                <w:sz w:val="24"/>
              </w:rPr>
              <w:t>13</w:t>
            </w:r>
            <w:r w:rsidRPr="00AC06DC">
              <w:rPr>
                <w:rFonts w:ascii="Times New Roman" w:hAnsi="Times New Roman" w:cs="Times New Roman"/>
                <w:b/>
                <w:bCs/>
                <w:sz w:val="24"/>
                <w:szCs w:val="24"/>
                <w:lang w:eastAsia="ru-RU"/>
              </w:rPr>
              <w:t>.</w:t>
            </w:r>
            <w:r w:rsidRPr="00AC06DC">
              <w:rPr>
                <w:rFonts w:ascii="Times New Roman" w:hAnsi="Times New Roman" w:cs="Times New Roman"/>
                <w:sz w:val="24"/>
                <w:lang w:val="ru-RU"/>
              </w:rPr>
              <w:t xml:space="preserve"> </w:t>
            </w:r>
            <w:r w:rsidRPr="00AC06DC">
              <w:rPr>
                <w:rFonts w:ascii="Times New Roman" w:hAnsi="Times New Roman" w:cs="Times New Roman"/>
                <w:sz w:val="24"/>
              </w:rPr>
              <w:t xml:space="preserve">Практичне застосування </w:t>
            </w:r>
            <w:r w:rsidRPr="00AC06DC">
              <w:rPr>
                <w:rFonts w:ascii="Times New Roman" w:hAnsi="Times New Roman" w:cs="Times New Roman"/>
                <w:sz w:val="24"/>
                <w:szCs w:val="24"/>
              </w:rPr>
              <w:t>концепції переходу суспільства до сталого розвитку</w:t>
            </w:r>
          </w:p>
        </w:tc>
        <w:tc>
          <w:tcPr>
            <w:tcW w:w="1275" w:type="dxa"/>
          </w:tcPr>
          <w:p w14:paraId="61D6B1FD" w14:textId="6F5A6A33" w:rsidR="009A3DBC" w:rsidRPr="008A061D" w:rsidRDefault="009A3DBC" w:rsidP="009A3DBC">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w:t>
            </w:r>
          </w:p>
        </w:tc>
      </w:tr>
      <w:tr w:rsidR="00223B1C" w:rsidRPr="008A061D" w14:paraId="4AF2F224" w14:textId="77777777" w:rsidTr="00AC06DC">
        <w:trPr>
          <w:gridAfter w:val="1"/>
          <w:wAfter w:w="26" w:type="dxa"/>
        </w:trPr>
        <w:tc>
          <w:tcPr>
            <w:tcW w:w="2440" w:type="dxa"/>
          </w:tcPr>
          <w:p w14:paraId="17DF8EBB" w14:textId="41680AB9" w:rsidR="00223B1C" w:rsidRPr="009A3DBC" w:rsidRDefault="00223B1C" w:rsidP="009A3DBC">
            <w:pPr>
              <w:rPr>
                <w:rFonts w:ascii="Times New Roman" w:hAnsi="Times New Roman" w:cs="Times New Roman"/>
                <w:b/>
                <w:bCs/>
                <w:sz w:val="24"/>
                <w:szCs w:val="24"/>
                <w:lang w:eastAsia="ru-RU"/>
              </w:rPr>
            </w:pPr>
            <w:r w:rsidRPr="009A3DBC">
              <w:rPr>
                <w:rFonts w:ascii="Times New Roman" w:hAnsi="Times New Roman" w:cs="Times New Roman"/>
                <w:b/>
                <w:bCs/>
                <w:sz w:val="24"/>
              </w:rPr>
              <w:t>Тема 14.</w:t>
            </w:r>
            <w:r w:rsidRPr="009A3DBC">
              <w:rPr>
                <w:rFonts w:ascii="Times New Roman" w:hAnsi="Times New Roman" w:cs="Times New Roman"/>
                <w:sz w:val="24"/>
              </w:rPr>
              <w:t xml:space="preserve"> Природоохоронна діяльність на підприємстві</w:t>
            </w:r>
          </w:p>
        </w:tc>
        <w:tc>
          <w:tcPr>
            <w:tcW w:w="1559" w:type="dxa"/>
          </w:tcPr>
          <w:p w14:paraId="767362E3" w14:textId="79A54CE5" w:rsidR="00223B1C" w:rsidRPr="00486038" w:rsidRDefault="00223B1C" w:rsidP="009A3DBC">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2</w:t>
            </w:r>
            <w:r w:rsidRPr="008A061D">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2</w:t>
            </w:r>
            <w:r w:rsidRPr="008A061D">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4</w:t>
            </w:r>
          </w:p>
        </w:tc>
        <w:tc>
          <w:tcPr>
            <w:tcW w:w="2410" w:type="dxa"/>
          </w:tcPr>
          <w:p w14:paraId="43A59F31" w14:textId="06C98AC7" w:rsidR="00223B1C" w:rsidRPr="00486038" w:rsidRDefault="00223B1C" w:rsidP="009A3DB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Навчитися розробляти </w:t>
            </w:r>
            <w:r w:rsidRPr="00486038">
              <w:rPr>
                <w:rFonts w:ascii="Times New Roman" w:hAnsi="Times New Roman" w:cs="Times New Roman"/>
                <w:sz w:val="24"/>
                <w:szCs w:val="24"/>
                <w:lang w:eastAsia="ru-RU"/>
              </w:rPr>
              <w:t>місцев</w:t>
            </w:r>
            <w:r>
              <w:rPr>
                <w:rFonts w:ascii="Times New Roman" w:hAnsi="Times New Roman" w:cs="Times New Roman"/>
                <w:sz w:val="24"/>
                <w:szCs w:val="24"/>
                <w:lang w:eastAsia="ru-RU"/>
              </w:rPr>
              <w:t>і</w:t>
            </w:r>
            <w:r w:rsidRPr="00486038">
              <w:rPr>
                <w:rFonts w:ascii="Times New Roman" w:hAnsi="Times New Roman" w:cs="Times New Roman"/>
                <w:sz w:val="24"/>
                <w:szCs w:val="24"/>
                <w:lang w:eastAsia="ru-RU"/>
              </w:rPr>
              <w:t xml:space="preserve"> програм</w:t>
            </w:r>
            <w:r>
              <w:rPr>
                <w:rFonts w:ascii="Times New Roman" w:hAnsi="Times New Roman" w:cs="Times New Roman"/>
                <w:sz w:val="24"/>
                <w:szCs w:val="24"/>
                <w:lang w:eastAsia="ru-RU"/>
              </w:rPr>
              <w:t>и</w:t>
            </w:r>
            <w:r w:rsidRPr="00486038">
              <w:rPr>
                <w:rFonts w:ascii="Times New Roman" w:hAnsi="Times New Roman" w:cs="Times New Roman"/>
                <w:sz w:val="24"/>
                <w:szCs w:val="24"/>
                <w:lang w:eastAsia="ru-RU"/>
              </w:rPr>
              <w:t xml:space="preserve"> збереження навколишнього середовища</w:t>
            </w:r>
          </w:p>
        </w:tc>
        <w:tc>
          <w:tcPr>
            <w:tcW w:w="2126" w:type="dxa"/>
            <w:vMerge w:val="restart"/>
          </w:tcPr>
          <w:p w14:paraId="253EAC8A" w14:textId="77777777" w:rsidR="00223B1C" w:rsidRDefault="00223B1C" w:rsidP="009A3DBC">
            <w:pPr>
              <w:rPr>
                <w:rFonts w:ascii="Times New Roman" w:hAnsi="Times New Roman" w:cs="Times New Roman"/>
                <w:sz w:val="24"/>
                <w:szCs w:val="24"/>
                <w:lang w:eastAsia="ru-RU"/>
              </w:rPr>
            </w:pPr>
            <w:r w:rsidRPr="00AC06DC">
              <w:rPr>
                <w:rFonts w:ascii="Times New Roman" w:hAnsi="Times New Roman" w:cs="Times New Roman"/>
                <w:b/>
                <w:bCs/>
                <w:sz w:val="24"/>
              </w:rPr>
              <w:t>Практична робота</w:t>
            </w:r>
            <w:r w:rsidRPr="00AC06DC">
              <w:rPr>
                <w:rFonts w:ascii="Times New Roman" w:hAnsi="Times New Roman" w:cs="Times New Roman"/>
                <w:b/>
                <w:bCs/>
                <w:sz w:val="24"/>
                <w:szCs w:val="24"/>
                <w:lang w:eastAsia="ru-RU"/>
              </w:rPr>
              <w:t xml:space="preserve"> </w:t>
            </w:r>
            <w:r w:rsidRPr="00AC06DC">
              <w:rPr>
                <w:rFonts w:ascii="Times New Roman" w:hAnsi="Times New Roman" w:cs="Times New Roman"/>
                <w:b/>
                <w:bCs/>
                <w:sz w:val="24"/>
              </w:rPr>
              <w:t>14</w:t>
            </w:r>
            <w:r w:rsidRPr="00AC06DC">
              <w:rPr>
                <w:rFonts w:ascii="Times New Roman" w:hAnsi="Times New Roman" w:cs="Times New Roman"/>
                <w:b/>
                <w:bCs/>
                <w:sz w:val="24"/>
                <w:szCs w:val="24"/>
                <w:lang w:eastAsia="ru-RU"/>
              </w:rPr>
              <w:t>.</w:t>
            </w:r>
            <w:r w:rsidRPr="00AC06DC">
              <w:rPr>
                <w:rFonts w:ascii="Times New Roman" w:hAnsi="Times New Roman" w:cs="Times New Roman"/>
                <w:sz w:val="24"/>
                <w:lang w:val="ru-RU"/>
              </w:rPr>
              <w:t xml:space="preserve"> </w:t>
            </w:r>
            <w:r w:rsidRPr="00AC06DC">
              <w:rPr>
                <w:rFonts w:ascii="Times New Roman" w:hAnsi="Times New Roman" w:cs="Times New Roman"/>
                <w:sz w:val="24"/>
              </w:rPr>
              <w:t xml:space="preserve">Підходи до </w:t>
            </w:r>
            <w:r w:rsidRPr="00AC06DC">
              <w:rPr>
                <w:rFonts w:ascii="Times New Roman" w:hAnsi="Times New Roman" w:cs="Times New Roman"/>
                <w:sz w:val="24"/>
                <w:szCs w:val="24"/>
                <w:lang w:eastAsia="ru-RU"/>
              </w:rPr>
              <w:t>розробки місцевих програм збереження навколишнього середовища</w:t>
            </w:r>
          </w:p>
          <w:p w14:paraId="340A510F" w14:textId="77777777" w:rsidR="00223B1C" w:rsidRDefault="00223B1C" w:rsidP="009A3DBC">
            <w:pPr>
              <w:rPr>
                <w:rFonts w:ascii="Times New Roman" w:hAnsi="Times New Roman" w:cs="Times New Roman"/>
                <w:sz w:val="24"/>
                <w:szCs w:val="24"/>
                <w:lang w:eastAsia="ru-RU"/>
              </w:rPr>
            </w:pPr>
          </w:p>
          <w:p w14:paraId="14C666DA" w14:textId="77777777" w:rsidR="00223B1C" w:rsidRDefault="00223B1C" w:rsidP="009A3DBC">
            <w:pPr>
              <w:rPr>
                <w:rFonts w:ascii="Times New Roman" w:hAnsi="Times New Roman" w:cs="Times New Roman"/>
                <w:sz w:val="24"/>
                <w:szCs w:val="24"/>
                <w:lang w:eastAsia="ru-RU"/>
              </w:rPr>
            </w:pPr>
          </w:p>
          <w:p w14:paraId="43D8F70A" w14:textId="0AD47CDA" w:rsidR="00223B1C" w:rsidRPr="00AC06DC" w:rsidRDefault="00223B1C" w:rsidP="009A3DBC">
            <w:pPr>
              <w:rPr>
                <w:rFonts w:ascii="Times New Roman" w:hAnsi="Times New Roman" w:cs="Times New Roman"/>
                <w:color w:val="000000" w:themeColor="text1"/>
                <w:sz w:val="24"/>
                <w:szCs w:val="24"/>
              </w:rPr>
            </w:pPr>
            <w:r>
              <w:rPr>
                <w:rFonts w:ascii="Times New Roman" w:hAnsi="Times New Roman" w:cs="Times New Roman"/>
                <w:sz w:val="24"/>
                <w:szCs w:val="24"/>
                <w:lang w:eastAsia="ru-RU"/>
              </w:rPr>
              <w:t>Модульний тест №2</w:t>
            </w:r>
          </w:p>
        </w:tc>
        <w:tc>
          <w:tcPr>
            <w:tcW w:w="1275" w:type="dxa"/>
            <w:vMerge w:val="restart"/>
          </w:tcPr>
          <w:p w14:paraId="4B6DC53E" w14:textId="77777777" w:rsidR="00223B1C" w:rsidRDefault="00223B1C" w:rsidP="009A3DBC">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10</w:t>
            </w:r>
          </w:p>
          <w:p w14:paraId="7D771BEA" w14:textId="77777777" w:rsidR="00223B1C" w:rsidRDefault="00223B1C" w:rsidP="009A3DBC">
            <w:pPr>
              <w:rPr>
                <w:rFonts w:ascii="Times New Roman" w:eastAsia="Times New Roman" w:hAnsi="Times New Roman" w:cs="Times New Roman"/>
                <w:b/>
                <w:color w:val="000000" w:themeColor="text1"/>
                <w:sz w:val="24"/>
                <w:szCs w:val="24"/>
              </w:rPr>
            </w:pPr>
          </w:p>
          <w:p w14:paraId="3461CAEB" w14:textId="77777777" w:rsidR="00223B1C" w:rsidRDefault="00223B1C" w:rsidP="009A3DBC">
            <w:pPr>
              <w:rPr>
                <w:rFonts w:ascii="Times New Roman" w:eastAsia="Times New Roman" w:hAnsi="Times New Roman" w:cs="Times New Roman"/>
                <w:b/>
                <w:color w:val="000000" w:themeColor="text1"/>
                <w:sz w:val="24"/>
                <w:szCs w:val="24"/>
              </w:rPr>
            </w:pPr>
          </w:p>
          <w:p w14:paraId="23DE741D" w14:textId="77777777" w:rsidR="00223B1C" w:rsidRDefault="00223B1C" w:rsidP="009A3DBC">
            <w:pPr>
              <w:rPr>
                <w:rFonts w:ascii="Times New Roman" w:eastAsia="Times New Roman" w:hAnsi="Times New Roman" w:cs="Times New Roman"/>
                <w:b/>
                <w:color w:val="000000" w:themeColor="text1"/>
                <w:sz w:val="24"/>
                <w:szCs w:val="24"/>
              </w:rPr>
            </w:pPr>
          </w:p>
          <w:p w14:paraId="6D9AE37C" w14:textId="77777777" w:rsidR="00223B1C" w:rsidRDefault="00223B1C" w:rsidP="009A3DBC">
            <w:pPr>
              <w:rPr>
                <w:rFonts w:ascii="Times New Roman" w:eastAsia="Times New Roman" w:hAnsi="Times New Roman" w:cs="Times New Roman"/>
                <w:b/>
                <w:color w:val="000000" w:themeColor="text1"/>
                <w:sz w:val="24"/>
                <w:szCs w:val="24"/>
              </w:rPr>
            </w:pPr>
          </w:p>
          <w:p w14:paraId="6B39E10F" w14:textId="77777777" w:rsidR="00223B1C" w:rsidRDefault="00223B1C" w:rsidP="009A3DBC">
            <w:pPr>
              <w:rPr>
                <w:rFonts w:ascii="Times New Roman" w:eastAsia="Times New Roman" w:hAnsi="Times New Roman" w:cs="Times New Roman"/>
                <w:b/>
                <w:color w:val="000000" w:themeColor="text1"/>
                <w:sz w:val="24"/>
                <w:szCs w:val="24"/>
              </w:rPr>
            </w:pPr>
          </w:p>
          <w:p w14:paraId="7DB80310" w14:textId="77777777" w:rsidR="00223B1C" w:rsidRDefault="00223B1C" w:rsidP="009A3DBC">
            <w:pPr>
              <w:rPr>
                <w:rFonts w:ascii="Times New Roman" w:eastAsia="Times New Roman" w:hAnsi="Times New Roman" w:cs="Times New Roman"/>
                <w:b/>
                <w:color w:val="000000" w:themeColor="text1"/>
                <w:sz w:val="24"/>
                <w:szCs w:val="24"/>
              </w:rPr>
            </w:pPr>
          </w:p>
          <w:p w14:paraId="0674E907" w14:textId="77777777" w:rsidR="00223B1C" w:rsidRDefault="00223B1C" w:rsidP="009A3DBC">
            <w:pPr>
              <w:rPr>
                <w:rFonts w:ascii="Times New Roman" w:eastAsia="Times New Roman" w:hAnsi="Times New Roman" w:cs="Times New Roman"/>
                <w:b/>
                <w:color w:val="000000" w:themeColor="text1"/>
                <w:sz w:val="24"/>
                <w:szCs w:val="24"/>
              </w:rPr>
            </w:pPr>
          </w:p>
          <w:p w14:paraId="37028E70" w14:textId="77777777" w:rsidR="00223B1C" w:rsidRDefault="00223B1C" w:rsidP="009A3DBC">
            <w:pPr>
              <w:rPr>
                <w:rFonts w:ascii="Times New Roman" w:eastAsia="Times New Roman" w:hAnsi="Times New Roman" w:cs="Times New Roman"/>
                <w:b/>
                <w:color w:val="000000" w:themeColor="text1"/>
                <w:sz w:val="24"/>
                <w:szCs w:val="24"/>
              </w:rPr>
            </w:pPr>
          </w:p>
          <w:p w14:paraId="5FF0CE6A" w14:textId="77777777" w:rsidR="00223B1C" w:rsidRDefault="00223B1C" w:rsidP="009A3DBC">
            <w:pPr>
              <w:rPr>
                <w:rFonts w:ascii="Times New Roman" w:eastAsia="Times New Roman" w:hAnsi="Times New Roman" w:cs="Times New Roman"/>
                <w:b/>
                <w:color w:val="000000" w:themeColor="text1"/>
                <w:sz w:val="24"/>
                <w:szCs w:val="24"/>
              </w:rPr>
            </w:pPr>
          </w:p>
          <w:p w14:paraId="3264E21A" w14:textId="781F32E7" w:rsidR="00223B1C" w:rsidRDefault="00223B1C" w:rsidP="009A3DBC">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30</w:t>
            </w:r>
          </w:p>
          <w:p w14:paraId="758A051C" w14:textId="45904DA5" w:rsidR="00223B1C" w:rsidRPr="008A061D" w:rsidRDefault="00223B1C" w:rsidP="009A3DBC">
            <w:pPr>
              <w:rPr>
                <w:rFonts w:ascii="Times New Roman" w:eastAsia="Times New Roman" w:hAnsi="Times New Roman" w:cs="Times New Roman"/>
                <w:b/>
                <w:color w:val="000000" w:themeColor="text1"/>
                <w:sz w:val="24"/>
                <w:szCs w:val="24"/>
              </w:rPr>
            </w:pPr>
          </w:p>
        </w:tc>
      </w:tr>
      <w:tr w:rsidR="00223B1C" w:rsidRPr="008A061D" w14:paraId="6D58453F" w14:textId="77777777" w:rsidTr="00AC06DC">
        <w:trPr>
          <w:gridAfter w:val="1"/>
          <w:wAfter w:w="26" w:type="dxa"/>
        </w:trPr>
        <w:tc>
          <w:tcPr>
            <w:tcW w:w="2440" w:type="dxa"/>
          </w:tcPr>
          <w:p w14:paraId="21174D73" w14:textId="4F7029BB" w:rsidR="00223B1C" w:rsidRPr="009A3DBC" w:rsidRDefault="00223B1C" w:rsidP="009A3DBC">
            <w:pPr>
              <w:rPr>
                <w:rFonts w:ascii="Times New Roman" w:hAnsi="Times New Roman" w:cs="Times New Roman"/>
                <w:b/>
                <w:bCs/>
                <w:sz w:val="24"/>
                <w:szCs w:val="24"/>
                <w:lang w:eastAsia="ru-RU"/>
              </w:rPr>
            </w:pPr>
            <w:r w:rsidRPr="009A3DBC">
              <w:rPr>
                <w:rFonts w:ascii="Times New Roman" w:hAnsi="Times New Roman" w:cs="Times New Roman"/>
                <w:b/>
                <w:bCs/>
                <w:sz w:val="24"/>
              </w:rPr>
              <w:t>Тема 15.</w:t>
            </w:r>
            <w:r w:rsidRPr="009A3DBC">
              <w:rPr>
                <w:rFonts w:ascii="Times New Roman" w:hAnsi="Times New Roman" w:cs="Times New Roman"/>
                <w:sz w:val="24"/>
              </w:rPr>
              <w:t xml:space="preserve"> Стратегія прийняття управлінських рішень у природоохоронній діяльності</w:t>
            </w:r>
          </w:p>
        </w:tc>
        <w:tc>
          <w:tcPr>
            <w:tcW w:w="1559" w:type="dxa"/>
          </w:tcPr>
          <w:p w14:paraId="16030661" w14:textId="41764A98" w:rsidR="00223B1C" w:rsidRDefault="00223B1C" w:rsidP="009A3DBC">
            <w:pPr>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1</w:t>
            </w:r>
            <w:r w:rsidRPr="008A061D">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1</w:t>
            </w:r>
            <w:r w:rsidRPr="008A061D">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b/>
                <w:color w:val="000000" w:themeColor="text1"/>
                <w:sz w:val="24"/>
                <w:szCs w:val="24"/>
              </w:rPr>
              <w:t>2</w:t>
            </w:r>
          </w:p>
        </w:tc>
        <w:tc>
          <w:tcPr>
            <w:tcW w:w="2410" w:type="dxa"/>
          </w:tcPr>
          <w:p w14:paraId="0D18634D" w14:textId="2F971E2B" w:rsidR="00223B1C" w:rsidRDefault="00223B1C" w:rsidP="009A3DBC">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Навчитися та ознайомитись із стратегіями прийняття рішень у природоохоронній діяльності</w:t>
            </w:r>
          </w:p>
        </w:tc>
        <w:tc>
          <w:tcPr>
            <w:tcW w:w="2126" w:type="dxa"/>
            <w:vMerge/>
          </w:tcPr>
          <w:p w14:paraId="7BA62CF4" w14:textId="77777777" w:rsidR="00223B1C" w:rsidRPr="00AC06DC" w:rsidRDefault="00223B1C" w:rsidP="009A3DBC">
            <w:pPr>
              <w:rPr>
                <w:rFonts w:ascii="Times New Roman" w:hAnsi="Times New Roman" w:cs="Times New Roman"/>
                <w:b/>
                <w:bCs/>
                <w:sz w:val="24"/>
              </w:rPr>
            </w:pPr>
          </w:p>
        </w:tc>
        <w:tc>
          <w:tcPr>
            <w:tcW w:w="1275" w:type="dxa"/>
            <w:vMerge/>
          </w:tcPr>
          <w:p w14:paraId="31177E62" w14:textId="77777777" w:rsidR="00223B1C" w:rsidRDefault="00223B1C" w:rsidP="009A3DBC">
            <w:pPr>
              <w:rPr>
                <w:rFonts w:ascii="Times New Roman" w:eastAsia="Times New Roman" w:hAnsi="Times New Roman" w:cs="Times New Roman"/>
                <w:b/>
                <w:color w:val="000000" w:themeColor="text1"/>
                <w:sz w:val="24"/>
                <w:szCs w:val="24"/>
              </w:rPr>
            </w:pPr>
          </w:p>
        </w:tc>
      </w:tr>
      <w:tr w:rsidR="003876D5" w:rsidRPr="008A061D" w14:paraId="0B2C4D55" w14:textId="77777777" w:rsidTr="00AC06DC">
        <w:trPr>
          <w:gridAfter w:val="1"/>
          <w:wAfter w:w="26" w:type="dxa"/>
        </w:trPr>
        <w:tc>
          <w:tcPr>
            <w:tcW w:w="8535" w:type="dxa"/>
            <w:gridSpan w:val="4"/>
          </w:tcPr>
          <w:p w14:paraId="0AACD925" w14:textId="0F82F476" w:rsidR="003876D5" w:rsidRPr="008A061D" w:rsidRDefault="003876D5" w:rsidP="003876D5">
            <w:pPr>
              <w:jc w:val="right"/>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Всього за модуль 2</w:t>
            </w:r>
          </w:p>
        </w:tc>
        <w:tc>
          <w:tcPr>
            <w:tcW w:w="1275" w:type="dxa"/>
          </w:tcPr>
          <w:p w14:paraId="2413157E" w14:textId="2CA64D3D" w:rsidR="003876D5" w:rsidRPr="008A061D" w:rsidRDefault="003876D5" w:rsidP="003876D5">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100</w:t>
            </w:r>
          </w:p>
        </w:tc>
      </w:tr>
      <w:tr w:rsidR="003876D5" w:rsidRPr="008A061D" w14:paraId="46FCC94D" w14:textId="77777777" w:rsidTr="00AC06DC">
        <w:trPr>
          <w:gridAfter w:val="1"/>
          <w:wAfter w:w="26" w:type="dxa"/>
        </w:trPr>
        <w:tc>
          <w:tcPr>
            <w:tcW w:w="8535" w:type="dxa"/>
            <w:gridSpan w:val="4"/>
          </w:tcPr>
          <w:p w14:paraId="3D9F5F17" w14:textId="77777777" w:rsidR="003876D5" w:rsidRPr="008A061D" w:rsidRDefault="003876D5" w:rsidP="003876D5">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Всього за 1 семестр</w:t>
            </w:r>
          </w:p>
        </w:tc>
        <w:tc>
          <w:tcPr>
            <w:tcW w:w="1275" w:type="dxa"/>
          </w:tcPr>
          <w:p w14:paraId="260FCB73" w14:textId="77777777" w:rsidR="003876D5" w:rsidRPr="008A061D" w:rsidRDefault="003876D5" w:rsidP="003876D5">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70</w:t>
            </w:r>
          </w:p>
        </w:tc>
      </w:tr>
      <w:tr w:rsidR="003876D5" w:rsidRPr="008A061D" w14:paraId="4C1CD45A" w14:textId="77777777" w:rsidTr="00AC06DC">
        <w:trPr>
          <w:gridAfter w:val="1"/>
          <w:wAfter w:w="26" w:type="dxa"/>
        </w:trPr>
        <w:tc>
          <w:tcPr>
            <w:tcW w:w="8535" w:type="dxa"/>
            <w:gridSpan w:val="4"/>
          </w:tcPr>
          <w:p w14:paraId="182A6CF9" w14:textId="2936B2AE" w:rsidR="003876D5" w:rsidRPr="008A061D" w:rsidRDefault="003876D5" w:rsidP="003876D5">
            <w:pP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Екзамен</w:t>
            </w:r>
          </w:p>
        </w:tc>
        <w:tc>
          <w:tcPr>
            <w:tcW w:w="1275" w:type="dxa"/>
          </w:tcPr>
          <w:p w14:paraId="2EA35C68" w14:textId="77777777" w:rsidR="003876D5" w:rsidRPr="008A061D" w:rsidRDefault="003876D5" w:rsidP="003876D5">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 xml:space="preserve">30 </w:t>
            </w:r>
          </w:p>
        </w:tc>
      </w:tr>
      <w:tr w:rsidR="003876D5" w:rsidRPr="008A061D" w14:paraId="16745A0A" w14:textId="77777777" w:rsidTr="00AC06DC">
        <w:trPr>
          <w:gridAfter w:val="1"/>
          <w:wAfter w:w="26" w:type="dxa"/>
        </w:trPr>
        <w:tc>
          <w:tcPr>
            <w:tcW w:w="8535" w:type="dxa"/>
            <w:gridSpan w:val="4"/>
          </w:tcPr>
          <w:p w14:paraId="090B60FB" w14:textId="77777777" w:rsidR="003876D5" w:rsidRPr="008A061D" w:rsidRDefault="003876D5" w:rsidP="003876D5">
            <w:pPr>
              <w:jc w:val="both"/>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Всього за курс</w:t>
            </w:r>
          </w:p>
        </w:tc>
        <w:tc>
          <w:tcPr>
            <w:tcW w:w="1275" w:type="dxa"/>
          </w:tcPr>
          <w:p w14:paraId="14944053" w14:textId="77777777" w:rsidR="003876D5" w:rsidRPr="008A061D" w:rsidRDefault="003876D5" w:rsidP="003876D5">
            <w:pPr>
              <w:jc w:val="center"/>
              <w:rPr>
                <w:rFonts w:ascii="Times New Roman" w:eastAsia="Times New Roman" w:hAnsi="Times New Roman" w:cs="Times New Roman"/>
                <w:b/>
                <w:color w:val="000000" w:themeColor="text1"/>
                <w:sz w:val="24"/>
                <w:szCs w:val="24"/>
              </w:rPr>
            </w:pPr>
            <w:r w:rsidRPr="008A061D">
              <w:rPr>
                <w:rFonts w:ascii="Times New Roman" w:eastAsia="Times New Roman" w:hAnsi="Times New Roman" w:cs="Times New Roman"/>
                <w:b/>
                <w:color w:val="000000" w:themeColor="text1"/>
                <w:sz w:val="24"/>
                <w:szCs w:val="24"/>
              </w:rPr>
              <w:t>100</w:t>
            </w:r>
          </w:p>
        </w:tc>
      </w:tr>
    </w:tbl>
    <w:p w14:paraId="08AEF9B8" w14:textId="77777777" w:rsidR="00EC3728" w:rsidRDefault="00EC3728">
      <w:pPr>
        <w:spacing w:after="0" w:line="240" w:lineRule="auto"/>
        <w:jc w:val="center"/>
        <w:rPr>
          <w:rFonts w:ascii="Times New Roman" w:eastAsia="Times New Roman" w:hAnsi="Times New Roman" w:cs="Times New Roman"/>
          <w:b/>
          <w:sz w:val="24"/>
          <w:szCs w:val="24"/>
        </w:rPr>
      </w:pPr>
    </w:p>
    <w:p w14:paraId="6F8082E8" w14:textId="77777777" w:rsidR="00CF6748" w:rsidRDefault="00CF6748">
      <w:pPr>
        <w:spacing w:after="0" w:line="240" w:lineRule="auto"/>
        <w:jc w:val="center"/>
        <w:rPr>
          <w:rFonts w:ascii="Times New Roman" w:eastAsia="Times New Roman" w:hAnsi="Times New Roman" w:cs="Times New Roman"/>
          <w:b/>
          <w:sz w:val="24"/>
          <w:szCs w:val="24"/>
        </w:rPr>
      </w:pPr>
    </w:p>
    <w:p w14:paraId="799D4D61" w14:textId="77777777" w:rsidR="00CF6748" w:rsidRDefault="00CF6748">
      <w:pPr>
        <w:spacing w:after="0" w:line="240" w:lineRule="auto"/>
        <w:jc w:val="center"/>
        <w:rPr>
          <w:rFonts w:ascii="Times New Roman" w:eastAsia="Times New Roman" w:hAnsi="Times New Roman" w:cs="Times New Roman"/>
          <w:b/>
          <w:sz w:val="24"/>
          <w:szCs w:val="24"/>
        </w:rPr>
      </w:pPr>
    </w:p>
    <w:p w14:paraId="3BAEB148" w14:textId="77777777" w:rsidR="00EC3728" w:rsidRDefault="002F3F36">
      <w:pPr>
        <w:spacing w:after="0" w:line="240" w:lineRule="auto"/>
        <w:jc w:val="center"/>
        <w:rPr>
          <w:rFonts w:ascii="Times New Roman" w:eastAsia="Times New Roman" w:hAnsi="Times New Roman" w:cs="Times New Roman"/>
          <w:b/>
          <w:color w:val="17365D"/>
          <w:sz w:val="24"/>
          <w:szCs w:val="24"/>
        </w:rPr>
      </w:pPr>
      <w:bookmarkStart w:id="2" w:name="_Hlk138021223"/>
      <w:r>
        <w:rPr>
          <w:rFonts w:ascii="Times New Roman" w:eastAsia="Times New Roman" w:hAnsi="Times New Roman" w:cs="Times New Roman"/>
          <w:b/>
          <w:color w:val="17365D"/>
          <w:sz w:val="24"/>
          <w:szCs w:val="24"/>
        </w:rPr>
        <w:lastRenderedPageBreak/>
        <w:t>ПОЛІТИКА ОЦІНЮВАННЯ</w:t>
      </w:r>
    </w:p>
    <w:tbl>
      <w:tblPr>
        <w:tblStyle w:val="af0"/>
        <w:tblW w:w="966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7"/>
        <w:gridCol w:w="7546"/>
      </w:tblGrid>
      <w:tr w:rsidR="00EC3728" w14:paraId="0592F909" w14:textId="77777777">
        <w:tc>
          <w:tcPr>
            <w:tcW w:w="2117" w:type="dxa"/>
            <w:vAlign w:val="center"/>
          </w:tcPr>
          <w:p w14:paraId="37D3DBCB" w14:textId="77777777" w:rsidR="00EC3728" w:rsidRDefault="002F3F36">
            <w:pP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Політика щодо дедлайнів та перескладання:</w:t>
            </w:r>
          </w:p>
        </w:tc>
        <w:tc>
          <w:tcPr>
            <w:tcW w:w="7546" w:type="dxa"/>
          </w:tcPr>
          <w:p w14:paraId="55A3BCE8" w14:textId="77777777" w:rsidR="00EC3728" w:rsidRDefault="002F3F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EC3728" w14:paraId="34D35E8F" w14:textId="77777777">
        <w:tc>
          <w:tcPr>
            <w:tcW w:w="2117" w:type="dxa"/>
            <w:vAlign w:val="center"/>
          </w:tcPr>
          <w:p w14:paraId="72687F32" w14:textId="77777777" w:rsidR="00EC3728" w:rsidRDefault="002F3F36">
            <w:pP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Політика щодо академічної доброчесності:</w:t>
            </w:r>
          </w:p>
        </w:tc>
        <w:tc>
          <w:tcPr>
            <w:tcW w:w="7546" w:type="dxa"/>
          </w:tcPr>
          <w:p w14:paraId="2DE49275" w14:textId="77777777" w:rsidR="00EC3728" w:rsidRDefault="002F3F36">
            <w:pPr>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Списування під час контрольних робіт та екзаменів заборонені (в т.ч. із використанням мобільних девайсів). Курсові роботи, реферати повинні мати коректні текстові посилання на використану літературу</w:t>
            </w:r>
          </w:p>
        </w:tc>
      </w:tr>
      <w:tr w:rsidR="00EC3728" w14:paraId="18A17403" w14:textId="77777777">
        <w:tc>
          <w:tcPr>
            <w:tcW w:w="2117" w:type="dxa"/>
            <w:vAlign w:val="center"/>
          </w:tcPr>
          <w:p w14:paraId="2BDF5570" w14:textId="77777777" w:rsidR="00EC3728" w:rsidRDefault="002F3F36">
            <w:pPr>
              <w:rPr>
                <w:rFonts w:ascii="Times New Roman" w:eastAsia="Times New Roman" w:hAnsi="Times New Roman" w:cs="Times New Roman"/>
                <w:b/>
                <w:sz w:val="24"/>
                <w:szCs w:val="24"/>
              </w:rPr>
            </w:pPr>
            <w:r>
              <w:rPr>
                <w:rFonts w:ascii="Times New Roman" w:eastAsia="Times New Roman" w:hAnsi="Times New Roman" w:cs="Times New Roman"/>
                <w:b/>
                <w:i/>
                <w:sz w:val="24"/>
                <w:szCs w:val="24"/>
              </w:rPr>
              <w:t>Політика щодо відвідування:</w:t>
            </w:r>
          </w:p>
        </w:tc>
        <w:tc>
          <w:tcPr>
            <w:tcW w:w="7546" w:type="dxa"/>
          </w:tcPr>
          <w:p w14:paraId="31DD7A16" w14:textId="77777777" w:rsidR="00EC3728" w:rsidRDefault="002F3F3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04EC5EA6" w14:textId="77777777" w:rsidR="00EC3728" w:rsidRDefault="00EC3728">
      <w:pPr>
        <w:spacing w:after="0" w:line="240" w:lineRule="auto"/>
        <w:rPr>
          <w:rFonts w:ascii="Times New Roman" w:eastAsia="Times New Roman" w:hAnsi="Times New Roman" w:cs="Times New Roman"/>
          <w:sz w:val="24"/>
          <w:szCs w:val="24"/>
        </w:rPr>
      </w:pPr>
    </w:p>
    <w:p w14:paraId="7AF7CBAF" w14:textId="77777777" w:rsidR="00EC3728" w:rsidRDefault="002F3F36">
      <w:pPr>
        <w:spacing w:after="0" w:line="240" w:lineRule="auto"/>
        <w:jc w:val="center"/>
        <w:rPr>
          <w:rFonts w:ascii="Times New Roman" w:eastAsia="Times New Roman" w:hAnsi="Times New Roman" w:cs="Times New Roman"/>
          <w:b/>
          <w:color w:val="17365D"/>
          <w:sz w:val="24"/>
          <w:szCs w:val="24"/>
        </w:rPr>
      </w:pPr>
      <w:r>
        <w:rPr>
          <w:rFonts w:ascii="Times New Roman" w:eastAsia="Times New Roman" w:hAnsi="Times New Roman" w:cs="Times New Roman"/>
          <w:b/>
          <w:color w:val="17365D"/>
          <w:sz w:val="24"/>
          <w:szCs w:val="24"/>
        </w:rPr>
        <w:t>ШКАЛА ОЦІНЮВАННЯ СТУДЕНТІВ</w:t>
      </w:r>
    </w:p>
    <w:tbl>
      <w:tblPr>
        <w:tblStyle w:val="af1"/>
        <w:tblW w:w="934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0"/>
        <w:gridCol w:w="3901"/>
        <w:gridCol w:w="3114"/>
      </w:tblGrid>
      <w:tr w:rsidR="00EC3728" w14:paraId="5A41DCD6" w14:textId="77777777">
        <w:tc>
          <w:tcPr>
            <w:tcW w:w="2330" w:type="dxa"/>
            <w:vMerge w:val="restart"/>
          </w:tcPr>
          <w:p w14:paraId="0F4E006C" w14:textId="77777777" w:rsidR="00EC3728" w:rsidRDefault="002F3F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Рейтинг здобувача вищої освіти, бали</w:t>
            </w:r>
          </w:p>
        </w:tc>
        <w:tc>
          <w:tcPr>
            <w:tcW w:w="7015" w:type="dxa"/>
            <w:gridSpan w:val="2"/>
          </w:tcPr>
          <w:p w14:paraId="3E72EED9" w14:textId="77777777" w:rsidR="00EC3728" w:rsidRDefault="002F3F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Оцінка національна за результати складання екзаменів заліків</w:t>
            </w:r>
          </w:p>
        </w:tc>
      </w:tr>
      <w:tr w:rsidR="00EC3728" w14:paraId="2A9FD658" w14:textId="77777777">
        <w:tc>
          <w:tcPr>
            <w:tcW w:w="2330" w:type="dxa"/>
            <w:vMerge/>
          </w:tcPr>
          <w:p w14:paraId="2BC1EE10" w14:textId="77777777" w:rsidR="00EC3728" w:rsidRDefault="00EC3728">
            <w:pPr>
              <w:widowControl w:val="0"/>
              <w:pBdr>
                <w:top w:val="nil"/>
                <w:left w:val="nil"/>
                <w:bottom w:val="nil"/>
                <w:right w:val="nil"/>
                <w:between w:val="nil"/>
              </w:pBdr>
              <w:spacing w:line="276" w:lineRule="auto"/>
              <w:rPr>
                <w:rFonts w:ascii="Times New Roman" w:eastAsia="Times New Roman" w:hAnsi="Times New Roman" w:cs="Times New Roman"/>
                <w:b/>
                <w:sz w:val="24"/>
                <w:szCs w:val="24"/>
              </w:rPr>
            </w:pPr>
          </w:p>
        </w:tc>
        <w:tc>
          <w:tcPr>
            <w:tcW w:w="3901" w:type="dxa"/>
          </w:tcPr>
          <w:p w14:paraId="49D69A01" w14:textId="77777777" w:rsidR="00EC3728" w:rsidRDefault="002F3F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екзаменів</w:t>
            </w:r>
          </w:p>
        </w:tc>
        <w:tc>
          <w:tcPr>
            <w:tcW w:w="3114" w:type="dxa"/>
          </w:tcPr>
          <w:p w14:paraId="48DEE910" w14:textId="77777777" w:rsidR="00EC3728" w:rsidRDefault="002F3F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заліків</w:t>
            </w:r>
          </w:p>
        </w:tc>
      </w:tr>
      <w:tr w:rsidR="00EC3728" w14:paraId="603C7CA2" w14:textId="77777777">
        <w:tc>
          <w:tcPr>
            <w:tcW w:w="2330" w:type="dxa"/>
          </w:tcPr>
          <w:p w14:paraId="50EEA50A"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90-100</w:t>
            </w:r>
          </w:p>
        </w:tc>
        <w:tc>
          <w:tcPr>
            <w:tcW w:w="3901" w:type="dxa"/>
          </w:tcPr>
          <w:p w14:paraId="6E3E5DE0"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відмінно</w:t>
            </w:r>
          </w:p>
        </w:tc>
        <w:tc>
          <w:tcPr>
            <w:tcW w:w="3114" w:type="dxa"/>
            <w:vMerge w:val="restart"/>
          </w:tcPr>
          <w:p w14:paraId="69A45422"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зараховано</w:t>
            </w:r>
          </w:p>
        </w:tc>
      </w:tr>
      <w:tr w:rsidR="00EC3728" w14:paraId="35E6DD70" w14:textId="77777777">
        <w:tc>
          <w:tcPr>
            <w:tcW w:w="2330" w:type="dxa"/>
          </w:tcPr>
          <w:p w14:paraId="0B863C5B"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74-89</w:t>
            </w:r>
          </w:p>
        </w:tc>
        <w:tc>
          <w:tcPr>
            <w:tcW w:w="3901" w:type="dxa"/>
          </w:tcPr>
          <w:p w14:paraId="37C618F2"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добре</w:t>
            </w:r>
          </w:p>
        </w:tc>
        <w:tc>
          <w:tcPr>
            <w:tcW w:w="3114" w:type="dxa"/>
            <w:vMerge/>
          </w:tcPr>
          <w:p w14:paraId="45B7C3FF" w14:textId="77777777" w:rsidR="00EC3728" w:rsidRDefault="00EC372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EC3728" w14:paraId="2D0B83CD" w14:textId="77777777">
        <w:tc>
          <w:tcPr>
            <w:tcW w:w="2330" w:type="dxa"/>
          </w:tcPr>
          <w:p w14:paraId="74C9D652"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60-73</w:t>
            </w:r>
          </w:p>
        </w:tc>
        <w:tc>
          <w:tcPr>
            <w:tcW w:w="3901" w:type="dxa"/>
          </w:tcPr>
          <w:p w14:paraId="7E2FF050"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задовільно</w:t>
            </w:r>
          </w:p>
        </w:tc>
        <w:tc>
          <w:tcPr>
            <w:tcW w:w="3114" w:type="dxa"/>
            <w:vMerge/>
          </w:tcPr>
          <w:p w14:paraId="102315E4" w14:textId="77777777" w:rsidR="00EC3728" w:rsidRDefault="00EC3728">
            <w:pPr>
              <w:widowControl w:val="0"/>
              <w:pBdr>
                <w:top w:val="nil"/>
                <w:left w:val="nil"/>
                <w:bottom w:val="nil"/>
                <w:right w:val="nil"/>
                <w:between w:val="nil"/>
              </w:pBdr>
              <w:spacing w:line="276" w:lineRule="auto"/>
              <w:rPr>
                <w:rFonts w:ascii="Times New Roman" w:eastAsia="Times New Roman" w:hAnsi="Times New Roman" w:cs="Times New Roman"/>
                <w:sz w:val="24"/>
                <w:szCs w:val="24"/>
              </w:rPr>
            </w:pPr>
          </w:p>
        </w:tc>
      </w:tr>
      <w:tr w:rsidR="00EC3728" w14:paraId="75621984" w14:textId="77777777">
        <w:tc>
          <w:tcPr>
            <w:tcW w:w="2330" w:type="dxa"/>
          </w:tcPr>
          <w:p w14:paraId="2DCC1D40"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0-59</w:t>
            </w:r>
          </w:p>
        </w:tc>
        <w:tc>
          <w:tcPr>
            <w:tcW w:w="3901" w:type="dxa"/>
          </w:tcPr>
          <w:p w14:paraId="0A8AE88F"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незадовільно</w:t>
            </w:r>
          </w:p>
        </w:tc>
        <w:tc>
          <w:tcPr>
            <w:tcW w:w="3114" w:type="dxa"/>
          </w:tcPr>
          <w:p w14:paraId="0E08744B" w14:textId="77777777" w:rsidR="00EC3728" w:rsidRDefault="002F3F36">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не зараховано</w:t>
            </w:r>
          </w:p>
        </w:tc>
      </w:tr>
    </w:tbl>
    <w:p w14:paraId="4F79C69A" w14:textId="77777777" w:rsidR="00EC3728" w:rsidRDefault="00EC3728"/>
    <w:p w14:paraId="4BBD4DFA" w14:textId="77777777" w:rsidR="00A90A70" w:rsidRPr="000F30B9" w:rsidRDefault="00A90A70" w:rsidP="00A90A70">
      <w:pPr>
        <w:spacing w:after="0" w:line="240" w:lineRule="auto"/>
        <w:jc w:val="center"/>
        <w:rPr>
          <w:rFonts w:ascii="Times New Roman" w:hAnsi="Times New Roman" w:cs="Times New Roman"/>
          <w:b/>
          <w:color w:val="0F243E" w:themeColor="text2" w:themeShade="80"/>
          <w:sz w:val="24"/>
          <w:szCs w:val="24"/>
        </w:rPr>
      </w:pPr>
      <w:r w:rsidRPr="000F30B9">
        <w:rPr>
          <w:rFonts w:ascii="Times New Roman" w:hAnsi="Times New Roman" w:cs="Times New Roman"/>
          <w:b/>
          <w:color w:val="0F243E" w:themeColor="text2" w:themeShade="80"/>
          <w:sz w:val="24"/>
          <w:szCs w:val="24"/>
        </w:rPr>
        <w:t>РЕКОМЕНДОВАНІ ДЖЕРЕЛА ІНФОРМАЦІЇ</w:t>
      </w:r>
    </w:p>
    <w:bookmarkEnd w:id="2"/>
    <w:p w14:paraId="36BD40B8"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sz w:val="24"/>
          <w:szCs w:val="24"/>
        </w:rPr>
      </w:pPr>
      <w:r w:rsidRPr="00792999">
        <w:rPr>
          <w:rFonts w:ascii="Times New Roman" w:hAnsi="Times New Roman" w:cs="Times New Roman"/>
          <w:color w:val="000000"/>
          <w:sz w:val="24"/>
          <w:szCs w:val="24"/>
        </w:rPr>
        <w:t>Соломенко Л.І., Боголюбов М.В. , Волох А.М. Загальна екологія: підручник. Херсон: Олді-плюс. 2020.  352 с. </w:t>
      </w:r>
    </w:p>
    <w:p w14:paraId="1568A964" w14:textId="77777777" w:rsidR="00792999" w:rsidRPr="00792999" w:rsidRDefault="00000000" w:rsidP="00792999">
      <w:pPr>
        <w:numPr>
          <w:ilvl w:val="0"/>
          <w:numId w:val="7"/>
        </w:numPr>
        <w:spacing w:after="0" w:line="240" w:lineRule="auto"/>
        <w:ind w:left="0" w:firstLine="851"/>
        <w:jc w:val="both"/>
        <w:rPr>
          <w:rFonts w:ascii="Times New Roman" w:hAnsi="Times New Roman" w:cs="Times New Roman"/>
          <w:color w:val="000000"/>
          <w:sz w:val="24"/>
          <w:szCs w:val="24"/>
        </w:rPr>
      </w:pPr>
      <w:hyperlink r:id="rId10" w:history="1">
        <w:r w:rsidR="00792999" w:rsidRPr="00792999">
          <w:rPr>
            <w:rFonts w:ascii="Times New Roman" w:hAnsi="Times New Roman" w:cs="Times New Roman"/>
            <w:color w:val="000000"/>
            <w:sz w:val="24"/>
            <w:szCs w:val="24"/>
          </w:rPr>
          <w:t>Мельник Л.Г.</w:t>
        </w:r>
      </w:hyperlink>
      <w:r w:rsidR="00792999" w:rsidRPr="00792999">
        <w:rPr>
          <w:rFonts w:ascii="Times New Roman" w:hAnsi="Times New Roman" w:cs="Times New Roman"/>
          <w:color w:val="000000"/>
          <w:sz w:val="24"/>
          <w:szCs w:val="24"/>
        </w:rPr>
        <w:t xml:space="preserve"> , Шапочка М.К. Основи екології. Екологічна економіка та управління природокористуванням. К.: </w:t>
      </w:r>
      <w:hyperlink r:id="rId11" w:history="1">
        <w:r w:rsidR="00792999" w:rsidRPr="00792999">
          <w:rPr>
            <w:rFonts w:ascii="Times New Roman" w:hAnsi="Times New Roman" w:cs="Times New Roman"/>
            <w:color w:val="000000"/>
            <w:sz w:val="24"/>
            <w:szCs w:val="24"/>
          </w:rPr>
          <w:t>Університетська книга</w:t>
        </w:r>
      </w:hyperlink>
      <w:r w:rsidR="00792999" w:rsidRPr="00792999">
        <w:rPr>
          <w:rFonts w:ascii="Times New Roman" w:hAnsi="Times New Roman" w:cs="Times New Roman"/>
          <w:color w:val="000000"/>
          <w:sz w:val="24"/>
          <w:szCs w:val="24"/>
        </w:rPr>
        <w:t>, 2020. 759 с.</w:t>
      </w:r>
    </w:p>
    <w:p w14:paraId="6B370CEF"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Бондар О.І., Новосельська Л.П., Іващенко Т.Г. Основи біологічної безпеки (екологічна складова). Навчальний посібник. стереотипне видання. 2018. 372 с.</w:t>
      </w:r>
    </w:p>
    <w:p w14:paraId="39F82216"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Екологія і природоохоронна діяльність. Дубровська О, Пономарьов О, Сорокін А та ін. вид: Академвидав, 2021. 352с.</w:t>
      </w:r>
    </w:p>
    <w:p w14:paraId="7F408A2B"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Сапко О.Ю. Система екологічного управління: конспект лекцій. Одеса, Одеський державний екологічний університет, 2020. 103 с.</w:t>
      </w:r>
    </w:p>
    <w:p w14:paraId="6A018E34"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 xml:space="preserve">Бедрій Я. І., Білінський Б .О., Швах Р. М., Козяр М. М. Промислова екологія: навчальний посібник для студентів вищих навчальних закладів. Київ: Кондор, 2018. 372 с. </w:t>
      </w:r>
    </w:p>
    <w:p w14:paraId="58B94106"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 xml:space="preserve">Жигуц Ю. Ю., Лазар В. Ф. Інженерна екологія: навчальний посібник для студентів технічних спеціальностей. Київ: Кондор, 2018. 168 с. </w:t>
      </w:r>
    </w:p>
    <w:p w14:paraId="56005EBE"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 xml:space="preserve">Галушкіна Т. П., Грановська Л. М., Кисельова Р. А. Екологічний менеджмент та аудит: навчальний посібник. Херсон: Олді-Плюс, 2019. 455 с. </w:t>
      </w:r>
    </w:p>
    <w:p w14:paraId="673F7783"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Методичні рекомендації до практичних занять з освітньої компоненти «Міжнародна природоохоронна діяльність» / Укладачі: І.Ю. Коцюба, І.В. Хом’як, І.П. Онищук. – Житомир: Вид-во ЖДУ ім. І. Франка, 2023. – 31 с</w:t>
      </w:r>
    </w:p>
    <w:p w14:paraId="08D8CA4A"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Природоохоронне законодавство та екологічне право. Навчальний посібник з практичних (семінарських) занять, самостійної роботи студентів та виконання модульних контрольних робіт: КПІ ім. Ігоря Сікорського; уклад.: Д.Е. Бенатов. –Київ: КПІ ім. Ігоря Сікорського, 2021. – 67 с</w:t>
      </w:r>
    </w:p>
    <w:p w14:paraId="7FD5295C"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Сафранов Т. А. Екологічні основи природокористування: навч. посібн. для студентів вищих навчальних закладів / Т. А. Сафранов. – Львів : Новий Світ-2021, 2004. – 248 с.</w:t>
      </w:r>
    </w:p>
    <w:p w14:paraId="2FA09C45" w14:textId="77777777" w:rsidR="00792999" w:rsidRPr="00792999" w:rsidRDefault="00792999" w:rsidP="00792999">
      <w:pPr>
        <w:numPr>
          <w:ilvl w:val="0"/>
          <w:numId w:val="7"/>
        </w:numPr>
        <w:spacing w:after="0" w:line="240" w:lineRule="auto"/>
        <w:ind w:left="0" w:firstLine="851"/>
        <w:jc w:val="both"/>
      </w:pPr>
      <w:r w:rsidRPr="00792999">
        <w:rPr>
          <w:rFonts w:ascii="Times New Roman" w:hAnsi="Times New Roman" w:cs="Times New Roman"/>
          <w:color w:val="000000"/>
          <w:sz w:val="24"/>
          <w:szCs w:val="24"/>
        </w:rPr>
        <w:t xml:space="preserve">A. Salnikova, S. Skrit, O. Strashok Ecological assessment of anthropogenic impact on the state of phytocenoses of Holosiiv Park named after Maksym Rylskyi of the city of Kyiv </w:t>
      </w:r>
      <w:r w:rsidRPr="00792999">
        <w:rPr>
          <w:rFonts w:ascii="Times New Roman" w:hAnsi="Times New Roman" w:cs="Times New Roman"/>
          <w:color w:val="000000"/>
          <w:sz w:val="24"/>
          <w:szCs w:val="24"/>
        </w:rPr>
        <w:lastRenderedPageBreak/>
        <w:t xml:space="preserve">«Біологічні системи: теорія та інновації», том 15 № 3-4, 2023 А. </w:t>
      </w:r>
      <w:hyperlink r:id="rId12" w:history="1">
        <w:r w:rsidRPr="00792999">
          <w:rPr>
            <w:color w:val="000000"/>
          </w:rPr>
          <w:t>https://journals.nubip.edu.ua/index.php/Biologiya/article/view/48306</w:t>
        </w:r>
      </w:hyperlink>
    </w:p>
    <w:p w14:paraId="3F97C1A2"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Пилипчук О.Я., Висоцька Т.І., Пічкур Т.В., Савчук М.В., Соловйова Л.М., Сорочинська О.Л., Сальнікова А.В. Захист атмосферного повітря від забруднень залізничним транспортом Екологічні науки № 4(43). 2022.С. 23-26.</w:t>
      </w:r>
    </w:p>
    <w:p w14:paraId="3BEC3107"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Сальнікова А.В., Сальніков С.М. Накопичення залишкових кількостей пестицидів у ґрунтах сільськогосподарських угідь Біологічні системи: теорія та інновації. Vol. 12, №4, 2021. – С. 43-53 https://doi.org/10.31548/biologiya2021.04  </w:t>
      </w:r>
    </w:p>
    <w:p w14:paraId="6F21B6D3"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Keddy, Paul A. 2017. Plant Ecology, origins, processes, consequences. 2nd Ed. Cambridge University Press. New York.</w:t>
      </w:r>
    </w:p>
    <w:p w14:paraId="7B6FC252" w14:textId="77777777" w:rsidR="00792999" w:rsidRPr="00792999" w:rsidRDefault="00792999" w:rsidP="00792999">
      <w:pPr>
        <w:numPr>
          <w:ilvl w:val="0"/>
          <w:numId w:val="7"/>
        </w:numPr>
        <w:spacing w:after="0" w:line="240" w:lineRule="auto"/>
        <w:ind w:left="0" w:firstLine="851"/>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'References', in Robert May, and Angela R McLean (eds), Theoretical Ecology: Principles and Applications, 3 (Oxford, 2007; online edn, Oxford Academic, 12 Nov. 2020), </w:t>
      </w:r>
      <w:hyperlink r:id="rId13" w:history="1">
        <w:r w:rsidRPr="00792999">
          <w:rPr>
            <w:rFonts w:ascii="Times New Roman" w:hAnsi="Times New Roman" w:cs="Times New Roman"/>
            <w:color w:val="000000"/>
            <w:sz w:val="24"/>
            <w:szCs w:val="24"/>
          </w:rPr>
          <w:t>https://doi.org/0</w:t>
        </w:r>
      </w:hyperlink>
      <w:r w:rsidRPr="00792999">
        <w:rPr>
          <w:rFonts w:ascii="Times New Roman" w:hAnsi="Times New Roman" w:cs="Times New Roman"/>
          <w:color w:val="000000"/>
          <w:sz w:val="24"/>
          <w:szCs w:val="24"/>
        </w:rPr>
        <w:t>, accessed 9 June 2024.</w:t>
      </w:r>
    </w:p>
    <w:p w14:paraId="3478C618" w14:textId="77777777" w:rsidR="00792999" w:rsidRDefault="00792999" w:rsidP="00792999">
      <w:pPr>
        <w:spacing w:after="0" w:line="240" w:lineRule="auto"/>
        <w:ind w:left="420"/>
        <w:jc w:val="center"/>
        <w:rPr>
          <w:rFonts w:ascii="Times New Roman" w:hAnsi="Times New Roman" w:cs="Times New Roman"/>
          <w:b/>
          <w:bCs/>
          <w:color w:val="000000"/>
          <w:sz w:val="24"/>
          <w:szCs w:val="24"/>
        </w:rPr>
      </w:pPr>
    </w:p>
    <w:p w14:paraId="097EC5CB" w14:textId="20C4AEF6" w:rsidR="00792999" w:rsidRPr="00792999" w:rsidRDefault="00792999" w:rsidP="00792999">
      <w:pPr>
        <w:spacing w:after="0" w:line="240" w:lineRule="auto"/>
        <w:ind w:left="420"/>
        <w:jc w:val="center"/>
        <w:rPr>
          <w:rFonts w:ascii="Times New Roman" w:hAnsi="Times New Roman" w:cs="Times New Roman"/>
          <w:b/>
          <w:bCs/>
          <w:color w:val="000000"/>
          <w:sz w:val="24"/>
          <w:szCs w:val="24"/>
        </w:rPr>
      </w:pPr>
      <w:r w:rsidRPr="00792999">
        <w:rPr>
          <w:rFonts w:ascii="Times New Roman" w:hAnsi="Times New Roman" w:cs="Times New Roman"/>
          <w:b/>
          <w:bCs/>
          <w:color w:val="000000"/>
          <w:sz w:val="24"/>
          <w:szCs w:val="24"/>
        </w:rPr>
        <w:t>Електронні ресурси:</w:t>
      </w:r>
    </w:p>
    <w:p w14:paraId="5F76B5EA" w14:textId="77777777" w:rsidR="00792999" w:rsidRPr="00792999" w:rsidRDefault="00792999" w:rsidP="00792999">
      <w:pPr>
        <w:spacing w:after="0" w:line="240" w:lineRule="auto"/>
        <w:ind w:left="367" w:firstLine="59"/>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1. Офіційний сайт Міністерства екології і природних  ресурсів України</w:t>
      </w:r>
      <w:r w:rsidRPr="00792999">
        <w:rPr>
          <w:rFonts w:ascii="Times New Roman" w:hAnsi="Times New Roman" w:cs="Times New Roman"/>
          <w:sz w:val="24"/>
          <w:szCs w:val="24"/>
        </w:rPr>
        <w:t xml:space="preserve"> URL:  </w:t>
      </w:r>
      <w:hyperlink r:id="rId14" w:history="1">
        <w:r w:rsidRPr="00792999">
          <w:rPr>
            <w:rStyle w:val="a7"/>
            <w:rFonts w:ascii="Times New Roman" w:hAnsi="Times New Roman" w:cs="Times New Roman"/>
            <w:sz w:val="24"/>
            <w:szCs w:val="24"/>
          </w:rPr>
          <w:t>https://mepr.gov.ua/</w:t>
        </w:r>
      </w:hyperlink>
    </w:p>
    <w:p w14:paraId="682DC28C" w14:textId="77777777" w:rsidR="00792999" w:rsidRPr="00792999" w:rsidRDefault="00792999" w:rsidP="00792999">
      <w:pPr>
        <w:spacing w:after="0" w:line="240" w:lineRule="auto"/>
        <w:ind w:left="367" w:firstLine="59"/>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2.    Природні заповідні території</w:t>
      </w:r>
      <w:r w:rsidRPr="00792999">
        <w:rPr>
          <w:rFonts w:ascii="Times New Roman" w:hAnsi="Times New Roman" w:cs="Times New Roman"/>
          <w:sz w:val="24"/>
          <w:szCs w:val="24"/>
        </w:rPr>
        <w:t xml:space="preserve"> URL: </w:t>
      </w:r>
      <w:hyperlink r:id="rId15" w:history="1">
        <w:r w:rsidRPr="00792999">
          <w:rPr>
            <w:rStyle w:val="a7"/>
            <w:rFonts w:ascii="Times New Roman" w:hAnsi="Times New Roman" w:cs="Times New Roman"/>
            <w:sz w:val="24"/>
            <w:szCs w:val="24"/>
          </w:rPr>
          <w:t>https://wownature.in.ua/?fbclid=IwAR3nIXF8UiWEIs2QeqCyHqGKepLRR7uyAKGpxa2Y-qlTjG7e4iGNRO8_PpU</w:t>
        </w:r>
      </w:hyperlink>
    </w:p>
    <w:p w14:paraId="3E8D6E52" w14:textId="77777777" w:rsidR="00792999" w:rsidRPr="00792999" w:rsidRDefault="00792999" w:rsidP="00792999">
      <w:pPr>
        <w:spacing w:after="0" w:line="240" w:lineRule="auto"/>
        <w:ind w:left="367" w:firstLine="59"/>
        <w:jc w:val="both"/>
        <w:rPr>
          <w:rFonts w:ascii="Times New Roman" w:hAnsi="Times New Roman" w:cs="Times New Roman"/>
          <w:color w:val="333333"/>
          <w:sz w:val="24"/>
          <w:szCs w:val="24"/>
          <w:bdr w:val="none" w:sz="0" w:space="0" w:color="auto" w:frame="1"/>
          <w:shd w:val="clear" w:color="auto" w:fill="FFFFFF"/>
        </w:rPr>
      </w:pPr>
      <w:r w:rsidRPr="00792999">
        <w:rPr>
          <w:rFonts w:ascii="Times New Roman" w:hAnsi="Times New Roman" w:cs="Times New Roman"/>
          <w:color w:val="000000"/>
          <w:sz w:val="24"/>
          <w:szCs w:val="24"/>
        </w:rPr>
        <w:t>3. Онлайн карта екологічного стану</w:t>
      </w:r>
      <w:r w:rsidRPr="00792999">
        <w:rPr>
          <w:rFonts w:ascii="Times New Roman" w:hAnsi="Times New Roman" w:cs="Times New Roman"/>
          <w:sz w:val="24"/>
          <w:szCs w:val="24"/>
        </w:rPr>
        <w:t xml:space="preserve"> URL: </w:t>
      </w:r>
      <w:hyperlink r:id="rId16" w:history="1">
        <w:r w:rsidRPr="00792999">
          <w:rPr>
            <w:rStyle w:val="a7"/>
            <w:rFonts w:ascii="Times New Roman" w:hAnsi="Times New Roman" w:cs="Times New Roman"/>
            <w:sz w:val="24"/>
            <w:szCs w:val="24"/>
          </w:rPr>
          <w:t>https://ecomapa.gov.ua</w:t>
        </w:r>
      </w:hyperlink>
      <w:r w:rsidRPr="00792999">
        <w:rPr>
          <w:rFonts w:ascii="Times New Roman" w:hAnsi="Times New Roman" w:cs="Times New Roman"/>
          <w:color w:val="333333"/>
          <w:sz w:val="24"/>
          <w:szCs w:val="24"/>
          <w:bdr w:val="none" w:sz="0" w:space="0" w:color="auto" w:frame="1"/>
          <w:shd w:val="clear" w:color="auto" w:fill="FFFFFF"/>
        </w:rPr>
        <w:t xml:space="preserve"> </w:t>
      </w:r>
    </w:p>
    <w:p w14:paraId="52CE041F" w14:textId="77777777" w:rsidR="00792999" w:rsidRPr="00792999" w:rsidRDefault="00792999" w:rsidP="00792999">
      <w:pPr>
        <w:spacing w:after="0" w:line="240" w:lineRule="auto"/>
        <w:ind w:left="367" w:firstLine="59"/>
        <w:jc w:val="both"/>
        <w:rPr>
          <w:rFonts w:ascii="Times New Roman" w:hAnsi="Times New Roman" w:cs="Times New Roman"/>
          <w:color w:val="000000"/>
          <w:sz w:val="24"/>
          <w:szCs w:val="24"/>
        </w:rPr>
      </w:pPr>
      <w:r w:rsidRPr="00792999">
        <w:rPr>
          <w:rFonts w:ascii="Times New Roman" w:hAnsi="Times New Roman" w:cs="Times New Roman"/>
          <w:color w:val="000000"/>
          <w:sz w:val="24"/>
          <w:szCs w:val="24"/>
        </w:rPr>
        <w:t>4. Альтернативна енергетика та природо зберігаючі технології в Україні</w:t>
      </w:r>
      <w:r w:rsidRPr="00792999">
        <w:rPr>
          <w:rFonts w:ascii="Times New Roman" w:hAnsi="Times New Roman" w:cs="Times New Roman"/>
          <w:sz w:val="24"/>
          <w:szCs w:val="24"/>
        </w:rPr>
        <w:t xml:space="preserve"> URL:  </w:t>
      </w:r>
      <w:hyperlink r:id="rId17" w:history="1">
        <w:r w:rsidRPr="00792999">
          <w:rPr>
            <w:rStyle w:val="a7"/>
            <w:rFonts w:ascii="Times New Roman" w:hAnsi="Times New Roman" w:cs="Times New Roman"/>
            <w:sz w:val="24"/>
            <w:szCs w:val="24"/>
          </w:rPr>
          <w:t>http://ecosfera.com.ua/</w:t>
        </w:r>
      </w:hyperlink>
    </w:p>
    <w:p w14:paraId="44810C47" w14:textId="77777777" w:rsidR="00792999" w:rsidRPr="00792999" w:rsidRDefault="00792999" w:rsidP="00792999">
      <w:pPr>
        <w:spacing w:after="0" w:line="240" w:lineRule="auto"/>
        <w:ind w:left="367" w:hanging="361"/>
        <w:jc w:val="both"/>
        <w:rPr>
          <w:rFonts w:ascii="Times New Roman" w:hAnsi="Times New Roman" w:cs="Times New Roman"/>
          <w:color w:val="000000"/>
          <w:sz w:val="24"/>
          <w:szCs w:val="24"/>
        </w:rPr>
      </w:pPr>
    </w:p>
    <w:p w14:paraId="7D88A8D9" w14:textId="77777777" w:rsidR="00A90A70" w:rsidRPr="00792999" w:rsidRDefault="00A90A70" w:rsidP="00792999">
      <w:pPr>
        <w:spacing w:after="0" w:line="240" w:lineRule="auto"/>
        <w:ind w:left="392" w:hanging="332"/>
        <w:jc w:val="both"/>
        <w:rPr>
          <w:rFonts w:ascii="Times New Roman" w:eastAsia="Times New Roman" w:hAnsi="Times New Roman" w:cs="Times New Roman"/>
          <w:sz w:val="24"/>
          <w:szCs w:val="24"/>
        </w:rPr>
      </w:pPr>
    </w:p>
    <w:sectPr w:rsidR="00A90A70" w:rsidRPr="00792999" w:rsidSect="00792999">
      <w:pgSz w:w="11906" w:h="16838"/>
      <w:pgMar w:top="993"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04745C"/>
    <w:multiLevelType w:val="hybridMultilevel"/>
    <w:tmpl w:val="5986C4DC"/>
    <w:lvl w:ilvl="0" w:tplc="2000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817611C"/>
    <w:multiLevelType w:val="hybridMultilevel"/>
    <w:tmpl w:val="69D8ED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C3F56F3"/>
    <w:multiLevelType w:val="multilevel"/>
    <w:tmpl w:val="DC88F6E6"/>
    <w:lvl w:ilvl="0">
      <w:start w:val="401"/>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75638C3"/>
    <w:multiLevelType w:val="hybridMultilevel"/>
    <w:tmpl w:val="873690AC"/>
    <w:lvl w:ilvl="0" w:tplc="0422000F">
      <w:start w:val="1"/>
      <w:numFmt w:val="decimal"/>
      <w:lvlText w:val="%1."/>
      <w:lvlJc w:val="left"/>
      <w:pPr>
        <w:ind w:left="780" w:hanging="360"/>
      </w:p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4" w15:restartNumberingAfterBreak="0">
    <w:nsid w:val="2FA5157D"/>
    <w:multiLevelType w:val="multilevel"/>
    <w:tmpl w:val="FBFECDB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 w15:restartNumberingAfterBreak="0">
    <w:nsid w:val="5F8713C0"/>
    <w:multiLevelType w:val="multilevel"/>
    <w:tmpl w:val="C9D8E6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E0632C"/>
    <w:multiLevelType w:val="hybridMultilevel"/>
    <w:tmpl w:val="A81820A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856894589">
    <w:abstractNumId w:val="2"/>
  </w:num>
  <w:num w:numId="2" w16cid:durableId="926769701">
    <w:abstractNumId w:val="4"/>
  </w:num>
  <w:num w:numId="3" w16cid:durableId="1910538148">
    <w:abstractNumId w:val="1"/>
  </w:num>
  <w:num w:numId="4" w16cid:durableId="967468586">
    <w:abstractNumId w:val="6"/>
  </w:num>
  <w:num w:numId="5" w16cid:durableId="2042782897">
    <w:abstractNumId w:val="5"/>
  </w:num>
  <w:num w:numId="6" w16cid:durableId="89661403">
    <w:abstractNumId w:val="0"/>
  </w:num>
  <w:num w:numId="7" w16cid:durableId="19278103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728"/>
    <w:rsid w:val="00017DA3"/>
    <w:rsid w:val="00025269"/>
    <w:rsid w:val="00157C65"/>
    <w:rsid w:val="00160F9C"/>
    <w:rsid w:val="001F3532"/>
    <w:rsid w:val="001F47F0"/>
    <w:rsid w:val="00223B1C"/>
    <w:rsid w:val="002F3F36"/>
    <w:rsid w:val="003876D5"/>
    <w:rsid w:val="003D31AA"/>
    <w:rsid w:val="003F2AF1"/>
    <w:rsid w:val="00416DB7"/>
    <w:rsid w:val="00432945"/>
    <w:rsid w:val="00486038"/>
    <w:rsid w:val="005A6CEE"/>
    <w:rsid w:val="005B5A48"/>
    <w:rsid w:val="006F29F1"/>
    <w:rsid w:val="007008DF"/>
    <w:rsid w:val="007242DC"/>
    <w:rsid w:val="00792999"/>
    <w:rsid w:val="0083361F"/>
    <w:rsid w:val="00857D15"/>
    <w:rsid w:val="00891BAA"/>
    <w:rsid w:val="008A061D"/>
    <w:rsid w:val="0097730A"/>
    <w:rsid w:val="009A3DBC"/>
    <w:rsid w:val="009D673C"/>
    <w:rsid w:val="00A30CD2"/>
    <w:rsid w:val="00A90A70"/>
    <w:rsid w:val="00AC06DC"/>
    <w:rsid w:val="00B10239"/>
    <w:rsid w:val="00B13683"/>
    <w:rsid w:val="00B523E6"/>
    <w:rsid w:val="00CA08DF"/>
    <w:rsid w:val="00CF40B2"/>
    <w:rsid w:val="00CF6748"/>
    <w:rsid w:val="00D1033F"/>
    <w:rsid w:val="00D62A81"/>
    <w:rsid w:val="00E57FA7"/>
    <w:rsid w:val="00EC3728"/>
    <w:rsid w:val="00EC6F56"/>
    <w:rsid w:val="00F5110F"/>
    <w:rsid w:val="00FD0A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85AB1"/>
  <w15:docId w15:val="{9D158142-B97F-46BF-A05B-2799C5C3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4E31"/>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uiPriority w:val="59"/>
    <w:rsid w:val="009E4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E4E3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E4E31"/>
    <w:rPr>
      <w:rFonts w:ascii="Tahoma" w:hAnsi="Tahoma" w:cs="Tahoma"/>
      <w:sz w:val="16"/>
      <w:szCs w:val="16"/>
      <w:lang w:val="uk-UA"/>
    </w:rPr>
  </w:style>
  <w:style w:type="character" w:styleId="a7">
    <w:name w:val="Hyperlink"/>
    <w:basedOn w:val="a0"/>
    <w:uiPriority w:val="99"/>
    <w:unhideWhenUsed/>
    <w:rsid w:val="009E4E31"/>
    <w:rPr>
      <w:color w:val="0000FF" w:themeColor="hyperlink"/>
      <w:u w:val="single"/>
    </w:rPr>
  </w:style>
  <w:style w:type="paragraph" w:styleId="a8">
    <w:name w:val="List Paragraph"/>
    <w:basedOn w:val="a"/>
    <w:link w:val="a9"/>
    <w:uiPriority w:val="34"/>
    <w:qFormat/>
    <w:rsid w:val="00F13332"/>
    <w:pPr>
      <w:ind w:left="720"/>
      <w:contextualSpacing/>
    </w:pPr>
  </w:style>
  <w:style w:type="paragraph" w:styleId="30">
    <w:name w:val="Body Text Indent 3"/>
    <w:basedOn w:val="a"/>
    <w:link w:val="31"/>
    <w:rsid w:val="00150972"/>
    <w:pPr>
      <w:tabs>
        <w:tab w:val="left" w:pos="5812"/>
      </w:tabs>
      <w:spacing w:after="0" w:line="240" w:lineRule="auto"/>
      <w:ind w:firstLine="720"/>
      <w:jc w:val="both"/>
    </w:pPr>
    <w:rPr>
      <w:rFonts w:ascii="Times New Roman" w:eastAsia="Times New Roman" w:hAnsi="Times New Roman" w:cs="Times New Roman"/>
      <w:sz w:val="26"/>
      <w:szCs w:val="26"/>
      <w:lang w:eastAsia="ru-RU"/>
    </w:rPr>
  </w:style>
  <w:style w:type="character" w:customStyle="1" w:styleId="31">
    <w:name w:val="Основной текст с отступом 3 Знак"/>
    <w:basedOn w:val="a0"/>
    <w:link w:val="30"/>
    <w:rsid w:val="00150972"/>
    <w:rPr>
      <w:rFonts w:ascii="Times New Roman" w:eastAsia="Times New Roman" w:hAnsi="Times New Roman" w:cs="Times New Roman"/>
      <w:sz w:val="26"/>
      <w:szCs w:val="26"/>
      <w:lang w:val="uk-UA" w:eastAsia="ru-RU"/>
    </w:rPr>
  </w:style>
  <w:style w:type="paragraph" w:customStyle="1" w:styleId="310">
    <w:name w:val="Заголовок 31"/>
    <w:basedOn w:val="a"/>
    <w:next w:val="a"/>
    <w:rsid w:val="00262D4A"/>
    <w:pPr>
      <w:keepNext/>
      <w:spacing w:after="0" w:line="360" w:lineRule="auto"/>
      <w:outlineLvl w:val="2"/>
    </w:pPr>
    <w:rPr>
      <w:rFonts w:ascii="Times New Roman" w:eastAsia="Times New Roman" w:hAnsi="Times New Roman" w:cs="Times New Roman"/>
      <w:b/>
      <w:sz w:val="32"/>
      <w:szCs w:val="20"/>
      <w:lang w:eastAsia="ru-RU"/>
    </w:rPr>
  </w:style>
  <w:style w:type="character" w:styleId="aa">
    <w:name w:val="Unresolved Mention"/>
    <w:basedOn w:val="a0"/>
    <w:uiPriority w:val="99"/>
    <w:semiHidden/>
    <w:unhideWhenUsed/>
    <w:rsid w:val="007A33F0"/>
    <w:rPr>
      <w:color w:val="605E5C"/>
      <w:shd w:val="clear" w:color="auto" w:fill="E1DFDD"/>
    </w:rPr>
  </w:style>
  <w:style w:type="character" w:customStyle="1" w:styleId="gi">
    <w:name w:val="gi"/>
    <w:basedOn w:val="a0"/>
    <w:rsid w:val="007A33F0"/>
  </w:style>
  <w:style w:type="paragraph" w:styleId="ab">
    <w:name w:val="Body Text Indent"/>
    <w:basedOn w:val="a"/>
    <w:link w:val="ac"/>
    <w:uiPriority w:val="99"/>
    <w:semiHidden/>
    <w:unhideWhenUsed/>
    <w:rsid w:val="00A4304F"/>
    <w:pPr>
      <w:spacing w:after="120"/>
      <w:ind w:left="283"/>
    </w:pPr>
  </w:style>
  <w:style w:type="character" w:customStyle="1" w:styleId="ac">
    <w:name w:val="Основной текст с отступом Знак"/>
    <w:basedOn w:val="a0"/>
    <w:link w:val="ab"/>
    <w:uiPriority w:val="99"/>
    <w:semiHidden/>
    <w:rsid w:val="00A4304F"/>
    <w:rPr>
      <w:lang w:val="uk-UA"/>
    </w:rPr>
  </w:style>
  <w:style w:type="paragraph" w:customStyle="1" w:styleId="Style8">
    <w:name w:val="Style8"/>
    <w:basedOn w:val="a"/>
    <w:uiPriority w:val="99"/>
    <w:rsid w:val="00A4304F"/>
    <w:pPr>
      <w:widowControl w:val="0"/>
      <w:autoSpaceDE w:val="0"/>
      <w:autoSpaceDN w:val="0"/>
      <w:adjustRightInd w:val="0"/>
      <w:spacing w:after="0" w:line="211" w:lineRule="exact"/>
      <w:ind w:firstLine="341"/>
    </w:pPr>
    <w:rPr>
      <w:rFonts w:ascii="Times New Roman" w:eastAsia="Times New Roman" w:hAnsi="Times New Roman" w:cs="Times New Roman"/>
      <w:sz w:val="24"/>
      <w:szCs w:val="24"/>
    </w:rPr>
  </w:style>
  <w:style w:type="character" w:customStyle="1" w:styleId="FontStyle70">
    <w:name w:val="Font Style70"/>
    <w:basedOn w:val="a0"/>
    <w:uiPriority w:val="99"/>
    <w:rsid w:val="00A4304F"/>
    <w:rPr>
      <w:rFonts w:ascii="Times New Roman" w:hAnsi="Times New Roman" w:cs="Times New Roman"/>
      <w:sz w:val="18"/>
      <w:szCs w:val="18"/>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pPr>
      <w:spacing w:after="0" w:line="240" w:lineRule="auto"/>
    </w:pPr>
    <w:tblPr>
      <w:tblStyleRowBandSize w:val="1"/>
      <w:tblStyleColBandSize w:val="1"/>
      <w:tblCellMar>
        <w:left w:w="108" w:type="dxa"/>
        <w:right w:w="108" w:type="dxa"/>
      </w:tblCellMar>
    </w:tblPr>
  </w:style>
  <w:style w:type="table" w:customStyle="1" w:styleId="af">
    <w:basedOn w:val="TableNormal"/>
    <w:pPr>
      <w:spacing w:after="0" w:line="240" w:lineRule="auto"/>
    </w:pPr>
    <w:tblPr>
      <w:tblStyleRowBandSize w:val="1"/>
      <w:tblStyleColBandSize w:val="1"/>
      <w:tblCellMar>
        <w:left w:w="108" w:type="dxa"/>
        <w:right w:w="108" w:type="dxa"/>
      </w:tblCellMar>
    </w:tblPr>
  </w:style>
  <w:style w:type="table" w:customStyle="1" w:styleId="af0">
    <w:basedOn w:val="TableNormal"/>
    <w:pPr>
      <w:spacing w:after="0" w:line="240" w:lineRule="auto"/>
    </w:pPr>
    <w:tblPr>
      <w:tblStyleRowBandSize w:val="1"/>
      <w:tblStyleColBandSize w:val="1"/>
      <w:tblCellMar>
        <w:left w:w="108" w:type="dxa"/>
        <w:right w:w="108" w:type="dxa"/>
      </w:tblCellMar>
    </w:tblPr>
  </w:style>
  <w:style w:type="table" w:customStyle="1" w:styleId="af1">
    <w:basedOn w:val="TableNormal"/>
    <w:pPr>
      <w:spacing w:after="0" w:line="240" w:lineRule="auto"/>
    </w:pPr>
    <w:tblPr>
      <w:tblStyleRowBandSize w:val="1"/>
      <w:tblStyleColBandSize w:val="1"/>
      <w:tblCellMar>
        <w:left w:w="108" w:type="dxa"/>
        <w:right w:w="108" w:type="dxa"/>
      </w:tblCellMar>
    </w:tblPr>
  </w:style>
  <w:style w:type="paragraph" w:styleId="af2">
    <w:name w:val="Normal (Web)"/>
    <w:basedOn w:val="a"/>
    <w:uiPriority w:val="99"/>
    <w:semiHidden/>
    <w:unhideWhenUsed/>
    <w:rsid w:val="00160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Абзац списка Знак"/>
    <w:link w:val="a8"/>
    <w:uiPriority w:val="34"/>
    <w:rsid w:val="000252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982030">
      <w:bodyDiv w:val="1"/>
      <w:marLeft w:val="0"/>
      <w:marRight w:val="0"/>
      <w:marTop w:val="0"/>
      <w:marBottom w:val="0"/>
      <w:divBdr>
        <w:top w:val="none" w:sz="0" w:space="0" w:color="auto"/>
        <w:left w:val="none" w:sz="0" w:space="0" w:color="auto"/>
        <w:bottom w:val="none" w:sz="0" w:space="0" w:color="auto"/>
        <w:right w:val="none" w:sz="0" w:space="0" w:color="auto"/>
      </w:divBdr>
    </w:div>
    <w:div w:id="1499423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journals.nubip.edu.ua/index.php/Biologiya/article/view/48306" TargetMode="External"/><Relationship Id="rId17" Type="http://schemas.openxmlformats.org/officeDocument/2006/relationships/hyperlink" Target="http://ecosfera.com.ua/" TargetMode="External"/><Relationship Id="rId2" Type="http://schemas.openxmlformats.org/officeDocument/2006/relationships/customXml" Target="../customXml/item2.xml"/><Relationship Id="rId16" Type="http://schemas.openxmlformats.org/officeDocument/2006/relationships/hyperlink" Target="https://ecomapa.gov.u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ybook.biz.ua/ua/vidavnictva/universitetska-kniga/" TargetMode="External"/><Relationship Id="rId5" Type="http://schemas.openxmlformats.org/officeDocument/2006/relationships/numbering" Target="numbering.xml"/><Relationship Id="rId15" Type="http://schemas.openxmlformats.org/officeDocument/2006/relationships/hyperlink" Target="https://wownature.in.ua/?fbclid=IwAR3nIXF8UiWEIs2QeqCyHqGKepLRR7uyAKGpxa2Y-qlTjG7e4iGNRO8_PpU" TargetMode="External"/><Relationship Id="rId10" Type="http://schemas.openxmlformats.org/officeDocument/2006/relationships/hyperlink" Target="https://mybook.biz.ua/ua/avtori/melniklg/"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mep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D0A80BEAD764C74F8E12B884AFF52BF0" ma:contentTypeVersion="6" ma:contentTypeDescription="Створення нового документа." ma:contentTypeScope="" ma:versionID="b26dea569bc387fd10d31236db39bdfc">
  <xsd:schema xmlns:xsd="http://www.w3.org/2001/XMLSchema" xmlns:xs="http://www.w3.org/2001/XMLSchema" xmlns:p="http://schemas.microsoft.com/office/2006/metadata/properties" xmlns:ns3="9452e868-4936-448e-8bba-e88a6e974b10" xmlns:ns4="f455517e-20c9-4d3a-80dd-cf1aa3a5d3d8" targetNamespace="http://schemas.microsoft.com/office/2006/metadata/properties" ma:root="true" ma:fieldsID="61f9f19f74886263e9f9aa8000eb0563" ns3:_="" ns4:_="">
    <xsd:import namespace="9452e868-4936-448e-8bba-e88a6e974b10"/>
    <xsd:import namespace="f455517e-20c9-4d3a-80dd-cf1aa3a5d3d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2e868-4936-448e-8bba-e88a6e974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55517e-20c9-4d3a-80dd-cf1aa3a5d3d8"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452e868-4936-448e-8bba-e88a6e974b10" xsi:nil="true"/>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iOsEwe2FsqPzHdagqE3jukRcrWGA==">AMUW2mWEoDccPUykeUincS2C2lLe1QHehuNBhRCZeLJX4ZiuL4c0OQqdVnK9m8Vh6bCLaIfLGa+hD+Rxmf/4n0yIuwMM4NZCllzPb/qOi/Re9DQab34RdR12iyDZIG6Tramk+96K9SZT</go:docsCustomData>
</go:gDocsCustomXmlDataStorage>
</file>

<file path=customXml/itemProps1.xml><?xml version="1.0" encoding="utf-8"?>
<ds:datastoreItem xmlns:ds="http://schemas.openxmlformats.org/officeDocument/2006/customXml" ds:itemID="{94F32F21-B6D7-4B72-B917-2BD8604845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2e868-4936-448e-8bba-e88a6e974b10"/>
    <ds:schemaRef ds:uri="f455517e-20c9-4d3a-80dd-cf1aa3a5d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ADDB5E-F7F8-4CB4-A0BB-F92EDA26DFC4}">
  <ds:schemaRefs>
    <ds:schemaRef ds:uri="http://schemas.microsoft.com/sharepoint/v3/contenttype/forms"/>
  </ds:schemaRefs>
</ds:datastoreItem>
</file>

<file path=customXml/itemProps3.xml><?xml version="1.0" encoding="utf-8"?>
<ds:datastoreItem xmlns:ds="http://schemas.openxmlformats.org/officeDocument/2006/customXml" ds:itemID="{5987F297-EF35-40F1-8914-1FED74096165}">
  <ds:schemaRefs>
    <ds:schemaRef ds:uri="http://schemas.microsoft.com/office/2006/metadata/properties"/>
    <ds:schemaRef ds:uri="http://schemas.microsoft.com/office/infopath/2007/PartnerControls"/>
    <ds:schemaRef ds:uri="9452e868-4936-448e-8bba-e88a6e974b10"/>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8516</Words>
  <Characters>4855</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Serhii Salnikov</cp:lastModifiedBy>
  <cp:revision>20</cp:revision>
  <dcterms:created xsi:type="dcterms:W3CDTF">2023-06-19T01:29:00Z</dcterms:created>
  <dcterms:modified xsi:type="dcterms:W3CDTF">2024-06-10T05:42:00Z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20fd6a3c9b5be7efc6e2b2c77a022712ed85e34c5a96434cf68c9dd162800193</vt:lpwstr>
  </property>
  <property fmtid="{D5CDD505-2E9C-101B-9397-08002B2CF9AE}" pid="3" name="ContentTypeId">
    <vt:lpwstr>0x010100D0A80BEAD764C74F8E12B884AFF52BF0</vt:lpwstr>
  </property>
</Properties>
</file>