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B8" w:rsidRPr="00C50F47" w:rsidRDefault="00E122B8" w:rsidP="00E122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Наукова діяльність </w:t>
      </w:r>
      <w:proofErr w:type="spellStart"/>
      <w:r w:rsidRPr="00C50F47">
        <w:rPr>
          <w:rFonts w:ascii="Times New Roman" w:hAnsi="Times New Roman" w:cs="Times New Roman"/>
          <w:b/>
          <w:sz w:val="28"/>
          <w:szCs w:val="28"/>
          <w:lang w:val="uk-UA"/>
        </w:rPr>
        <w:t>к.б.н</w:t>
      </w:r>
      <w:proofErr w:type="spellEnd"/>
      <w:r w:rsidRPr="00C50F47">
        <w:rPr>
          <w:rFonts w:ascii="Times New Roman" w:hAnsi="Times New Roman" w:cs="Times New Roman"/>
          <w:b/>
          <w:sz w:val="28"/>
          <w:szCs w:val="28"/>
          <w:lang w:val="uk-UA"/>
        </w:rPr>
        <w:t>. Бабича О.А. за останні 5 років та відповідність критеріям п.38 МОН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22B8" w:rsidRPr="003711CA" w:rsidRDefault="00E122B8" w:rsidP="00E122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b/>
          <w:sz w:val="28"/>
          <w:szCs w:val="28"/>
          <w:lang w:val="uk-UA"/>
        </w:rPr>
        <w:t>38.1)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711C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Прикладні проблеми виявлення та ідентифікації золотистої картопляної нематоди. Бабич А.Г., Бабич О.А.,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Сухарева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Р.Д. Приходько І.В. Біологічні системи: теорія та інновації. Том 11. №4. 2020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711C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Бабич А.Г., Бабич О.А.,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Вербовський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С.В., Приходько І.В. </w:t>
      </w:r>
      <w:r w:rsidR="008D319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ональна поширеність і таксономічна структура </w:t>
      </w:r>
      <w:proofErr w:type="spellStart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>цистоутворюючих</w:t>
      </w:r>
      <w:proofErr w:type="spellEnd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нематод культурних та природних фітоценозів</w:t>
      </w:r>
      <w:r w:rsidRPr="003711CA">
        <w:rPr>
          <w:rFonts w:ascii="Times New Roman" w:hAnsi="Times New Roman" w:cs="Times New Roman"/>
          <w:sz w:val="28"/>
          <w:szCs w:val="28"/>
          <w:lang w:val="uk-UA"/>
        </w:rPr>
        <w:t>. Біологічні системи: теорія та інновації, №4,  2021</w:t>
      </w:r>
    </w:p>
    <w:p w:rsidR="003711CA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Бабич А., Бабич О.,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Дзюман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Я., Приходько Д.,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Пашковський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В.,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Кадук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В.,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Чеберяк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О.,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Вербовський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М. Дистанційний моніторинг фітопаразитичних нематод. "Біологічні системи. Теорія та інновації", №4, 2024.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4. A.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Babych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O.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Babych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O.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Havryliuk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O.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Statkevych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Y.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Dziuman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Litvinov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V.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Zavgorodniy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V.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Kaduk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Prichodko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Managing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populations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cyst-forming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nematodes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agroecosystems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field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crops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Biosystems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Diversity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>, 2024, 32(2), 203 – 209.</w:t>
      </w:r>
    </w:p>
    <w:p w:rsidR="00E122B8" w:rsidRPr="003711CA" w:rsidRDefault="00E122B8" w:rsidP="003711C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O. I.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Statkevych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Y. V.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Kolomiiets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N. V.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Holembovska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V. M.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Israelian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О. A.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Babych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N. M.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Slobodyanyuk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A. I.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Babytskiy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A. O.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Statkevych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Effects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nutrient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medium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various-age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larvae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Hermetia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illucens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Diptera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Stratiomyidae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Regul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Mech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Biosyst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., 2024, 15(4), </w:t>
      </w:r>
      <w:proofErr w:type="spellStart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doi</w:t>
      </w:r>
      <w:proofErr w:type="spellEnd"/>
      <w:r w:rsidR="003711CA" w:rsidRPr="003711CA">
        <w:rPr>
          <w:rFonts w:ascii="Times New Roman" w:hAnsi="Times New Roman" w:cs="Times New Roman"/>
          <w:sz w:val="28"/>
          <w:szCs w:val="28"/>
          <w:lang w:val="uk-UA"/>
        </w:rPr>
        <w:t>: 10.15421/0224131</w:t>
      </w:r>
    </w:p>
    <w:p w:rsidR="00E122B8" w:rsidRPr="003711CA" w:rsidRDefault="00E122B8" w:rsidP="00E122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b/>
          <w:sz w:val="28"/>
          <w:szCs w:val="28"/>
          <w:lang w:val="uk-UA"/>
        </w:rPr>
        <w:t>38.2)</w:t>
      </w:r>
    </w:p>
    <w:p w:rsidR="008D3199" w:rsidRPr="005219A3" w:rsidRDefault="008D3199" w:rsidP="008D31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1. Патент на винахід № 120688.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Поліфункціональний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біопрепарат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аверстім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для обробки рослин. 2020 р.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Людмила Олексіївна [UA]/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Іутинська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Галина Олександрівна [UA], Лобода Марія Іванівна [UA], Бабич Олександр Анатолійович [UA], Бабич Анатолій Григорович [UA]. A01N63/02 A01P5/00 10.01.2020,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№ 1/2020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аціональний університет біоресурсів і природокористування України [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ua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>]. Інститут мікробіології і вірусології ім. Д.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. Заболотного НАН України [UA]</w:t>
      </w:r>
    </w:p>
    <w:p w:rsidR="008D3199" w:rsidRDefault="008D3199" w:rsidP="008D31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2.  Патент на винахід № 125840.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Біозахисна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композиція на основі метаболітів ґрунтових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стрептоміцетів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та асоціації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ентомопатогенних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бактерій з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біозахисними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імунопротекторними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 [UA] Номер патенту 125840, 15.06.2022,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№ 24/2022, C12N1/20. A01N63/23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Людмила Олексіївна,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Скроцький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Іутинська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Галина Олександрівна, Бабич Олександр Анатолійович, Бабич Анатолій Григорович. </w:t>
      </w:r>
      <w:r w:rsidRPr="006F3C06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Національний університет біоресурсів і природокористування України [</w:t>
      </w:r>
      <w:proofErr w:type="spellStart"/>
      <w:r w:rsidRPr="006F3C06">
        <w:rPr>
          <w:rFonts w:ascii="Times New Roman" w:hAnsi="Times New Roman" w:cs="Times New Roman"/>
          <w:sz w:val="28"/>
          <w:szCs w:val="28"/>
          <w:lang w:val="uk-UA"/>
        </w:rPr>
        <w:t>ua</w:t>
      </w:r>
      <w:proofErr w:type="spellEnd"/>
      <w:r w:rsidRPr="006F3C06">
        <w:rPr>
          <w:rFonts w:ascii="Times New Roman" w:hAnsi="Times New Roman" w:cs="Times New Roman"/>
          <w:sz w:val="28"/>
          <w:szCs w:val="28"/>
          <w:lang w:val="uk-UA"/>
        </w:rPr>
        <w:t>]. Інститут мікробіології і вірусології ім. Д.К. Заболотного НАН України [UA]</w:t>
      </w:r>
    </w:p>
    <w:p w:rsidR="008D3199" w:rsidRPr="005219A3" w:rsidRDefault="008D3199" w:rsidP="008D31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3. Патент на корисну модель №139711. Спосіб дистанційно-візуального моніторингу ураження рослин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цистоутворюючими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нематодами. Номер патенту 139711. 10.01.2020,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№ 1/2020. A01G13/00. G01N21/00. Бабич Анатолій Григорович [UA], Бабич Олександр Анатолійович [UA]. </w:t>
      </w:r>
      <w:r w:rsidRPr="006F3C06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біоресурсів і природокористування України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[UA].</w:t>
      </w:r>
    </w:p>
    <w:p w:rsidR="008D3199" w:rsidRPr="005219A3" w:rsidRDefault="008D3199" w:rsidP="008D31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4. Авторське свідоцтво № 101934. Раціональний обробіток ґрунту в осередках поширення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цистоутворюючих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нематод. Бабич Анатолій Григорович, Бабич Олександр Анатолійович. АС № 101934 21.01.2021 бюлетень № 63 від 31.03.2021 </w:t>
      </w:r>
      <w:r w:rsidRPr="006F3C06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біоресурсів і природокористування України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[UA].</w:t>
      </w:r>
    </w:p>
    <w:p w:rsidR="008D3199" w:rsidRPr="005219A3" w:rsidRDefault="008D3199" w:rsidP="008D31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5. Авторське свідоцтво № 101413. Оптимізація зональних систем удобрення в осередках поширення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цистоутворюючих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нематод. Бабич Анатолій Григорович, Бабич Олександр Анатолійович. АС № 101413 Бюлетень № 62 від 29.01.2021. </w:t>
      </w:r>
      <w:r w:rsidRPr="006F3C06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біоресурсів і природокористування України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[UA]</w:t>
      </w:r>
    </w:p>
    <w:p w:rsidR="00E122B8" w:rsidRPr="003711CA" w:rsidRDefault="00E122B8" w:rsidP="00E122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b/>
          <w:sz w:val="28"/>
          <w:szCs w:val="28"/>
          <w:lang w:val="uk-UA"/>
        </w:rPr>
        <w:t>38.3)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Фітонематологія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і малакологія: посібник / А.Г. Бабич, О.А. Бабич, Л.П. Пасічник – Київ: НУБіП України, 2024. – 660 с.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2. Кліщі та нематоди. Ч.2. Нематоди: підручник / О.А. Бабич, А.Г. Бабич, Л.О.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– Київ: НУБіП України, 2023. – 654 с.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3. Кліщі та нематоди. Ч.2. Нематоди: підручник / О.А. Бабич, А.Г. Бабич, Л.О.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– Київ: НУБіП України, 2020. – 844 с.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Iutynska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G.O.,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Biliavska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L.O.,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Babych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O.A.,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Tsygankova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V.A.,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Babych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A.G. </w:t>
      </w:r>
      <w:proofErr w:type="spellStart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>Plant</w:t>
      </w:r>
      <w:proofErr w:type="spellEnd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>bioregulation</w:t>
      </w:r>
      <w:proofErr w:type="spellEnd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199" w:rsidRPr="003711CA">
        <w:rPr>
          <w:rFonts w:ascii="Times New Roman" w:hAnsi="Times New Roman" w:cs="Times New Roman"/>
          <w:sz w:val="28"/>
          <w:szCs w:val="28"/>
          <w:lang w:val="uk-UA"/>
        </w:rPr>
        <w:t>agriculture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Diamond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trading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tour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Warszawa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Poland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>, 2019. – 102 p. ISBN: 978-83-66030-73-2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5. Концепція створення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поліфункціональних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біопрепаратів для оптимізації фітосанітарного стану сучасних агрофітоценозів / Л.О.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, А.Г. Бабич, Г.О.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Іутинська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>, О.А. Бабич, М.В. Лобода – Київ: ЦП «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>», 2022.– 480с.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6. Дитиленхози і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гетеродерози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рослин / А.Г. Бабич, О.О.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Шестеперов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>, О.А. Бабич – Київ: ЦП «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>», 2021.–702 с.</w:t>
      </w:r>
    </w:p>
    <w:p w:rsidR="00E122B8" w:rsidRPr="009B2414" w:rsidRDefault="00E122B8" w:rsidP="00E122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38.4)  </w:t>
      </w:r>
    </w:p>
    <w:p w:rsidR="009B2414" w:rsidRPr="009B2414" w:rsidRDefault="009B2414" w:rsidP="009B24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1. А.Г. Бабич, О.А. Бабич. </w:t>
      </w:r>
      <w:r w:rsidR="008D3199" w:rsidRPr="009B2414">
        <w:rPr>
          <w:rFonts w:ascii="Times New Roman" w:hAnsi="Times New Roman" w:cs="Times New Roman"/>
          <w:sz w:val="28"/>
          <w:szCs w:val="28"/>
          <w:lang w:val="uk-UA"/>
        </w:rPr>
        <w:t>Методи випробування засобів захисті рослин</w:t>
      </w: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. НУБіП України. 2024р. 9 д.а. </w:t>
      </w:r>
    </w:p>
    <w:p w:rsidR="009B2414" w:rsidRPr="009B2414" w:rsidRDefault="009B2414" w:rsidP="009B24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А.Г. Бабич, О.А. Бабич. </w:t>
      </w:r>
      <w:r w:rsidR="008D3199" w:rsidRPr="009B2414">
        <w:rPr>
          <w:rFonts w:ascii="Times New Roman" w:hAnsi="Times New Roman" w:cs="Times New Roman"/>
          <w:sz w:val="28"/>
          <w:szCs w:val="28"/>
          <w:lang w:val="uk-UA"/>
        </w:rPr>
        <w:t>Методи виявлення і обліку чисельності фітопаразитичних нематод та основи інтегрованого захисту від них</w:t>
      </w: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.  НУБіП України. 2024р. 10 д.а. </w:t>
      </w:r>
    </w:p>
    <w:p w:rsidR="009B2414" w:rsidRPr="009B2414" w:rsidRDefault="009B2414" w:rsidP="009B24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3. А.Г. Бабич, О.А. Бабич, О.О. </w:t>
      </w:r>
      <w:proofErr w:type="spellStart"/>
      <w:r w:rsidRPr="009B2414">
        <w:rPr>
          <w:rFonts w:ascii="Times New Roman" w:hAnsi="Times New Roman" w:cs="Times New Roman"/>
          <w:sz w:val="28"/>
          <w:szCs w:val="28"/>
          <w:lang w:val="uk-UA"/>
        </w:rPr>
        <w:t>Сикало</w:t>
      </w:r>
      <w:proofErr w:type="spellEnd"/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. Карантинні фітопаразитичні нематоди. НУБіП України. 2024. 7 д.а. </w:t>
      </w:r>
    </w:p>
    <w:p w:rsidR="009B2414" w:rsidRPr="009B2414" w:rsidRDefault="009B2414" w:rsidP="009B24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9B2414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, Л. О., Бабич, А. Г., Бабич, О. А., </w:t>
      </w:r>
      <w:proofErr w:type="spellStart"/>
      <w:r w:rsidRPr="009B2414">
        <w:rPr>
          <w:rFonts w:ascii="Times New Roman" w:hAnsi="Times New Roman" w:cs="Times New Roman"/>
          <w:sz w:val="28"/>
          <w:szCs w:val="28"/>
          <w:lang w:val="uk-UA"/>
        </w:rPr>
        <w:t>Статквич</w:t>
      </w:r>
      <w:proofErr w:type="spellEnd"/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, А. О., &amp; </w:t>
      </w:r>
      <w:proofErr w:type="spellStart"/>
      <w:r w:rsidRPr="009B2414">
        <w:rPr>
          <w:rFonts w:ascii="Times New Roman" w:hAnsi="Times New Roman" w:cs="Times New Roman"/>
          <w:sz w:val="28"/>
          <w:szCs w:val="28"/>
          <w:lang w:val="uk-UA"/>
        </w:rPr>
        <w:t>Іутинська</w:t>
      </w:r>
      <w:proofErr w:type="spellEnd"/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, Г. О. (2019). Новітні комплексні </w:t>
      </w:r>
      <w:proofErr w:type="spellStart"/>
      <w:r w:rsidRPr="009B2414">
        <w:rPr>
          <w:rFonts w:ascii="Times New Roman" w:hAnsi="Times New Roman" w:cs="Times New Roman"/>
          <w:sz w:val="28"/>
          <w:szCs w:val="28"/>
          <w:lang w:val="uk-UA"/>
        </w:rPr>
        <w:t>поліфункціональні</w:t>
      </w:r>
      <w:proofErr w:type="spellEnd"/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 біопрепарати для рослинництва. НУБіП України. ББК 42 Б 63, 108.</w:t>
      </w:r>
    </w:p>
    <w:p w:rsidR="009B2414" w:rsidRPr="009B2414" w:rsidRDefault="009B2414" w:rsidP="009B24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sz w:val="28"/>
          <w:szCs w:val="28"/>
          <w:lang w:val="uk-UA"/>
        </w:rPr>
        <w:t>5. Дмитрієва, О. Є., Бабич, А. Г., &amp; Бабич, О. А. (2021). Методологія обліку чисельності фітопаразитичних нематод. НУБіП України.</w:t>
      </w:r>
    </w:p>
    <w:p w:rsidR="009B2414" w:rsidRDefault="009B2414" w:rsidP="009B24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sz w:val="28"/>
          <w:szCs w:val="28"/>
          <w:lang w:val="uk-UA"/>
        </w:rPr>
        <w:t>6. Дмитрієва, О. Є., Бабич, А. Г., &amp; Бабич, О. А. (2021). Методи оцінки ефективності пестицидів в інтегрованому захисті рослин. НУБіП України.</w:t>
      </w:r>
    </w:p>
    <w:p w:rsidR="009B2414" w:rsidRPr="009B2414" w:rsidRDefault="009B2414" w:rsidP="00E122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b/>
          <w:sz w:val="28"/>
          <w:szCs w:val="28"/>
          <w:lang w:val="uk-UA"/>
        </w:rPr>
        <w:t>38.7)</w:t>
      </w:r>
    </w:p>
    <w:p w:rsidR="009B2414" w:rsidRPr="003711CA" w:rsidRDefault="009B2414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Рецензент </w:t>
      </w: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одноразової спеціалізованої вченої ради із присудження ступеня доктора філософії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Статкевич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Ольги Ігорівни</w:t>
      </w: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 - 202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E122B8" w:rsidRPr="003711CA" w:rsidRDefault="00E122B8" w:rsidP="00E122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b/>
          <w:sz w:val="28"/>
          <w:szCs w:val="28"/>
          <w:lang w:val="uk-UA"/>
        </w:rPr>
        <w:t>38.8)</w:t>
      </w:r>
    </w:p>
    <w:p w:rsidR="00E122B8" w:rsidRPr="003711CA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711C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218">
        <w:rPr>
          <w:rFonts w:ascii="Times New Roman" w:hAnsi="Times New Roman" w:cs="Times New Roman"/>
          <w:sz w:val="28"/>
          <w:szCs w:val="28"/>
          <w:lang w:val="uk-UA"/>
        </w:rPr>
        <w:t>Відповідальний виконавець</w:t>
      </w: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 №110/17-пр-2020 «Розробити концепцію створення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поліфункціональних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біопрепаратів на основі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стрептоміцетного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синтезу для оптимізації фітосанітарного стану сучасних агрофітоценозів» 2020-2022рр.</w:t>
      </w:r>
    </w:p>
    <w:p w:rsidR="00E122B8" w:rsidRDefault="00E122B8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4C6218" w:rsidRPr="004C6218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виконавець 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госпдоговірної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теми: «Визначення технічної та екологічної оцінки застосування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родентициду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Бактоцид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>». 2020р.</w:t>
      </w:r>
    </w:p>
    <w:p w:rsidR="009B2414" w:rsidRPr="003711CA" w:rsidRDefault="009B2414" w:rsidP="009B241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b/>
          <w:sz w:val="28"/>
          <w:szCs w:val="28"/>
          <w:lang w:val="uk-UA"/>
        </w:rPr>
        <w:t>38.10)</w:t>
      </w:r>
    </w:p>
    <w:p w:rsidR="009B2414" w:rsidRDefault="009B2414" w:rsidP="009B24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2021,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Latvia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tehnology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Innovative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Rdeucation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1CA">
        <w:rPr>
          <w:rFonts w:ascii="Times New Roman" w:hAnsi="Times New Roman" w:cs="Times New Roman"/>
          <w:sz w:val="28"/>
          <w:szCs w:val="28"/>
          <w:lang w:val="uk-UA"/>
        </w:rPr>
        <w:t>reseach</w:t>
      </w:r>
      <w:proofErr w:type="spellEnd"/>
      <w:r w:rsidRPr="003711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B2414" w:rsidRPr="003711CA" w:rsidRDefault="009B2414" w:rsidP="00E12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22B8" w:rsidRDefault="00E122B8" w:rsidP="00E122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38.12) </w:t>
      </w:r>
    </w:p>
    <w:p w:rsidR="00FC4481" w:rsidRPr="00FC4481" w:rsidRDefault="00FC4481" w:rsidP="00FC44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1. Шкідливість цистоутворюючої нематоди картоплі. </w:t>
      </w:r>
      <w:r w:rsidR="008D3199"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і перспективи в захисті та карантині рослин. </w:t>
      </w: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ІІІ </w:t>
      </w:r>
      <w:proofErr w:type="spellStart"/>
      <w:r w:rsidRPr="00FC4481">
        <w:rPr>
          <w:rFonts w:ascii="Times New Roman" w:hAnsi="Times New Roman" w:cs="Times New Roman"/>
          <w:sz w:val="28"/>
          <w:szCs w:val="28"/>
          <w:lang w:val="uk-UA"/>
        </w:rPr>
        <w:t>Всеукраїнськаї</w:t>
      </w:r>
      <w:proofErr w:type="spellEnd"/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науково-практична конференція здобувачів вищої освіти, присвяченій 126-річчю НУБіП України (23 квітня 2024 р.)   </w:t>
      </w:r>
    </w:p>
    <w:p w:rsidR="00FC4481" w:rsidRPr="00FC4481" w:rsidRDefault="00FC4481" w:rsidP="00FC44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2. Шкідливість золотистої цистоутворюючої нематоди картоплі. </w:t>
      </w:r>
      <w:r w:rsidR="008D3199" w:rsidRPr="00FC4481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. ІІІ </w:t>
      </w:r>
      <w:proofErr w:type="spellStart"/>
      <w:r w:rsidRPr="00FC4481">
        <w:rPr>
          <w:rFonts w:ascii="Times New Roman" w:hAnsi="Times New Roman" w:cs="Times New Roman"/>
          <w:sz w:val="28"/>
          <w:szCs w:val="28"/>
          <w:lang w:val="uk-UA"/>
        </w:rPr>
        <w:t>Всеукраїнськаї</w:t>
      </w:r>
      <w:proofErr w:type="spellEnd"/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науково-практична конференція здобувачів вищої освіти, присвяченій 126-річчю НУБіП України (23 квітня 2024 р.)   </w:t>
      </w:r>
    </w:p>
    <w:p w:rsidR="00FC4481" w:rsidRPr="00FC4481" w:rsidRDefault="00FC4481" w:rsidP="00FC44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448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Візуальні прояви ураження глободерозу картоплі. </w:t>
      </w:r>
      <w:r w:rsidR="008D3199" w:rsidRPr="00FC4481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. ІІІ </w:t>
      </w:r>
      <w:proofErr w:type="spellStart"/>
      <w:r w:rsidRPr="00FC4481">
        <w:rPr>
          <w:rFonts w:ascii="Times New Roman" w:hAnsi="Times New Roman" w:cs="Times New Roman"/>
          <w:sz w:val="28"/>
          <w:szCs w:val="28"/>
          <w:lang w:val="uk-UA"/>
        </w:rPr>
        <w:t>Всеукраїнськаї</w:t>
      </w:r>
      <w:proofErr w:type="spellEnd"/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науково-практична конференція здобувачів вищої освіти, присвяченій 126-річчю НУБіП України (23 квітня 2024 р.)   </w:t>
      </w:r>
    </w:p>
    <w:p w:rsidR="00FC4481" w:rsidRPr="00FC4481" w:rsidRDefault="00FC4481" w:rsidP="00FC44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4. Особливості поширення вівсяної нематоди. </w:t>
      </w:r>
      <w:r w:rsidR="008D3199" w:rsidRPr="00FC4481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. ІІІ </w:t>
      </w:r>
      <w:proofErr w:type="spellStart"/>
      <w:r w:rsidRPr="00FC4481">
        <w:rPr>
          <w:rFonts w:ascii="Times New Roman" w:hAnsi="Times New Roman" w:cs="Times New Roman"/>
          <w:sz w:val="28"/>
          <w:szCs w:val="28"/>
          <w:lang w:val="uk-UA"/>
        </w:rPr>
        <w:t>Всеукраїнськаї</w:t>
      </w:r>
      <w:proofErr w:type="spellEnd"/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науково-практична конференція здобувачів вищої освіти, присвяченій 126-річчю НУБіП України (23 квітня 2024 р.)   </w:t>
      </w:r>
    </w:p>
    <w:p w:rsidR="00FC4481" w:rsidRPr="00FC4481" w:rsidRDefault="00FC4481" w:rsidP="00FC44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5. Рівні шкідливості вівсяної нематоди. </w:t>
      </w:r>
      <w:r w:rsidR="008D3199" w:rsidRPr="00FC4481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. ІІІ </w:t>
      </w:r>
      <w:proofErr w:type="spellStart"/>
      <w:r w:rsidRPr="00FC4481">
        <w:rPr>
          <w:rFonts w:ascii="Times New Roman" w:hAnsi="Times New Roman" w:cs="Times New Roman"/>
          <w:sz w:val="28"/>
          <w:szCs w:val="28"/>
          <w:lang w:val="uk-UA"/>
        </w:rPr>
        <w:t>Всеукраїнськаї</w:t>
      </w:r>
      <w:proofErr w:type="spellEnd"/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науково-практична конференція здобувачів вищої освіти, присвяченій 126-річчю НУБіП України (23 квітня 2024 р.)   </w:t>
      </w:r>
    </w:p>
    <w:p w:rsidR="00FC4481" w:rsidRDefault="00FC4481" w:rsidP="00FC44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6. Візуальні ознаки ураження картоплі </w:t>
      </w:r>
      <w:proofErr w:type="spellStart"/>
      <w:r w:rsidRPr="00FC4481">
        <w:rPr>
          <w:rFonts w:ascii="Times New Roman" w:hAnsi="Times New Roman" w:cs="Times New Roman"/>
          <w:sz w:val="28"/>
          <w:szCs w:val="28"/>
          <w:lang w:val="uk-UA"/>
        </w:rPr>
        <w:t>глободерозом</w:t>
      </w:r>
      <w:proofErr w:type="spellEnd"/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. Іванов В.О., Бабич О.А. </w:t>
      </w:r>
      <w:r w:rsidR="008D319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D3199" w:rsidRPr="00FC4481">
        <w:rPr>
          <w:rFonts w:ascii="Times New Roman" w:hAnsi="Times New Roman" w:cs="Times New Roman"/>
          <w:sz w:val="28"/>
          <w:szCs w:val="28"/>
          <w:lang w:val="uk-UA"/>
        </w:rPr>
        <w:t>осягнення і перспективи в захисті та карантині рослин</w:t>
      </w: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. С.145-146 7. Фітопаразитичні нематоди кукурудзи та особливості їх поширення. Калуга С.В., Бабич О.А. </w:t>
      </w:r>
      <w:r w:rsidR="008D319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D3199" w:rsidRPr="00FC4481">
        <w:rPr>
          <w:rFonts w:ascii="Times New Roman" w:hAnsi="Times New Roman" w:cs="Times New Roman"/>
          <w:sz w:val="28"/>
          <w:szCs w:val="28"/>
          <w:lang w:val="uk-UA"/>
        </w:rPr>
        <w:t>осягнення і перспективи в захисті та карантині рослин</w:t>
      </w: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. С.146-147 </w:t>
      </w:r>
    </w:p>
    <w:p w:rsidR="00FC4481" w:rsidRDefault="00FC4481" w:rsidP="00FC44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8. Сезонна динаміка чисельності стеблової нематоди Ditylenchus dipsaci на кукурудзі. Калуга С.В., Бабич О.А. Калуга С.В., Бабич О.А. </w:t>
      </w:r>
      <w:r w:rsidR="008D319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D3199" w:rsidRPr="00FC4481">
        <w:rPr>
          <w:rFonts w:ascii="Times New Roman" w:hAnsi="Times New Roman" w:cs="Times New Roman"/>
          <w:sz w:val="28"/>
          <w:szCs w:val="28"/>
          <w:lang w:val="uk-UA"/>
        </w:rPr>
        <w:t>осягнення і перспективи в захисті та карантині рослин</w:t>
      </w: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 С.147-148 </w:t>
      </w:r>
    </w:p>
    <w:p w:rsidR="00FC4481" w:rsidRDefault="00FC4481" w:rsidP="00FC44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FC4481">
        <w:rPr>
          <w:rFonts w:ascii="Times New Roman" w:hAnsi="Times New Roman" w:cs="Times New Roman"/>
          <w:sz w:val="28"/>
          <w:szCs w:val="28"/>
          <w:lang w:val="uk-UA"/>
        </w:rPr>
        <w:t>Глободероз</w:t>
      </w:r>
      <w:proofErr w:type="spellEnd"/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 картоплі та його значення для картоплярства України і світу. </w:t>
      </w:r>
      <w:proofErr w:type="spellStart"/>
      <w:r w:rsidRPr="00FC4481">
        <w:rPr>
          <w:rFonts w:ascii="Times New Roman" w:hAnsi="Times New Roman" w:cs="Times New Roman"/>
          <w:sz w:val="28"/>
          <w:szCs w:val="28"/>
          <w:lang w:val="uk-UA"/>
        </w:rPr>
        <w:t>Дзюман</w:t>
      </w:r>
      <w:proofErr w:type="spellEnd"/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 Я.А., Бабич О.А. </w:t>
      </w:r>
      <w:r w:rsidR="008D3199" w:rsidRPr="008D3199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 С.148-150 </w:t>
      </w:r>
    </w:p>
    <w:p w:rsidR="00FC4481" w:rsidRDefault="00FC4481" w:rsidP="00FC44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10. Дитиленхоз картоплі. </w:t>
      </w:r>
      <w:proofErr w:type="spellStart"/>
      <w:r w:rsidRPr="00FC4481">
        <w:rPr>
          <w:rFonts w:ascii="Times New Roman" w:hAnsi="Times New Roman" w:cs="Times New Roman"/>
          <w:sz w:val="28"/>
          <w:szCs w:val="28"/>
          <w:lang w:val="uk-UA"/>
        </w:rPr>
        <w:t>Дзюман</w:t>
      </w:r>
      <w:proofErr w:type="spellEnd"/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 Я.А., Бабич О.А. </w:t>
      </w:r>
      <w:r w:rsidR="008D3199" w:rsidRPr="008D3199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FC4481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 С.150-152 </w:t>
      </w:r>
    </w:p>
    <w:p w:rsidR="00926A63" w:rsidRDefault="00FC4481" w:rsidP="00E122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="00926A63" w:rsidRPr="00926A63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="00926A63" w:rsidRPr="00926A63">
        <w:rPr>
          <w:rFonts w:ascii="Times New Roman" w:hAnsi="Times New Roman" w:cs="Times New Roman"/>
          <w:sz w:val="28"/>
          <w:szCs w:val="28"/>
          <w:lang w:val="uk-UA"/>
        </w:rPr>
        <w:t xml:space="preserve"> Л., Литовченко А., Бабич О. Головне завдання осені. </w:t>
      </w:r>
      <w:proofErr w:type="spellStart"/>
      <w:r w:rsidR="00926A63" w:rsidRPr="00926A63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26A63" w:rsidRPr="00926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6A63" w:rsidRPr="00926A63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26A63" w:rsidRPr="00926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6A63" w:rsidRPr="00926A63">
        <w:rPr>
          <w:rFonts w:ascii="Times New Roman" w:hAnsi="Times New Roman" w:cs="Times New Roman"/>
          <w:sz w:val="28"/>
          <w:szCs w:val="28"/>
          <w:lang w:val="uk-UA"/>
        </w:rPr>
        <w:t>Farmer</w:t>
      </w:r>
      <w:proofErr w:type="spellEnd"/>
      <w:r w:rsidR="00926A63" w:rsidRPr="00926A63">
        <w:rPr>
          <w:rFonts w:ascii="Times New Roman" w:hAnsi="Times New Roman" w:cs="Times New Roman"/>
          <w:sz w:val="28"/>
          <w:szCs w:val="28"/>
          <w:lang w:val="uk-UA"/>
        </w:rPr>
        <w:t>, липень 2022 року</w:t>
      </w:r>
    </w:p>
    <w:p w:rsidR="009B2414" w:rsidRDefault="009B2414" w:rsidP="00E12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2414" w:rsidRPr="009B2414" w:rsidRDefault="009B2414" w:rsidP="009B24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Підвищення кваліфікації</w:t>
      </w:r>
    </w:p>
    <w:p w:rsidR="009B2414" w:rsidRDefault="009B2414" w:rsidP="009B24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1. Біоенергетика. Інститут біоенергетичних культур. 27-31.05.2024. Сертифікат № 14-24. 1 кредит. </w:t>
      </w:r>
    </w:p>
    <w:p w:rsidR="009B2414" w:rsidRPr="009B2414" w:rsidRDefault="009B2414" w:rsidP="009B24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2. Біотехнологія. Інститут біоенергетичних культур. 27-31.05.2024. Сертифікат № 39/24. 1 кредит. </w:t>
      </w:r>
    </w:p>
    <w:p w:rsidR="009B2414" w:rsidRPr="009B2414" w:rsidRDefault="009B2414" w:rsidP="009B24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3. Сучасні тенденції у науковому забезпеченні галузі картоплярства. Інститут картоплярства НААН. Сертифікат №  26. 0,8 кредитів </w:t>
      </w:r>
    </w:p>
    <w:p w:rsidR="009B2414" w:rsidRDefault="009B2414" w:rsidP="009B24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4. Селекція і </w:t>
      </w:r>
      <w:proofErr w:type="spellStart"/>
      <w:r w:rsidRPr="009B2414">
        <w:rPr>
          <w:rFonts w:ascii="Times New Roman" w:hAnsi="Times New Roman" w:cs="Times New Roman"/>
          <w:sz w:val="28"/>
          <w:szCs w:val="28"/>
          <w:lang w:val="uk-UA"/>
        </w:rPr>
        <w:t>навсінництво</w:t>
      </w:r>
      <w:proofErr w:type="spellEnd"/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 кукурудзи і сорго. ДУ Інститут зернових культур. 22-26.07.2024р. Свідоцтво  ПК № 00496662/000484-24.</w:t>
      </w:r>
    </w:p>
    <w:p w:rsidR="009B2414" w:rsidRDefault="009B2414" w:rsidP="009B24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9B2414">
        <w:rPr>
          <w:rFonts w:ascii="Times New Roman" w:hAnsi="Times New Roman" w:cs="Times New Roman"/>
          <w:sz w:val="28"/>
          <w:szCs w:val="28"/>
          <w:lang w:val="uk-UA"/>
        </w:rPr>
        <w:t>НТП "</w:t>
      </w:r>
      <w:proofErr w:type="spellStart"/>
      <w:r w:rsidRPr="009B2414">
        <w:rPr>
          <w:rFonts w:ascii="Times New Roman" w:hAnsi="Times New Roman" w:cs="Times New Roman"/>
          <w:sz w:val="28"/>
          <w:szCs w:val="28"/>
          <w:lang w:val="uk-UA"/>
        </w:rPr>
        <w:t>Домедична</w:t>
      </w:r>
      <w:proofErr w:type="spellEnd"/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 допомога у разі нещасних випадків на виробництві в умовах </w:t>
      </w:r>
      <w:proofErr w:type="spellStart"/>
      <w:r w:rsidRPr="009B2414">
        <w:rPr>
          <w:rFonts w:ascii="Times New Roman" w:hAnsi="Times New Roman" w:cs="Times New Roman"/>
          <w:sz w:val="28"/>
          <w:szCs w:val="28"/>
          <w:lang w:val="uk-UA"/>
        </w:rPr>
        <w:t>воєного</w:t>
      </w:r>
      <w:proofErr w:type="spellEnd"/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 стану".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2414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 № СС 00493706/006538-24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 кредит</w:t>
      </w:r>
    </w:p>
    <w:p w:rsidR="00EA4D3F" w:rsidRDefault="00EA4D3F" w:rsidP="00EA4D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EA4D3F">
        <w:rPr>
          <w:rFonts w:ascii="Times New Roman" w:hAnsi="Times New Roman" w:cs="Times New Roman"/>
          <w:sz w:val="28"/>
          <w:szCs w:val="28"/>
          <w:lang w:val="uk-UA"/>
        </w:rPr>
        <w:t>Курси підвищення кваліфікації_СГІ-НЦНС_25-27.10.2023</w:t>
      </w:r>
      <w:r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Pr="00EA4D3F">
        <w:rPr>
          <w:rFonts w:ascii="Times New Roman" w:hAnsi="Times New Roman" w:cs="Times New Roman"/>
          <w:sz w:val="28"/>
          <w:szCs w:val="28"/>
          <w:lang w:val="uk-UA"/>
        </w:rPr>
        <w:t>омер сертифікату АА 00494628/231-23</w:t>
      </w:r>
    </w:p>
    <w:p w:rsidR="005F7851" w:rsidRDefault="005F7851" w:rsidP="00EA4D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5F7851">
        <w:rPr>
          <w:rFonts w:ascii="Times New Roman" w:hAnsi="Times New Roman" w:cs="Times New Roman"/>
          <w:sz w:val="28"/>
          <w:szCs w:val="28"/>
          <w:lang w:val="uk-UA"/>
        </w:rPr>
        <w:t>Курси підвищення кваліфікації_СГІ-НЦНС_22-25.10.2024. Номер сертифікату АА 00494628/371-24</w:t>
      </w:r>
    </w:p>
    <w:p w:rsidR="005F7851" w:rsidRDefault="005F7851" w:rsidP="00EA4D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Методологічне та інформаційне забезпечення селекційних досліджень. Інститут рослинництва ім. В.Я. Юр’єва НААН. 26.02.-01.03.2024р. 1 кредит. Сертифікат МІ 00497176/001379-24</w:t>
      </w:r>
    </w:p>
    <w:p w:rsidR="00926A63" w:rsidRPr="00926A63" w:rsidRDefault="00926A63" w:rsidP="00E12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6218" w:rsidRPr="003711CA" w:rsidRDefault="004C6218" w:rsidP="00E122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4C6218" w:rsidRPr="0037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B8"/>
    <w:rsid w:val="002B0EB6"/>
    <w:rsid w:val="003711CA"/>
    <w:rsid w:val="004C4EC2"/>
    <w:rsid w:val="004C6218"/>
    <w:rsid w:val="004E4058"/>
    <w:rsid w:val="005F7851"/>
    <w:rsid w:val="008D3199"/>
    <w:rsid w:val="00926A63"/>
    <w:rsid w:val="009B2414"/>
    <w:rsid w:val="00C50F47"/>
    <w:rsid w:val="00D532FA"/>
    <w:rsid w:val="00E122B8"/>
    <w:rsid w:val="00EA4D3F"/>
    <w:rsid w:val="00F63B4A"/>
    <w:rsid w:val="00F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9A9A"/>
  <w15:chartTrackingRefBased/>
  <w15:docId w15:val="{8FE6DDBA-B1B5-4F31-B608-CC7C573F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2025-02-05T10:29:00Z</dcterms:created>
  <dcterms:modified xsi:type="dcterms:W3CDTF">2025-02-05T10:29:00Z</dcterms:modified>
</cp:coreProperties>
</file>