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95CB" w14:textId="713A51A4" w:rsidR="00496C28" w:rsidRDefault="00496C28" w:rsidP="00496C2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Наукова діяльність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д.-ф. Мороза С.Ю.</w:t>
      </w:r>
      <w:r w:rsidRPr="00017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останні 5 років та відповідність критеріям п.38 МОН</w:t>
      </w:r>
    </w:p>
    <w:p w14:paraId="6F2B6B1F" w14:textId="68846B1D" w:rsidR="00496C28" w:rsidRDefault="00496C28" w:rsidP="00496C2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38.1)</w:t>
      </w:r>
    </w:p>
    <w:p w14:paraId="1AEA84D6" w14:textId="77777777" w:rsidR="00496C28" w:rsidRPr="00496C28" w:rsidRDefault="00496C28" w:rsidP="00496C28">
      <w:pPr>
        <w:pStyle w:val="a7"/>
        <w:tabs>
          <w:tab w:val="left" w:pos="368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6C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Доля М.М., </w:t>
      </w:r>
      <w:r w:rsidRPr="00496C28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Мороз С.Ю.,</w:t>
      </w:r>
      <w:r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6C28">
        <w:rPr>
          <w:rFonts w:ascii="Times New Roman" w:hAnsi="Times New Roman" w:cs="Times New Roman"/>
          <w:sz w:val="28"/>
          <w:szCs w:val="28"/>
          <w:lang w:val="uk-UA"/>
        </w:rPr>
        <w:t>Панчук</w:t>
      </w:r>
      <w:proofErr w:type="spellEnd"/>
      <w:r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 Т.В., Попович М.В. Особливості формування ентомокомплексу кукурудзи за антропогенного навантаження короткоротаційних сівозмін в Україні. Таврійський науковий вісник №138. 2024. С. 48-54 DOI https://doi.org/10.32782/2226-0099.2024.138.6</w:t>
      </w:r>
    </w:p>
    <w:p w14:paraId="31F6D325" w14:textId="77777777" w:rsidR="00496C28" w:rsidRPr="00496C28" w:rsidRDefault="00496C28" w:rsidP="00496C28">
      <w:pPr>
        <w:pStyle w:val="a7"/>
        <w:tabs>
          <w:tab w:val="left" w:pos="368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2. Доля М.М., </w:t>
      </w:r>
      <w:r w:rsidRPr="00496C28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Мороз С.Ю.,</w:t>
      </w:r>
      <w:r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6C28">
        <w:rPr>
          <w:rFonts w:ascii="Times New Roman" w:hAnsi="Times New Roman" w:cs="Times New Roman"/>
          <w:sz w:val="28"/>
          <w:szCs w:val="28"/>
          <w:lang w:val="uk-UA"/>
        </w:rPr>
        <w:t>Панчук</w:t>
      </w:r>
      <w:proofErr w:type="spellEnd"/>
      <w:r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 Т.В., </w:t>
      </w:r>
      <w:proofErr w:type="spellStart"/>
      <w:r w:rsidRPr="00496C28">
        <w:rPr>
          <w:rFonts w:ascii="Times New Roman" w:hAnsi="Times New Roman" w:cs="Times New Roman"/>
          <w:sz w:val="28"/>
          <w:szCs w:val="28"/>
          <w:lang w:val="uk-UA"/>
        </w:rPr>
        <w:t>Погиба</w:t>
      </w:r>
      <w:proofErr w:type="spellEnd"/>
      <w:r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 В.О. </w:t>
      </w:r>
      <w:proofErr w:type="spellStart"/>
      <w:r w:rsidRPr="00496C28">
        <w:rPr>
          <w:rFonts w:ascii="Times New Roman" w:hAnsi="Times New Roman" w:cs="Times New Roman"/>
          <w:sz w:val="28"/>
          <w:szCs w:val="28"/>
          <w:lang w:val="uk-UA"/>
        </w:rPr>
        <w:t>Поклов</w:t>
      </w:r>
      <w:proofErr w:type="spellEnd"/>
      <w:r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 В.С. Особливості формування ентомокомплексу кукурудзи за антропогенного навантаження короткоротаційних сівозмін в Україні. Таврійський науковий вісник №138. 2024. С. 48-54 DOI https://doi.org/10.32782/2226-0099.2024.138.6</w:t>
      </w:r>
    </w:p>
    <w:p w14:paraId="650EFE44" w14:textId="77777777" w:rsidR="00496C28" w:rsidRPr="00496C28" w:rsidRDefault="00496C28" w:rsidP="00496C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Доля М.М., </w:t>
      </w:r>
      <w:r w:rsidRPr="00496C28">
        <w:rPr>
          <w:rFonts w:ascii="Times New Roman" w:hAnsi="Times New Roman" w:cs="Times New Roman"/>
          <w:b/>
          <w:sz w:val="28"/>
          <w:szCs w:val="28"/>
          <w:lang w:val="uk-UA"/>
        </w:rPr>
        <w:t>Мороз С.Ю.,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>Кострич</w:t>
      </w:r>
      <w:proofErr w:type="spellEnd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Д.В.,  Мамчур Д.О. Обґрунтування заходів захисту нуту від шкідників за ресурсоощадних технологій у Степу України. Таврійський науковий вісник. №132. 2023. С.54-58. </w:t>
      </w:r>
      <w:r w:rsidRPr="00496C28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496C28">
        <w:rPr>
          <w:rFonts w:ascii="Times New Roman" w:hAnsi="Times New Roman" w:cs="Times New Roman"/>
          <w:bCs/>
          <w:sz w:val="28"/>
          <w:szCs w:val="28"/>
        </w:rPr>
        <w:instrText>HYPERLINK</w:instrTex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instrText xml:space="preserve"> "</w:instrText>
      </w:r>
      <w:r w:rsidRPr="00496C28">
        <w:rPr>
          <w:rFonts w:ascii="Times New Roman" w:hAnsi="Times New Roman" w:cs="Times New Roman"/>
          <w:bCs/>
          <w:sz w:val="28"/>
          <w:szCs w:val="28"/>
        </w:rPr>
        <w:instrText>https</w:instrTex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instrText>://</w:instrText>
      </w:r>
      <w:r w:rsidRPr="00496C28">
        <w:rPr>
          <w:rFonts w:ascii="Times New Roman" w:hAnsi="Times New Roman" w:cs="Times New Roman"/>
          <w:bCs/>
          <w:sz w:val="28"/>
          <w:szCs w:val="28"/>
        </w:rPr>
        <w:instrText>doi</w:instrTex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instrText>.</w:instrText>
      </w:r>
      <w:r w:rsidRPr="00496C28">
        <w:rPr>
          <w:rFonts w:ascii="Times New Roman" w:hAnsi="Times New Roman" w:cs="Times New Roman"/>
          <w:bCs/>
          <w:sz w:val="28"/>
          <w:szCs w:val="28"/>
        </w:rPr>
        <w:instrText>org</w:instrTex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instrText>/10.32782/2226-0099.2023.132.7"</w:instrText>
      </w:r>
      <w:r w:rsidRPr="00496C28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496C28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https</w:t>
      </w:r>
      <w:r w:rsidRPr="00496C28">
        <w:rPr>
          <w:rStyle w:val="ad"/>
          <w:rFonts w:ascii="Times New Roman" w:hAnsi="Times New Roman" w:cs="Times New Roman"/>
          <w:bCs/>
          <w:color w:val="auto"/>
          <w:sz w:val="28"/>
          <w:szCs w:val="28"/>
          <w:lang w:val="uk-UA"/>
        </w:rPr>
        <w:t>://</w:t>
      </w:r>
      <w:r w:rsidRPr="00496C28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doi</w:t>
      </w:r>
      <w:r w:rsidRPr="00496C28">
        <w:rPr>
          <w:rStyle w:val="ad"/>
          <w:rFonts w:ascii="Times New Roman" w:hAnsi="Times New Roman" w:cs="Times New Roman"/>
          <w:bCs/>
          <w:color w:val="auto"/>
          <w:sz w:val="28"/>
          <w:szCs w:val="28"/>
          <w:lang w:val="uk-UA"/>
        </w:rPr>
        <w:t>.</w:t>
      </w:r>
      <w:r w:rsidRPr="00496C28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org</w:t>
      </w:r>
      <w:r w:rsidRPr="00496C28">
        <w:rPr>
          <w:rStyle w:val="ad"/>
          <w:rFonts w:ascii="Times New Roman" w:hAnsi="Times New Roman" w:cs="Times New Roman"/>
          <w:bCs/>
          <w:color w:val="auto"/>
          <w:sz w:val="28"/>
          <w:szCs w:val="28"/>
          <w:lang w:val="uk-UA"/>
        </w:rPr>
        <w:t>/10.32782/2226-0099.2023.132.7</w:t>
      </w:r>
      <w:r w:rsidRPr="00496C28"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14:paraId="0B3D7004" w14:textId="77777777" w:rsidR="00496C28" w:rsidRPr="00496C28" w:rsidRDefault="00496C28" w:rsidP="00496C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 Доля М.М., </w:t>
      </w:r>
      <w:r w:rsidRPr="00496C28">
        <w:rPr>
          <w:rFonts w:ascii="Times New Roman" w:hAnsi="Times New Roman" w:cs="Times New Roman"/>
          <w:b/>
          <w:sz w:val="28"/>
          <w:szCs w:val="28"/>
          <w:lang w:val="uk-UA"/>
        </w:rPr>
        <w:t>Мороз С.Ю.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>Опальчук</w:t>
      </w:r>
      <w:proofErr w:type="spellEnd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Р.М., Попович М.В., Мамчур Д.О. Обґрунтування дистанційного моніторингу фітосанітарного стану посівів польових культур в Україні. Таврійський науковий вісник. №134. 2023. С.59-64. </w:t>
      </w:r>
      <w:r w:rsidRPr="00496C28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496C28">
        <w:rPr>
          <w:rFonts w:ascii="Times New Roman" w:hAnsi="Times New Roman" w:cs="Times New Roman"/>
          <w:bCs/>
          <w:sz w:val="28"/>
          <w:szCs w:val="28"/>
        </w:rPr>
        <w:instrText>HYPERLINK</w:instrTex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instrText xml:space="preserve"> "</w:instrText>
      </w:r>
      <w:r w:rsidRPr="00496C28">
        <w:rPr>
          <w:rFonts w:ascii="Times New Roman" w:hAnsi="Times New Roman" w:cs="Times New Roman"/>
          <w:bCs/>
          <w:sz w:val="28"/>
          <w:szCs w:val="28"/>
        </w:rPr>
        <w:instrText>https</w:instrTex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instrText>://</w:instrText>
      </w:r>
      <w:r w:rsidRPr="00496C28">
        <w:rPr>
          <w:rFonts w:ascii="Times New Roman" w:hAnsi="Times New Roman" w:cs="Times New Roman"/>
          <w:bCs/>
          <w:sz w:val="28"/>
          <w:szCs w:val="28"/>
        </w:rPr>
        <w:instrText>doi</w:instrTex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instrText>.</w:instrText>
      </w:r>
      <w:r w:rsidRPr="00496C28">
        <w:rPr>
          <w:rFonts w:ascii="Times New Roman" w:hAnsi="Times New Roman" w:cs="Times New Roman"/>
          <w:bCs/>
          <w:sz w:val="28"/>
          <w:szCs w:val="28"/>
        </w:rPr>
        <w:instrText>org</w:instrTex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instrText>/10.32782/2226-0099.2023.134.9"</w:instrText>
      </w:r>
      <w:r w:rsidRPr="00496C28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496C28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https</w:t>
      </w:r>
      <w:r w:rsidRPr="00496C28">
        <w:rPr>
          <w:rStyle w:val="ad"/>
          <w:rFonts w:ascii="Times New Roman" w:hAnsi="Times New Roman" w:cs="Times New Roman"/>
          <w:bCs/>
          <w:color w:val="auto"/>
          <w:sz w:val="28"/>
          <w:szCs w:val="28"/>
          <w:lang w:val="uk-UA"/>
        </w:rPr>
        <w:t>://</w:t>
      </w:r>
      <w:r w:rsidRPr="00496C28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doi</w:t>
      </w:r>
      <w:r w:rsidRPr="00496C28">
        <w:rPr>
          <w:rStyle w:val="ad"/>
          <w:rFonts w:ascii="Times New Roman" w:hAnsi="Times New Roman" w:cs="Times New Roman"/>
          <w:bCs/>
          <w:color w:val="auto"/>
          <w:sz w:val="28"/>
          <w:szCs w:val="28"/>
          <w:lang w:val="uk-UA"/>
        </w:rPr>
        <w:t>.</w:t>
      </w:r>
      <w:r w:rsidRPr="00496C28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org</w:t>
      </w:r>
      <w:r w:rsidRPr="00496C28">
        <w:rPr>
          <w:rStyle w:val="ad"/>
          <w:rFonts w:ascii="Times New Roman" w:hAnsi="Times New Roman" w:cs="Times New Roman"/>
          <w:bCs/>
          <w:color w:val="auto"/>
          <w:sz w:val="28"/>
          <w:szCs w:val="28"/>
          <w:lang w:val="uk-UA"/>
        </w:rPr>
        <w:t>/10.32782/2226-0099.2023.134.9</w:t>
      </w:r>
      <w:r w:rsidRPr="00496C28"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14:paraId="4EFEFFDA" w14:textId="77777777" w:rsidR="00496C28" w:rsidRPr="00496C28" w:rsidRDefault="00496C28" w:rsidP="00496C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Доля М.М., </w:t>
      </w:r>
      <w:r w:rsidRPr="00496C28">
        <w:rPr>
          <w:rFonts w:ascii="Times New Roman" w:hAnsi="Times New Roman" w:cs="Times New Roman"/>
          <w:b/>
          <w:sz w:val="28"/>
          <w:szCs w:val="28"/>
          <w:lang w:val="uk-UA"/>
        </w:rPr>
        <w:t>Мороз С.Ю.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>Кострич</w:t>
      </w:r>
      <w:proofErr w:type="spellEnd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Д.В., Мамчур Р.М., </w:t>
      </w:r>
      <w:proofErr w:type="spellStart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>Бобонич</w:t>
      </w:r>
      <w:proofErr w:type="spellEnd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Є.Ф. Популяційна адаптивність домінуючих комах-фітофагів і ентомофагів за прогресивних технологій захисту рослин в Україні. Зрошуване землеробство. </w:t>
      </w:r>
      <w:proofErr w:type="spellStart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>Вип</w:t>
      </w:r>
      <w:proofErr w:type="spellEnd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79. 2023. С. 33-39. </w:t>
      </w:r>
    </w:p>
    <w:p w14:paraId="27AA2317" w14:textId="77777777" w:rsidR="00496C28" w:rsidRPr="00496C28" w:rsidRDefault="00496C28" w:rsidP="00496C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4" w:history="1"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https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://</w:t>
        </w:r>
        <w:proofErr w:type="spellStart"/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doi</w:t>
        </w:r>
        <w:proofErr w:type="spellEnd"/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.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org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/10.32848/0135-2369.2023.79.4</w:t>
        </w:r>
      </w:hyperlink>
    </w:p>
    <w:p w14:paraId="4510FB7A" w14:textId="77777777" w:rsidR="00496C28" w:rsidRPr="00496C28" w:rsidRDefault="00496C28" w:rsidP="00496C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 </w:t>
      </w:r>
      <w:r w:rsidRPr="00496C2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Moroz S.,</w:t>
      </w:r>
      <w:r w:rsidRPr="00496C2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Fokin A. Forecasting the potential area of an invasive species </w:t>
      </w:r>
      <w:proofErr w:type="spellStart"/>
      <w:r w:rsidRPr="00496C28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Cylindrocopturus</w:t>
      </w:r>
      <w:proofErr w:type="spellEnd"/>
      <w:r w:rsidRPr="00496C28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 xml:space="preserve"> </w:t>
      </w:r>
      <w:proofErr w:type="spellStart"/>
      <w:r w:rsidRPr="00496C28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adspersus</w:t>
      </w:r>
      <w:proofErr w:type="spellEnd"/>
      <w:r w:rsidRPr="00496C2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 LeConte (Coleoptera: </w:t>
      </w:r>
      <w:r w:rsidRPr="00496C2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Curculionidae</w:t>
      </w:r>
      <w:r w:rsidRPr="00496C2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) in Ukraine. Journal of Plant Protection Research. 2022. 62(1). </w:t>
      </w:r>
      <w:r w:rsidRPr="00496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496C2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  <w:proofErr w:type="gramStart"/>
      <w:r w:rsidRPr="00496C2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71-77</w:t>
      </w:r>
      <w:proofErr w:type="gramEnd"/>
      <w:r w:rsidRPr="00496C2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496C2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hyperlink r:id="rId5" w:history="1">
        <w:r w:rsidRPr="00496C2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https://doi.org/10.24425/jppr.2022.140298</w:t>
        </w:r>
      </w:hyperlink>
    </w:p>
    <w:p w14:paraId="378C5428" w14:textId="77777777" w:rsidR="00496C28" w:rsidRPr="00496C28" w:rsidRDefault="00496C28" w:rsidP="00496C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496C28">
        <w:rPr>
          <w:rFonts w:ascii="Times New Roman" w:hAnsi="Times New Roman" w:cs="Times New Roman"/>
          <w:b/>
          <w:sz w:val="28"/>
          <w:szCs w:val="28"/>
          <w:lang w:val="uk-UA"/>
        </w:rPr>
        <w:t>Мороз С.Ю.,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Фокін А.В. Прогнозування фенофаз внутрішньостеблових комах-фітофагів соняшника. Таврійський науковий вісник № 119. 2021. С.73-82. </w:t>
      </w:r>
      <w:hyperlink r:id="rId6" w:history="1"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https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://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doi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.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org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/10.32851/2226-0099.2021.119.11</w:t>
        </w:r>
      </w:hyperlink>
    </w:p>
    <w:p w14:paraId="1D855E65" w14:textId="77777777" w:rsidR="00496C28" w:rsidRPr="00496C28" w:rsidRDefault="00496C28" w:rsidP="00496C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Фокін А.В., </w:t>
      </w:r>
      <w:r w:rsidRPr="00496C28">
        <w:rPr>
          <w:rFonts w:ascii="Times New Roman" w:hAnsi="Times New Roman" w:cs="Times New Roman"/>
          <w:b/>
          <w:sz w:val="28"/>
          <w:szCs w:val="28"/>
          <w:lang w:val="uk-UA"/>
        </w:rPr>
        <w:t>Мороз С.Ю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Оцінка шкідливості комплексу внутрішньостеблових шкідників соняшнику. Таврійський науковий вісник № 118. 2021. С. 189-199. </w:t>
      </w:r>
      <w:hyperlink r:id="rId7" w:history="1"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https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://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doi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.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org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/10.32851/2226-0099.2021.118.23</w:t>
        </w:r>
      </w:hyperlink>
    </w:p>
    <w:p w14:paraId="208316B2" w14:textId="77777777" w:rsidR="00496C28" w:rsidRPr="00496C28" w:rsidRDefault="00496C28" w:rsidP="00496C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496C28">
        <w:rPr>
          <w:rFonts w:ascii="Times New Roman" w:hAnsi="Times New Roman" w:cs="Times New Roman"/>
          <w:b/>
          <w:sz w:val="28"/>
          <w:szCs w:val="28"/>
          <w:lang w:val="uk-UA"/>
        </w:rPr>
        <w:t>Мороз С.Ю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>., Фокін А.В. Оцінка просторового розподілу популяції соняшникової шипоноски. Біологічні системи: Теорія та інновації. Т. 12. №1. 2021.</w:t>
      </w:r>
      <w:r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>http://dx.doi.org/10.31548/biologiya2021.01.009</w:t>
      </w:r>
    </w:p>
    <w:p w14:paraId="600A6183" w14:textId="77777777" w:rsidR="00496C28" w:rsidRPr="00496C28" w:rsidRDefault="00496C28" w:rsidP="00496C2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Доля М.М., </w:t>
      </w:r>
      <w:r w:rsidRPr="00496C28">
        <w:rPr>
          <w:rFonts w:ascii="Times New Roman" w:hAnsi="Times New Roman" w:cs="Times New Roman"/>
          <w:b/>
          <w:sz w:val="28"/>
          <w:szCs w:val="28"/>
          <w:lang w:val="uk-UA"/>
        </w:rPr>
        <w:t>Мороз С.Ю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Ковальська А.Т. Зоогеографічні особливості розмноження шкідників польових культур в Степу і Лісостепу України. Таврійський науковий вісник № 110. Частина 1. С. 63-70. </w:t>
      </w:r>
      <w:hyperlink r:id="rId8" w:history="1"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https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://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doi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.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org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/10.32851/2226-0099.2019.110-1.9</w:t>
        </w:r>
      </w:hyperlink>
    </w:p>
    <w:p w14:paraId="094BB6EF" w14:textId="77777777" w:rsidR="00496C28" w:rsidRPr="00496C28" w:rsidRDefault="00496C28" w:rsidP="00496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Доля М.М., Сахненко В.В., </w:t>
      </w:r>
      <w:r w:rsidRPr="00496C28">
        <w:rPr>
          <w:rFonts w:ascii="Times New Roman" w:hAnsi="Times New Roman" w:cs="Times New Roman"/>
          <w:b/>
          <w:sz w:val="28"/>
          <w:szCs w:val="28"/>
          <w:lang w:val="uk-UA"/>
        </w:rPr>
        <w:t>Мороз С.Ю.,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Мамчур Р.М. Особливості формувань популяції совки озимої </w:t>
      </w:r>
      <w:proofErr w:type="spellStart"/>
      <w:r w:rsidRPr="00496C28">
        <w:rPr>
          <w:rFonts w:ascii="Times New Roman" w:hAnsi="Times New Roman" w:cs="Times New Roman"/>
          <w:bCs/>
          <w:i/>
          <w:iCs/>
          <w:sz w:val="28"/>
          <w:szCs w:val="28"/>
        </w:rPr>
        <w:t>Agrotis</w:t>
      </w:r>
      <w:proofErr w:type="spellEnd"/>
      <w:r w:rsidRPr="00496C2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496C28">
        <w:rPr>
          <w:rFonts w:ascii="Times New Roman" w:hAnsi="Times New Roman" w:cs="Times New Roman"/>
          <w:bCs/>
          <w:i/>
          <w:iCs/>
          <w:sz w:val="28"/>
          <w:szCs w:val="28"/>
        </w:rPr>
        <w:t>segetum</w:t>
      </w:r>
      <w:proofErr w:type="spellEnd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496C28">
        <w:rPr>
          <w:rFonts w:ascii="Times New Roman" w:hAnsi="Times New Roman" w:cs="Times New Roman"/>
          <w:bCs/>
          <w:sz w:val="28"/>
          <w:szCs w:val="28"/>
        </w:rPr>
        <w:t>Schiff</w:t>
      </w:r>
      <w:proofErr w:type="spellEnd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у польових 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сівозмінах Лісостепу України. Наукові доповіді НУБіП України. №3(79), 2019. </w:t>
      </w:r>
      <w:proofErr w:type="spellStart"/>
      <w:r w:rsidRPr="00496C28">
        <w:rPr>
          <w:rFonts w:ascii="Times New Roman" w:hAnsi="Times New Roman" w:cs="Times New Roman"/>
          <w:bCs/>
          <w:sz w:val="28"/>
          <w:szCs w:val="28"/>
        </w:rPr>
        <w:t>https</w:t>
      </w:r>
      <w:proofErr w:type="spellEnd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>://</w:t>
      </w:r>
      <w:proofErr w:type="spellStart"/>
      <w:r w:rsidRPr="00496C28">
        <w:rPr>
          <w:rFonts w:ascii="Times New Roman" w:hAnsi="Times New Roman" w:cs="Times New Roman"/>
          <w:bCs/>
          <w:sz w:val="28"/>
          <w:szCs w:val="28"/>
        </w:rPr>
        <w:t>doi</w:t>
      </w:r>
      <w:proofErr w:type="spellEnd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proofErr w:type="spellStart"/>
      <w:r w:rsidRPr="00496C28">
        <w:rPr>
          <w:rFonts w:ascii="Times New Roman" w:hAnsi="Times New Roman" w:cs="Times New Roman"/>
          <w:bCs/>
          <w:sz w:val="28"/>
          <w:szCs w:val="28"/>
        </w:rPr>
        <w:t>org</w:t>
      </w:r>
      <w:proofErr w:type="spellEnd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>/10.31548/</w:t>
      </w:r>
      <w:proofErr w:type="spellStart"/>
      <w:r w:rsidRPr="00496C28">
        <w:rPr>
          <w:rFonts w:ascii="Times New Roman" w:hAnsi="Times New Roman" w:cs="Times New Roman"/>
          <w:bCs/>
          <w:sz w:val="28"/>
          <w:szCs w:val="28"/>
        </w:rPr>
        <w:t>dopovidi</w:t>
      </w:r>
      <w:proofErr w:type="spellEnd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>2019.03.007</w:t>
      </w:r>
    </w:p>
    <w:p w14:paraId="38B5A838" w14:textId="77777777" w:rsidR="00496C28" w:rsidRPr="00496C28" w:rsidRDefault="00496C28" w:rsidP="00496C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Доля М.М., </w:t>
      </w:r>
      <w:r w:rsidRPr="00496C28">
        <w:rPr>
          <w:rFonts w:ascii="Times New Roman" w:hAnsi="Times New Roman" w:cs="Times New Roman"/>
          <w:b/>
          <w:sz w:val="28"/>
          <w:szCs w:val="28"/>
          <w:lang w:val="uk-UA"/>
        </w:rPr>
        <w:t>Мороз С.Ю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Ковальська А.Т. Особливості впливу сучасних біологічних ритмів на розвиток, розмноження і контроль чисельності шкідливих видів комах. Наукові доповіді НУБіП України. №6 (82), 2019. </w:t>
      </w:r>
      <w:hyperlink r:id="rId9" w:history="1"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http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://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dx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.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doi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.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org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/10.31548/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dopovidi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2019.06.010</w:t>
        </w:r>
      </w:hyperlink>
    </w:p>
    <w:p w14:paraId="2C034B6E" w14:textId="77777777" w:rsidR="00496C28" w:rsidRPr="00496C28" w:rsidRDefault="00496C28" w:rsidP="00496C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Доля М.М., Мамчур Р.М., </w:t>
      </w:r>
      <w:r w:rsidRPr="00496C28">
        <w:rPr>
          <w:rFonts w:ascii="Times New Roman" w:hAnsi="Times New Roman" w:cs="Times New Roman"/>
          <w:b/>
          <w:sz w:val="28"/>
          <w:szCs w:val="28"/>
          <w:lang w:val="uk-UA"/>
        </w:rPr>
        <w:t>Мороз С.Ю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Особливості дистанційного моніторингу шкідників соняшнику. Біологічні системи: Теорія та інновації. </w:t>
      </w:r>
      <w:proofErr w:type="spellStart"/>
      <w:r w:rsidRPr="00496C28">
        <w:rPr>
          <w:rFonts w:ascii="Times New Roman" w:hAnsi="Times New Roman" w:cs="Times New Roman"/>
          <w:bCs/>
          <w:sz w:val="28"/>
          <w:szCs w:val="28"/>
        </w:rPr>
        <w:t>Vol</w:t>
      </w:r>
      <w:proofErr w:type="spellEnd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10, №3, 2019. С. 102-111. </w:t>
      </w:r>
      <w:hyperlink r:id="rId10" w:history="1"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http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://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dx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.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doi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.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org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/10.31548/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biologiya</w:t>
        </w:r>
        <w:r w:rsidRPr="00496C2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2019.03.102</w:t>
        </w:r>
      </w:hyperlink>
    </w:p>
    <w:p w14:paraId="13DDBC4F" w14:textId="08BC5586" w:rsidR="00872B47" w:rsidRDefault="00496C28" w:rsidP="00496C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Доля М.М., </w:t>
      </w:r>
      <w:r w:rsidRPr="00496C28">
        <w:rPr>
          <w:rFonts w:ascii="Times New Roman" w:hAnsi="Times New Roman" w:cs="Times New Roman"/>
          <w:b/>
          <w:sz w:val="28"/>
          <w:szCs w:val="28"/>
          <w:lang w:val="uk-UA"/>
        </w:rPr>
        <w:t>Мороз С.Ю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</w:t>
      </w:r>
      <w:proofErr w:type="spellStart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>Марковська</w:t>
      </w:r>
      <w:proofErr w:type="spellEnd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О.Є. Методологічні аспекти обґрунтування заходів захисту сільськогосподарських культур від шкідників при </w:t>
      </w:r>
      <w:r w:rsidRPr="00496C28">
        <w:rPr>
          <w:rFonts w:ascii="Times New Roman" w:hAnsi="Times New Roman" w:cs="Times New Roman"/>
          <w:bCs/>
          <w:sz w:val="28"/>
          <w:szCs w:val="28"/>
        </w:rPr>
        <w:t>No</w:t>
      </w:r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proofErr w:type="spellStart"/>
      <w:r w:rsidRPr="00496C28">
        <w:rPr>
          <w:rFonts w:ascii="Times New Roman" w:hAnsi="Times New Roman" w:cs="Times New Roman"/>
          <w:bCs/>
          <w:sz w:val="28"/>
          <w:szCs w:val="28"/>
        </w:rPr>
        <w:t>till</w:t>
      </w:r>
      <w:proofErr w:type="spellEnd"/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Україні. Таврійський науковий вісник №108. 2019. С.19-25. </w:t>
      </w:r>
      <w:hyperlink r:id="rId11" w:history="1">
        <w:r w:rsidRPr="00D80424">
          <w:rPr>
            <w:rStyle w:val="ad"/>
            <w:rFonts w:ascii="Times New Roman" w:hAnsi="Times New Roman" w:cs="Times New Roman"/>
            <w:bCs/>
            <w:sz w:val="28"/>
            <w:szCs w:val="28"/>
          </w:rPr>
          <w:t>https</w:t>
        </w:r>
        <w:r w:rsidRPr="00D80424">
          <w:rPr>
            <w:rStyle w:val="ad"/>
            <w:rFonts w:ascii="Times New Roman" w:hAnsi="Times New Roman" w:cs="Times New Roman"/>
            <w:bCs/>
            <w:sz w:val="28"/>
            <w:szCs w:val="28"/>
            <w:lang w:val="uk-UA"/>
          </w:rPr>
          <w:t>://</w:t>
        </w:r>
        <w:r w:rsidRPr="00D80424">
          <w:rPr>
            <w:rStyle w:val="ad"/>
            <w:rFonts w:ascii="Times New Roman" w:hAnsi="Times New Roman" w:cs="Times New Roman"/>
            <w:bCs/>
            <w:sz w:val="28"/>
            <w:szCs w:val="28"/>
          </w:rPr>
          <w:t>doi</w:t>
        </w:r>
        <w:r w:rsidRPr="00D80424">
          <w:rPr>
            <w:rStyle w:val="ad"/>
            <w:rFonts w:ascii="Times New Roman" w:hAnsi="Times New Roman" w:cs="Times New Roman"/>
            <w:bCs/>
            <w:sz w:val="28"/>
            <w:szCs w:val="28"/>
            <w:lang w:val="uk-UA"/>
          </w:rPr>
          <w:t>.</w:t>
        </w:r>
        <w:r w:rsidRPr="00D80424">
          <w:rPr>
            <w:rStyle w:val="ad"/>
            <w:rFonts w:ascii="Times New Roman" w:hAnsi="Times New Roman" w:cs="Times New Roman"/>
            <w:bCs/>
            <w:sz w:val="28"/>
            <w:szCs w:val="28"/>
          </w:rPr>
          <w:t>org</w:t>
        </w:r>
        <w:r w:rsidRPr="00D80424">
          <w:rPr>
            <w:rStyle w:val="ad"/>
            <w:rFonts w:ascii="Times New Roman" w:hAnsi="Times New Roman" w:cs="Times New Roman"/>
            <w:bCs/>
            <w:sz w:val="28"/>
            <w:szCs w:val="28"/>
            <w:lang w:val="uk-UA"/>
          </w:rPr>
          <w:t>/10.32851/2226-0099.2019.108.3</w:t>
        </w:r>
      </w:hyperlink>
      <w:r w:rsidRPr="00496C2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A94DCED" w14:textId="77777777" w:rsidR="00496C28" w:rsidRDefault="00496C28" w:rsidP="00496C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8C6D120" w14:textId="77777777" w:rsidR="00496C28" w:rsidRDefault="00496C28" w:rsidP="00496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38.4) </w:t>
      </w:r>
    </w:p>
    <w:p w14:paraId="531756CD" w14:textId="720FED39" w:rsidR="007B0673" w:rsidRPr="00496C28" w:rsidRDefault="007B0673" w:rsidP="00496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496C28" w:rsidRPr="008A1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Доля М.М., </w:t>
      </w:r>
      <w:proofErr w:type="spellStart"/>
      <w:r w:rsidR="00496C28" w:rsidRPr="008A178B">
        <w:rPr>
          <w:rFonts w:ascii="Times New Roman" w:hAnsi="Times New Roman" w:cs="Times New Roman"/>
          <w:bCs/>
          <w:sz w:val="28"/>
          <w:szCs w:val="28"/>
          <w:lang w:val="uk-UA"/>
        </w:rPr>
        <w:t>Хаблак</w:t>
      </w:r>
      <w:proofErr w:type="spellEnd"/>
      <w:r w:rsidR="00496C28" w:rsidRPr="008A1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С.Г.,</w:t>
      </w:r>
      <w:r w:rsidR="00496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6C28">
        <w:rPr>
          <w:rFonts w:ascii="Times New Roman" w:hAnsi="Times New Roman" w:cs="Times New Roman"/>
          <w:b/>
          <w:sz w:val="28"/>
          <w:szCs w:val="28"/>
          <w:lang w:val="uk-UA"/>
        </w:rPr>
        <w:t>Мороз С.Ю.</w:t>
      </w:r>
      <w:r w:rsidR="00496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6C28" w:rsidRPr="009D6DE5"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до виконання курсової роботи з дисципліни «Контроль бур’янів»</w:t>
      </w:r>
      <w:r w:rsidR="00496C28" w:rsidRPr="00A91BE3">
        <w:rPr>
          <w:lang w:val="uk-UA"/>
        </w:rPr>
        <w:t xml:space="preserve"> </w:t>
      </w:r>
      <w:r w:rsidR="00496C28" w:rsidRPr="009D6DE5">
        <w:rPr>
          <w:rFonts w:ascii="Times New Roman" w:hAnsi="Times New Roman" w:cs="Times New Roman"/>
          <w:sz w:val="28"/>
          <w:szCs w:val="28"/>
          <w:lang w:val="uk-UA"/>
        </w:rPr>
        <w:t>для здобувачів першого (бакалаврського) рівня вищої освіти спеціальності 202 «Захист і карантин рослин» /</w:t>
      </w:r>
      <w:r w:rsidR="00496C28">
        <w:rPr>
          <w:rFonts w:ascii="Times New Roman" w:hAnsi="Times New Roman" w:cs="Times New Roman"/>
          <w:sz w:val="28"/>
          <w:szCs w:val="28"/>
          <w:lang w:val="uk-UA"/>
        </w:rPr>
        <w:t xml:space="preserve"> М.М. Доля, С.Г. </w:t>
      </w:r>
      <w:proofErr w:type="spellStart"/>
      <w:r w:rsidR="00496C28">
        <w:rPr>
          <w:rFonts w:ascii="Times New Roman" w:hAnsi="Times New Roman" w:cs="Times New Roman"/>
          <w:sz w:val="28"/>
          <w:szCs w:val="28"/>
          <w:lang w:val="uk-UA"/>
        </w:rPr>
        <w:t>Хаблак</w:t>
      </w:r>
      <w:proofErr w:type="spellEnd"/>
      <w:r w:rsidR="00496C28">
        <w:rPr>
          <w:rFonts w:ascii="Times New Roman" w:hAnsi="Times New Roman" w:cs="Times New Roman"/>
          <w:sz w:val="28"/>
          <w:szCs w:val="28"/>
          <w:lang w:val="uk-UA"/>
        </w:rPr>
        <w:t>, С.Ю. Мороз.</w:t>
      </w:r>
      <w:r w:rsidR="00496C28" w:rsidRPr="009D6DE5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Національний університет біоресурсів і природоко</w:t>
      </w:r>
      <w:r w:rsidR="00496C28">
        <w:rPr>
          <w:rFonts w:ascii="Times New Roman" w:hAnsi="Times New Roman" w:cs="Times New Roman"/>
          <w:sz w:val="28"/>
          <w:szCs w:val="28"/>
          <w:lang w:val="uk-UA"/>
        </w:rPr>
        <w:t>ристування України. Київ,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96C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96C28" w:rsidRPr="00496C28">
        <w:rPr>
          <w:rFonts w:ascii="Times New Roman" w:hAnsi="Times New Roman" w:cs="Times New Roman"/>
          <w:sz w:val="28"/>
          <w:szCs w:val="28"/>
          <w:lang w:val="uk-UA"/>
        </w:rPr>
        <w:t xml:space="preserve"> 26 </w:t>
      </w:r>
      <w:r w:rsidR="00496C2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96C28" w:rsidRPr="00496C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8A3601" w14:textId="7C6EC735" w:rsidR="00496C28" w:rsidRDefault="007B0673" w:rsidP="00496C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8A178B">
        <w:rPr>
          <w:rFonts w:ascii="Times New Roman" w:hAnsi="Times New Roman" w:cs="Times New Roman"/>
          <w:bCs/>
          <w:sz w:val="28"/>
          <w:szCs w:val="28"/>
          <w:lang w:val="uk-UA"/>
        </w:rPr>
        <w:t>Доля М.М.,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Мороз С.Ю. </w:t>
      </w:r>
      <w:r w:rsidRPr="007B0673">
        <w:rPr>
          <w:rFonts w:ascii="Times New Roman" w:hAnsi="Times New Roman" w:cs="Times New Roman"/>
          <w:bCs/>
          <w:sz w:val="28"/>
          <w:szCs w:val="28"/>
          <w:lang w:val="uk-UA"/>
        </w:rPr>
        <w:t>Методичні рекомендації розроблені для сільгоспвиробників, фермерів, а також студентам при проходженні навчального процесу, технологічних і виробничих практик ОС «Бакалавр» зі спеціальності 202 «Захист і карантин рослин», денної та заочної форми навчання факультету захисту рослин, біотехнологій та екології: Видавничий центр НУБіП України, 2024. 67 с.</w:t>
      </w:r>
    </w:p>
    <w:p w14:paraId="45021589" w14:textId="3EC3BD94" w:rsidR="007B0673" w:rsidRDefault="007B0673" w:rsidP="008A178B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B0673">
        <w:rPr>
          <w:rFonts w:ascii="Times New Roman" w:hAnsi="Times New Roman" w:cs="Times New Roman"/>
          <w:b/>
          <w:sz w:val="28"/>
          <w:szCs w:val="28"/>
          <w:lang w:val="uk-UA"/>
        </w:rPr>
        <w:t>38.5)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7A43607" w14:textId="537B01BD" w:rsidR="007B0673" w:rsidRDefault="007B0673" w:rsidP="00496C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Захист дисертації на здобуття наукового ступеня доктора філософії зі спеціальності 202 «Захист і карантин рослин» на тему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7B0673">
        <w:rPr>
          <w:rFonts w:ascii="Times New Roman" w:hAnsi="Times New Roman" w:cs="Times New Roman"/>
          <w:bCs/>
          <w:sz w:val="28"/>
          <w:szCs w:val="28"/>
          <w:lang w:val="uk-UA"/>
        </w:rPr>
        <w:t>нутрішньостеблові</w:t>
      </w:r>
      <w:proofErr w:type="spellEnd"/>
      <w:r w:rsidRPr="007B06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фітофаги соняшнику, особливості біології, екології та контроль їх чисельності 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Pr="007B06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тепу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7B0673">
        <w:rPr>
          <w:rFonts w:ascii="Times New Roman" w:hAnsi="Times New Roman" w:cs="Times New Roman"/>
          <w:bCs/>
          <w:sz w:val="28"/>
          <w:szCs w:val="28"/>
          <w:lang w:val="uk-UA"/>
        </w:rPr>
        <w:t>країни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», 2023 р.</w:t>
      </w:r>
    </w:p>
    <w:p w14:paraId="6948F68B" w14:textId="77777777" w:rsidR="008A178B" w:rsidRPr="008A178B" w:rsidRDefault="007B0673" w:rsidP="008A178B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38.12)</w:t>
      </w:r>
      <w:r w:rsidR="008A17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8AE11F0" w14:textId="340F6CA9" w:rsidR="008A178B" w:rsidRDefault="008A178B" w:rsidP="008A1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Мороз С.Ю. </w:t>
      </w:r>
      <w:r w:rsidRPr="008A178B">
        <w:rPr>
          <w:rFonts w:ascii="Times New Roman" w:hAnsi="Times New Roman" w:cs="Times New Roman"/>
          <w:sz w:val="28"/>
          <w:szCs w:val="28"/>
          <w:lang w:val="uk-UA"/>
        </w:rPr>
        <w:t xml:space="preserve">Гриб </w:t>
      </w:r>
      <w:r w:rsidRPr="008A178B">
        <w:rPr>
          <w:rFonts w:ascii="Times New Roman" w:hAnsi="Times New Roman" w:cs="Times New Roman"/>
          <w:sz w:val="28"/>
          <w:szCs w:val="28"/>
          <w:lang w:val="en-US"/>
        </w:rPr>
        <w:t>Trichoderma</w:t>
      </w:r>
      <w:r w:rsidRPr="008A178B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 контролює ґрунтові патогени рослин грибної етіології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Agro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Times. 2024. [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8A17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2" w:history="1">
        <w:r w:rsidRPr="00D8042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http://surl.li/wqgnsj</w:t>
        </w:r>
      </w:hyperlink>
    </w:p>
    <w:p w14:paraId="1E81F115" w14:textId="14085D1B" w:rsidR="008A178B" w:rsidRPr="008A178B" w:rsidRDefault="008A178B" w:rsidP="008A1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8A178B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Мороз С.Ю.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178B">
        <w:rPr>
          <w:rFonts w:ascii="Times New Roman" w:hAnsi="Times New Roman" w:cs="Times New Roman"/>
          <w:sz w:val="28"/>
          <w:szCs w:val="28"/>
        </w:rPr>
        <w:t>Фузаріозне</w:t>
      </w:r>
      <w:proofErr w:type="spellEnd"/>
      <w:r w:rsidRPr="008A1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78B">
        <w:rPr>
          <w:rFonts w:ascii="Times New Roman" w:hAnsi="Times New Roman" w:cs="Times New Roman"/>
          <w:sz w:val="28"/>
          <w:szCs w:val="28"/>
        </w:rPr>
        <w:t>в'янення</w:t>
      </w:r>
      <w:proofErr w:type="spellEnd"/>
      <w:r w:rsidRPr="008A1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78B">
        <w:rPr>
          <w:rFonts w:ascii="Times New Roman" w:hAnsi="Times New Roman" w:cs="Times New Roman"/>
          <w:sz w:val="28"/>
          <w:szCs w:val="28"/>
        </w:rPr>
        <w:t>кавунів</w:t>
      </w:r>
      <w:proofErr w:type="spellEnd"/>
      <w:r w:rsidRPr="008A178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178B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8A17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178B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8A1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78B">
        <w:rPr>
          <w:rFonts w:ascii="Times New Roman" w:hAnsi="Times New Roman" w:cs="Times New Roman"/>
          <w:sz w:val="28"/>
          <w:szCs w:val="28"/>
        </w:rPr>
        <w:t>біологічного</w:t>
      </w:r>
      <w:proofErr w:type="spellEnd"/>
      <w:r w:rsidRPr="008A178B">
        <w:rPr>
          <w:rFonts w:ascii="Times New Roman" w:hAnsi="Times New Roman" w:cs="Times New Roman"/>
          <w:sz w:val="28"/>
          <w:szCs w:val="28"/>
        </w:rPr>
        <w:t xml:space="preserve"> контролю в умовах </w:t>
      </w:r>
      <w:proofErr w:type="spellStart"/>
      <w:r w:rsidRPr="008A178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A1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78B">
        <w:rPr>
          <w:rFonts w:ascii="Times New Roman" w:hAnsi="Times New Roman" w:cs="Times New Roman"/>
          <w:sz w:val="28"/>
          <w:szCs w:val="28"/>
        </w:rPr>
        <w:t>кліматичних</w:t>
      </w:r>
      <w:proofErr w:type="spellEnd"/>
      <w:r w:rsidRPr="008A178B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Агробізнес сьогодні. 2024.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8A17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78B">
        <w:rPr>
          <w:rFonts w:ascii="Times New Roman" w:hAnsi="Times New Roman" w:cs="Times New Roman"/>
          <w:sz w:val="28"/>
          <w:szCs w:val="28"/>
          <w:lang w:val="uk-UA"/>
        </w:rPr>
        <w:t>http://surl.li/mdwsst</w:t>
      </w:r>
    </w:p>
    <w:p w14:paraId="0892821A" w14:textId="7A0A75D6" w:rsidR="008A178B" w:rsidRPr="008A178B" w:rsidRDefault="008A178B" w:rsidP="008A17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897BE00" w14:textId="58F30CB6" w:rsidR="007B0673" w:rsidRDefault="007B0673" w:rsidP="00496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693940" w14:textId="77777777" w:rsidR="007B0673" w:rsidRPr="007B0673" w:rsidRDefault="007B0673" w:rsidP="00496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B0673" w:rsidRPr="007B0673" w:rsidSect="00496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AE"/>
    <w:rsid w:val="001B2E2D"/>
    <w:rsid w:val="001E0027"/>
    <w:rsid w:val="002322BD"/>
    <w:rsid w:val="00496C28"/>
    <w:rsid w:val="005A3893"/>
    <w:rsid w:val="00656E29"/>
    <w:rsid w:val="00732375"/>
    <w:rsid w:val="00737635"/>
    <w:rsid w:val="007B0673"/>
    <w:rsid w:val="00872B47"/>
    <w:rsid w:val="008A178B"/>
    <w:rsid w:val="008D27AE"/>
    <w:rsid w:val="00A41EF2"/>
    <w:rsid w:val="00C246AC"/>
    <w:rsid w:val="00E0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48C1"/>
  <w15:chartTrackingRefBased/>
  <w15:docId w15:val="{F24A68A0-2C7B-4C0E-A78E-66CF3491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2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2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2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27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27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27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27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27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27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2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2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2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2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27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27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27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2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27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27A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B2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41EF2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41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851/2226-0099.2019.110-1.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2851/2226-0099.2021.118.23" TargetMode="External"/><Relationship Id="rId12" Type="http://schemas.openxmlformats.org/officeDocument/2006/relationships/hyperlink" Target="http://surl.li/wqgns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2851/2226-0099.2021.119.11" TargetMode="External"/><Relationship Id="rId11" Type="http://schemas.openxmlformats.org/officeDocument/2006/relationships/hyperlink" Target="https://doi.org/10.32851/2226-0099.2019.108.3" TargetMode="External"/><Relationship Id="rId5" Type="http://schemas.openxmlformats.org/officeDocument/2006/relationships/hyperlink" Target="https://doi.org/10.24425/jppr.2022.140298" TargetMode="External"/><Relationship Id="rId10" Type="http://schemas.openxmlformats.org/officeDocument/2006/relationships/hyperlink" Target="http://dx.doi.org/10.31548/biologiya2019.03.102" TargetMode="External"/><Relationship Id="rId4" Type="http://schemas.openxmlformats.org/officeDocument/2006/relationships/hyperlink" Target="https://doi.org/10.32848/0135-2369.2023.79.4" TargetMode="External"/><Relationship Id="rId9" Type="http://schemas.openxmlformats.org/officeDocument/2006/relationships/hyperlink" Target="http://dx.doi.org/10.31548/dopovidi2019.06.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Сергій</dc:creator>
  <cp:keywords/>
  <dc:description/>
  <cp:lastModifiedBy>Мороз Сергій</cp:lastModifiedBy>
  <cp:revision>2</cp:revision>
  <dcterms:created xsi:type="dcterms:W3CDTF">2025-01-23T10:50:00Z</dcterms:created>
  <dcterms:modified xsi:type="dcterms:W3CDTF">2025-01-23T10:50:00Z</dcterms:modified>
</cp:coreProperties>
</file>