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CCEF" w14:textId="77777777" w:rsidR="00276B72" w:rsidRDefault="00000000">
      <w:pPr>
        <w:spacing w:after="73" w:line="259" w:lineRule="auto"/>
        <w:ind w:right="-11"/>
        <w:jc w:val="right"/>
      </w:pPr>
      <w:r>
        <w:rPr>
          <w:b/>
          <w:sz w:val="24"/>
        </w:rPr>
        <w:t>Додаток 3</w:t>
      </w:r>
      <w:r>
        <w:rPr>
          <w:sz w:val="24"/>
        </w:rPr>
        <w:t xml:space="preserve"> </w:t>
      </w:r>
      <w:r>
        <w:rPr>
          <w:b/>
          <w:sz w:val="24"/>
        </w:rPr>
        <w:t xml:space="preserve">до наказу від </w:t>
      </w:r>
    </w:p>
    <w:p w14:paraId="11C7AEFD" w14:textId="77777777" w:rsidR="00276B72" w:rsidRDefault="00000000">
      <w:pPr>
        <w:spacing w:after="0" w:line="259" w:lineRule="auto"/>
        <w:ind w:right="-11"/>
        <w:jc w:val="right"/>
      </w:pPr>
      <w:r>
        <w:rPr>
          <w:b/>
          <w:sz w:val="24"/>
        </w:rPr>
        <w:t>23.03.2023 р. № 244</w:t>
      </w:r>
      <w:r>
        <w:rPr>
          <w:sz w:val="24"/>
        </w:rPr>
        <w:t xml:space="preserve">  </w:t>
      </w:r>
    </w:p>
    <w:p w14:paraId="3490E24C" w14:textId="77777777" w:rsidR="00276B72" w:rsidRDefault="00000000">
      <w:pPr>
        <w:spacing w:after="0" w:line="259" w:lineRule="auto"/>
        <w:ind w:left="14" w:firstLine="0"/>
        <w:jc w:val="left"/>
      </w:pPr>
      <w:r>
        <w:rPr>
          <w:sz w:val="24"/>
        </w:rPr>
        <w:t xml:space="preserve">  </w:t>
      </w:r>
    </w:p>
    <w:tbl>
      <w:tblPr>
        <w:tblStyle w:val="TableGrid"/>
        <w:tblW w:w="9945" w:type="dxa"/>
        <w:tblInd w:w="-319" w:type="dxa"/>
        <w:tblCellMar>
          <w:top w:w="12" w:type="dxa"/>
          <w:left w:w="108" w:type="dxa"/>
          <w:bottom w:w="0" w:type="dxa"/>
          <w:right w:w="0" w:type="dxa"/>
        </w:tblCellMar>
        <w:tblLook w:val="04A0" w:firstRow="1" w:lastRow="0" w:firstColumn="1" w:lastColumn="0" w:noHBand="0" w:noVBand="1"/>
      </w:tblPr>
      <w:tblGrid>
        <w:gridCol w:w="2993"/>
        <w:gridCol w:w="6952"/>
      </w:tblGrid>
      <w:tr w:rsidR="00276B72" w14:paraId="20BB3F9A" w14:textId="77777777">
        <w:trPr>
          <w:trHeight w:val="3459"/>
        </w:trPr>
        <w:tc>
          <w:tcPr>
            <w:tcW w:w="2993" w:type="dxa"/>
            <w:tcBorders>
              <w:top w:val="nil"/>
              <w:left w:val="nil"/>
              <w:bottom w:val="nil"/>
              <w:right w:val="single" w:sz="4" w:space="0" w:color="000000"/>
            </w:tcBorders>
            <w:vAlign w:val="bottom"/>
          </w:tcPr>
          <w:p w14:paraId="354654E7" w14:textId="77777777" w:rsidR="00276B72" w:rsidRDefault="00000000">
            <w:pPr>
              <w:spacing w:after="0" w:line="259" w:lineRule="auto"/>
              <w:ind w:left="0" w:right="305" w:firstLine="0"/>
              <w:jc w:val="right"/>
            </w:pPr>
            <w:r>
              <w:rPr>
                <w:noProof/>
              </w:rPr>
              <w:drawing>
                <wp:inline distT="0" distB="0" distL="0" distR="0" wp14:anchorId="64799165" wp14:editId="26CBBA64">
                  <wp:extent cx="1269492" cy="128206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a:stretch>
                            <a:fillRect/>
                          </a:stretch>
                        </pic:blipFill>
                        <pic:spPr>
                          <a:xfrm>
                            <a:off x="0" y="0"/>
                            <a:ext cx="1269492" cy="1282065"/>
                          </a:xfrm>
                          <a:prstGeom prst="rect">
                            <a:avLst/>
                          </a:prstGeom>
                        </pic:spPr>
                      </pic:pic>
                    </a:graphicData>
                  </a:graphic>
                </wp:inline>
              </w:drawing>
            </w:r>
            <w:r>
              <w:rPr>
                <w:sz w:val="24"/>
              </w:rPr>
              <w:t xml:space="preserve">  </w:t>
            </w:r>
          </w:p>
        </w:tc>
        <w:tc>
          <w:tcPr>
            <w:tcW w:w="6952" w:type="dxa"/>
            <w:tcBorders>
              <w:top w:val="nil"/>
              <w:left w:val="single" w:sz="4" w:space="0" w:color="000000"/>
              <w:bottom w:val="nil"/>
              <w:right w:val="nil"/>
            </w:tcBorders>
          </w:tcPr>
          <w:p w14:paraId="6633ECD8" w14:textId="77777777" w:rsidR="00276B72" w:rsidRDefault="00000000">
            <w:pPr>
              <w:spacing w:after="45" w:line="259" w:lineRule="auto"/>
              <w:ind w:left="0" w:right="116" w:firstLine="0"/>
              <w:jc w:val="center"/>
            </w:pPr>
            <w:r>
              <w:rPr>
                <w:b/>
                <w:sz w:val="24"/>
              </w:rPr>
              <w:t xml:space="preserve">СИЛАБУС ДИСЦИПЛІНИ </w:t>
            </w:r>
            <w:r>
              <w:rPr>
                <w:sz w:val="24"/>
              </w:rPr>
              <w:t xml:space="preserve"> </w:t>
            </w:r>
          </w:p>
          <w:p w14:paraId="71120CE2" w14:textId="77777777" w:rsidR="00276B72" w:rsidRDefault="00000000">
            <w:pPr>
              <w:spacing w:after="30" w:line="334" w:lineRule="auto"/>
              <w:ind w:left="0" w:firstLine="0"/>
              <w:jc w:val="center"/>
            </w:pPr>
            <w:r>
              <w:rPr>
                <w:b/>
              </w:rPr>
              <w:t xml:space="preserve">«УПРАВЛІННЯ ЧИСЕЛЬНІСТЮ БУР’ЯНІВ В АГРОФІТОЦЕНОЗАХ» </w:t>
            </w:r>
            <w:r>
              <w:rPr>
                <w:sz w:val="24"/>
              </w:rPr>
              <w:t xml:space="preserve"> </w:t>
            </w:r>
          </w:p>
          <w:p w14:paraId="5C8521F3" w14:textId="77777777" w:rsidR="00276B72" w:rsidRDefault="00000000">
            <w:pPr>
              <w:spacing w:after="65" w:line="259" w:lineRule="auto"/>
              <w:ind w:left="0" w:firstLine="0"/>
              <w:jc w:val="left"/>
            </w:pPr>
            <w:r>
              <w:rPr>
                <w:b/>
                <w:color w:val="002060"/>
                <w:sz w:val="24"/>
              </w:rPr>
              <w:t xml:space="preserve"> </w:t>
            </w:r>
            <w:r>
              <w:rPr>
                <w:sz w:val="24"/>
              </w:rPr>
              <w:t xml:space="preserve"> </w:t>
            </w:r>
          </w:p>
          <w:p w14:paraId="7A745E2F" w14:textId="77777777" w:rsidR="00276B72" w:rsidRDefault="00000000">
            <w:pPr>
              <w:spacing w:after="71" w:line="259" w:lineRule="auto"/>
              <w:ind w:left="0" w:firstLine="0"/>
              <w:jc w:val="left"/>
            </w:pPr>
            <w:r>
              <w:rPr>
                <w:b/>
                <w:sz w:val="22"/>
              </w:rPr>
              <w:t>Ступінь вищої освіти - Магістр</w:t>
            </w:r>
            <w:r>
              <w:rPr>
                <w:b/>
                <w:sz w:val="24"/>
              </w:rPr>
              <w:t xml:space="preserve"> </w:t>
            </w:r>
            <w:r>
              <w:rPr>
                <w:sz w:val="24"/>
              </w:rPr>
              <w:t xml:space="preserve"> </w:t>
            </w:r>
          </w:p>
          <w:p w14:paraId="5D4E3B64" w14:textId="77777777" w:rsidR="00276B72" w:rsidRDefault="00000000">
            <w:pPr>
              <w:spacing w:after="36" w:line="292" w:lineRule="auto"/>
              <w:ind w:left="0" w:right="1833" w:firstLine="0"/>
              <w:jc w:val="left"/>
            </w:pPr>
            <w:r>
              <w:rPr>
                <w:b/>
                <w:sz w:val="24"/>
              </w:rPr>
              <w:t xml:space="preserve">Спеціальність – 202 Захист і карантин рослин  </w:t>
            </w:r>
            <w:r>
              <w:rPr>
                <w:sz w:val="24"/>
              </w:rPr>
              <w:t xml:space="preserve"> </w:t>
            </w:r>
            <w:r>
              <w:rPr>
                <w:b/>
                <w:sz w:val="24"/>
              </w:rPr>
              <w:t xml:space="preserve">Рік навчання 1, семестр 1  Форма навчання денна, заочна Кількість кредитів ЄКТС 4 </w:t>
            </w:r>
            <w:r>
              <w:rPr>
                <w:sz w:val="24"/>
              </w:rPr>
              <w:t xml:space="preserve"> </w:t>
            </w:r>
          </w:p>
          <w:p w14:paraId="1D495128" w14:textId="77777777" w:rsidR="00276B72" w:rsidRDefault="00000000">
            <w:pPr>
              <w:spacing w:after="0" w:line="259" w:lineRule="auto"/>
              <w:ind w:left="0" w:firstLine="0"/>
              <w:jc w:val="left"/>
            </w:pPr>
            <w:r>
              <w:rPr>
                <w:b/>
                <w:sz w:val="24"/>
              </w:rPr>
              <w:t xml:space="preserve">Мова викладання українська </w:t>
            </w:r>
            <w:r>
              <w:rPr>
                <w:sz w:val="24"/>
              </w:rPr>
              <w:t xml:space="preserve"> </w:t>
            </w:r>
          </w:p>
        </w:tc>
      </w:tr>
      <w:tr w:rsidR="00276B72" w14:paraId="3F9CF272" w14:textId="77777777">
        <w:trPr>
          <w:trHeight w:val="1007"/>
        </w:trPr>
        <w:tc>
          <w:tcPr>
            <w:tcW w:w="2993" w:type="dxa"/>
            <w:tcBorders>
              <w:top w:val="nil"/>
              <w:left w:val="nil"/>
              <w:bottom w:val="nil"/>
              <w:right w:val="single" w:sz="4" w:space="0" w:color="000000"/>
            </w:tcBorders>
          </w:tcPr>
          <w:p w14:paraId="4A83C924" w14:textId="77777777" w:rsidR="00276B72" w:rsidRDefault="00000000">
            <w:pPr>
              <w:spacing w:after="83" w:line="259" w:lineRule="auto"/>
              <w:ind w:left="14" w:firstLine="0"/>
              <w:jc w:val="left"/>
            </w:pPr>
            <w:r>
              <w:rPr>
                <w:sz w:val="24"/>
              </w:rPr>
              <w:t xml:space="preserve">_______________________  </w:t>
            </w:r>
          </w:p>
          <w:p w14:paraId="3CC84DE2" w14:textId="77777777" w:rsidR="00276B72" w:rsidRDefault="00000000">
            <w:pPr>
              <w:spacing w:after="0" w:line="259" w:lineRule="auto"/>
              <w:ind w:left="14" w:firstLine="0"/>
              <w:jc w:val="left"/>
            </w:pPr>
            <w:r>
              <w:rPr>
                <w:b/>
                <w:sz w:val="24"/>
              </w:rPr>
              <w:t xml:space="preserve">Лектор курсу </w:t>
            </w:r>
            <w:r>
              <w:rPr>
                <w:sz w:val="24"/>
              </w:rPr>
              <w:t xml:space="preserve"> </w:t>
            </w:r>
          </w:p>
        </w:tc>
        <w:tc>
          <w:tcPr>
            <w:tcW w:w="6952" w:type="dxa"/>
            <w:tcBorders>
              <w:top w:val="nil"/>
              <w:left w:val="single" w:sz="4" w:space="0" w:color="000000"/>
              <w:bottom w:val="nil"/>
              <w:right w:val="nil"/>
            </w:tcBorders>
            <w:vAlign w:val="bottom"/>
          </w:tcPr>
          <w:p w14:paraId="6B60AED7" w14:textId="77777777" w:rsidR="00276B72" w:rsidRDefault="00000000">
            <w:pPr>
              <w:spacing w:after="281" w:line="259" w:lineRule="auto"/>
              <w:ind w:left="0" w:firstLine="0"/>
              <w:jc w:val="left"/>
            </w:pPr>
            <w:r>
              <w:rPr>
                <w:b/>
                <w:sz w:val="24"/>
              </w:rPr>
              <w:t xml:space="preserve"> </w:t>
            </w:r>
            <w:r>
              <w:rPr>
                <w:sz w:val="24"/>
              </w:rPr>
              <w:t xml:space="preserve"> </w:t>
            </w:r>
          </w:p>
          <w:p w14:paraId="772062D7" w14:textId="77777777" w:rsidR="00276B72" w:rsidRDefault="00000000">
            <w:pPr>
              <w:spacing w:after="7" w:line="259" w:lineRule="auto"/>
              <w:ind w:left="0" w:firstLine="0"/>
              <w:jc w:val="left"/>
            </w:pPr>
            <w:r>
              <w:rPr>
                <w:b/>
                <w:sz w:val="24"/>
              </w:rPr>
              <w:t xml:space="preserve">Бабич Анатолій Григорович, доктор біологічних наук  </w:t>
            </w:r>
            <w:r>
              <w:rPr>
                <w:sz w:val="24"/>
              </w:rPr>
              <w:t xml:space="preserve"> </w:t>
            </w:r>
          </w:p>
          <w:p w14:paraId="307CD24F" w14:textId="77777777" w:rsidR="00276B72" w:rsidRDefault="00000000">
            <w:pPr>
              <w:spacing w:after="0" w:line="259" w:lineRule="auto"/>
              <w:ind w:left="0" w:firstLine="0"/>
              <w:jc w:val="left"/>
            </w:pPr>
            <w:r>
              <w:rPr>
                <w:b/>
                <w:sz w:val="24"/>
              </w:rPr>
              <w:t xml:space="preserve"> </w:t>
            </w:r>
            <w:r>
              <w:rPr>
                <w:sz w:val="24"/>
              </w:rPr>
              <w:t xml:space="preserve"> </w:t>
            </w:r>
            <w:r>
              <w:rPr>
                <w:b/>
                <w:sz w:val="24"/>
              </w:rPr>
              <w:t xml:space="preserve"> </w:t>
            </w:r>
            <w:r>
              <w:rPr>
                <w:sz w:val="24"/>
              </w:rPr>
              <w:t xml:space="preserve"> </w:t>
            </w:r>
          </w:p>
        </w:tc>
      </w:tr>
      <w:tr w:rsidR="00276B72" w14:paraId="4D1A8338" w14:textId="77777777">
        <w:trPr>
          <w:trHeight w:val="1102"/>
        </w:trPr>
        <w:tc>
          <w:tcPr>
            <w:tcW w:w="2993" w:type="dxa"/>
            <w:vMerge w:val="restart"/>
            <w:tcBorders>
              <w:top w:val="nil"/>
              <w:left w:val="nil"/>
              <w:bottom w:val="single" w:sz="4" w:space="0" w:color="000000"/>
              <w:right w:val="single" w:sz="4" w:space="0" w:color="000000"/>
            </w:tcBorders>
            <w:vAlign w:val="bottom"/>
          </w:tcPr>
          <w:p w14:paraId="030DDFC7" w14:textId="77777777" w:rsidR="00276B72" w:rsidRDefault="00000000">
            <w:pPr>
              <w:tabs>
                <w:tab w:val="right" w:pos="2885"/>
              </w:tabs>
              <w:spacing w:after="42" w:line="259" w:lineRule="auto"/>
              <w:ind w:left="0" w:firstLine="0"/>
              <w:jc w:val="left"/>
            </w:pPr>
            <w:r>
              <w:rPr>
                <w:b/>
                <w:sz w:val="24"/>
              </w:rPr>
              <w:t xml:space="preserve">Контактна </w:t>
            </w:r>
            <w:r>
              <w:rPr>
                <w:b/>
                <w:sz w:val="24"/>
              </w:rPr>
              <w:tab/>
              <w:t xml:space="preserve">інформація </w:t>
            </w:r>
          </w:p>
          <w:p w14:paraId="464E7909" w14:textId="77777777" w:rsidR="00276B72" w:rsidRDefault="00000000">
            <w:pPr>
              <w:spacing w:after="2" w:line="259" w:lineRule="auto"/>
              <w:ind w:left="14" w:firstLine="0"/>
              <w:jc w:val="left"/>
            </w:pPr>
            <w:r>
              <w:rPr>
                <w:b/>
                <w:sz w:val="24"/>
              </w:rPr>
              <w:t xml:space="preserve">лектора (e-mail) </w:t>
            </w:r>
            <w:r>
              <w:rPr>
                <w:sz w:val="24"/>
              </w:rPr>
              <w:t xml:space="preserve"> </w:t>
            </w:r>
          </w:p>
          <w:p w14:paraId="4B861A66" w14:textId="77777777" w:rsidR="00276B72" w:rsidRDefault="00000000">
            <w:pPr>
              <w:spacing w:after="86" w:line="259" w:lineRule="auto"/>
              <w:ind w:left="14" w:firstLine="0"/>
              <w:jc w:val="left"/>
            </w:pPr>
            <w:r>
              <w:rPr>
                <w:b/>
                <w:sz w:val="24"/>
              </w:rPr>
              <w:t xml:space="preserve"> </w:t>
            </w:r>
            <w:r>
              <w:rPr>
                <w:sz w:val="24"/>
              </w:rPr>
              <w:t xml:space="preserve"> </w:t>
            </w:r>
          </w:p>
          <w:p w14:paraId="72AF9A83" w14:textId="77777777" w:rsidR="00276B72" w:rsidRDefault="00000000">
            <w:pPr>
              <w:spacing w:after="0" w:line="259" w:lineRule="auto"/>
              <w:ind w:left="14" w:firstLine="0"/>
              <w:jc w:val="left"/>
            </w:pPr>
            <w:r>
              <w:rPr>
                <w:b/>
                <w:sz w:val="24"/>
              </w:rPr>
              <w:t xml:space="preserve">Сторінка курсу в eLearn: </w:t>
            </w:r>
            <w:r>
              <w:rPr>
                <w:sz w:val="24"/>
              </w:rPr>
              <w:t xml:space="preserve"> </w:t>
            </w:r>
          </w:p>
          <w:p w14:paraId="55C77D2A" w14:textId="77777777" w:rsidR="00276B72" w:rsidRDefault="00000000">
            <w:pPr>
              <w:spacing w:after="0" w:line="259" w:lineRule="auto"/>
              <w:ind w:left="14" w:firstLine="0"/>
              <w:jc w:val="left"/>
            </w:pPr>
            <w:r>
              <w:rPr>
                <w:b/>
                <w:sz w:val="24"/>
              </w:rPr>
              <w:t xml:space="preserve"> </w:t>
            </w:r>
            <w:r>
              <w:rPr>
                <w:sz w:val="24"/>
              </w:rPr>
              <w:t xml:space="preserve"> </w:t>
            </w:r>
          </w:p>
        </w:tc>
        <w:tc>
          <w:tcPr>
            <w:tcW w:w="6952" w:type="dxa"/>
            <w:tcBorders>
              <w:top w:val="nil"/>
              <w:left w:val="single" w:sz="4" w:space="0" w:color="000000"/>
              <w:bottom w:val="single" w:sz="4" w:space="0" w:color="000000"/>
              <w:right w:val="nil"/>
            </w:tcBorders>
            <w:vAlign w:val="bottom"/>
          </w:tcPr>
          <w:p w14:paraId="61198B8C" w14:textId="77777777" w:rsidR="00276B72" w:rsidRDefault="00000000">
            <w:pPr>
              <w:spacing w:after="0" w:line="295" w:lineRule="auto"/>
              <w:ind w:left="0" w:firstLine="0"/>
              <w:jc w:val="left"/>
            </w:pPr>
            <w:r>
              <w:rPr>
                <w:b/>
                <w:sz w:val="24"/>
              </w:rPr>
              <w:t xml:space="preserve">Кафедра ентомології, інтегрованого захисту та карантину рослин, корпус. 4, к. 43, тел. 5278212  e-mail: </w:t>
            </w:r>
          </w:p>
          <w:p w14:paraId="2C0B6B27" w14:textId="77777777" w:rsidR="00276B72" w:rsidRDefault="00000000">
            <w:pPr>
              <w:spacing w:after="0" w:line="259" w:lineRule="auto"/>
              <w:ind w:left="0" w:firstLine="0"/>
              <w:jc w:val="left"/>
            </w:pPr>
            <w:r>
              <w:rPr>
                <w:b/>
                <w:sz w:val="24"/>
              </w:rPr>
              <w:t xml:space="preserve">BabichAG@nubip.edu.ua </w:t>
            </w:r>
            <w:r>
              <w:rPr>
                <w:sz w:val="24"/>
              </w:rPr>
              <w:t xml:space="preserve"> </w:t>
            </w:r>
          </w:p>
        </w:tc>
      </w:tr>
      <w:tr w:rsidR="00276B72" w14:paraId="56C7FB54" w14:textId="77777777">
        <w:trPr>
          <w:trHeight w:val="581"/>
        </w:trPr>
        <w:tc>
          <w:tcPr>
            <w:tcW w:w="0" w:type="auto"/>
            <w:vMerge/>
            <w:tcBorders>
              <w:top w:val="nil"/>
              <w:left w:val="nil"/>
              <w:bottom w:val="single" w:sz="4" w:space="0" w:color="000000"/>
              <w:right w:val="single" w:sz="4" w:space="0" w:color="000000"/>
            </w:tcBorders>
          </w:tcPr>
          <w:p w14:paraId="0D28E333" w14:textId="77777777" w:rsidR="00276B72" w:rsidRDefault="00276B72">
            <w:pPr>
              <w:spacing w:after="160" w:line="259" w:lineRule="auto"/>
              <w:ind w:left="0" w:firstLine="0"/>
              <w:jc w:val="left"/>
            </w:pPr>
          </w:p>
        </w:tc>
        <w:tc>
          <w:tcPr>
            <w:tcW w:w="6952" w:type="dxa"/>
            <w:tcBorders>
              <w:top w:val="single" w:sz="4" w:space="0" w:color="000000"/>
              <w:left w:val="single" w:sz="4" w:space="0" w:color="000000"/>
              <w:bottom w:val="single" w:sz="4" w:space="0" w:color="000000"/>
              <w:right w:val="nil"/>
            </w:tcBorders>
          </w:tcPr>
          <w:p w14:paraId="74A0C58F" w14:textId="77777777" w:rsidR="00276B72" w:rsidRDefault="00000000">
            <w:pPr>
              <w:spacing w:after="0" w:line="259" w:lineRule="auto"/>
              <w:ind w:left="0" w:firstLine="0"/>
              <w:jc w:val="left"/>
            </w:pPr>
            <w:r>
              <w:rPr>
                <w:b/>
                <w:sz w:val="24"/>
              </w:rPr>
              <w:t xml:space="preserve"> </w:t>
            </w:r>
            <w:r>
              <w:rPr>
                <w:sz w:val="24"/>
              </w:rPr>
              <w:t xml:space="preserve"> </w:t>
            </w:r>
          </w:p>
        </w:tc>
      </w:tr>
    </w:tbl>
    <w:p w14:paraId="5101B36F" w14:textId="77777777" w:rsidR="00276B72" w:rsidRDefault="00000000">
      <w:pPr>
        <w:spacing w:after="77" w:line="259" w:lineRule="auto"/>
        <w:ind w:left="14" w:firstLine="0"/>
        <w:jc w:val="left"/>
      </w:pPr>
      <w:r>
        <w:rPr>
          <w:b/>
          <w:sz w:val="24"/>
        </w:rPr>
        <w:t xml:space="preserve"> </w:t>
      </w:r>
      <w:r>
        <w:rPr>
          <w:sz w:val="24"/>
        </w:rPr>
        <w:t xml:space="preserve"> </w:t>
      </w:r>
    </w:p>
    <w:p w14:paraId="494D9512" w14:textId="77777777" w:rsidR="00276B72" w:rsidRDefault="00000000">
      <w:pPr>
        <w:pStyle w:val="1"/>
        <w:spacing w:after="0"/>
        <w:ind w:left="24" w:right="6"/>
        <w:jc w:val="center"/>
      </w:pPr>
      <w:r>
        <w:t xml:space="preserve">ОПИС ДИСЦИПЛІНИ </w:t>
      </w:r>
      <w:r>
        <w:rPr>
          <w:b w:val="0"/>
        </w:rPr>
        <w:t xml:space="preserve"> </w:t>
      </w:r>
    </w:p>
    <w:p w14:paraId="405CB505" w14:textId="77777777" w:rsidR="00276B72" w:rsidRDefault="00000000">
      <w:pPr>
        <w:spacing w:after="103" w:line="259" w:lineRule="auto"/>
        <w:ind w:left="193" w:firstLine="0"/>
        <w:jc w:val="center"/>
      </w:pPr>
      <w:r>
        <w:rPr>
          <w:b/>
          <w:sz w:val="24"/>
        </w:rPr>
        <w:t xml:space="preserve"> </w:t>
      </w:r>
      <w:r>
        <w:rPr>
          <w:sz w:val="24"/>
        </w:rPr>
        <w:t xml:space="preserve"> </w:t>
      </w:r>
    </w:p>
    <w:p w14:paraId="3F9966B8" w14:textId="77777777" w:rsidR="00276B72" w:rsidRDefault="00000000">
      <w:pPr>
        <w:spacing w:after="31"/>
        <w:ind w:left="-10" w:firstLine="566"/>
      </w:pPr>
      <w:r>
        <w:t xml:space="preserve"> Вивчає видовий склад бур’янів та їх особливостей біології, екології, а також поширення; розуміння ролі бур’янів у формуванні агрофітоценозів, взаємозв’язків бур’янових рослин із культурними рослинами та іншими групами організмів; знання класифікацій бур’янів; розуміння підходів щодо методів оцінки забур’яненості посівів, вибору об’єктивних критеріїв для цього; вибір та обґрунтування економічно, екологічно доцільних методів контролю бур’янів.  </w:t>
      </w:r>
      <w:r>
        <w:rPr>
          <w:b/>
        </w:rPr>
        <w:t xml:space="preserve">Набуття компетентностей: </w:t>
      </w:r>
    </w:p>
    <w:p w14:paraId="7B067BE1" w14:textId="77777777" w:rsidR="00276B72" w:rsidRDefault="00000000">
      <w:pPr>
        <w:spacing w:after="32"/>
        <w:ind w:left="0" w:right="704"/>
      </w:pPr>
      <w:r>
        <w:rPr>
          <w:b/>
        </w:rPr>
        <w:t>Інтегральна компетентність (ІК):</w:t>
      </w:r>
      <w:r>
        <w:t xml:space="preserve"> здатність розв’язувати складні спеціалізовані задачі та практичні проблеми професійної діяльності з захисту і карантину рослин і застосовувати теоретичні знання та методи фітосанітарного моніторингу, огляду, аналізу, експертизи, що характеризується комплексністю та невизначеністю умов. </w:t>
      </w:r>
      <w:r>
        <w:rPr>
          <w:b/>
        </w:rPr>
        <w:t xml:space="preserve">Загальні компетентності (ЗК):  </w:t>
      </w:r>
    </w:p>
    <w:p w14:paraId="42CB5B2D" w14:textId="77777777" w:rsidR="00276B72" w:rsidRDefault="00000000">
      <w:pPr>
        <w:spacing w:after="39"/>
        <w:ind w:left="0" w:right="704"/>
      </w:pPr>
      <w:r>
        <w:t xml:space="preserve">3К01. Здатність вчитися і оволодівати сучасними знаннями.  </w:t>
      </w:r>
    </w:p>
    <w:p w14:paraId="0E75B1AE" w14:textId="77777777" w:rsidR="00276B72" w:rsidRDefault="00000000">
      <w:pPr>
        <w:ind w:left="0" w:right="704"/>
      </w:pPr>
      <w:r>
        <w:lastRenderedPageBreak/>
        <w:t xml:space="preserve">ЗК07. Здатність мотивувати людей та рухатись до спільної мети. </w:t>
      </w:r>
    </w:p>
    <w:p w14:paraId="542E1C01" w14:textId="77777777" w:rsidR="00276B72" w:rsidRDefault="00000000">
      <w:pPr>
        <w:spacing w:after="0" w:line="259" w:lineRule="auto"/>
        <w:ind w:left="5" w:firstLine="0"/>
        <w:jc w:val="left"/>
      </w:pPr>
      <w:r>
        <w:t xml:space="preserve"> </w:t>
      </w:r>
    </w:p>
    <w:p w14:paraId="07F52A42" w14:textId="77777777" w:rsidR="00276B72" w:rsidRDefault="00000000">
      <w:pPr>
        <w:spacing w:after="0" w:line="259" w:lineRule="auto"/>
        <w:ind w:left="0"/>
        <w:jc w:val="left"/>
      </w:pPr>
      <w:r>
        <w:rPr>
          <w:b/>
        </w:rPr>
        <w:t xml:space="preserve">Фахові (спеціальні) компетентності (ФК): </w:t>
      </w:r>
    </w:p>
    <w:p w14:paraId="6362DBEC" w14:textId="77777777" w:rsidR="00276B72" w:rsidRDefault="00000000">
      <w:pPr>
        <w:ind w:left="0" w:right="704"/>
      </w:pPr>
      <w:r>
        <w:t xml:space="preserve">СК03. Здатність використовувати ефективні методики визначення та ідентифікації шкідливих організмів, проводити фітосанітарну діагностику хвороб рослин,  комах, кліщів, нематод, гризунів та бур'янів за стадіями розвитку і етапами органогенезу рослин. </w:t>
      </w:r>
    </w:p>
    <w:p w14:paraId="629BE48B" w14:textId="77777777" w:rsidR="00276B72" w:rsidRDefault="00000000">
      <w:pPr>
        <w:ind w:left="0" w:right="704"/>
      </w:pPr>
      <w:r>
        <w:t xml:space="preserve">СК04. Здатність розробляти прогнозні моделі та  технологічні схеми забезпечення дотримання  фітосанітарних вимог дистанційного і стаціонарного фітосанітарного моніторингу. </w:t>
      </w:r>
    </w:p>
    <w:p w14:paraId="119B9359" w14:textId="77777777" w:rsidR="00276B72" w:rsidRDefault="00000000">
      <w:pPr>
        <w:ind w:left="0" w:right="704"/>
      </w:pPr>
      <w:r>
        <w:t xml:space="preserve">СК05. Здатність встановлювати та оцінювати сезонну і багаторічну динаміку чисельності  регульованих  шкідливих організмів та високоефективно  застосовувати методи їх ліквідації. </w:t>
      </w:r>
    </w:p>
    <w:p w14:paraId="1870718F" w14:textId="77777777" w:rsidR="00276B72" w:rsidRDefault="00000000">
      <w:pPr>
        <w:ind w:left="0" w:right="704"/>
      </w:pPr>
      <w:r>
        <w:t xml:space="preserve">СК06. Здатність розробляти комплексні заходи із  захисту і карантину рослин для підприємств, установ, організацій усіх форм власності згідно з законодавством ЄС з питань карантину і захисту рослин. </w:t>
      </w:r>
    </w:p>
    <w:p w14:paraId="2CC14594" w14:textId="77777777" w:rsidR="00276B72" w:rsidRDefault="00000000">
      <w:pPr>
        <w:ind w:left="0" w:right="704"/>
      </w:pPr>
      <w:r>
        <w:t xml:space="preserve">СК07. Здатність до організації робіт, пов’язаних з оцінкою екологічного стану, захистом довкілля та оптимізацією застосування засобів захисту рослин, в умовах неповної інформації та суперечливих вимог. СК11. Здатність розробляти технологічні регламенти ефективного контролю комплексу шкідливих організмів із оптимізованими науково обґрунтованими  концепціями захисту рослин. </w:t>
      </w:r>
    </w:p>
    <w:p w14:paraId="0D971550" w14:textId="77777777" w:rsidR="00276B72" w:rsidRDefault="00000000">
      <w:pPr>
        <w:ind w:left="0" w:right="704"/>
      </w:pPr>
      <w:r>
        <w:t xml:space="preserve">СК12. Здатність обґрунтовувати методи для довгострокового регулювання, розвитку та поширення  шкідливих організмів на основі науково-обґрунтованих моделей прогнозу, комплексних економічних порогів шкідливості, ефективності захисної дії корисних організмів, енергоощадних та природоохоронних технологій, які забезпечують високоефективний захист рослин. </w:t>
      </w:r>
    </w:p>
    <w:p w14:paraId="781949AB" w14:textId="77777777" w:rsidR="00276B72" w:rsidRDefault="00000000">
      <w:pPr>
        <w:spacing w:after="61" w:line="259" w:lineRule="auto"/>
        <w:ind w:left="5" w:firstLine="0"/>
        <w:jc w:val="left"/>
      </w:pPr>
      <w:r>
        <w:t xml:space="preserve"> </w:t>
      </w:r>
    </w:p>
    <w:p w14:paraId="7D2C1A61" w14:textId="77777777" w:rsidR="00276B72" w:rsidRDefault="00000000">
      <w:pPr>
        <w:spacing w:after="0" w:line="259" w:lineRule="auto"/>
        <w:ind w:left="0"/>
        <w:jc w:val="left"/>
      </w:pPr>
      <w:r>
        <w:rPr>
          <w:b/>
        </w:rPr>
        <w:t xml:space="preserve">Програмні результати навчання (ПР): </w:t>
      </w:r>
    </w:p>
    <w:p w14:paraId="1FFD05C8" w14:textId="77777777" w:rsidR="00276B72" w:rsidRDefault="00000000">
      <w:pPr>
        <w:ind w:left="0" w:right="704"/>
      </w:pPr>
      <w:r>
        <w:t xml:space="preserve">РН04. Будувати та досліджувати концептуальні, математичні та комп’ютерні моделі об’єктів і процесів у сфері карантину та захисту рослин, здійснювати оптимізаційні розрахунки.  </w:t>
      </w:r>
    </w:p>
    <w:p w14:paraId="48D39DF3" w14:textId="77777777" w:rsidR="00276B72" w:rsidRDefault="00000000">
      <w:pPr>
        <w:ind w:left="0" w:right="704"/>
      </w:pPr>
      <w:r>
        <w:t xml:space="preserve">РН05. Обирати, розробляти і застосовувати з урахуванням новітніх досягнень науки і виробництва ефективні методи захисту рослин від шкідливих організмів з використанням інформації щодо фітосанітарного стану, прогнозів, екологічної ситуації і економічної доцільності.  </w:t>
      </w:r>
    </w:p>
    <w:p w14:paraId="795F5A60" w14:textId="3A7A43C5" w:rsidR="00276B72" w:rsidRDefault="00000000">
      <w:pPr>
        <w:ind w:left="0" w:right="704"/>
      </w:pPr>
      <w:r>
        <w:t xml:space="preserve">РН06. Розробляти програми і здійснювати польові, вегетаційні і лабораторні дослідження із захисту рослин у непередбачуваних умовах </w:t>
      </w:r>
      <w:r>
        <w:lastRenderedPageBreak/>
        <w:t xml:space="preserve">з використанням сучасної апаратури і обчислювальних засобів. РН12. Планувати і виконувати наукові і прикладні дослідження у захисті й карантині рослин, обирати ефективні методи і засоби дослідження, аналізувати їх результати, обґрунтовувати висновки. </w:t>
      </w:r>
    </w:p>
    <w:p w14:paraId="7F86B415" w14:textId="77777777" w:rsidR="000F29A0" w:rsidRDefault="000F29A0">
      <w:pPr>
        <w:ind w:left="0" w:right="704"/>
      </w:pPr>
    </w:p>
    <w:p w14:paraId="5A1B12AE" w14:textId="6DB78076" w:rsidR="00276B72" w:rsidRDefault="00000000">
      <w:pPr>
        <w:pStyle w:val="1"/>
        <w:ind w:left="3419" w:right="0"/>
        <w:rPr>
          <w:b w:val="0"/>
        </w:rPr>
      </w:pPr>
      <w:r>
        <w:t>СТРУКТУРА ДИСЦИПЛІНИ</w:t>
      </w:r>
      <w:r>
        <w:rPr>
          <w:b w:val="0"/>
        </w:rPr>
        <w:t xml:space="preserve"> </w:t>
      </w:r>
    </w:p>
    <w:p w14:paraId="33C8325E" w14:textId="77777777" w:rsidR="000F29A0" w:rsidRPr="000F29A0" w:rsidRDefault="000F29A0" w:rsidP="000F29A0"/>
    <w:tbl>
      <w:tblPr>
        <w:tblStyle w:val="TableGrid"/>
        <w:tblW w:w="9576"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0" w:type="dxa"/>
          <w:bottom w:w="0" w:type="dxa"/>
          <w:right w:w="0" w:type="dxa"/>
        </w:tblCellMar>
        <w:tblLook w:val="04A0" w:firstRow="1" w:lastRow="0" w:firstColumn="1" w:lastColumn="0" w:noHBand="0" w:noVBand="1"/>
      </w:tblPr>
      <w:tblGrid>
        <w:gridCol w:w="2376"/>
        <w:gridCol w:w="1589"/>
        <w:gridCol w:w="2838"/>
        <w:gridCol w:w="1673"/>
        <w:gridCol w:w="1100"/>
      </w:tblGrid>
      <w:tr w:rsidR="000F29A0" w:rsidRPr="000F29A0" w14:paraId="08AEE40D" w14:textId="77777777" w:rsidTr="000F29A0">
        <w:trPr>
          <w:trHeight w:val="1010"/>
        </w:trPr>
        <w:tc>
          <w:tcPr>
            <w:tcW w:w="2376" w:type="dxa"/>
            <w:vAlign w:val="center"/>
          </w:tcPr>
          <w:p w14:paraId="7DBD3934" w14:textId="77777777" w:rsidR="000F29A0" w:rsidRPr="000F29A0" w:rsidRDefault="000F29A0" w:rsidP="000F29A0">
            <w:pPr>
              <w:spacing w:after="0" w:line="240" w:lineRule="auto"/>
              <w:ind w:left="44" w:firstLine="0"/>
              <w:jc w:val="center"/>
              <w:rPr>
                <w:color w:val="303030"/>
                <w:sz w:val="24"/>
              </w:rPr>
            </w:pPr>
            <w:r w:rsidRPr="000F29A0">
              <w:rPr>
                <w:b/>
                <w:sz w:val="20"/>
              </w:rPr>
              <w:t xml:space="preserve">Тема </w:t>
            </w:r>
            <w:r w:rsidRPr="000F29A0">
              <w:rPr>
                <w:color w:val="303030"/>
                <w:sz w:val="20"/>
              </w:rPr>
              <w:t xml:space="preserve"> </w:t>
            </w:r>
          </w:p>
        </w:tc>
        <w:tc>
          <w:tcPr>
            <w:tcW w:w="1589" w:type="dxa"/>
          </w:tcPr>
          <w:p w14:paraId="5F488B08" w14:textId="77777777" w:rsidR="000F29A0" w:rsidRPr="000F29A0" w:rsidRDefault="000F29A0" w:rsidP="000F29A0">
            <w:pPr>
              <w:spacing w:after="0" w:line="240" w:lineRule="auto"/>
              <w:ind w:left="50" w:firstLine="0"/>
              <w:jc w:val="center"/>
              <w:rPr>
                <w:color w:val="303030"/>
                <w:sz w:val="24"/>
              </w:rPr>
            </w:pPr>
            <w:r w:rsidRPr="000F29A0">
              <w:rPr>
                <w:b/>
                <w:sz w:val="20"/>
              </w:rPr>
              <w:t xml:space="preserve">Години </w:t>
            </w:r>
            <w:r w:rsidRPr="000F29A0">
              <w:rPr>
                <w:color w:val="303030"/>
                <w:sz w:val="20"/>
              </w:rPr>
              <w:t xml:space="preserve"> </w:t>
            </w:r>
          </w:p>
          <w:p w14:paraId="7D0A9795" w14:textId="77777777" w:rsidR="000F29A0" w:rsidRPr="000F29A0" w:rsidRDefault="000F29A0" w:rsidP="000F29A0">
            <w:pPr>
              <w:spacing w:after="0" w:line="240" w:lineRule="auto"/>
              <w:ind w:left="0" w:right="99" w:firstLine="0"/>
              <w:jc w:val="right"/>
              <w:rPr>
                <w:color w:val="303030"/>
                <w:sz w:val="24"/>
              </w:rPr>
            </w:pPr>
            <w:r w:rsidRPr="000F29A0">
              <w:rPr>
                <w:sz w:val="20"/>
              </w:rPr>
              <w:t xml:space="preserve">(лекції/лаборат </w:t>
            </w:r>
          </w:p>
          <w:p w14:paraId="1A661BA1" w14:textId="77777777" w:rsidR="000F29A0" w:rsidRPr="000F29A0" w:rsidRDefault="000F29A0" w:rsidP="000F29A0">
            <w:pPr>
              <w:spacing w:after="0" w:line="240" w:lineRule="auto"/>
              <w:ind w:left="0" w:firstLine="0"/>
              <w:jc w:val="center"/>
              <w:rPr>
                <w:color w:val="303030"/>
                <w:sz w:val="24"/>
              </w:rPr>
            </w:pPr>
            <w:r w:rsidRPr="000F29A0">
              <w:rPr>
                <w:sz w:val="20"/>
              </w:rPr>
              <w:t xml:space="preserve">орні, практичні, семінарські) </w:t>
            </w:r>
            <w:r w:rsidRPr="000F29A0">
              <w:rPr>
                <w:color w:val="303030"/>
                <w:sz w:val="20"/>
              </w:rPr>
              <w:t xml:space="preserve"> </w:t>
            </w:r>
          </w:p>
        </w:tc>
        <w:tc>
          <w:tcPr>
            <w:tcW w:w="2838" w:type="dxa"/>
            <w:vAlign w:val="center"/>
          </w:tcPr>
          <w:p w14:paraId="5A3EA390" w14:textId="77777777" w:rsidR="000F29A0" w:rsidRPr="000F29A0" w:rsidRDefault="000F29A0" w:rsidP="000F29A0">
            <w:pPr>
              <w:spacing w:after="0" w:line="240" w:lineRule="auto"/>
              <w:ind w:left="40" w:firstLine="0"/>
              <w:jc w:val="center"/>
              <w:rPr>
                <w:color w:val="303030"/>
                <w:sz w:val="24"/>
              </w:rPr>
            </w:pPr>
            <w:r w:rsidRPr="000F29A0">
              <w:rPr>
                <w:b/>
                <w:sz w:val="20"/>
              </w:rPr>
              <w:t xml:space="preserve">Результати навчання </w:t>
            </w:r>
            <w:r w:rsidRPr="000F29A0">
              <w:rPr>
                <w:color w:val="303030"/>
                <w:sz w:val="20"/>
              </w:rPr>
              <w:t xml:space="preserve"> </w:t>
            </w:r>
          </w:p>
        </w:tc>
        <w:tc>
          <w:tcPr>
            <w:tcW w:w="1673" w:type="dxa"/>
            <w:vAlign w:val="center"/>
          </w:tcPr>
          <w:p w14:paraId="3015AE5E" w14:textId="77777777" w:rsidR="000F29A0" w:rsidRPr="000F29A0" w:rsidRDefault="000F29A0" w:rsidP="000F29A0">
            <w:pPr>
              <w:spacing w:after="0" w:line="240" w:lineRule="auto"/>
              <w:ind w:left="45" w:firstLine="0"/>
              <w:jc w:val="center"/>
              <w:rPr>
                <w:color w:val="303030"/>
                <w:sz w:val="24"/>
              </w:rPr>
            </w:pPr>
            <w:r w:rsidRPr="000F29A0">
              <w:rPr>
                <w:b/>
                <w:sz w:val="20"/>
              </w:rPr>
              <w:t xml:space="preserve">Завдання </w:t>
            </w:r>
            <w:r w:rsidRPr="000F29A0">
              <w:rPr>
                <w:color w:val="303030"/>
                <w:sz w:val="20"/>
              </w:rPr>
              <w:t xml:space="preserve"> </w:t>
            </w:r>
          </w:p>
        </w:tc>
        <w:tc>
          <w:tcPr>
            <w:tcW w:w="1100" w:type="dxa"/>
            <w:vAlign w:val="center"/>
          </w:tcPr>
          <w:p w14:paraId="4ACF2AEF" w14:textId="77777777" w:rsidR="000F29A0" w:rsidRPr="000F29A0" w:rsidRDefault="000F29A0" w:rsidP="000F29A0">
            <w:pPr>
              <w:spacing w:after="0" w:line="240" w:lineRule="auto"/>
              <w:ind w:left="28" w:firstLine="0"/>
              <w:jc w:val="center"/>
              <w:rPr>
                <w:color w:val="303030"/>
                <w:sz w:val="24"/>
              </w:rPr>
            </w:pPr>
            <w:r w:rsidRPr="000F29A0">
              <w:rPr>
                <w:b/>
                <w:sz w:val="20"/>
              </w:rPr>
              <w:t xml:space="preserve">Оцінюва ння </w:t>
            </w:r>
            <w:r w:rsidRPr="000F29A0">
              <w:rPr>
                <w:color w:val="303030"/>
                <w:sz w:val="20"/>
              </w:rPr>
              <w:t xml:space="preserve"> </w:t>
            </w:r>
          </w:p>
        </w:tc>
      </w:tr>
      <w:tr w:rsidR="000F29A0" w:rsidRPr="000F29A0" w14:paraId="785B2C0D" w14:textId="77777777" w:rsidTr="000F29A0">
        <w:trPr>
          <w:trHeight w:val="264"/>
        </w:trPr>
        <w:tc>
          <w:tcPr>
            <w:tcW w:w="2376" w:type="dxa"/>
          </w:tcPr>
          <w:p w14:paraId="386F764E" w14:textId="77777777" w:rsidR="000F29A0" w:rsidRPr="000F29A0" w:rsidRDefault="000F29A0" w:rsidP="000F29A0">
            <w:pPr>
              <w:spacing w:after="0" w:line="240" w:lineRule="auto"/>
              <w:ind w:left="0" w:firstLine="0"/>
              <w:jc w:val="left"/>
              <w:rPr>
                <w:color w:val="303030"/>
                <w:sz w:val="24"/>
              </w:rPr>
            </w:pPr>
          </w:p>
        </w:tc>
        <w:tc>
          <w:tcPr>
            <w:tcW w:w="6100" w:type="dxa"/>
            <w:gridSpan w:val="3"/>
          </w:tcPr>
          <w:p w14:paraId="271A4EED" w14:textId="77777777" w:rsidR="000F29A0" w:rsidRPr="000F29A0" w:rsidRDefault="000F29A0" w:rsidP="000F29A0">
            <w:pPr>
              <w:spacing w:after="0" w:line="240" w:lineRule="auto"/>
              <w:ind w:left="2012" w:firstLine="0"/>
              <w:jc w:val="left"/>
              <w:rPr>
                <w:color w:val="303030"/>
                <w:sz w:val="24"/>
              </w:rPr>
            </w:pPr>
            <w:r w:rsidRPr="000F29A0">
              <w:rPr>
                <w:b/>
                <w:sz w:val="20"/>
              </w:rPr>
              <w:t xml:space="preserve">2 семестр </w:t>
            </w:r>
            <w:r w:rsidRPr="000F29A0">
              <w:rPr>
                <w:color w:val="303030"/>
                <w:sz w:val="20"/>
              </w:rPr>
              <w:t xml:space="preserve"> </w:t>
            </w:r>
          </w:p>
        </w:tc>
        <w:tc>
          <w:tcPr>
            <w:tcW w:w="1100" w:type="dxa"/>
          </w:tcPr>
          <w:p w14:paraId="3752A39A" w14:textId="77777777" w:rsidR="000F29A0" w:rsidRPr="000F29A0" w:rsidRDefault="000F29A0" w:rsidP="000F29A0">
            <w:pPr>
              <w:spacing w:after="0" w:line="240" w:lineRule="auto"/>
              <w:ind w:left="0" w:firstLine="0"/>
              <w:jc w:val="left"/>
              <w:rPr>
                <w:color w:val="303030"/>
                <w:sz w:val="24"/>
              </w:rPr>
            </w:pPr>
          </w:p>
        </w:tc>
      </w:tr>
      <w:tr w:rsidR="000F29A0" w:rsidRPr="000F29A0" w14:paraId="55623A7A" w14:textId="77777777" w:rsidTr="000F29A0">
        <w:trPr>
          <w:trHeight w:val="307"/>
        </w:trPr>
        <w:tc>
          <w:tcPr>
            <w:tcW w:w="2376" w:type="dxa"/>
          </w:tcPr>
          <w:p w14:paraId="5CB5D825" w14:textId="77777777" w:rsidR="000F29A0" w:rsidRPr="000F29A0" w:rsidRDefault="000F29A0" w:rsidP="000F29A0">
            <w:pPr>
              <w:spacing w:after="0" w:line="240" w:lineRule="auto"/>
              <w:ind w:left="0" w:firstLine="0"/>
              <w:jc w:val="left"/>
              <w:rPr>
                <w:color w:val="303030"/>
                <w:sz w:val="24"/>
              </w:rPr>
            </w:pPr>
          </w:p>
        </w:tc>
        <w:tc>
          <w:tcPr>
            <w:tcW w:w="6100" w:type="dxa"/>
            <w:gridSpan w:val="3"/>
          </w:tcPr>
          <w:p w14:paraId="4731F329" w14:textId="77777777" w:rsidR="000F29A0" w:rsidRPr="000F29A0" w:rsidRDefault="000F29A0" w:rsidP="000F29A0">
            <w:pPr>
              <w:spacing w:after="0" w:line="240" w:lineRule="auto"/>
              <w:ind w:left="1613" w:firstLine="0"/>
              <w:jc w:val="left"/>
              <w:rPr>
                <w:color w:val="303030"/>
                <w:sz w:val="24"/>
              </w:rPr>
            </w:pPr>
            <w:r w:rsidRPr="000F29A0">
              <w:rPr>
                <w:b/>
                <w:sz w:val="20"/>
              </w:rPr>
              <w:t xml:space="preserve">Модуль 1 </w:t>
            </w:r>
          </w:p>
        </w:tc>
        <w:tc>
          <w:tcPr>
            <w:tcW w:w="1100" w:type="dxa"/>
          </w:tcPr>
          <w:p w14:paraId="624A3F10" w14:textId="77777777" w:rsidR="000F29A0" w:rsidRPr="000F29A0" w:rsidRDefault="000F29A0" w:rsidP="000F29A0">
            <w:pPr>
              <w:spacing w:after="0" w:line="240" w:lineRule="auto"/>
              <w:ind w:left="0" w:firstLine="0"/>
              <w:jc w:val="left"/>
              <w:rPr>
                <w:color w:val="303030"/>
                <w:sz w:val="24"/>
              </w:rPr>
            </w:pPr>
          </w:p>
        </w:tc>
      </w:tr>
      <w:tr w:rsidR="000F29A0" w:rsidRPr="000F29A0" w14:paraId="03850B34" w14:textId="77777777" w:rsidTr="000F29A0">
        <w:trPr>
          <w:trHeight w:val="2329"/>
        </w:trPr>
        <w:tc>
          <w:tcPr>
            <w:tcW w:w="2376" w:type="dxa"/>
          </w:tcPr>
          <w:p w14:paraId="346A4937" w14:textId="77777777" w:rsidR="000F29A0" w:rsidRPr="000F29A0" w:rsidRDefault="000F29A0" w:rsidP="000F29A0">
            <w:pPr>
              <w:spacing w:after="24" w:line="240" w:lineRule="auto"/>
              <w:ind w:left="110" w:firstLine="0"/>
              <w:jc w:val="left"/>
              <w:rPr>
                <w:color w:val="303030"/>
                <w:sz w:val="20"/>
              </w:rPr>
            </w:pPr>
            <w:r w:rsidRPr="000F29A0">
              <w:rPr>
                <w:b/>
                <w:color w:val="303030"/>
                <w:sz w:val="20"/>
              </w:rPr>
              <w:t>Тема 1.</w:t>
            </w:r>
            <w:r w:rsidRPr="000F29A0">
              <w:rPr>
                <w:color w:val="303030"/>
                <w:sz w:val="20"/>
              </w:rPr>
              <w:t xml:space="preserve">  Моніторинг та </w:t>
            </w:r>
          </w:p>
          <w:p w14:paraId="6C879639" w14:textId="77777777" w:rsidR="000F29A0" w:rsidRPr="000F29A0" w:rsidRDefault="000F29A0" w:rsidP="000F29A0">
            <w:pPr>
              <w:spacing w:after="24" w:line="240" w:lineRule="auto"/>
              <w:ind w:left="110" w:firstLine="0"/>
              <w:jc w:val="left"/>
              <w:rPr>
                <w:color w:val="303030"/>
                <w:sz w:val="20"/>
              </w:rPr>
            </w:pPr>
            <w:r w:rsidRPr="000F29A0">
              <w:rPr>
                <w:color w:val="303030"/>
                <w:sz w:val="20"/>
              </w:rPr>
              <w:t xml:space="preserve">особливості </w:t>
            </w:r>
          </w:p>
          <w:p w14:paraId="289B0158" w14:textId="77777777" w:rsidR="000F29A0" w:rsidRPr="000F29A0" w:rsidRDefault="000F29A0" w:rsidP="000F29A0">
            <w:pPr>
              <w:spacing w:after="24" w:line="240" w:lineRule="auto"/>
              <w:ind w:left="110" w:firstLine="0"/>
              <w:jc w:val="left"/>
              <w:rPr>
                <w:color w:val="303030"/>
                <w:sz w:val="20"/>
              </w:rPr>
            </w:pPr>
            <w:r w:rsidRPr="000F29A0">
              <w:rPr>
                <w:color w:val="303030"/>
                <w:sz w:val="20"/>
              </w:rPr>
              <w:t xml:space="preserve">зонального </w:t>
            </w:r>
          </w:p>
          <w:p w14:paraId="5D8F5187" w14:textId="77777777" w:rsidR="000F29A0" w:rsidRPr="000F29A0" w:rsidRDefault="000F29A0" w:rsidP="000F29A0">
            <w:pPr>
              <w:spacing w:after="24" w:line="240" w:lineRule="auto"/>
              <w:ind w:left="110" w:firstLine="0"/>
              <w:jc w:val="left"/>
              <w:rPr>
                <w:color w:val="303030"/>
                <w:sz w:val="20"/>
              </w:rPr>
            </w:pPr>
            <w:r w:rsidRPr="000F29A0">
              <w:rPr>
                <w:color w:val="303030"/>
                <w:sz w:val="20"/>
              </w:rPr>
              <w:t xml:space="preserve">поширення </w:t>
            </w:r>
          </w:p>
          <w:p w14:paraId="5E378999" w14:textId="77777777" w:rsidR="000F29A0" w:rsidRPr="000F29A0" w:rsidRDefault="000F29A0" w:rsidP="000F29A0">
            <w:pPr>
              <w:spacing w:after="24" w:line="240" w:lineRule="auto"/>
              <w:ind w:left="110" w:firstLine="0"/>
              <w:jc w:val="left"/>
              <w:rPr>
                <w:b/>
                <w:sz w:val="20"/>
              </w:rPr>
            </w:pPr>
            <w:r w:rsidRPr="000F29A0">
              <w:rPr>
                <w:color w:val="303030"/>
                <w:sz w:val="20"/>
              </w:rPr>
              <w:t>бур'янів</w:t>
            </w:r>
          </w:p>
          <w:p w14:paraId="13A69F75" w14:textId="77777777" w:rsidR="000F29A0" w:rsidRPr="000F29A0" w:rsidRDefault="000F29A0" w:rsidP="000F29A0">
            <w:pPr>
              <w:spacing w:after="13" w:line="240" w:lineRule="auto"/>
              <w:ind w:left="110" w:firstLine="0"/>
              <w:jc w:val="left"/>
              <w:rPr>
                <w:sz w:val="20"/>
              </w:rPr>
            </w:pPr>
            <w:r w:rsidRPr="000F29A0">
              <w:rPr>
                <w:b/>
                <w:sz w:val="20"/>
              </w:rPr>
              <w:t xml:space="preserve">П.Р.1.  </w:t>
            </w:r>
            <w:r w:rsidRPr="000F29A0">
              <w:rPr>
                <w:sz w:val="20"/>
              </w:rPr>
              <w:t xml:space="preserve"> Видовий склад і еколого-біологічні особливості бур'янів </w:t>
            </w:r>
          </w:p>
          <w:p w14:paraId="7A3FFC0E" w14:textId="77777777" w:rsidR="000F29A0" w:rsidRPr="000F29A0" w:rsidRDefault="000F29A0" w:rsidP="000F29A0">
            <w:pPr>
              <w:spacing w:after="13" w:line="240" w:lineRule="auto"/>
              <w:ind w:left="110" w:firstLine="0"/>
              <w:jc w:val="left"/>
              <w:rPr>
                <w:sz w:val="20"/>
              </w:rPr>
            </w:pPr>
            <w:r w:rsidRPr="000F29A0">
              <w:rPr>
                <w:sz w:val="20"/>
              </w:rPr>
              <w:t xml:space="preserve">та супутньої сегетальної рослинності в посівах зернових </w:t>
            </w:r>
          </w:p>
          <w:p w14:paraId="03B599E7" w14:textId="77777777" w:rsidR="000F29A0" w:rsidRPr="000F29A0" w:rsidRDefault="000F29A0" w:rsidP="000F29A0">
            <w:pPr>
              <w:spacing w:after="13" w:line="240" w:lineRule="auto"/>
              <w:ind w:left="110" w:firstLine="0"/>
              <w:jc w:val="left"/>
              <w:rPr>
                <w:color w:val="303030"/>
                <w:sz w:val="24"/>
              </w:rPr>
            </w:pPr>
            <w:r w:rsidRPr="000F29A0">
              <w:rPr>
                <w:sz w:val="20"/>
              </w:rPr>
              <w:t>колосових</w:t>
            </w:r>
            <w:r w:rsidRPr="000F29A0">
              <w:rPr>
                <w:sz w:val="24"/>
              </w:rPr>
              <w:t xml:space="preserve"> </w:t>
            </w:r>
            <w:r w:rsidRPr="000F29A0">
              <w:rPr>
                <w:color w:val="303030"/>
                <w:sz w:val="20"/>
              </w:rPr>
              <w:t xml:space="preserve"> </w:t>
            </w:r>
          </w:p>
        </w:tc>
        <w:tc>
          <w:tcPr>
            <w:tcW w:w="1589" w:type="dxa"/>
          </w:tcPr>
          <w:p w14:paraId="68DDED49" w14:textId="77777777" w:rsidR="000F29A0" w:rsidRPr="000F29A0" w:rsidRDefault="000F29A0" w:rsidP="000F29A0">
            <w:pPr>
              <w:spacing w:after="0" w:line="240" w:lineRule="auto"/>
              <w:ind w:left="110" w:firstLine="0"/>
              <w:jc w:val="left"/>
              <w:rPr>
                <w:color w:val="303030"/>
                <w:sz w:val="24"/>
              </w:rPr>
            </w:pPr>
            <w:r w:rsidRPr="000F29A0">
              <w:rPr>
                <w:b/>
                <w:sz w:val="20"/>
              </w:rPr>
              <w:t xml:space="preserve"> </w:t>
            </w:r>
            <w:r w:rsidRPr="000F29A0">
              <w:rPr>
                <w:color w:val="303030"/>
                <w:sz w:val="20"/>
              </w:rPr>
              <w:t xml:space="preserve"> </w:t>
            </w:r>
          </w:p>
          <w:p w14:paraId="24E4F678" w14:textId="77777777" w:rsidR="000F29A0" w:rsidRPr="000F29A0" w:rsidRDefault="000F29A0" w:rsidP="000F29A0">
            <w:pPr>
              <w:spacing w:after="0" w:line="240" w:lineRule="auto"/>
              <w:ind w:left="54" w:firstLine="0"/>
              <w:jc w:val="center"/>
              <w:rPr>
                <w:color w:val="303030"/>
                <w:sz w:val="24"/>
              </w:rPr>
            </w:pPr>
            <w:r w:rsidRPr="000F29A0">
              <w:rPr>
                <w:sz w:val="20"/>
              </w:rPr>
              <w:t xml:space="preserve">2/2 </w:t>
            </w:r>
            <w:r w:rsidRPr="000F29A0">
              <w:rPr>
                <w:color w:val="303030"/>
                <w:sz w:val="20"/>
              </w:rPr>
              <w:t xml:space="preserve"> </w:t>
            </w:r>
          </w:p>
        </w:tc>
        <w:tc>
          <w:tcPr>
            <w:tcW w:w="2838" w:type="dxa"/>
            <w:vMerge w:val="restart"/>
          </w:tcPr>
          <w:p w14:paraId="7ED0111D" w14:textId="77777777" w:rsidR="000F29A0" w:rsidRPr="000F29A0" w:rsidRDefault="000F29A0" w:rsidP="000F29A0">
            <w:pPr>
              <w:spacing w:after="0" w:line="276" w:lineRule="auto"/>
              <w:ind w:left="108" w:right="59" w:firstLine="0"/>
              <w:rPr>
                <w:color w:val="303030"/>
                <w:sz w:val="24"/>
                <w:lang w:val="uk-UA"/>
              </w:rPr>
            </w:pPr>
            <w:r w:rsidRPr="000F29A0">
              <w:rPr>
                <w:sz w:val="20"/>
              </w:rPr>
              <w:t xml:space="preserve">Ознайомитися з загальною характеристикою </w:t>
            </w:r>
            <w:r w:rsidRPr="000F29A0">
              <w:rPr>
                <w:sz w:val="20"/>
                <w:lang w:val="uk-UA"/>
              </w:rPr>
              <w:t xml:space="preserve">бур’янів </w:t>
            </w:r>
          </w:p>
          <w:p w14:paraId="0F2D763B" w14:textId="77777777" w:rsidR="000F29A0" w:rsidRPr="000F29A0" w:rsidRDefault="000F29A0" w:rsidP="000F29A0">
            <w:pPr>
              <w:spacing w:after="135" w:line="240" w:lineRule="auto"/>
              <w:ind w:left="108" w:firstLine="0"/>
              <w:jc w:val="left"/>
              <w:rPr>
                <w:color w:val="303030"/>
                <w:sz w:val="20"/>
              </w:rPr>
            </w:pPr>
            <w:r w:rsidRPr="000F29A0">
              <w:rPr>
                <w:sz w:val="20"/>
              </w:rPr>
              <w:t xml:space="preserve"> </w:t>
            </w:r>
            <w:r w:rsidRPr="000F29A0">
              <w:rPr>
                <w:color w:val="303030"/>
                <w:sz w:val="20"/>
              </w:rPr>
              <w:t xml:space="preserve"> </w:t>
            </w:r>
          </w:p>
          <w:p w14:paraId="5E1D701A" w14:textId="77777777" w:rsidR="000F29A0" w:rsidRPr="000F29A0" w:rsidRDefault="000F29A0" w:rsidP="000F29A0">
            <w:pPr>
              <w:spacing w:after="135" w:line="240" w:lineRule="auto"/>
              <w:ind w:left="108" w:firstLine="0"/>
              <w:jc w:val="left"/>
              <w:rPr>
                <w:color w:val="303030"/>
                <w:sz w:val="24"/>
              </w:rPr>
            </w:pPr>
          </w:p>
          <w:p w14:paraId="2A6277E7" w14:textId="77777777" w:rsidR="000F29A0" w:rsidRPr="000F29A0" w:rsidRDefault="000F29A0" w:rsidP="000F29A0">
            <w:pPr>
              <w:spacing w:after="135" w:line="240" w:lineRule="auto"/>
              <w:ind w:left="108" w:firstLine="0"/>
              <w:jc w:val="left"/>
              <w:rPr>
                <w:color w:val="303030"/>
                <w:sz w:val="24"/>
              </w:rPr>
            </w:pPr>
          </w:p>
          <w:p w14:paraId="1E9EA652" w14:textId="77777777" w:rsidR="000F29A0" w:rsidRPr="000F29A0" w:rsidRDefault="000F29A0" w:rsidP="000F29A0">
            <w:pPr>
              <w:spacing w:after="135" w:line="240" w:lineRule="auto"/>
              <w:ind w:left="108" w:firstLine="0"/>
              <w:jc w:val="left"/>
              <w:rPr>
                <w:color w:val="303030"/>
                <w:sz w:val="24"/>
              </w:rPr>
            </w:pPr>
          </w:p>
          <w:p w14:paraId="475F639E" w14:textId="77777777" w:rsidR="000F29A0" w:rsidRPr="000F29A0" w:rsidRDefault="000F29A0" w:rsidP="000F29A0">
            <w:pPr>
              <w:spacing w:after="135" w:line="240" w:lineRule="auto"/>
              <w:ind w:left="108" w:firstLine="0"/>
              <w:jc w:val="left"/>
              <w:rPr>
                <w:color w:val="303030"/>
                <w:sz w:val="24"/>
              </w:rPr>
            </w:pPr>
          </w:p>
          <w:p w14:paraId="317D7758" w14:textId="77777777" w:rsidR="000F29A0" w:rsidRPr="000F29A0" w:rsidRDefault="000F29A0" w:rsidP="000F29A0">
            <w:pPr>
              <w:spacing w:after="118" w:line="276" w:lineRule="auto"/>
              <w:ind w:left="108" w:right="58" w:firstLine="0"/>
              <w:rPr>
                <w:color w:val="303030"/>
                <w:sz w:val="24"/>
              </w:rPr>
            </w:pPr>
            <w:r w:rsidRPr="000F29A0">
              <w:rPr>
                <w:sz w:val="20"/>
              </w:rPr>
              <w:t xml:space="preserve">Знати </w:t>
            </w:r>
            <w:r w:rsidRPr="000F29A0">
              <w:rPr>
                <w:color w:val="303030"/>
                <w:sz w:val="20"/>
              </w:rPr>
              <w:t xml:space="preserve">біологію, екологію, шкідливість бур’янів та їх  ЕПШ по відношенню до різних культур в різних ґрунтово - кліматичних зонах України.  </w:t>
            </w:r>
          </w:p>
          <w:p w14:paraId="355847BB" w14:textId="77777777" w:rsidR="000F29A0" w:rsidRPr="000F29A0" w:rsidRDefault="000F29A0" w:rsidP="000F29A0">
            <w:pPr>
              <w:spacing w:after="135" w:line="257" w:lineRule="auto"/>
              <w:ind w:left="108" w:right="63" w:firstLine="0"/>
              <w:rPr>
                <w:color w:val="303030"/>
                <w:sz w:val="24"/>
              </w:rPr>
            </w:pPr>
            <w:r w:rsidRPr="000F29A0">
              <w:rPr>
                <w:sz w:val="20"/>
              </w:rPr>
              <w:t xml:space="preserve">Вміти проводити </w:t>
            </w:r>
            <w:r w:rsidRPr="000F29A0">
              <w:rPr>
                <w:color w:val="303030"/>
                <w:sz w:val="20"/>
              </w:rPr>
              <w:t xml:space="preserve">спеціальні методи обліку бур’янів </w:t>
            </w:r>
            <w:r w:rsidRPr="000F29A0">
              <w:rPr>
                <w:color w:val="303030"/>
                <w:sz w:val="20"/>
                <w:lang w:val="uk-UA"/>
              </w:rPr>
              <w:t>в агроценозах</w:t>
            </w:r>
            <w:r w:rsidRPr="000F29A0">
              <w:rPr>
                <w:color w:val="303030"/>
                <w:sz w:val="20"/>
              </w:rPr>
              <w:t xml:space="preserve">.  </w:t>
            </w:r>
          </w:p>
          <w:p w14:paraId="16C4A5D5" w14:textId="77777777" w:rsidR="000F29A0" w:rsidRPr="000F29A0" w:rsidRDefault="000F29A0" w:rsidP="000F29A0">
            <w:pPr>
              <w:spacing w:after="132" w:line="240" w:lineRule="auto"/>
              <w:ind w:left="108" w:firstLine="0"/>
              <w:jc w:val="left"/>
              <w:rPr>
                <w:color w:val="303030"/>
                <w:sz w:val="24"/>
              </w:rPr>
            </w:pPr>
            <w:r w:rsidRPr="000F29A0">
              <w:rPr>
                <w:color w:val="303030"/>
                <w:sz w:val="20"/>
              </w:rPr>
              <w:t xml:space="preserve"> </w:t>
            </w:r>
          </w:p>
          <w:p w14:paraId="111A8824" w14:textId="77777777" w:rsidR="000F29A0" w:rsidRPr="000F29A0" w:rsidRDefault="000F29A0" w:rsidP="000F29A0">
            <w:pPr>
              <w:spacing w:after="111" w:line="276" w:lineRule="auto"/>
              <w:ind w:left="108" w:right="67" w:firstLine="0"/>
              <w:rPr>
                <w:color w:val="303030"/>
                <w:sz w:val="24"/>
              </w:rPr>
            </w:pPr>
            <w:r w:rsidRPr="000F29A0">
              <w:rPr>
                <w:sz w:val="20"/>
              </w:rPr>
              <w:t xml:space="preserve">Розуміти шляхи запобігання втратам продукції від бур’янів. </w:t>
            </w:r>
            <w:r w:rsidRPr="000F29A0">
              <w:rPr>
                <w:color w:val="303030"/>
                <w:sz w:val="20"/>
              </w:rPr>
              <w:t xml:space="preserve">  </w:t>
            </w:r>
          </w:p>
          <w:p w14:paraId="41E5838D" w14:textId="77777777" w:rsidR="000F29A0" w:rsidRPr="000F29A0" w:rsidRDefault="000F29A0" w:rsidP="000F29A0">
            <w:pPr>
              <w:spacing w:after="3" w:line="240" w:lineRule="auto"/>
              <w:ind w:left="108" w:firstLine="0"/>
              <w:jc w:val="left"/>
              <w:rPr>
                <w:color w:val="303030"/>
                <w:sz w:val="20"/>
              </w:rPr>
            </w:pPr>
            <w:r w:rsidRPr="000F29A0">
              <w:rPr>
                <w:sz w:val="20"/>
              </w:rPr>
              <w:t xml:space="preserve"> </w:t>
            </w:r>
            <w:r w:rsidRPr="000F29A0">
              <w:rPr>
                <w:color w:val="303030"/>
                <w:sz w:val="20"/>
              </w:rPr>
              <w:t xml:space="preserve"> </w:t>
            </w:r>
          </w:p>
          <w:p w14:paraId="1CF49416" w14:textId="77777777" w:rsidR="000F29A0" w:rsidRPr="000F29A0" w:rsidRDefault="000F29A0" w:rsidP="000F29A0">
            <w:pPr>
              <w:spacing w:after="3" w:line="240" w:lineRule="auto"/>
              <w:ind w:left="108" w:firstLine="0"/>
              <w:jc w:val="left"/>
              <w:rPr>
                <w:color w:val="303030"/>
                <w:sz w:val="24"/>
              </w:rPr>
            </w:pPr>
          </w:p>
          <w:p w14:paraId="6DE1DDFD" w14:textId="77777777" w:rsidR="000F29A0" w:rsidRPr="000F29A0" w:rsidRDefault="000F29A0" w:rsidP="000F29A0">
            <w:pPr>
              <w:spacing w:after="3" w:line="240" w:lineRule="auto"/>
              <w:ind w:left="108" w:firstLine="0"/>
              <w:jc w:val="left"/>
              <w:rPr>
                <w:color w:val="303030"/>
                <w:sz w:val="24"/>
              </w:rPr>
            </w:pPr>
          </w:p>
          <w:p w14:paraId="0D0E367D" w14:textId="77777777" w:rsidR="000F29A0" w:rsidRPr="000F29A0" w:rsidRDefault="000F29A0" w:rsidP="000F29A0">
            <w:pPr>
              <w:spacing w:after="3" w:line="240" w:lineRule="auto"/>
              <w:ind w:left="108" w:firstLine="0"/>
              <w:jc w:val="left"/>
              <w:rPr>
                <w:color w:val="303030"/>
                <w:sz w:val="24"/>
              </w:rPr>
            </w:pPr>
          </w:p>
          <w:p w14:paraId="754D0B62" w14:textId="77777777" w:rsidR="000F29A0" w:rsidRPr="000F29A0" w:rsidRDefault="000F29A0" w:rsidP="000F29A0">
            <w:pPr>
              <w:spacing w:after="3" w:line="240" w:lineRule="auto"/>
              <w:ind w:left="108" w:firstLine="0"/>
              <w:jc w:val="left"/>
              <w:rPr>
                <w:color w:val="303030"/>
                <w:sz w:val="24"/>
              </w:rPr>
            </w:pPr>
          </w:p>
          <w:p w14:paraId="27BAB4BA" w14:textId="77777777" w:rsidR="000F29A0" w:rsidRPr="000F29A0" w:rsidRDefault="000F29A0" w:rsidP="000F29A0">
            <w:pPr>
              <w:spacing w:after="3" w:line="240" w:lineRule="auto"/>
              <w:ind w:left="108" w:firstLine="0"/>
              <w:jc w:val="left"/>
              <w:rPr>
                <w:color w:val="303030"/>
                <w:sz w:val="24"/>
              </w:rPr>
            </w:pPr>
          </w:p>
          <w:p w14:paraId="40B3FC71" w14:textId="77777777" w:rsidR="000F29A0" w:rsidRPr="000F29A0" w:rsidRDefault="000F29A0" w:rsidP="000F29A0">
            <w:pPr>
              <w:spacing w:after="113" w:line="277" w:lineRule="auto"/>
              <w:ind w:left="108" w:right="64" w:firstLine="0"/>
              <w:rPr>
                <w:color w:val="303030"/>
                <w:sz w:val="24"/>
              </w:rPr>
            </w:pPr>
            <w:r w:rsidRPr="000F29A0">
              <w:rPr>
                <w:color w:val="303030"/>
                <w:sz w:val="20"/>
              </w:rPr>
              <w:t xml:space="preserve">Уміти застосовувати систему захисту від бур’янів. Знати технологію безпечного застосування </w:t>
            </w:r>
            <w:r w:rsidRPr="000F29A0">
              <w:rPr>
                <w:color w:val="303030"/>
                <w:sz w:val="20"/>
                <w:lang w:val="uk-UA"/>
              </w:rPr>
              <w:t>гербіцидів</w:t>
            </w:r>
            <w:r w:rsidRPr="000F29A0">
              <w:rPr>
                <w:color w:val="303030"/>
                <w:sz w:val="20"/>
              </w:rPr>
              <w:t xml:space="preserve">.  </w:t>
            </w:r>
          </w:p>
          <w:p w14:paraId="53E84FB8" w14:textId="77777777" w:rsidR="000F29A0" w:rsidRPr="000F29A0" w:rsidRDefault="000F29A0" w:rsidP="000F29A0">
            <w:pPr>
              <w:spacing w:after="0" w:line="240" w:lineRule="auto"/>
              <w:ind w:left="108" w:firstLine="0"/>
              <w:jc w:val="left"/>
              <w:rPr>
                <w:color w:val="303030"/>
                <w:sz w:val="20"/>
              </w:rPr>
            </w:pPr>
            <w:r w:rsidRPr="000F29A0">
              <w:rPr>
                <w:color w:val="303030"/>
                <w:sz w:val="20"/>
              </w:rPr>
              <w:t xml:space="preserve">  </w:t>
            </w:r>
          </w:p>
          <w:p w14:paraId="1247296D" w14:textId="77777777" w:rsidR="000F29A0" w:rsidRPr="000F29A0" w:rsidRDefault="000F29A0" w:rsidP="000F29A0">
            <w:pPr>
              <w:spacing w:after="0" w:line="240" w:lineRule="auto"/>
              <w:ind w:left="108" w:firstLine="0"/>
              <w:jc w:val="left"/>
              <w:rPr>
                <w:color w:val="303030"/>
                <w:sz w:val="24"/>
              </w:rPr>
            </w:pPr>
          </w:p>
          <w:p w14:paraId="4F0CFD6F" w14:textId="77777777" w:rsidR="000F29A0" w:rsidRPr="000F29A0" w:rsidRDefault="000F29A0" w:rsidP="000F29A0">
            <w:pPr>
              <w:spacing w:after="0" w:line="240" w:lineRule="auto"/>
              <w:ind w:left="108" w:firstLine="0"/>
              <w:jc w:val="left"/>
              <w:rPr>
                <w:color w:val="303030"/>
                <w:sz w:val="24"/>
              </w:rPr>
            </w:pPr>
          </w:p>
          <w:p w14:paraId="40636610" w14:textId="77777777" w:rsidR="000F29A0" w:rsidRPr="000F29A0" w:rsidRDefault="000F29A0" w:rsidP="000F29A0">
            <w:pPr>
              <w:spacing w:after="0" w:line="277" w:lineRule="auto"/>
              <w:ind w:left="108" w:right="70" w:firstLine="0"/>
              <w:rPr>
                <w:color w:val="303030"/>
                <w:sz w:val="24"/>
              </w:rPr>
            </w:pPr>
            <w:r w:rsidRPr="000F29A0">
              <w:rPr>
                <w:sz w:val="20"/>
              </w:rPr>
              <w:lastRenderedPageBreak/>
              <w:t xml:space="preserve">Застосовувати на практиці здобуті знання щодо контролю бур’янів. </w:t>
            </w:r>
            <w:r w:rsidRPr="000F29A0">
              <w:rPr>
                <w:color w:val="303030"/>
                <w:sz w:val="20"/>
              </w:rPr>
              <w:t xml:space="preserve"> </w:t>
            </w:r>
          </w:p>
          <w:p w14:paraId="404F4C61" w14:textId="77777777" w:rsidR="000F29A0" w:rsidRPr="000F29A0" w:rsidRDefault="000F29A0" w:rsidP="000F29A0">
            <w:pPr>
              <w:spacing w:after="137" w:line="240" w:lineRule="auto"/>
              <w:ind w:left="108" w:firstLine="0"/>
              <w:jc w:val="left"/>
              <w:rPr>
                <w:color w:val="303030"/>
                <w:sz w:val="24"/>
              </w:rPr>
            </w:pPr>
            <w:r w:rsidRPr="000F29A0">
              <w:rPr>
                <w:color w:val="303030"/>
                <w:sz w:val="20"/>
              </w:rPr>
              <w:t xml:space="preserve">  </w:t>
            </w:r>
          </w:p>
          <w:p w14:paraId="7B970EC5" w14:textId="77777777" w:rsidR="000F29A0" w:rsidRDefault="000F29A0" w:rsidP="000F29A0">
            <w:pPr>
              <w:spacing w:after="0" w:line="240" w:lineRule="auto"/>
              <w:ind w:left="191" w:firstLine="0"/>
              <w:jc w:val="center"/>
              <w:rPr>
                <w:color w:val="303030"/>
                <w:sz w:val="20"/>
              </w:rPr>
            </w:pPr>
            <w:r w:rsidRPr="000F29A0">
              <w:rPr>
                <w:b/>
                <w:sz w:val="20"/>
              </w:rPr>
              <w:t xml:space="preserve"> </w:t>
            </w:r>
            <w:r w:rsidRPr="000F29A0">
              <w:rPr>
                <w:color w:val="303030"/>
                <w:sz w:val="20"/>
              </w:rPr>
              <w:t xml:space="preserve"> </w:t>
            </w:r>
          </w:p>
          <w:p w14:paraId="4B479AEF" w14:textId="77777777" w:rsidR="000F29A0" w:rsidRDefault="000F29A0" w:rsidP="000F29A0">
            <w:pPr>
              <w:spacing w:after="0" w:line="240" w:lineRule="auto"/>
              <w:ind w:left="191" w:firstLine="0"/>
              <w:jc w:val="center"/>
              <w:rPr>
                <w:color w:val="303030"/>
                <w:sz w:val="24"/>
              </w:rPr>
            </w:pPr>
          </w:p>
          <w:p w14:paraId="115C0A0E" w14:textId="77777777" w:rsidR="000F29A0" w:rsidRDefault="000F29A0" w:rsidP="000F29A0">
            <w:pPr>
              <w:spacing w:after="0" w:line="240" w:lineRule="auto"/>
              <w:ind w:left="191" w:firstLine="0"/>
              <w:jc w:val="center"/>
              <w:rPr>
                <w:color w:val="303030"/>
                <w:sz w:val="24"/>
              </w:rPr>
            </w:pPr>
          </w:p>
          <w:p w14:paraId="2F10FDB9" w14:textId="77777777" w:rsidR="000F29A0" w:rsidRDefault="000F29A0" w:rsidP="000F29A0">
            <w:pPr>
              <w:spacing w:after="0" w:line="240" w:lineRule="auto"/>
              <w:ind w:left="191" w:firstLine="0"/>
              <w:jc w:val="center"/>
              <w:rPr>
                <w:color w:val="303030"/>
                <w:sz w:val="24"/>
              </w:rPr>
            </w:pPr>
          </w:p>
          <w:p w14:paraId="3FE333DC" w14:textId="77777777" w:rsidR="000F29A0" w:rsidRDefault="000F29A0" w:rsidP="000F29A0">
            <w:pPr>
              <w:spacing w:after="0" w:line="240" w:lineRule="auto"/>
              <w:ind w:left="191" w:firstLine="0"/>
              <w:jc w:val="center"/>
              <w:rPr>
                <w:color w:val="303030"/>
                <w:sz w:val="24"/>
              </w:rPr>
            </w:pPr>
          </w:p>
          <w:p w14:paraId="3BBF386D" w14:textId="77777777" w:rsidR="000F29A0" w:rsidRDefault="000F29A0" w:rsidP="000F29A0">
            <w:pPr>
              <w:spacing w:after="0" w:line="240" w:lineRule="auto"/>
              <w:ind w:left="191" w:firstLine="0"/>
              <w:jc w:val="center"/>
              <w:rPr>
                <w:color w:val="303030"/>
                <w:sz w:val="24"/>
              </w:rPr>
            </w:pPr>
          </w:p>
          <w:p w14:paraId="24EDBF3A" w14:textId="77777777" w:rsidR="000F29A0" w:rsidRDefault="000F29A0" w:rsidP="000F29A0">
            <w:pPr>
              <w:spacing w:after="0" w:line="240" w:lineRule="auto"/>
              <w:ind w:left="191" w:firstLine="0"/>
              <w:jc w:val="center"/>
              <w:rPr>
                <w:color w:val="303030"/>
                <w:sz w:val="24"/>
              </w:rPr>
            </w:pPr>
          </w:p>
          <w:p w14:paraId="2724B83C" w14:textId="77777777" w:rsidR="000F29A0" w:rsidRDefault="000F29A0" w:rsidP="000F29A0">
            <w:pPr>
              <w:spacing w:after="0" w:line="240" w:lineRule="auto"/>
              <w:ind w:left="191" w:firstLine="0"/>
              <w:jc w:val="center"/>
              <w:rPr>
                <w:color w:val="303030"/>
                <w:sz w:val="24"/>
              </w:rPr>
            </w:pPr>
          </w:p>
          <w:p w14:paraId="4F9F5267" w14:textId="77777777" w:rsidR="000F29A0" w:rsidRDefault="000F29A0" w:rsidP="000F29A0">
            <w:pPr>
              <w:spacing w:after="0" w:line="240" w:lineRule="auto"/>
              <w:ind w:left="191" w:firstLine="0"/>
              <w:jc w:val="center"/>
              <w:rPr>
                <w:color w:val="303030"/>
                <w:sz w:val="24"/>
              </w:rPr>
            </w:pPr>
          </w:p>
          <w:p w14:paraId="7B3BC0F8" w14:textId="77777777" w:rsidR="000F29A0" w:rsidRDefault="000F29A0" w:rsidP="000F29A0">
            <w:pPr>
              <w:spacing w:after="0" w:line="240" w:lineRule="auto"/>
              <w:ind w:left="191" w:firstLine="0"/>
              <w:jc w:val="center"/>
              <w:rPr>
                <w:color w:val="303030"/>
                <w:sz w:val="24"/>
              </w:rPr>
            </w:pPr>
          </w:p>
          <w:p w14:paraId="0D37375C" w14:textId="77777777" w:rsidR="000F29A0" w:rsidRDefault="000F29A0" w:rsidP="000F29A0">
            <w:pPr>
              <w:spacing w:after="0" w:line="240" w:lineRule="auto"/>
              <w:ind w:left="191" w:firstLine="0"/>
              <w:jc w:val="center"/>
              <w:rPr>
                <w:color w:val="303030"/>
                <w:sz w:val="24"/>
              </w:rPr>
            </w:pPr>
          </w:p>
          <w:p w14:paraId="102598FA" w14:textId="77777777" w:rsidR="000F29A0" w:rsidRDefault="000F29A0" w:rsidP="000F29A0">
            <w:pPr>
              <w:spacing w:after="0" w:line="240" w:lineRule="auto"/>
              <w:ind w:left="191" w:firstLine="0"/>
              <w:jc w:val="center"/>
              <w:rPr>
                <w:color w:val="303030"/>
                <w:sz w:val="24"/>
              </w:rPr>
            </w:pPr>
          </w:p>
          <w:p w14:paraId="48FB84BC" w14:textId="77777777" w:rsidR="000F29A0" w:rsidRDefault="000F29A0" w:rsidP="000F29A0">
            <w:pPr>
              <w:spacing w:after="0" w:line="240" w:lineRule="auto"/>
              <w:ind w:left="191" w:firstLine="0"/>
              <w:jc w:val="center"/>
              <w:rPr>
                <w:color w:val="303030"/>
                <w:sz w:val="24"/>
              </w:rPr>
            </w:pPr>
          </w:p>
          <w:p w14:paraId="07C399CC" w14:textId="77777777" w:rsidR="000F29A0" w:rsidRDefault="000F29A0" w:rsidP="000F29A0">
            <w:pPr>
              <w:spacing w:after="0" w:line="240" w:lineRule="auto"/>
              <w:ind w:left="191" w:firstLine="0"/>
              <w:jc w:val="center"/>
              <w:rPr>
                <w:color w:val="303030"/>
                <w:sz w:val="24"/>
              </w:rPr>
            </w:pPr>
          </w:p>
          <w:p w14:paraId="101FA175" w14:textId="77777777" w:rsidR="000F29A0" w:rsidRDefault="000F29A0" w:rsidP="000F29A0">
            <w:pPr>
              <w:spacing w:after="0" w:line="240" w:lineRule="auto"/>
              <w:ind w:left="191" w:firstLine="0"/>
              <w:jc w:val="center"/>
              <w:rPr>
                <w:color w:val="303030"/>
                <w:sz w:val="24"/>
              </w:rPr>
            </w:pPr>
          </w:p>
          <w:p w14:paraId="14713D8C" w14:textId="77777777" w:rsidR="000F29A0" w:rsidRDefault="000F29A0" w:rsidP="000F29A0">
            <w:pPr>
              <w:spacing w:after="0" w:line="240" w:lineRule="auto"/>
              <w:ind w:left="191" w:firstLine="0"/>
              <w:jc w:val="center"/>
              <w:rPr>
                <w:color w:val="303030"/>
                <w:sz w:val="24"/>
              </w:rPr>
            </w:pPr>
          </w:p>
          <w:p w14:paraId="21917F1B" w14:textId="77777777" w:rsidR="000F29A0" w:rsidRDefault="000F29A0" w:rsidP="000F29A0">
            <w:pPr>
              <w:spacing w:after="0" w:line="240" w:lineRule="auto"/>
              <w:ind w:left="191" w:firstLine="0"/>
              <w:jc w:val="center"/>
              <w:rPr>
                <w:color w:val="303030"/>
                <w:sz w:val="24"/>
              </w:rPr>
            </w:pPr>
          </w:p>
          <w:p w14:paraId="3D31F38A" w14:textId="5752E113" w:rsidR="000F29A0" w:rsidRPr="000F29A0" w:rsidRDefault="000F29A0" w:rsidP="000F29A0">
            <w:pPr>
              <w:spacing w:after="0" w:line="240" w:lineRule="auto"/>
              <w:ind w:left="191" w:firstLine="0"/>
              <w:jc w:val="center"/>
              <w:rPr>
                <w:color w:val="303030"/>
                <w:sz w:val="24"/>
              </w:rPr>
            </w:pPr>
          </w:p>
        </w:tc>
        <w:tc>
          <w:tcPr>
            <w:tcW w:w="1673" w:type="dxa"/>
          </w:tcPr>
          <w:p w14:paraId="4058C7DB" w14:textId="77777777" w:rsidR="000F29A0" w:rsidRPr="000F29A0" w:rsidRDefault="000F29A0" w:rsidP="000F29A0">
            <w:pPr>
              <w:spacing w:after="0" w:line="298" w:lineRule="auto"/>
              <w:ind w:left="108" w:firstLine="0"/>
              <w:jc w:val="left"/>
              <w:rPr>
                <w:color w:val="303030"/>
                <w:sz w:val="24"/>
              </w:rPr>
            </w:pPr>
            <w:r w:rsidRPr="000F29A0">
              <w:rPr>
                <w:sz w:val="20"/>
              </w:rPr>
              <w:lastRenderedPageBreak/>
              <w:t xml:space="preserve">Здача практичної роботи. </w:t>
            </w:r>
            <w:r w:rsidRPr="000F29A0">
              <w:rPr>
                <w:color w:val="303030"/>
                <w:sz w:val="20"/>
              </w:rPr>
              <w:t xml:space="preserve"> </w:t>
            </w:r>
          </w:p>
          <w:p w14:paraId="28F7E46B" w14:textId="77777777" w:rsidR="000F29A0" w:rsidRPr="000F29A0" w:rsidRDefault="000F29A0" w:rsidP="000F29A0">
            <w:pPr>
              <w:spacing w:after="0" w:line="240" w:lineRule="auto"/>
              <w:ind w:left="108" w:firstLine="0"/>
              <w:jc w:val="left"/>
              <w:rPr>
                <w:color w:val="303030"/>
                <w:sz w:val="24"/>
              </w:rPr>
            </w:pPr>
            <w:r w:rsidRPr="000F29A0">
              <w:rPr>
                <w:b/>
                <w:sz w:val="20"/>
              </w:rPr>
              <w:t xml:space="preserve"> </w:t>
            </w:r>
            <w:r w:rsidRPr="000F29A0">
              <w:rPr>
                <w:color w:val="303030"/>
                <w:sz w:val="20"/>
              </w:rPr>
              <w:t xml:space="preserve"> </w:t>
            </w:r>
          </w:p>
        </w:tc>
        <w:tc>
          <w:tcPr>
            <w:tcW w:w="1100" w:type="dxa"/>
          </w:tcPr>
          <w:p w14:paraId="490297C4" w14:textId="77777777" w:rsidR="000F29A0" w:rsidRPr="000F29A0" w:rsidRDefault="000F29A0" w:rsidP="000F29A0">
            <w:pPr>
              <w:spacing w:after="0" w:line="240" w:lineRule="auto"/>
              <w:ind w:left="46" w:firstLine="0"/>
              <w:jc w:val="center"/>
              <w:rPr>
                <w:color w:val="303030"/>
                <w:sz w:val="24"/>
              </w:rPr>
            </w:pPr>
            <w:r w:rsidRPr="000F29A0">
              <w:rPr>
                <w:sz w:val="20"/>
                <w:lang w:val="uk-UA"/>
              </w:rPr>
              <w:t>20</w:t>
            </w:r>
            <w:r w:rsidRPr="000F29A0">
              <w:rPr>
                <w:color w:val="303030"/>
                <w:sz w:val="20"/>
              </w:rPr>
              <w:t xml:space="preserve"> </w:t>
            </w:r>
          </w:p>
        </w:tc>
      </w:tr>
      <w:tr w:rsidR="000F29A0" w:rsidRPr="000F29A0" w14:paraId="54B25D4A" w14:textId="77777777" w:rsidTr="000F29A0">
        <w:trPr>
          <w:trHeight w:val="1246"/>
        </w:trPr>
        <w:tc>
          <w:tcPr>
            <w:tcW w:w="2376" w:type="dxa"/>
          </w:tcPr>
          <w:p w14:paraId="220B8AEE" w14:textId="77777777" w:rsidR="000F29A0" w:rsidRPr="000F29A0" w:rsidRDefault="000F29A0" w:rsidP="000F29A0">
            <w:pPr>
              <w:spacing w:after="112" w:line="240" w:lineRule="auto"/>
              <w:ind w:left="110" w:firstLine="0"/>
              <w:jc w:val="left"/>
              <w:rPr>
                <w:color w:val="303030"/>
                <w:sz w:val="20"/>
              </w:rPr>
            </w:pPr>
            <w:r w:rsidRPr="000F29A0">
              <w:rPr>
                <w:b/>
                <w:color w:val="303030"/>
                <w:sz w:val="20"/>
              </w:rPr>
              <w:t>Тема 2.</w:t>
            </w:r>
            <w:r w:rsidRPr="000F29A0">
              <w:rPr>
                <w:color w:val="303030"/>
                <w:sz w:val="20"/>
              </w:rPr>
              <w:t xml:space="preserve"> Сучасні та </w:t>
            </w:r>
          </w:p>
          <w:p w14:paraId="2FDD996A" w14:textId="77777777" w:rsidR="000F29A0" w:rsidRPr="000F29A0" w:rsidRDefault="000F29A0" w:rsidP="000F29A0">
            <w:pPr>
              <w:spacing w:after="112" w:line="240" w:lineRule="auto"/>
              <w:ind w:left="110" w:firstLine="0"/>
              <w:jc w:val="left"/>
              <w:rPr>
                <w:color w:val="303030"/>
                <w:sz w:val="20"/>
              </w:rPr>
            </w:pPr>
            <w:r w:rsidRPr="000F29A0">
              <w:rPr>
                <w:color w:val="303030"/>
                <w:sz w:val="20"/>
              </w:rPr>
              <w:t xml:space="preserve">перспективні методи </w:t>
            </w:r>
          </w:p>
          <w:p w14:paraId="63533FE3" w14:textId="77777777" w:rsidR="000F29A0" w:rsidRPr="000F29A0" w:rsidRDefault="000F29A0" w:rsidP="000F29A0">
            <w:pPr>
              <w:spacing w:after="112" w:line="240" w:lineRule="auto"/>
              <w:ind w:left="110" w:firstLine="0"/>
              <w:jc w:val="left"/>
              <w:rPr>
                <w:color w:val="303030"/>
                <w:sz w:val="20"/>
              </w:rPr>
            </w:pPr>
            <w:r w:rsidRPr="000F29A0">
              <w:rPr>
                <w:color w:val="303030"/>
                <w:sz w:val="20"/>
              </w:rPr>
              <w:t xml:space="preserve">контролю бур'янів та </w:t>
            </w:r>
          </w:p>
          <w:p w14:paraId="0BC6D324" w14:textId="77777777" w:rsidR="000F29A0" w:rsidRPr="000F29A0" w:rsidRDefault="000F29A0" w:rsidP="000F29A0">
            <w:pPr>
              <w:spacing w:after="112" w:line="240" w:lineRule="auto"/>
              <w:ind w:left="110" w:firstLine="0"/>
              <w:jc w:val="left"/>
              <w:rPr>
                <w:color w:val="303030"/>
                <w:sz w:val="20"/>
              </w:rPr>
            </w:pPr>
            <w:r w:rsidRPr="000F29A0">
              <w:rPr>
                <w:color w:val="303030"/>
                <w:sz w:val="20"/>
              </w:rPr>
              <w:t xml:space="preserve">супутньої </w:t>
            </w:r>
          </w:p>
          <w:p w14:paraId="659EC03A" w14:textId="77777777" w:rsidR="000F29A0" w:rsidRPr="000F29A0" w:rsidRDefault="000F29A0" w:rsidP="000F29A0">
            <w:pPr>
              <w:spacing w:after="112" w:line="240" w:lineRule="auto"/>
              <w:ind w:left="110" w:firstLine="0"/>
              <w:jc w:val="left"/>
              <w:rPr>
                <w:color w:val="303030"/>
                <w:sz w:val="20"/>
              </w:rPr>
            </w:pPr>
            <w:r w:rsidRPr="000F29A0">
              <w:rPr>
                <w:color w:val="303030"/>
                <w:sz w:val="20"/>
              </w:rPr>
              <w:t xml:space="preserve">сегетальної </w:t>
            </w:r>
          </w:p>
          <w:p w14:paraId="16415B19" w14:textId="77777777" w:rsidR="000F29A0" w:rsidRPr="000F29A0" w:rsidRDefault="000F29A0" w:rsidP="000F29A0">
            <w:pPr>
              <w:spacing w:after="112" w:line="240" w:lineRule="auto"/>
              <w:ind w:left="110" w:firstLine="0"/>
              <w:jc w:val="left"/>
              <w:rPr>
                <w:color w:val="303030"/>
                <w:sz w:val="24"/>
              </w:rPr>
            </w:pPr>
            <w:r w:rsidRPr="000F29A0">
              <w:rPr>
                <w:color w:val="303030"/>
                <w:sz w:val="20"/>
              </w:rPr>
              <w:t>рослинності</w:t>
            </w:r>
          </w:p>
          <w:p w14:paraId="64508261" w14:textId="77777777" w:rsidR="000F29A0" w:rsidRPr="000F29A0" w:rsidRDefault="000F29A0" w:rsidP="000F29A0">
            <w:pPr>
              <w:spacing w:after="0" w:line="240" w:lineRule="auto"/>
              <w:ind w:left="110" w:firstLine="0"/>
              <w:jc w:val="left"/>
              <w:rPr>
                <w:bCs/>
                <w:color w:val="303030"/>
                <w:sz w:val="20"/>
              </w:rPr>
            </w:pPr>
            <w:r w:rsidRPr="000F29A0">
              <w:rPr>
                <w:b/>
                <w:color w:val="303030"/>
                <w:sz w:val="20"/>
              </w:rPr>
              <w:t xml:space="preserve">П.Р. 2. </w:t>
            </w:r>
            <w:r w:rsidRPr="000F29A0">
              <w:rPr>
                <w:bCs/>
                <w:color w:val="303030"/>
                <w:sz w:val="20"/>
              </w:rPr>
              <w:t xml:space="preserve">Видовий склад і еколого-біологічні особливості бур'янів </w:t>
            </w:r>
          </w:p>
          <w:p w14:paraId="7FA6BB32" w14:textId="77777777" w:rsidR="000F29A0" w:rsidRPr="000F29A0" w:rsidRDefault="000F29A0" w:rsidP="000F29A0">
            <w:pPr>
              <w:spacing w:after="0" w:line="240" w:lineRule="auto"/>
              <w:ind w:left="110" w:firstLine="0"/>
              <w:jc w:val="left"/>
              <w:rPr>
                <w:color w:val="303030"/>
                <w:sz w:val="24"/>
              </w:rPr>
            </w:pPr>
            <w:r w:rsidRPr="000F29A0">
              <w:rPr>
                <w:bCs/>
                <w:color w:val="303030"/>
                <w:sz w:val="20"/>
              </w:rPr>
              <w:t>та супутньої сегетальної рослинності в посівах кукурудзи</w:t>
            </w:r>
          </w:p>
        </w:tc>
        <w:tc>
          <w:tcPr>
            <w:tcW w:w="1589" w:type="dxa"/>
          </w:tcPr>
          <w:p w14:paraId="3A6865F3" w14:textId="77777777" w:rsidR="000F29A0" w:rsidRPr="000F29A0" w:rsidRDefault="000F29A0" w:rsidP="000F29A0">
            <w:pPr>
              <w:spacing w:after="0" w:line="240" w:lineRule="auto"/>
              <w:ind w:left="54" w:firstLine="0"/>
              <w:jc w:val="center"/>
              <w:rPr>
                <w:color w:val="303030"/>
                <w:sz w:val="24"/>
              </w:rPr>
            </w:pPr>
            <w:r w:rsidRPr="000F29A0">
              <w:rPr>
                <w:sz w:val="20"/>
              </w:rPr>
              <w:t>2/2</w:t>
            </w:r>
            <w:r w:rsidRPr="000F29A0">
              <w:rPr>
                <w:b/>
                <w:sz w:val="20"/>
              </w:rPr>
              <w:t xml:space="preserve"> </w:t>
            </w:r>
            <w:r w:rsidRPr="000F29A0">
              <w:rPr>
                <w:color w:val="303030"/>
                <w:sz w:val="20"/>
              </w:rPr>
              <w:t xml:space="preserve"> </w:t>
            </w:r>
          </w:p>
        </w:tc>
        <w:tc>
          <w:tcPr>
            <w:tcW w:w="0" w:type="auto"/>
            <w:vMerge/>
          </w:tcPr>
          <w:p w14:paraId="521BED9F" w14:textId="77777777" w:rsidR="000F29A0" w:rsidRPr="000F29A0" w:rsidRDefault="000F29A0" w:rsidP="000F29A0">
            <w:pPr>
              <w:spacing w:after="0" w:line="240" w:lineRule="auto"/>
              <w:ind w:left="0" w:firstLine="0"/>
              <w:jc w:val="left"/>
              <w:rPr>
                <w:color w:val="303030"/>
                <w:sz w:val="24"/>
              </w:rPr>
            </w:pPr>
          </w:p>
        </w:tc>
        <w:tc>
          <w:tcPr>
            <w:tcW w:w="1673" w:type="dxa"/>
          </w:tcPr>
          <w:p w14:paraId="1477DE81" w14:textId="77777777" w:rsidR="000F29A0" w:rsidRPr="000F29A0" w:rsidRDefault="000F29A0" w:rsidP="000F29A0">
            <w:pPr>
              <w:spacing w:after="0" w:line="295" w:lineRule="auto"/>
              <w:ind w:left="108" w:firstLine="0"/>
              <w:jc w:val="left"/>
              <w:rPr>
                <w:color w:val="303030"/>
                <w:sz w:val="24"/>
              </w:rPr>
            </w:pPr>
            <w:r w:rsidRPr="000F29A0">
              <w:rPr>
                <w:sz w:val="20"/>
              </w:rPr>
              <w:t xml:space="preserve">Здача практичної роботи. </w:t>
            </w:r>
            <w:r w:rsidRPr="000F29A0">
              <w:rPr>
                <w:color w:val="303030"/>
                <w:sz w:val="20"/>
              </w:rPr>
              <w:t xml:space="preserve"> </w:t>
            </w:r>
          </w:p>
          <w:p w14:paraId="559FCA5C" w14:textId="77777777" w:rsidR="000F29A0" w:rsidRPr="000F29A0" w:rsidRDefault="000F29A0" w:rsidP="000F29A0">
            <w:pPr>
              <w:spacing w:after="0" w:line="240" w:lineRule="auto"/>
              <w:ind w:left="108" w:firstLine="0"/>
              <w:jc w:val="left"/>
              <w:rPr>
                <w:color w:val="303030"/>
                <w:sz w:val="24"/>
              </w:rPr>
            </w:pPr>
            <w:r w:rsidRPr="000F29A0">
              <w:rPr>
                <w:b/>
                <w:sz w:val="20"/>
              </w:rPr>
              <w:t xml:space="preserve"> </w:t>
            </w:r>
            <w:r w:rsidRPr="000F29A0">
              <w:rPr>
                <w:color w:val="303030"/>
                <w:sz w:val="20"/>
              </w:rPr>
              <w:t xml:space="preserve"> </w:t>
            </w:r>
          </w:p>
        </w:tc>
        <w:tc>
          <w:tcPr>
            <w:tcW w:w="1100" w:type="dxa"/>
          </w:tcPr>
          <w:p w14:paraId="6E2320E8" w14:textId="77777777" w:rsidR="000F29A0" w:rsidRPr="000F29A0" w:rsidRDefault="000F29A0" w:rsidP="000F29A0">
            <w:pPr>
              <w:spacing w:after="0" w:line="240" w:lineRule="auto"/>
              <w:ind w:left="46" w:firstLine="0"/>
              <w:jc w:val="center"/>
              <w:rPr>
                <w:color w:val="303030"/>
                <w:sz w:val="24"/>
              </w:rPr>
            </w:pPr>
            <w:r w:rsidRPr="000F29A0">
              <w:rPr>
                <w:sz w:val="20"/>
                <w:lang w:val="uk-UA"/>
              </w:rPr>
              <w:t>20</w:t>
            </w:r>
            <w:r w:rsidRPr="000F29A0">
              <w:rPr>
                <w:sz w:val="20"/>
              </w:rPr>
              <w:t xml:space="preserve"> </w:t>
            </w:r>
            <w:r w:rsidRPr="000F29A0">
              <w:rPr>
                <w:color w:val="303030"/>
                <w:sz w:val="20"/>
              </w:rPr>
              <w:t xml:space="preserve"> </w:t>
            </w:r>
          </w:p>
        </w:tc>
      </w:tr>
      <w:tr w:rsidR="000F29A0" w:rsidRPr="000F29A0" w14:paraId="07C33AED" w14:textId="77777777" w:rsidTr="000F29A0">
        <w:trPr>
          <w:trHeight w:val="115"/>
        </w:trPr>
        <w:tc>
          <w:tcPr>
            <w:tcW w:w="2376" w:type="dxa"/>
          </w:tcPr>
          <w:p w14:paraId="59B1C735" w14:textId="77777777" w:rsidR="000F29A0" w:rsidRPr="000F29A0" w:rsidRDefault="000F29A0" w:rsidP="000F29A0">
            <w:pPr>
              <w:spacing w:after="135" w:line="240" w:lineRule="auto"/>
              <w:ind w:left="110" w:firstLine="0"/>
              <w:rPr>
                <w:color w:val="303030"/>
                <w:sz w:val="20"/>
              </w:rPr>
            </w:pPr>
            <w:r w:rsidRPr="000F29A0">
              <w:rPr>
                <w:b/>
                <w:color w:val="303030"/>
                <w:sz w:val="20"/>
              </w:rPr>
              <w:t>Тема 3.</w:t>
            </w:r>
            <w:r w:rsidRPr="000F29A0">
              <w:rPr>
                <w:color w:val="303030"/>
                <w:sz w:val="20"/>
              </w:rPr>
              <w:t xml:space="preserve"> Характеристика </w:t>
            </w:r>
          </w:p>
          <w:p w14:paraId="1434289A"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сучасних </w:t>
            </w:r>
          </w:p>
          <w:p w14:paraId="30066873"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препаративних форм </w:t>
            </w:r>
          </w:p>
          <w:p w14:paraId="00E1C8B7"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гербіцидів. </w:t>
            </w:r>
          </w:p>
          <w:p w14:paraId="70DDCC26"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Особливості </w:t>
            </w:r>
          </w:p>
          <w:p w14:paraId="07EDCC70"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застосування та </w:t>
            </w:r>
          </w:p>
          <w:p w14:paraId="48C8A2A7"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вимоги щодо </w:t>
            </w:r>
          </w:p>
          <w:p w14:paraId="5414C2D3"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ефективності проти </w:t>
            </w:r>
          </w:p>
          <w:p w14:paraId="3B82F08B" w14:textId="77777777" w:rsidR="000F29A0" w:rsidRPr="000F29A0" w:rsidRDefault="000F29A0" w:rsidP="000F29A0">
            <w:pPr>
              <w:spacing w:after="135" w:line="240" w:lineRule="auto"/>
              <w:ind w:left="110" w:firstLine="0"/>
              <w:rPr>
                <w:color w:val="303030"/>
                <w:sz w:val="20"/>
              </w:rPr>
            </w:pPr>
            <w:r w:rsidRPr="000F29A0">
              <w:rPr>
                <w:color w:val="303030"/>
                <w:sz w:val="20"/>
              </w:rPr>
              <w:t xml:space="preserve">карантинних видів </w:t>
            </w:r>
          </w:p>
          <w:p w14:paraId="2952E0CF" w14:textId="77777777" w:rsidR="000F29A0" w:rsidRPr="000F29A0" w:rsidRDefault="000F29A0" w:rsidP="000F29A0">
            <w:pPr>
              <w:spacing w:after="135" w:line="240" w:lineRule="auto"/>
              <w:ind w:left="110" w:firstLine="0"/>
              <w:rPr>
                <w:color w:val="303030"/>
                <w:sz w:val="24"/>
              </w:rPr>
            </w:pPr>
            <w:r w:rsidRPr="000F29A0">
              <w:rPr>
                <w:color w:val="303030"/>
                <w:sz w:val="20"/>
              </w:rPr>
              <w:lastRenderedPageBreak/>
              <w:t>бур'янів</w:t>
            </w:r>
          </w:p>
          <w:p w14:paraId="6B8736A5" w14:textId="77777777" w:rsidR="000F29A0" w:rsidRPr="000F29A0" w:rsidRDefault="000F29A0" w:rsidP="000F29A0">
            <w:pPr>
              <w:spacing w:after="113" w:line="240" w:lineRule="auto"/>
              <w:ind w:left="110" w:right="59" w:firstLine="0"/>
              <w:rPr>
                <w:color w:val="303030"/>
                <w:sz w:val="20"/>
              </w:rPr>
            </w:pPr>
            <w:r w:rsidRPr="000F29A0">
              <w:rPr>
                <w:b/>
                <w:sz w:val="20"/>
              </w:rPr>
              <w:t xml:space="preserve">П.Р. 3. </w:t>
            </w:r>
            <w:r w:rsidRPr="000F29A0">
              <w:rPr>
                <w:color w:val="303030"/>
                <w:sz w:val="20"/>
              </w:rPr>
              <w:t xml:space="preserve"> Видовий склад і еколого-біологічні особливості бур'янів </w:t>
            </w:r>
          </w:p>
          <w:p w14:paraId="3D4842CA" w14:textId="77777777" w:rsidR="000F29A0" w:rsidRPr="000F29A0" w:rsidRDefault="000F29A0" w:rsidP="000F29A0">
            <w:pPr>
              <w:spacing w:after="113" w:line="240" w:lineRule="auto"/>
              <w:ind w:left="110" w:right="59" w:firstLine="0"/>
              <w:rPr>
                <w:color w:val="303030"/>
                <w:sz w:val="20"/>
              </w:rPr>
            </w:pPr>
            <w:r w:rsidRPr="000F29A0">
              <w:rPr>
                <w:color w:val="303030"/>
                <w:sz w:val="20"/>
              </w:rPr>
              <w:t xml:space="preserve">та супутньої сегетальної рослинності в посівах </w:t>
            </w:r>
          </w:p>
          <w:p w14:paraId="18371A20" w14:textId="77777777" w:rsidR="000F29A0" w:rsidRPr="000F29A0" w:rsidRDefault="000F29A0" w:rsidP="000F29A0">
            <w:pPr>
              <w:spacing w:after="113" w:line="240" w:lineRule="auto"/>
              <w:ind w:left="110" w:right="59" w:firstLine="0"/>
              <w:rPr>
                <w:color w:val="303030"/>
                <w:sz w:val="24"/>
              </w:rPr>
            </w:pPr>
            <w:r w:rsidRPr="000F29A0">
              <w:rPr>
                <w:color w:val="303030"/>
                <w:sz w:val="20"/>
              </w:rPr>
              <w:t>коренеплідних та бульбоплідних культур</w:t>
            </w:r>
          </w:p>
          <w:p w14:paraId="14F1EFD4" w14:textId="77777777" w:rsidR="000F29A0" w:rsidRPr="000F29A0" w:rsidRDefault="000F29A0" w:rsidP="000F29A0">
            <w:pPr>
              <w:spacing w:after="0" w:line="240" w:lineRule="auto"/>
              <w:ind w:left="110" w:firstLine="0"/>
              <w:jc w:val="left"/>
              <w:rPr>
                <w:color w:val="303030"/>
                <w:sz w:val="24"/>
              </w:rPr>
            </w:pPr>
            <w:r w:rsidRPr="000F29A0">
              <w:rPr>
                <w:color w:val="303030"/>
                <w:sz w:val="20"/>
              </w:rPr>
              <w:t xml:space="preserve">  </w:t>
            </w:r>
          </w:p>
        </w:tc>
        <w:tc>
          <w:tcPr>
            <w:tcW w:w="1589" w:type="dxa"/>
          </w:tcPr>
          <w:p w14:paraId="208A6651" w14:textId="77777777" w:rsidR="000F29A0" w:rsidRPr="000F29A0" w:rsidRDefault="000F29A0" w:rsidP="000F29A0">
            <w:pPr>
              <w:tabs>
                <w:tab w:val="center" w:pos="821"/>
              </w:tabs>
              <w:spacing w:after="0" w:line="240" w:lineRule="auto"/>
              <w:ind w:left="-8" w:firstLine="0"/>
              <w:jc w:val="left"/>
              <w:rPr>
                <w:color w:val="303030"/>
                <w:sz w:val="24"/>
              </w:rPr>
            </w:pPr>
            <w:r w:rsidRPr="000F29A0">
              <w:rPr>
                <w:color w:val="303030"/>
                <w:sz w:val="20"/>
              </w:rPr>
              <w:lastRenderedPageBreak/>
              <w:t xml:space="preserve"> </w:t>
            </w:r>
            <w:r w:rsidRPr="000F29A0">
              <w:rPr>
                <w:color w:val="303030"/>
                <w:sz w:val="20"/>
              </w:rPr>
              <w:tab/>
            </w:r>
            <w:r w:rsidRPr="000F29A0">
              <w:rPr>
                <w:sz w:val="20"/>
              </w:rPr>
              <w:t>2/2</w:t>
            </w:r>
            <w:r w:rsidRPr="000F29A0">
              <w:rPr>
                <w:b/>
                <w:sz w:val="20"/>
              </w:rPr>
              <w:t xml:space="preserve"> </w:t>
            </w:r>
            <w:r w:rsidRPr="000F29A0">
              <w:rPr>
                <w:color w:val="303030"/>
                <w:sz w:val="20"/>
              </w:rPr>
              <w:t xml:space="preserve"> </w:t>
            </w:r>
          </w:p>
        </w:tc>
        <w:tc>
          <w:tcPr>
            <w:tcW w:w="0" w:type="auto"/>
            <w:vMerge/>
          </w:tcPr>
          <w:p w14:paraId="78840425" w14:textId="77777777" w:rsidR="000F29A0" w:rsidRPr="000F29A0" w:rsidRDefault="000F29A0" w:rsidP="000F29A0">
            <w:pPr>
              <w:spacing w:after="0" w:line="240" w:lineRule="auto"/>
              <w:ind w:left="0" w:firstLine="0"/>
              <w:jc w:val="left"/>
              <w:rPr>
                <w:color w:val="303030"/>
                <w:sz w:val="24"/>
              </w:rPr>
            </w:pPr>
          </w:p>
        </w:tc>
        <w:tc>
          <w:tcPr>
            <w:tcW w:w="1673" w:type="dxa"/>
          </w:tcPr>
          <w:p w14:paraId="7B9FEDA8" w14:textId="77777777" w:rsidR="000F29A0" w:rsidRPr="000F29A0" w:rsidRDefault="000F29A0" w:rsidP="000F29A0">
            <w:pPr>
              <w:spacing w:after="0" w:line="279" w:lineRule="auto"/>
              <w:ind w:left="108" w:firstLine="0"/>
              <w:jc w:val="left"/>
              <w:rPr>
                <w:color w:val="303030"/>
                <w:sz w:val="24"/>
              </w:rPr>
            </w:pPr>
            <w:r w:rsidRPr="000F29A0">
              <w:rPr>
                <w:sz w:val="20"/>
              </w:rPr>
              <w:t xml:space="preserve">Здача практичної роботи. </w:t>
            </w:r>
            <w:r w:rsidRPr="000F29A0">
              <w:rPr>
                <w:color w:val="303030"/>
                <w:sz w:val="20"/>
              </w:rPr>
              <w:t xml:space="preserve"> </w:t>
            </w:r>
            <w:r w:rsidRPr="000F29A0">
              <w:rPr>
                <w:sz w:val="20"/>
              </w:rPr>
              <w:t xml:space="preserve">Написання тестів. </w:t>
            </w:r>
          </w:p>
          <w:p w14:paraId="416D4DBA" w14:textId="77777777" w:rsidR="000F29A0" w:rsidRPr="000F29A0" w:rsidRDefault="000F29A0" w:rsidP="000F29A0">
            <w:pPr>
              <w:spacing w:after="0" w:line="240" w:lineRule="auto"/>
              <w:ind w:left="108" w:firstLine="0"/>
              <w:jc w:val="left"/>
              <w:rPr>
                <w:color w:val="303030"/>
                <w:sz w:val="24"/>
              </w:rPr>
            </w:pPr>
            <w:r w:rsidRPr="000F29A0">
              <w:rPr>
                <w:b/>
                <w:sz w:val="20"/>
              </w:rPr>
              <w:t xml:space="preserve"> </w:t>
            </w:r>
            <w:r w:rsidRPr="000F29A0">
              <w:rPr>
                <w:color w:val="303030"/>
                <w:sz w:val="20"/>
              </w:rPr>
              <w:t xml:space="preserve"> </w:t>
            </w:r>
          </w:p>
        </w:tc>
        <w:tc>
          <w:tcPr>
            <w:tcW w:w="1100" w:type="dxa"/>
          </w:tcPr>
          <w:p w14:paraId="194BB09D" w14:textId="77777777" w:rsidR="000F29A0" w:rsidRPr="000F29A0" w:rsidRDefault="000F29A0" w:rsidP="000F29A0">
            <w:pPr>
              <w:spacing w:after="0" w:line="240" w:lineRule="auto"/>
              <w:ind w:left="46" w:firstLine="0"/>
              <w:jc w:val="center"/>
              <w:rPr>
                <w:color w:val="303030"/>
                <w:sz w:val="24"/>
              </w:rPr>
            </w:pPr>
            <w:r w:rsidRPr="000F29A0">
              <w:rPr>
                <w:sz w:val="20"/>
                <w:lang w:val="uk-UA"/>
              </w:rPr>
              <w:t>15</w:t>
            </w:r>
            <w:r w:rsidRPr="000F29A0">
              <w:rPr>
                <w:sz w:val="20"/>
              </w:rPr>
              <w:t xml:space="preserve"> </w:t>
            </w:r>
            <w:r w:rsidRPr="000F29A0">
              <w:rPr>
                <w:color w:val="303030"/>
                <w:sz w:val="20"/>
              </w:rPr>
              <w:t xml:space="preserve"> </w:t>
            </w:r>
          </w:p>
        </w:tc>
      </w:tr>
      <w:tr w:rsidR="000F29A0" w:rsidRPr="000F29A0" w14:paraId="0CA67B7E" w14:textId="77777777" w:rsidTr="000F29A0">
        <w:trPr>
          <w:trHeight w:val="2504"/>
        </w:trPr>
        <w:tc>
          <w:tcPr>
            <w:tcW w:w="2376" w:type="dxa"/>
          </w:tcPr>
          <w:p w14:paraId="67B838F0" w14:textId="77777777" w:rsidR="000F29A0" w:rsidRPr="000F29A0" w:rsidRDefault="000F29A0" w:rsidP="000F29A0">
            <w:pPr>
              <w:spacing w:after="156" w:line="240" w:lineRule="auto"/>
              <w:ind w:left="110" w:right="60" w:firstLine="0"/>
              <w:rPr>
                <w:bCs/>
                <w:color w:val="303030"/>
                <w:sz w:val="20"/>
              </w:rPr>
            </w:pPr>
            <w:r w:rsidRPr="000F29A0">
              <w:rPr>
                <w:b/>
                <w:color w:val="303030"/>
                <w:sz w:val="20"/>
              </w:rPr>
              <w:t xml:space="preserve">Тема 4. </w:t>
            </w:r>
            <w:r w:rsidRPr="000F29A0">
              <w:rPr>
                <w:bCs/>
                <w:color w:val="303030"/>
                <w:sz w:val="20"/>
              </w:rPr>
              <w:t xml:space="preserve">Фазова </w:t>
            </w:r>
          </w:p>
          <w:p w14:paraId="216D3AC9" w14:textId="77777777" w:rsidR="000F29A0" w:rsidRPr="000F29A0" w:rsidRDefault="000F29A0" w:rsidP="000F29A0">
            <w:pPr>
              <w:spacing w:after="156" w:line="240" w:lineRule="auto"/>
              <w:ind w:left="110" w:right="60" w:firstLine="0"/>
              <w:rPr>
                <w:bCs/>
                <w:color w:val="303030"/>
                <w:sz w:val="20"/>
              </w:rPr>
            </w:pPr>
            <w:r w:rsidRPr="000F29A0">
              <w:rPr>
                <w:bCs/>
                <w:color w:val="303030"/>
                <w:sz w:val="20"/>
              </w:rPr>
              <w:t xml:space="preserve">чутливість бур'янів та </w:t>
            </w:r>
          </w:p>
          <w:p w14:paraId="76750490" w14:textId="77777777" w:rsidR="000F29A0" w:rsidRPr="000F29A0" w:rsidRDefault="000F29A0" w:rsidP="000F29A0">
            <w:pPr>
              <w:spacing w:after="156" w:line="240" w:lineRule="auto"/>
              <w:ind w:left="110" w:right="60" w:firstLine="0"/>
              <w:rPr>
                <w:bCs/>
                <w:color w:val="303030"/>
                <w:sz w:val="20"/>
              </w:rPr>
            </w:pPr>
            <w:r w:rsidRPr="000F29A0">
              <w:rPr>
                <w:bCs/>
                <w:color w:val="303030"/>
                <w:sz w:val="20"/>
              </w:rPr>
              <w:t xml:space="preserve">культурних рослин до </w:t>
            </w:r>
          </w:p>
          <w:p w14:paraId="023CF676" w14:textId="77777777" w:rsidR="000F29A0" w:rsidRPr="000F29A0" w:rsidRDefault="000F29A0" w:rsidP="000F29A0">
            <w:pPr>
              <w:spacing w:after="156" w:line="240" w:lineRule="auto"/>
              <w:ind w:left="110" w:right="60" w:firstLine="0"/>
              <w:rPr>
                <w:bCs/>
                <w:color w:val="303030"/>
                <w:sz w:val="20"/>
              </w:rPr>
            </w:pPr>
            <w:r w:rsidRPr="000F29A0">
              <w:rPr>
                <w:bCs/>
                <w:color w:val="303030"/>
                <w:sz w:val="20"/>
              </w:rPr>
              <w:t xml:space="preserve">хімічних засобів </w:t>
            </w:r>
          </w:p>
          <w:p w14:paraId="77C7C0F0" w14:textId="77777777" w:rsidR="000F29A0" w:rsidRPr="000F29A0" w:rsidRDefault="000F29A0" w:rsidP="000F29A0">
            <w:pPr>
              <w:spacing w:after="156" w:line="240" w:lineRule="auto"/>
              <w:ind w:left="110" w:right="60" w:firstLine="0"/>
              <w:rPr>
                <w:bCs/>
                <w:color w:val="303030"/>
                <w:sz w:val="20"/>
              </w:rPr>
            </w:pPr>
            <w:r w:rsidRPr="000F29A0">
              <w:rPr>
                <w:bCs/>
                <w:color w:val="303030"/>
                <w:sz w:val="20"/>
              </w:rPr>
              <w:t>захисту.</w:t>
            </w:r>
          </w:p>
          <w:p w14:paraId="4541C09C" w14:textId="77777777" w:rsidR="000F29A0" w:rsidRPr="000F29A0" w:rsidRDefault="000F29A0" w:rsidP="000F29A0">
            <w:pPr>
              <w:spacing w:after="156" w:line="240" w:lineRule="auto"/>
              <w:ind w:left="110" w:right="60" w:firstLine="0"/>
              <w:rPr>
                <w:color w:val="303030"/>
                <w:sz w:val="24"/>
              </w:rPr>
            </w:pPr>
            <w:r w:rsidRPr="000F29A0">
              <w:rPr>
                <w:b/>
                <w:color w:val="303030"/>
                <w:sz w:val="20"/>
              </w:rPr>
              <w:t xml:space="preserve">П.Р. 4. </w:t>
            </w:r>
            <w:r w:rsidRPr="000F29A0">
              <w:rPr>
                <w:color w:val="303030"/>
                <w:sz w:val="20"/>
              </w:rPr>
              <w:t xml:space="preserve"> Видовий склад і еколого-біологічні особливості бур'янів та супутньої сегетальної рослинності в посівах олійних культур</w:t>
            </w:r>
          </w:p>
        </w:tc>
        <w:tc>
          <w:tcPr>
            <w:tcW w:w="1589" w:type="dxa"/>
          </w:tcPr>
          <w:p w14:paraId="0686F02D" w14:textId="77777777" w:rsidR="000F29A0" w:rsidRPr="000F29A0" w:rsidRDefault="000F29A0" w:rsidP="000F29A0">
            <w:pPr>
              <w:spacing w:after="0" w:line="240" w:lineRule="auto"/>
              <w:ind w:left="54" w:firstLine="0"/>
              <w:jc w:val="center"/>
              <w:rPr>
                <w:color w:val="303030"/>
                <w:sz w:val="24"/>
              </w:rPr>
            </w:pPr>
            <w:r w:rsidRPr="000F29A0">
              <w:rPr>
                <w:sz w:val="20"/>
              </w:rPr>
              <w:t>2/2</w:t>
            </w:r>
            <w:r w:rsidRPr="000F29A0">
              <w:rPr>
                <w:b/>
                <w:sz w:val="20"/>
              </w:rPr>
              <w:t xml:space="preserve"> </w:t>
            </w:r>
            <w:r w:rsidRPr="000F29A0">
              <w:rPr>
                <w:color w:val="303030"/>
                <w:sz w:val="20"/>
              </w:rPr>
              <w:t xml:space="preserve"> </w:t>
            </w:r>
          </w:p>
        </w:tc>
        <w:tc>
          <w:tcPr>
            <w:tcW w:w="0" w:type="auto"/>
            <w:vMerge/>
          </w:tcPr>
          <w:p w14:paraId="01B8971D" w14:textId="77777777" w:rsidR="000F29A0" w:rsidRPr="000F29A0" w:rsidRDefault="000F29A0" w:rsidP="000F29A0">
            <w:pPr>
              <w:spacing w:after="0" w:line="240" w:lineRule="auto"/>
              <w:ind w:left="0" w:firstLine="0"/>
              <w:jc w:val="left"/>
              <w:rPr>
                <w:color w:val="303030"/>
                <w:sz w:val="24"/>
              </w:rPr>
            </w:pPr>
          </w:p>
        </w:tc>
        <w:tc>
          <w:tcPr>
            <w:tcW w:w="1673" w:type="dxa"/>
          </w:tcPr>
          <w:p w14:paraId="2189DFD2" w14:textId="77777777" w:rsidR="000F29A0" w:rsidRPr="000F29A0" w:rsidRDefault="000F29A0" w:rsidP="000F29A0">
            <w:pPr>
              <w:spacing w:after="0" w:line="278" w:lineRule="auto"/>
              <w:ind w:left="108" w:firstLine="0"/>
              <w:jc w:val="left"/>
              <w:rPr>
                <w:color w:val="303030"/>
                <w:sz w:val="24"/>
              </w:rPr>
            </w:pPr>
            <w:r w:rsidRPr="000F29A0">
              <w:rPr>
                <w:sz w:val="20"/>
              </w:rPr>
              <w:t xml:space="preserve">Здача практичної роботи. </w:t>
            </w:r>
            <w:r w:rsidRPr="000F29A0">
              <w:rPr>
                <w:color w:val="303030"/>
                <w:sz w:val="20"/>
              </w:rPr>
              <w:t xml:space="preserve"> </w:t>
            </w:r>
          </w:p>
          <w:p w14:paraId="415C3C2E" w14:textId="77777777" w:rsidR="000F29A0" w:rsidRPr="000F29A0" w:rsidRDefault="000F29A0" w:rsidP="000F29A0">
            <w:pPr>
              <w:spacing w:after="0" w:line="240" w:lineRule="auto"/>
              <w:ind w:left="108" w:firstLine="0"/>
              <w:jc w:val="left"/>
              <w:rPr>
                <w:color w:val="303030"/>
                <w:sz w:val="24"/>
              </w:rPr>
            </w:pPr>
            <w:r w:rsidRPr="000F29A0">
              <w:rPr>
                <w:sz w:val="20"/>
              </w:rPr>
              <w:t>Написання тестів.</w:t>
            </w:r>
            <w:r w:rsidRPr="000F29A0">
              <w:rPr>
                <w:b/>
                <w:sz w:val="20"/>
              </w:rPr>
              <w:t xml:space="preserve"> </w:t>
            </w:r>
          </w:p>
        </w:tc>
        <w:tc>
          <w:tcPr>
            <w:tcW w:w="1100" w:type="dxa"/>
          </w:tcPr>
          <w:p w14:paraId="0A7D86BB" w14:textId="77777777" w:rsidR="000F29A0" w:rsidRPr="000F29A0" w:rsidRDefault="000F29A0" w:rsidP="000F29A0">
            <w:pPr>
              <w:spacing w:after="0" w:line="240" w:lineRule="auto"/>
              <w:ind w:left="46" w:firstLine="0"/>
              <w:jc w:val="center"/>
              <w:rPr>
                <w:color w:val="303030"/>
                <w:sz w:val="24"/>
              </w:rPr>
            </w:pPr>
            <w:r w:rsidRPr="000F29A0">
              <w:rPr>
                <w:sz w:val="20"/>
                <w:lang w:val="uk-UA"/>
              </w:rPr>
              <w:t>15</w:t>
            </w:r>
            <w:r w:rsidRPr="000F29A0">
              <w:rPr>
                <w:sz w:val="20"/>
              </w:rPr>
              <w:t xml:space="preserve"> </w:t>
            </w:r>
            <w:r w:rsidRPr="000F29A0">
              <w:rPr>
                <w:color w:val="303030"/>
                <w:sz w:val="20"/>
              </w:rPr>
              <w:t xml:space="preserve"> </w:t>
            </w:r>
          </w:p>
        </w:tc>
      </w:tr>
    </w:tbl>
    <w:p w14:paraId="6A11E9A1" w14:textId="77777777" w:rsidR="00276B72" w:rsidRDefault="00000000">
      <w:pPr>
        <w:spacing w:after="2" w:line="259" w:lineRule="auto"/>
        <w:ind w:left="4724" w:firstLine="0"/>
      </w:pPr>
      <w:r>
        <w:rPr>
          <w:b/>
          <w:sz w:val="24"/>
        </w:rPr>
        <w:t xml:space="preserve"> </w:t>
      </w:r>
      <w:r>
        <w:rPr>
          <w:sz w:val="24"/>
        </w:rPr>
        <w:t xml:space="preserve"> </w:t>
      </w:r>
    </w:p>
    <w:p w14:paraId="4C3CBA14" w14:textId="77777777" w:rsidR="00276B72" w:rsidRDefault="00000000">
      <w:pPr>
        <w:spacing w:after="24" w:line="259" w:lineRule="auto"/>
        <w:ind w:left="4724" w:firstLine="0"/>
        <w:jc w:val="left"/>
      </w:pPr>
      <w:r>
        <w:rPr>
          <w:b/>
          <w:sz w:val="24"/>
        </w:rPr>
        <w:t xml:space="preserve"> </w:t>
      </w:r>
    </w:p>
    <w:p w14:paraId="50BB5D04" w14:textId="77777777" w:rsidR="00276B72" w:rsidRDefault="00000000">
      <w:pPr>
        <w:spacing w:after="24" w:line="259" w:lineRule="auto"/>
        <w:ind w:left="4724" w:firstLine="0"/>
        <w:jc w:val="left"/>
      </w:pPr>
      <w:r>
        <w:rPr>
          <w:b/>
          <w:sz w:val="24"/>
        </w:rPr>
        <w:t xml:space="preserve"> </w:t>
      </w:r>
    </w:p>
    <w:p w14:paraId="11570C10" w14:textId="77777777" w:rsidR="000F29A0" w:rsidRDefault="000F29A0">
      <w:pPr>
        <w:spacing w:after="24" w:line="259" w:lineRule="auto"/>
        <w:ind w:left="4724" w:firstLine="0"/>
        <w:jc w:val="left"/>
        <w:rPr>
          <w:b/>
          <w:sz w:val="24"/>
        </w:rPr>
      </w:pPr>
    </w:p>
    <w:p w14:paraId="02700A35" w14:textId="77777777" w:rsidR="000F29A0" w:rsidRDefault="000F29A0">
      <w:pPr>
        <w:spacing w:after="24" w:line="259" w:lineRule="auto"/>
        <w:ind w:left="4724" w:firstLine="0"/>
        <w:jc w:val="left"/>
        <w:rPr>
          <w:b/>
          <w:sz w:val="24"/>
        </w:rPr>
      </w:pPr>
    </w:p>
    <w:p w14:paraId="169FC509" w14:textId="77777777" w:rsidR="000F29A0" w:rsidRDefault="000F29A0">
      <w:pPr>
        <w:spacing w:after="24" w:line="259" w:lineRule="auto"/>
        <w:ind w:left="4724" w:firstLine="0"/>
        <w:jc w:val="left"/>
        <w:rPr>
          <w:b/>
          <w:sz w:val="24"/>
        </w:rPr>
      </w:pPr>
    </w:p>
    <w:p w14:paraId="3BE80C47" w14:textId="77777777" w:rsidR="000F29A0" w:rsidRDefault="000F29A0">
      <w:pPr>
        <w:spacing w:after="24" w:line="259" w:lineRule="auto"/>
        <w:ind w:left="4724" w:firstLine="0"/>
        <w:jc w:val="left"/>
        <w:rPr>
          <w:b/>
          <w:sz w:val="24"/>
        </w:rPr>
      </w:pPr>
    </w:p>
    <w:p w14:paraId="3D0F701C" w14:textId="77777777" w:rsidR="000F29A0" w:rsidRDefault="000F29A0">
      <w:pPr>
        <w:spacing w:after="24" w:line="259" w:lineRule="auto"/>
        <w:ind w:left="4724" w:firstLine="0"/>
        <w:jc w:val="left"/>
        <w:rPr>
          <w:b/>
          <w:sz w:val="24"/>
        </w:rPr>
      </w:pPr>
    </w:p>
    <w:p w14:paraId="5F9EC7B5" w14:textId="77777777" w:rsidR="000F29A0" w:rsidRDefault="000F29A0">
      <w:pPr>
        <w:spacing w:after="24" w:line="259" w:lineRule="auto"/>
        <w:ind w:left="4724" w:firstLine="0"/>
        <w:jc w:val="left"/>
        <w:rPr>
          <w:b/>
          <w:sz w:val="24"/>
        </w:rPr>
      </w:pPr>
    </w:p>
    <w:p w14:paraId="2FE62DDB" w14:textId="77777777" w:rsidR="000F29A0" w:rsidRDefault="000F29A0">
      <w:pPr>
        <w:spacing w:after="24" w:line="259" w:lineRule="auto"/>
        <w:ind w:left="4724" w:firstLine="0"/>
        <w:jc w:val="left"/>
        <w:rPr>
          <w:b/>
          <w:sz w:val="24"/>
        </w:rPr>
      </w:pPr>
    </w:p>
    <w:p w14:paraId="5B78833B" w14:textId="77777777" w:rsidR="000F29A0" w:rsidRDefault="000F29A0">
      <w:pPr>
        <w:spacing w:after="24" w:line="259" w:lineRule="auto"/>
        <w:ind w:left="4724" w:firstLine="0"/>
        <w:jc w:val="left"/>
        <w:rPr>
          <w:b/>
          <w:sz w:val="24"/>
        </w:rPr>
      </w:pPr>
    </w:p>
    <w:p w14:paraId="3509CF45" w14:textId="77777777" w:rsidR="000F29A0" w:rsidRDefault="000F29A0">
      <w:pPr>
        <w:spacing w:after="24" w:line="259" w:lineRule="auto"/>
        <w:ind w:left="4724" w:firstLine="0"/>
        <w:jc w:val="left"/>
        <w:rPr>
          <w:b/>
          <w:sz w:val="24"/>
        </w:rPr>
      </w:pPr>
    </w:p>
    <w:p w14:paraId="36B2D36C" w14:textId="77777777" w:rsidR="000F29A0" w:rsidRDefault="000F29A0">
      <w:pPr>
        <w:spacing w:after="24" w:line="259" w:lineRule="auto"/>
        <w:ind w:left="4724" w:firstLine="0"/>
        <w:jc w:val="left"/>
        <w:rPr>
          <w:b/>
          <w:sz w:val="24"/>
        </w:rPr>
      </w:pPr>
    </w:p>
    <w:p w14:paraId="2571C4FF" w14:textId="77777777" w:rsidR="000F29A0" w:rsidRDefault="000F29A0">
      <w:pPr>
        <w:spacing w:after="24" w:line="259" w:lineRule="auto"/>
        <w:ind w:left="4724" w:firstLine="0"/>
        <w:jc w:val="left"/>
        <w:rPr>
          <w:b/>
          <w:sz w:val="24"/>
        </w:rPr>
      </w:pPr>
    </w:p>
    <w:p w14:paraId="2C9AC177" w14:textId="77777777" w:rsidR="000F29A0" w:rsidRDefault="000F29A0">
      <w:pPr>
        <w:spacing w:after="24" w:line="259" w:lineRule="auto"/>
        <w:ind w:left="4724" w:firstLine="0"/>
        <w:jc w:val="left"/>
        <w:rPr>
          <w:b/>
          <w:sz w:val="24"/>
        </w:rPr>
      </w:pPr>
    </w:p>
    <w:p w14:paraId="46B23148" w14:textId="77777777" w:rsidR="000F29A0" w:rsidRDefault="000F29A0">
      <w:pPr>
        <w:spacing w:after="24" w:line="259" w:lineRule="auto"/>
        <w:ind w:left="4724" w:firstLine="0"/>
        <w:jc w:val="left"/>
        <w:rPr>
          <w:b/>
          <w:sz w:val="24"/>
        </w:rPr>
      </w:pPr>
    </w:p>
    <w:p w14:paraId="1507ED31" w14:textId="77777777" w:rsidR="000F29A0" w:rsidRDefault="000F29A0">
      <w:pPr>
        <w:spacing w:after="24" w:line="259" w:lineRule="auto"/>
        <w:ind w:left="4724" w:firstLine="0"/>
        <w:jc w:val="left"/>
        <w:rPr>
          <w:b/>
          <w:sz w:val="24"/>
        </w:rPr>
      </w:pPr>
    </w:p>
    <w:p w14:paraId="19C39A05" w14:textId="77777777" w:rsidR="000F29A0" w:rsidRDefault="000F29A0">
      <w:pPr>
        <w:spacing w:after="24" w:line="259" w:lineRule="auto"/>
        <w:ind w:left="4724" w:firstLine="0"/>
        <w:jc w:val="left"/>
        <w:rPr>
          <w:b/>
          <w:sz w:val="24"/>
        </w:rPr>
      </w:pPr>
    </w:p>
    <w:p w14:paraId="3EEC54CB" w14:textId="6C231AAF" w:rsidR="00276B72" w:rsidRDefault="00000000">
      <w:pPr>
        <w:spacing w:after="24" w:line="259" w:lineRule="auto"/>
        <w:ind w:left="4724" w:firstLine="0"/>
        <w:jc w:val="left"/>
      </w:pPr>
      <w:r>
        <w:rPr>
          <w:b/>
          <w:sz w:val="24"/>
        </w:rPr>
        <w:t xml:space="preserve"> </w:t>
      </w:r>
    </w:p>
    <w:p w14:paraId="0B7DD0A2" w14:textId="77777777" w:rsidR="00276B72" w:rsidRDefault="00000000">
      <w:pPr>
        <w:spacing w:after="24" w:line="259" w:lineRule="auto"/>
        <w:ind w:left="4724" w:firstLine="0"/>
        <w:jc w:val="left"/>
      </w:pPr>
      <w:r>
        <w:rPr>
          <w:b/>
          <w:sz w:val="24"/>
        </w:rPr>
        <w:t xml:space="preserve"> </w:t>
      </w:r>
    </w:p>
    <w:p w14:paraId="74B98501" w14:textId="77777777" w:rsidR="00276B72" w:rsidRDefault="00000000">
      <w:pPr>
        <w:spacing w:after="24" w:line="259" w:lineRule="auto"/>
        <w:ind w:left="4724" w:firstLine="0"/>
        <w:jc w:val="left"/>
      </w:pPr>
      <w:r>
        <w:rPr>
          <w:b/>
          <w:sz w:val="24"/>
        </w:rPr>
        <w:t xml:space="preserve"> </w:t>
      </w:r>
    </w:p>
    <w:p w14:paraId="0C307360" w14:textId="77777777" w:rsidR="00276B72" w:rsidRDefault="00000000">
      <w:pPr>
        <w:spacing w:after="24" w:line="259" w:lineRule="auto"/>
        <w:ind w:left="4724" w:firstLine="0"/>
        <w:jc w:val="left"/>
      </w:pPr>
      <w:r>
        <w:rPr>
          <w:b/>
          <w:sz w:val="24"/>
        </w:rPr>
        <w:t xml:space="preserve"> </w:t>
      </w:r>
    </w:p>
    <w:p w14:paraId="39C6CEAA" w14:textId="77777777" w:rsidR="00276B72" w:rsidRDefault="00000000">
      <w:pPr>
        <w:spacing w:after="19" w:line="259" w:lineRule="auto"/>
        <w:ind w:left="4724" w:firstLine="0"/>
        <w:jc w:val="left"/>
      </w:pPr>
      <w:r>
        <w:rPr>
          <w:b/>
          <w:sz w:val="24"/>
        </w:rPr>
        <w:t xml:space="preserve"> </w:t>
      </w:r>
    </w:p>
    <w:p w14:paraId="1AF330B8" w14:textId="77777777" w:rsidR="00276B72" w:rsidRDefault="00000000">
      <w:pPr>
        <w:spacing w:after="0" w:line="259" w:lineRule="auto"/>
        <w:ind w:left="4724" w:firstLine="0"/>
      </w:pPr>
      <w:r>
        <w:rPr>
          <w:b/>
          <w:sz w:val="24"/>
        </w:rPr>
        <w:lastRenderedPageBreak/>
        <w:t xml:space="preserve"> </w:t>
      </w:r>
      <w:r>
        <w:rPr>
          <w:sz w:val="24"/>
        </w:rPr>
        <w:t xml:space="preserve"> </w:t>
      </w:r>
    </w:p>
    <w:p w14:paraId="7EA0B7F7" w14:textId="77777777" w:rsidR="00276B72" w:rsidRDefault="00000000">
      <w:pPr>
        <w:spacing w:after="0" w:line="259" w:lineRule="auto"/>
        <w:ind w:right="3084"/>
        <w:jc w:val="right"/>
      </w:pPr>
      <w:r>
        <w:rPr>
          <w:b/>
          <w:sz w:val="24"/>
        </w:rPr>
        <w:t xml:space="preserve">ПОЛІТИКА ОЦІНЮВАННЯ  </w:t>
      </w:r>
    </w:p>
    <w:tbl>
      <w:tblPr>
        <w:tblStyle w:val="TableGrid"/>
        <w:tblW w:w="9350" w:type="dxa"/>
        <w:tblInd w:w="24" w:type="dxa"/>
        <w:tblCellMar>
          <w:top w:w="114" w:type="dxa"/>
          <w:left w:w="108" w:type="dxa"/>
          <w:bottom w:w="0" w:type="dxa"/>
          <w:right w:w="45" w:type="dxa"/>
        </w:tblCellMar>
        <w:tblLook w:val="04A0" w:firstRow="1" w:lastRow="0" w:firstColumn="1" w:lastColumn="0" w:noHBand="0" w:noVBand="1"/>
      </w:tblPr>
      <w:tblGrid>
        <w:gridCol w:w="2631"/>
        <w:gridCol w:w="6719"/>
      </w:tblGrid>
      <w:tr w:rsidR="00276B72" w14:paraId="43E5BFBD" w14:textId="77777777">
        <w:trPr>
          <w:trHeight w:val="1558"/>
        </w:trPr>
        <w:tc>
          <w:tcPr>
            <w:tcW w:w="2631" w:type="dxa"/>
            <w:tcBorders>
              <w:top w:val="single" w:sz="4" w:space="0" w:color="000000"/>
              <w:left w:val="single" w:sz="4" w:space="0" w:color="000000"/>
              <w:bottom w:val="single" w:sz="4" w:space="0" w:color="000000"/>
              <w:right w:val="single" w:sz="4" w:space="0" w:color="000000"/>
            </w:tcBorders>
          </w:tcPr>
          <w:p w14:paraId="76BE769D" w14:textId="77777777" w:rsidR="00276B72" w:rsidRDefault="00000000">
            <w:pPr>
              <w:spacing w:after="0" w:line="259" w:lineRule="auto"/>
              <w:ind w:left="413" w:right="403" w:hanging="17"/>
            </w:pPr>
            <w:r>
              <w:rPr>
                <w:b/>
                <w:i/>
                <w:sz w:val="24"/>
              </w:rPr>
              <w:t>Політика щодо дедлайнів та перескладання:</w:t>
            </w:r>
            <w:r>
              <w:rPr>
                <w:b/>
                <w:sz w:val="24"/>
              </w:rPr>
              <w:t xml:space="preserve"> </w:t>
            </w:r>
            <w:r>
              <w:rPr>
                <w:sz w:val="24"/>
              </w:rP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03D956DB" w14:textId="77777777" w:rsidR="00276B72" w:rsidRDefault="00000000">
            <w:pPr>
              <w:spacing w:after="0" w:line="259" w:lineRule="auto"/>
              <w:ind w:left="0" w:right="67" w:firstLine="0"/>
            </w:pPr>
            <w:r>
              <w:rPr>
                <w:sz w:val="24"/>
              </w:rPr>
              <w:t xml:space="preserve">Дедлайни визначені в ЕНК. Роботи, які здаються із порушенням термінів без поважних причин, оцінюються на нижчу оцінку. Перескладання тем відбувається із дозволу лектора за наявності поважних причин (наприклад, лікарняний, стажування або відрядження).   </w:t>
            </w:r>
          </w:p>
        </w:tc>
      </w:tr>
      <w:tr w:rsidR="00276B72" w14:paraId="455649DB" w14:textId="77777777">
        <w:trPr>
          <w:trHeight w:val="2763"/>
        </w:trPr>
        <w:tc>
          <w:tcPr>
            <w:tcW w:w="2631" w:type="dxa"/>
            <w:tcBorders>
              <w:top w:val="single" w:sz="4" w:space="0" w:color="000000"/>
              <w:left w:val="single" w:sz="4" w:space="0" w:color="000000"/>
              <w:bottom w:val="single" w:sz="4" w:space="0" w:color="000000"/>
              <w:right w:val="single" w:sz="4" w:space="0" w:color="000000"/>
            </w:tcBorders>
          </w:tcPr>
          <w:p w14:paraId="5FF987A1" w14:textId="77777777" w:rsidR="00276B72" w:rsidRDefault="00000000">
            <w:pPr>
              <w:spacing w:after="0" w:line="259" w:lineRule="auto"/>
              <w:ind w:left="0" w:firstLine="0"/>
              <w:jc w:val="center"/>
            </w:pPr>
            <w:r>
              <w:rPr>
                <w:b/>
                <w:i/>
                <w:sz w:val="24"/>
              </w:rPr>
              <w:t xml:space="preserve">Політика оцінювання самостійної роботи </w:t>
            </w:r>
            <w:r>
              <w:rPr>
                <w:sz w:val="24"/>
              </w:rP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02D520C1" w14:textId="77777777" w:rsidR="00276B72" w:rsidRDefault="00000000">
            <w:pPr>
              <w:spacing w:after="0" w:line="259" w:lineRule="auto"/>
              <w:ind w:left="0" w:right="64" w:firstLine="0"/>
            </w:pPr>
            <w:r>
              <w:rPr>
                <w:sz w:val="24"/>
              </w:rPr>
              <w:t xml:space="preserve">Самостійна робота у формі написання реферату є обов’язковою складовою навчальної роботи. Здобувачі вищої освіти мають право самостійно обирати теми рефератів, попередньо узгоджуючи їх з лектором, або ж обирати одну з пропонованих ним тем. Реферати здають на кафедру інтегрованого захисту та карантину рослин не пізніше 15 листопада. Здобувачі вищої освіти, що не здали реферат, або отримали оцінку нижчу 20 балів, до екзамену не допускаються, оскільки їхня навчальна робота менше 60 балів. </w:t>
            </w:r>
            <w:r>
              <w:rPr>
                <w:b/>
                <w:sz w:val="24"/>
              </w:rPr>
              <w:t xml:space="preserve"> </w:t>
            </w:r>
            <w:r>
              <w:rPr>
                <w:sz w:val="24"/>
              </w:rPr>
              <w:t xml:space="preserve"> </w:t>
            </w:r>
          </w:p>
        </w:tc>
      </w:tr>
      <w:tr w:rsidR="00276B72" w14:paraId="5748D5A0" w14:textId="77777777">
        <w:trPr>
          <w:trHeight w:val="1555"/>
        </w:trPr>
        <w:tc>
          <w:tcPr>
            <w:tcW w:w="2631" w:type="dxa"/>
            <w:tcBorders>
              <w:top w:val="single" w:sz="4" w:space="0" w:color="000000"/>
              <w:left w:val="single" w:sz="4" w:space="0" w:color="000000"/>
              <w:bottom w:val="single" w:sz="4" w:space="0" w:color="000000"/>
              <w:right w:val="single" w:sz="4" w:space="0" w:color="000000"/>
            </w:tcBorders>
          </w:tcPr>
          <w:p w14:paraId="1A5C23D1" w14:textId="77777777" w:rsidR="00276B72" w:rsidRDefault="00000000">
            <w:pPr>
              <w:spacing w:after="0" w:line="259" w:lineRule="auto"/>
              <w:ind w:left="0" w:firstLine="0"/>
              <w:jc w:val="center"/>
            </w:pPr>
            <w:r>
              <w:rPr>
                <w:b/>
                <w:i/>
                <w:sz w:val="24"/>
              </w:rPr>
              <w:t>Політика щодо академічної доброчесності:</w:t>
            </w:r>
            <w:r>
              <w:rPr>
                <w:b/>
                <w:sz w:val="24"/>
              </w:rPr>
              <w:t xml:space="preserve"> </w:t>
            </w:r>
            <w:r>
              <w:rPr>
                <w:sz w:val="24"/>
              </w:rP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2C08547F" w14:textId="77777777" w:rsidR="000F29A0" w:rsidRDefault="00000000">
            <w:pPr>
              <w:spacing w:after="0" w:line="259" w:lineRule="auto"/>
              <w:ind w:left="0" w:right="64" w:firstLine="0"/>
              <w:rPr>
                <w:sz w:val="24"/>
              </w:rPr>
            </w:pPr>
            <w:r>
              <w:rPr>
                <w:sz w:val="24"/>
              </w:rPr>
              <w:t>Списування під час са</w:t>
            </w:r>
          </w:p>
          <w:p w14:paraId="5BD6B774" w14:textId="63040388" w:rsidR="00276B72" w:rsidRDefault="00000000">
            <w:pPr>
              <w:spacing w:after="0" w:line="259" w:lineRule="auto"/>
              <w:ind w:left="0" w:right="64" w:firstLine="0"/>
            </w:pPr>
            <w:r>
              <w:rPr>
                <w:sz w:val="24"/>
              </w:rPr>
              <w:t xml:space="preserve">мостійних робіт, тестування та екзаменів заборонені (в т. ч. із використанням мобільних девайсів). Плагіат у рефератах аспірантів недопустимий. У разі виявлення у рефераті плагіату, робота повертається аспіранту для доопрацювання. </w:t>
            </w:r>
            <w:r>
              <w:rPr>
                <w:b/>
                <w:sz w:val="24"/>
              </w:rPr>
              <w:t xml:space="preserve"> </w:t>
            </w:r>
            <w:r>
              <w:rPr>
                <w:sz w:val="24"/>
              </w:rPr>
              <w:t xml:space="preserve"> </w:t>
            </w:r>
          </w:p>
        </w:tc>
      </w:tr>
      <w:tr w:rsidR="00276B72" w14:paraId="335A096F" w14:textId="77777777">
        <w:trPr>
          <w:trHeight w:val="1558"/>
        </w:trPr>
        <w:tc>
          <w:tcPr>
            <w:tcW w:w="2631" w:type="dxa"/>
            <w:tcBorders>
              <w:top w:val="single" w:sz="4" w:space="0" w:color="000000"/>
              <w:left w:val="single" w:sz="4" w:space="0" w:color="000000"/>
              <w:bottom w:val="single" w:sz="4" w:space="0" w:color="000000"/>
              <w:right w:val="single" w:sz="4" w:space="0" w:color="000000"/>
            </w:tcBorders>
          </w:tcPr>
          <w:p w14:paraId="203837F7" w14:textId="77777777" w:rsidR="00276B72" w:rsidRDefault="00000000">
            <w:pPr>
              <w:spacing w:after="0" w:line="259" w:lineRule="auto"/>
              <w:ind w:left="0" w:firstLine="0"/>
              <w:jc w:val="center"/>
            </w:pPr>
            <w:r>
              <w:rPr>
                <w:b/>
                <w:i/>
                <w:sz w:val="24"/>
              </w:rPr>
              <w:t>Політика щодо відвідування:</w:t>
            </w:r>
            <w:r>
              <w:rPr>
                <w:b/>
                <w:sz w:val="24"/>
              </w:rPr>
              <w:t xml:space="preserve"> </w:t>
            </w:r>
            <w:r>
              <w:rPr>
                <w:sz w:val="24"/>
              </w:rP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27C7B43B" w14:textId="77777777" w:rsidR="00276B72" w:rsidRDefault="00000000">
            <w:pPr>
              <w:spacing w:after="0" w:line="259" w:lineRule="auto"/>
              <w:ind w:left="0" w:right="64" w:firstLine="0"/>
            </w:pPr>
            <w:r>
              <w:rPr>
                <w:sz w:val="24"/>
              </w:rPr>
              <w:t xml:space="preserve">Відвідування занять є обов’язковим, проте бали за нього не нараховуються. За об’єктивних причин (наприклад, хвороба, міжнародне стажування) навчання може відбуватись індивідуально (в дистанційній on-line формі за погодженням із деканом факультету)  </w:t>
            </w:r>
          </w:p>
        </w:tc>
      </w:tr>
      <w:tr w:rsidR="00276B72" w14:paraId="7F26D5ED" w14:textId="77777777">
        <w:trPr>
          <w:trHeight w:val="2150"/>
        </w:trPr>
        <w:tc>
          <w:tcPr>
            <w:tcW w:w="2631" w:type="dxa"/>
            <w:tcBorders>
              <w:top w:val="single" w:sz="4" w:space="0" w:color="000000"/>
              <w:left w:val="single" w:sz="4" w:space="0" w:color="000000"/>
              <w:bottom w:val="single" w:sz="4" w:space="0" w:color="000000"/>
              <w:right w:val="single" w:sz="4" w:space="0" w:color="000000"/>
            </w:tcBorders>
          </w:tcPr>
          <w:p w14:paraId="2028C48A" w14:textId="77777777" w:rsidR="00276B72" w:rsidRDefault="00000000">
            <w:pPr>
              <w:spacing w:after="0" w:line="259" w:lineRule="auto"/>
              <w:ind w:left="0" w:right="70" w:firstLine="0"/>
              <w:jc w:val="center"/>
            </w:pPr>
            <w:r>
              <w:rPr>
                <w:b/>
                <w:i/>
                <w:sz w:val="24"/>
              </w:rPr>
              <w:t xml:space="preserve">Оцінювання  </w:t>
            </w:r>
            <w:r>
              <w:rPr>
                <w:sz w:val="24"/>
              </w:rP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5708941C" w14:textId="77777777" w:rsidR="00276B72" w:rsidRDefault="00000000">
            <w:pPr>
              <w:spacing w:after="0" w:line="259" w:lineRule="auto"/>
              <w:ind w:left="0" w:right="64" w:firstLine="0"/>
            </w:pPr>
            <w:r>
              <w:rPr>
                <w:sz w:val="24"/>
              </w:rPr>
              <w:t xml:space="preserve">Контроль знань здійснюється за системою ECTS, яка передбачає дворівневе оцінювання засвоєного матеріалу, зокрема оцінювання теоретичної (знання) та практичної підготовки (вміння) у співвідношенні 50/50, тобто 35 балів максимум знання і 35 балів – вміння. Проміжний контроль знань відбувається після кожної теми у формі тестування, максимум 2 бали. Підсумкова атестація – максиму 30 балів.   </w:t>
            </w:r>
          </w:p>
        </w:tc>
      </w:tr>
    </w:tbl>
    <w:p w14:paraId="0FE9EA8C" w14:textId="77777777" w:rsidR="00276B72" w:rsidRDefault="00000000">
      <w:pPr>
        <w:spacing w:after="261" w:line="259" w:lineRule="auto"/>
        <w:ind w:left="14" w:firstLine="0"/>
        <w:jc w:val="left"/>
      </w:pPr>
      <w:r>
        <w:rPr>
          <w:b/>
          <w:sz w:val="24"/>
        </w:rPr>
        <w:t xml:space="preserve"> </w:t>
      </w:r>
      <w:r>
        <w:rPr>
          <w:sz w:val="24"/>
        </w:rPr>
        <w:t xml:space="preserve"> </w:t>
      </w:r>
    </w:p>
    <w:p w14:paraId="1BD7C3AB" w14:textId="77777777" w:rsidR="00276B72" w:rsidRDefault="00000000">
      <w:pPr>
        <w:pStyle w:val="1"/>
        <w:ind w:left="9" w:right="0"/>
      </w:pPr>
      <w:r>
        <w:t xml:space="preserve">ШКАЛА ОЦІНЮВАННЯ   </w:t>
      </w:r>
    </w:p>
    <w:tbl>
      <w:tblPr>
        <w:tblStyle w:val="TableGrid"/>
        <w:tblW w:w="9350" w:type="dxa"/>
        <w:tblInd w:w="24" w:type="dxa"/>
        <w:tblCellMar>
          <w:top w:w="19" w:type="dxa"/>
          <w:left w:w="115" w:type="dxa"/>
          <w:bottom w:w="0" w:type="dxa"/>
          <w:right w:w="17" w:type="dxa"/>
        </w:tblCellMar>
        <w:tblLook w:val="04A0" w:firstRow="1" w:lastRow="0" w:firstColumn="1" w:lastColumn="0" w:noHBand="0" w:noVBand="1"/>
      </w:tblPr>
      <w:tblGrid>
        <w:gridCol w:w="2331"/>
        <w:gridCol w:w="3900"/>
        <w:gridCol w:w="3119"/>
      </w:tblGrid>
      <w:tr w:rsidR="00276B72" w14:paraId="14F1B199" w14:textId="77777777">
        <w:trPr>
          <w:trHeight w:val="615"/>
        </w:trPr>
        <w:tc>
          <w:tcPr>
            <w:tcW w:w="2331" w:type="dxa"/>
            <w:vMerge w:val="restart"/>
            <w:tcBorders>
              <w:top w:val="single" w:sz="4" w:space="0" w:color="000000"/>
              <w:left w:val="single" w:sz="4" w:space="0" w:color="000000"/>
              <w:bottom w:val="single" w:sz="4" w:space="0" w:color="000000"/>
              <w:right w:val="single" w:sz="4" w:space="0" w:color="000000"/>
            </w:tcBorders>
          </w:tcPr>
          <w:p w14:paraId="3F7A438C" w14:textId="77777777" w:rsidR="00276B72" w:rsidRDefault="00000000">
            <w:pPr>
              <w:spacing w:after="0" w:line="259" w:lineRule="auto"/>
              <w:ind w:left="0" w:firstLine="0"/>
              <w:jc w:val="center"/>
            </w:pPr>
            <w:r>
              <w:rPr>
                <w:b/>
                <w:sz w:val="24"/>
              </w:rPr>
              <w:t xml:space="preserve">Рейтинг здобувача вищої освіти, бали </w:t>
            </w:r>
            <w:r>
              <w:rPr>
                <w:sz w:val="24"/>
              </w:rPr>
              <w:t xml:space="preserve"> </w:t>
            </w:r>
          </w:p>
        </w:tc>
        <w:tc>
          <w:tcPr>
            <w:tcW w:w="7019" w:type="dxa"/>
            <w:gridSpan w:val="2"/>
            <w:tcBorders>
              <w:top w:val="single" w:sz="4" w:space="0" w:color="000000"/>
              <w:left w:val="single" w:sz="4" w:space="0" w:color="000000"/>
              <w:bottom w:val="single" w:sz="4" w:space="0" w:color="000000"/>
              <w:right w:val="single" w:sz="4" w:space="0" w:color="000000"/>
            </w:tcBorders>
          </w:tcPr>
          <w:p w14:paraId="507E3630" w14:textId="77777777" w:rsidR="00276B72" w:rsidRDefault="00000000">
            <w:pPr>
              <w:spacing w:after="0" w:line="259" w:lineRule="auto"/>
              <w:ind w:left="0" w:firstLine="0"/>
              <w:jc w:val="center"/>
            </w:pPr>
            <w:r>
              <w:rPr>
                <w:b/>
                <w:sz w:val="24"/>
              </w:rPr>
              <w:t xml:space="preserve">Оцінка національна за результати складання екзаменів заліків </w:t>
            </w:r>
            <w:r>
              <w:rPr>
                <w:sz w:val="24"/>
              </w:rPr>
              <w:t xml:space="preserve"> </w:t>
            </w:r>
          </w:p>
        </w:tc>
      </w:tr>
      <w:tr w:rsidR="00276B72" w14:paraId="48D8749F" w14:textId="77777777">
        <w:trPr>
          <w:trHeight w:val="317"/>
        </w:trPr>
        <w:tc>
          <w:tcPr>
            <w:tcW w:w="0" w:type="auto"/>
            <w:vMerge/>
            <w:tcBorders>
              <w:top w:val="nil"/>
              <w:left w:val="single" w:sz="4" w:space="0" w:color="000000"/>
              <w:bottom w:val="single" w:sz="4" w:space="0" w:color="000000"/>
              <w:right w:val="single" w:sz="4" w:space="0" w:color="000000"/>
            </w:tcBorders>
          </w:tcPr>
          <w:p w14:paraId="1736EC1D" w14:textId="77777777" w:rsidR="00276B72" w:rsidRDefault="00276B72">
            <w:pPr>
              <w:spacing w:after="160" w:line="259" w:lineRule="auto"/>
              <w:ind w:left="0" w:firstLine="0"/>
              <w:jc w:val="left"/>
            </w:pPr>
          </w:p>
        </w:tc>
        <w:tc>
          <w:tcPr>
            <w:tcW w:w="3900" w:type="dxa"/>
            <w:tcBorders>
              <w:top w:val="single" w:sz="4" w:space="0" w:color="000000"/>
              <w:left w:val="single" w:sz="4" w:space="0" w:color="000000"/>
              <w:bottom w:val="single" w:sz="4" w:space="0" w:color="000000"/>
              <w:right w:val="single" w:sz="4" w:space="0" w:color="000000"/>
            </w:tcBorders>
          </w:tcPr>
          <w:p w14:paraId="310CCA7C" w14:textId="77777777" w:rsidR="00276B72" w:rsidRDefault="00000000">
            <w:pPr>
              <w:spacing w:after="0" w:line="259" w:lineRule="auto"/>
              <w:ind w:left="0" w:right="95" w:firstLine="0"/>
              <w:jc w:val="center"/>
            </w:pPr>
            <w:r>
              <w:rPr>
                <w:b/>
                <w:sz w:val="24"/>
              </w:rPr>
              <w:t xml:space="preserve">Екзаменів </w:t>
            </w:r>
            <w:r>
              <w:rPr>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2C0C87E" w14:textId="77777777" w:rsidR="00276B72" w:rsidRDefault="00000000">
            <w:pPr>
              <w:spacing w:after="0" w:line="259" w:lineRule="auto"/>
              <w:ind w:left="0" w:right="99" w:firstLine="0"/>
              <w:jc w:val="center"/>
            </w:pPr>
            <w:r>
              <w:rPr>
                <w:b/>
                <w:sz w:val="24"/>
              </w:rPr>
              <w:t xml:space="preserve">Заліків </w:t>
            </w:r>
            <w:r>
              <w:rPr>
                <w:sz w:val="24"/>
              </w:rPr>
              <w:t xml:space="preserve"> </w:t>
            </w:r>
          </w:p>
        </w:tc>
      </w:tr>
      <w:tr w:rsidR="00276B72" w14:paraId="03D0C5B7" w14:textId="77777777">
        <w:trPr>
          <w:trHeight w:val="317"/>
        </w:trPr>
        <w:tc>
          <w:tcPr>
            <w:tcW w:w="2331" w:type="dxa"/>
            <w:tcBorders>
              <w:top w:val="single" w:sz="4" w:space="0" w:color="000000"/>
              <w:left w:val="single" w:sz="4" w:space="0" w:color="000000"/>
              <w:bottom w:val="single" w:sz="4" w:space="0" w:color="000000"/>
              <w:right w:val="single" w:sz="4" w:space="0" w:color="000000"/>
            </w:tcBorders>
          </w:tcPr>
          <w:p w14:paraId="32FED25A" w14:textId="77777777" w:rsidR="00276B72" w:rsidRDefault="00000000">
            <w:pPr>
              <w:spacing w:after="0" w:line="259" w:lineRule="auto"/>
              <w:ind w:left="0" w:right="99" w:firstLine="0"/>
              <w:jc w:val="center"/>
            </w:pPr>
            <w:r>
              <w:rPr>
                <w:sz w:val="24"/>
              </w:rPr>
              <w:t xml:space="preserve">90-100  </w:t>
            </w:r>
          </w:p>
        </w:tc>
        <w:tc>
          <w:tcPr>
            <w:tcW w:w="3900" w:type="dxa"/>
            <w:tcBorders>
              <w:top w:val="single" w:sz="4" w:space="0" w:color="000000"/>
              <w:left w:val="single" w:sz="4" w:space="0" w:color="000000"/>
              <w:bottom w:val="single" w:sz="4" w:space="0" w:color="000000"/>
              <w:right w:val="single" w:sz="4" w:space="0" w:color="000000"/>
            </w:tcBorders>
          </w:tcPr>
          <w:p w14:paraId="74D89152" w14:textId="77777777" w:rsidR="00276B72" w:rsidRDefault="00000000">
            <w:pPr>
              <w:spacing w:after="0" w:line="259" w:lineRule="auto"/>
              <w:ind w:left="0" w:right="92" w:firstLine="0"/>
              <w:jc w:val="center"/>
            </w:pPr>
            <w:r>
              <w:rPr>
                <w:sz w:val="24"/>
              </w:rPr>
              <w:t xml:space="preserve">Відмінно  </w:t>
            </w:r>
          </w:p>
        </w:tc>
        <w:tc>
          <w:tcPr>
            <w:tcW w:w="3119" w:type="dxa"/>
            <w:vMerge w:val="restart"/>
            <w:tcBorders>
              <w:top w:val="single" w:sz="4" w:space="0" w:color="000000"/>
              <w:left w:val="single" w:sz="4" w:space="0" w:color="000000"/>
              <w:bottom w:val="single" w:sz="4" w:space="0" w:color="000000"/>
              <w:right w:val="single" w:sz="4" w:space="0" w:color="000000"/>
            </w:tcBorders>
          </w:tcPr>
          <w:p w14:paraId="334BF3B2" w14:textId="77777777" w:rsidR="00276B72" w:rsidRDefault="00000000">
            <w:pPr>
              <w:spacing w:after="0" w:line="259" w:lineRule="auto"/>
              <w:ind w:left="0" w:right="97" w:firstLine="0"/>
              <w:jc w:val="center"/>
            </w:pPr>
            <w:r>
              <w:rPr>
                <w:sz w:val="24"/>
              </w:rPr>
              <w:t xml:space="preserve">зараховано  </w:t>
            </w:r>
          </w:p>
        </w:tc>
      </w:tr>
      <w:tr w:rsidR="00276B72" w14:paraId="17C65D83" w14:textId="77777777">
        <w:trPr>
          <w:trHeight w:val="317"/>
        </w:trPr>
        <w:tc>
          <w:tcPr>
            <w:tcW w:w="2331" w:type="dxa"/>
            <w:tcBorders>
              <w:top w:val="single" w:sz="4" w:space="0" w:color="000000"/>
              <w:left w:val="single" w:sz="4" w:space="0" w:color="000000"/>
              <w:bottom w:val="single" w:sz="4" w:space="0" w:color="000000"/>
              <w:right w:val="single" w:sz="4" w:space="0" w:color="000000"/>
            </w:tcBorders>
          </w:tcPr>
          <w:p w14:paraId="7B3DACFB" w14:textId="77777777" w:rsidR="00276B72" w:rsidRDefault="00000000">
            <w:pPr>
              <w:spacing w:after="0" w:line="259" w:lineRule="auto"/>
              <w:ind w:left="0" w:right="99" w:firstLine="0"/>
              <w:jc w:val="center"/>
            </w:pPr>
            <w:r>
              <w:rPr>
                <w:sz w:val="24"/>
              </w:rPr>
              <w:t xml:space="preserve">74-89  </w:t>
            </w:r>
          </w:p>
        </w:tc>
        <w:tc>
          <w:tcPr>
            <w:tcW w:w="3900" w:type="dxa"/>
            <w:tcBorders>
              <w:top w:val="single" w:sz="4" w:space="0" w:color="000000"/>
              <w:left w:val="single" w:sz="4" w:space="0" w:color="000000"/>
              <w:bottom w:val="single" w:sz="4" w:space="0" w:color="000000"/>
              <w:right w:val="single" w:sz="4" w:space="0" w:color="000000"/>
            </w:tcBorders>
          </w:tcPr>
          <w:p w14:paraId="08221F89" w14:textId="77777777" w:rsidR="00276B72" w:rsidRDefault="00000000">
            <w:pPr>
              <w:spacing w:after="0" w:line="259" w:lineRule="auto"/>
              <w:ind w:left="0" w:right="93" w:firstLine="0"/>
              <w:jc w:val="center"/>
            </w:pPr>
            <w:r>
              <w:rPr>
                <w:sz w:val="24"/>
              </w:rPr>
              <w:t xml:space="preserve">Добре  </w:t>
            </w:r>
          </w:p>
        </w:tc>
        <w:tc>
          <w:tcPr>
            <w:tcW w:w="0" w:type="auto"/>
            <w:vMerge/>
            <w:tcBorders>
              <w:top w:val="nil"/>
              <w:left w:val="single" w:sz="4" w:space="0" w:color="000000"/>
              <w:bottom w:val="nil"/>
              <w:right w:val="single" w:sz="4" w:space="0" w:color="000000"/>
            </w:tcBorders>
          </w:tcPr>
          <w:p w14:paraId="2020721C" w14:textId="77777777" w:rsidR="00276B72" w:rsidRDefault="00276B72">
            <w:pPr>
              <w:spacing w:after="160" w:line="259" w:lineRule="auto"/>
              <w:ind w:left="0" w:firstLine="0"/>
              <w:jc w:val="left"/>
            </w:pPr>
          </w:p>
        </w:tc>
      </w:tr>
      <w:tr w:rsidR="00276B72" w14:paraId="7542C27C" w14:textId="77777777">
        <w:trPr>
          <w:trHeight w:val="317"/>
        </w:trPr>
        <w:tc>
          <w:tcPr>
            <w:tcW w:w="2331" w:type="dxa"/>
            <w:tcBorders>
              <w:top w:val="single" w:sz="4" w:space="0" w:color="000000"/>
              <w:left w:val="single" w:sz="4" w:space="0" w:color="000000"/>
              <w:bottom w:val="single" w:sz="4" w:space="0" w:color="000000"/>
              <w:right w:val="single" w:sz="4" w:space="0" w:color="000000"/>
            </w:tcBorders>
          </w:tcPr>
          <w:p w14:paraId="2FFE2D0D" w14:textId="77777777" w:rsidR="00276B72" w:rsidRDefault="00000000">
            <w:pPr>
              <w:spacing w:after="0" w:line="259" w:lineRule="auto"/>
              <w:ind w:left="0" w:right="99" w:firstLine="0"/>
              <w:jc w:val="center"/>
            </w:pPr>
            <w:r>
              <w:rPr>
                <w:sz w:val="24"/>
              </w:rPr>
              <w:t xml:space="preserve">60-73  </w:t>
            </w:r>
          </w:p>
        </w:tc>
        <w:tc>
          <w:tcPr>
            <w:tcW w:w="3900" w:type="dxa"/>
            <w:tcBorders>
              <w:top w:val="single" w:sz="4" w:space="0" w:color="000000"/>
              <w:left w:val="single" w:sz="4" w:space="0" w:color="000000"/>
              <w:bottom w:val="single" w:sz="4" w:space="0" w:color="000000"/>
              <w:right w:val="single" w:sz="4" w:space="0" w:color="000000"/>
            </w:tcBorders>
          </w:tcPr>
          <w:p w14:paraId="451329FC" w14:textId="77777777" w:rsidR="00276B72" w:rsidRDefault="00000000">
            <w:pPr>
              <w:spacing w:after="0" w:line="259" w:lineRule="auto"/>
              <w:ind w:left="0" w:right="92" w:firstLine="0"/>
              <w:jc w:val="center"/>
            </w:pPr>
            <w:r>
              <w:rPr>
                <w:sz w:val="24"/>
              </w:rPr>
              <w:t xml:space="preserve">Задовільно  </w:t>
            </w:r>
          </w:p>
        </w:tc>
        <w:tc>
          <w:tcPr>
            <w:tcW w:w="0" w:type="auto"/>
            <w:vMerge/>
            <w:tcBorders>
              <w:top w:val="nil"/>
              <w:left w:val="single" w:sz="4" w:space="0" w:color="000000"/>
              <w:bottom w:val="single" w:sz="4" w:space="0" w:color="000000"/>
              <w:right w:val="single" w:sz="4" w:space="0" w:color="000000"/>
            </w:tcBorders>
          </w:tcPr>
          <w:p w14:paraId="0B3E6F5C" w14:textId="77777777" w:rsidR="00276B72" w:rsidRDefault="00276B72">
            <w:pPr>
              <w:spacing w:after="160" w:line="259" w:lineRule="auto"/>
              <w:ind w:left="0" w:firstLine="0"/>
              <w:jc w:val="left"/>
            </w:pPr>
          </w:p>
        </w:tc>
      </w:tr>
      <w:tr w:rsidR="00276B72" w14:paraId="09156651" w14:textId="77777777">
        <w:trPr>
          <w:trHeight w:val="319"/>
        </w:trPr>
        <w:tc>
          <w:tcPr>
            <w:tcW w:w="2331" w:type="dxa"/>
            <w:tcBorders>
              <w:top w:val="single" w:sz="4" w:space="0" w:color="000000"/>
              <w:left w:val="single" w:sz="4" w:space="0" w:color="000000"/>
              <w:bottom w:val="single" w:sz="4" w:space="0" w:color="000000"/>
              <w:right w:val="single" w:sz="4" w:space="0" w:color="000000"/>
            </w:tcBorders>
          </w:tcPr>
          <w:p w14:paraId="1D2BF361" w14:textId="77777777" w:rsidR="00276B72" w:rsidRDefault="00000000">
            <w:pPr>
              <w:spacing w:after="0" w:line="259" w:lineRule="auto"/>
              <w:ind w:left="0" w:right="99" w:firstLine="0"/>
              <w:jc w:val="center"/>
            </w:pPr>
            <w:r>
              <w:rPr>
                <w:sz w:val="24"/>
              </w:rPr>
              <w:t xml:space="preserve">0-59  </w:t>
            </w:r>
          </w:p>
        </w:tc>
        <w:tc>
          <w:tcPr>
            <w:tcW w:w="3900" w:type="dxa"/>
            <w:tcBorders>
              <w:top w:val="single" w:sz="4" w:space="0" w:color="000000"/>
              <w:left w:val="single" w:sz="4" w:space="0" w:color="000000"/>
              <w:bottom w:val="single" w:sz="4" w:space="0" w:color="000000"/>
              <w:right w:val="single" w:sz="4" w:space="0" w:color="000000"/>
            </w:tcBorders>
          </w:tcPr>
          <w:p w14:paraId="3A248C1B" w14:textId="77777777" w:rsidR="00276B72" w:rsidRDefault="00000000">
            <w:pPr>
              <w:spacing w:after="0" w:line="259" w:lineRule="auto"/>
              <w:ind w:left="0" w:right="93" w:firstLine="0"/>
              <w:jc w:val="center"/>
            </w:pPr>
            <w:r>
              <w:rPr>
                <w:sz w:val="24"/>
              </w:rPr>
              <w:t xml:space="preserve">незадовільно  </w:t>
            </w:r>
          </w:p>
        </w:tc>
        <w:tc>
          <w:tcPr>
            <w:tcW w:w="3119" w:type="dxa"/>
            <w:tcBorders>
              <w:top w:val="single" w:sz="4" w:space="0" w:color="000000"/>
              <w:left w:val="single" w:sz="4" w:space="0" w:color="000000"/>
              <w:bottom w:val="single" w:sz="4" w:space="0" w:color="000000"/>
              <w:right w:val="single" w:sz="4" w:space="0" w:color="000000"/>
            </w:tcBorders>
          </w:tcPr>
          <w:p w14:paraId="271FC6AB" w14:textId="77777777" w:rsidR="00276B72" w:rsidRDefault="00000000">
            <w:pPr>
              <w:spacing w:after="0" w:line="259" w:lineRule="auto"/>
              <w:ind w:left="0" w:right="99" w:firstLine="0"/>
              <w:jc w:val="center"/>
            </w:pPr>
            <w:r>
              <w:rPr>
                <w:sz w:val="24"/>
              </w:rPr>
              <w:t xml:space="preserve">не зараховано  </w:t>
            </w:r>
          </w:p>
        </w:tc>
      </w:tr>
    </w:tbl>
    <w:p w14:paraId="29E0B16E" w14:textId="430713E1" w:rsidR="00276B72" w:rsidRDefault="00000000">
      <w:pPr>
        <w:spacing w:after="0" w:line="259" w:lineRule="auto"/>
        <w:ind w:left="1154" w:firstLine="0"/>
        <w:jc w:val="left"/>
      </w:pPr>
      <w:r>
        <w:rPr>
          <w:b/>
          <w:sz w:val="24"/>
        </w:rPr>
        <w:lastRenderedPageBreak/>
        <w:t xml:space="preserve"> </w:t>
      </w:r>
      <w:r>
        <w:rPr>
          <w:sz w:val="24"/>
        </w:rPr>
        <w:t xml:space="preserve"> </w:t>
      </w:r>
    </w:p>
    <w:p w14:paraId="2C038EF2" w14:textId="77777777" w:rsidR="00276B72" w:rsidRDefault="00000000">
      <w:pPr>
        <w:spacing w:after="0" w:line="259" w:lineRule="auto"/>
        <w:ind w:left="1154" w:firstLine="0"/>
        <w:jc w:val="left"/>
      </w:pPr>
      <w:r>
        <w:rPr>
          <w:b/>
          <w:sz w:val="24"/>
        </w:rPr>
        <w:t xml:space="preserve"> </w:t>
      </w:r>
      <w:r>
        <w:rPr>
          <w:sz w:val="24"/>
        </w:rPr>
        <w:t xml:space="preserve"> </w:t>
      </w:r>
    </w:p>
    <w:p w14:paraId="6A1A6398" w14:textId="77777777" w:rsidR="000F29A0" w:rsidRDefault="00000000">
      <w:pPr>
        <w:pStyle w:val="1"/>
        <w:spacing w:after="44"/>
        <w:ind w:left="24" w:right="12"/>
        <w:jc w:val="center"/>
      </w:pPr>
      <w:r>
        <w:t xml:space="preserve">РЕКОМЕНДОВАНІ ДЖЕРЕЛА ІНФОРМАЦІЇ </w:t>
      </w:r>
    </w:p>
    <w:p w14:paraId="1F8FA66B" w14:textId="0192718A" w:rsidR="00276B72" w:rsidRDefault="00000000">
      <w:pPr>
        <w:pStyle w:val="1"/>
        <w:spacing w:after="44"/>
        <w:ind w:left="24" w:right="12"/>
        <w:jc w:val="center"/>
      </w:pPr>
      <w:r>
        <w:t xml:space="preserve">основні </w:t>
      </w:r>
    </w:p>
    <w:p w14:paraId="64F01BCE" w14:textId="77777777" w:rsidR="00276B72" w:rsidRDefault="00000000">
      <w:pPr>
        <w:numPr>
          <w:ilvl w:val="0"/>
          <w:numId w:val="1"/>
        </w:numPr>
        <w:spacing w:after="52" w:line="265" w:lineRule="auto"/>
        <w:ind w:hanging="360"/>
      </w:pPr>
      <w:r>
        <w:rPr>
          <w:sz w:val="24"/>
        </w:rPr>
        <w:t xml:space="preserve">Захист рослин. Терміни і поняття : навч. посбн. / Ж. П. Шевенко, І. І. Мостов’як, Доля М.М. та ін.: За ред. Канд. Біол. Наук Ж.П. Шевченко та канд. с.-г. наук І. І. Мостов’як. – Умань : Видавець «Сочінський М.М.», 2019. – 408 с.  </w:t>
      </w:r>
    </w:p>
    <w:p w14:paraId="6A678BDE" w14:textId="77777777" w:rsidR="00276B72" w:rsidRDefault="00000000">
      <w:pPr>
        <w:numPr>
          <w:ilvl w:val="0"/>
          <w:numId w:val="1"/>
        </w:numPr>
        <w:spacing w:after="52" w:line="265" w:lineRule="auto"/>
        <w:ind w:hanging="360"/>
      </w:pPr>
      <w:r>
        <w:rPr>
          <w:sz w:val="24"/>
        </w:rPr>
        <w:t xml:space="preserve">Загальна гербологія : монографія / Іващенко О.О., Іващенко О.О. – НААН, Інститут біоенергетичних культур і цукрових буряків, Інститут захисту рослин НААН. – Київ </w:t>
      </w:r>
    </w:p>
    <w:p w14:paraId="216DC248" w14:textId="77777777" w:rsidR="00276B72" w:rsidRDefault="00000000">
      <w:pPr>
        <w:spacing w:after="16" w:line="265" w:lineRule="auto"/>
        <w:ind w:left="744"/>
      </w:pPr>
      <w:r>
        <w:rPr>
          <w:sz w:val="24"/>
        </w:rPr>
        <w:t xml:space="preserve">: Фенікс, 2019. – 752 с. : іл..  </w:t>
      </w:r>
    </w:p>
    <w:p w14:paraId="0AC2F696" w14:textId="77777777" w:rsidR="00276B72" w:rsidRDefault="00000000">
      <w:pPr>
        <w:numPr>
          <w:ilvl w:val="0"/>
          <w:numId w:val="1"/>
        </w:numPr>
        <w:spacing w:after="204" w:line="265" w:lineRule="auto"/>
        <w:ind w:hanging="360"/>
      </w:pPr>
      <w:r>
        <w:rPr>
          <w:sz w:val="24"/>
        </w:rPr>
        <w:t>Dolia M., Lysenko V., Pasichnyk N., Opryshko O.,Komarchuk D., Miroshnyk V., Lendiel T., Matsyfei A., Information Technology for Remote Evaluation of afte Effecs of Residues of Herbicides on Winter Crop Rape (2019) 2019 3</w:t>
      </w:r>
      <w:r>
        <w:rPr>
          <w:sz w:val="24"/>
          <w:vertAlign w:val="superscript"/>
        </w:rPr>
        <w:t>rd</w:t>
      </w:r>
      <w:r>
        <w:rPr>
          <w:sz w:val="24"/>
        </w:rPr>
        <w:t xml:space="preserve"> International Conference on Advanced Information and Communications Technologies, AICT 2019 –Proceedings, art. No. 8847850, pp. 469-473.  </w:t>
      </w:r>
    </w:p>
    <w:p w14:paraId="747A9555" w14:textId="77777777" w:rsidR="00276B72" w:rsidRDefault="00000000">
      <w:pPr>
        <w:pStyle w:val="1"/>
        <w:ind w:left="936" w:right="0"/>
      </w:pPr>
      <w:r>
        <w:rPr>
          <w:b w:val="0"/>
          <w:sz w:val="28"/>
        </w:rPr>
        <w:t>—</w:t>
      </w:r>
      <w:r>
        <w:rPr>
          <w:rFonts w:ascii="Arial" w:eastAsia="Arial" w:hAnsi="Arial" w:cs="Arial"/>
          <w:b w:val="0"/>
          <w:sz w:val="28"/>
        </w:rPr>
        <w:t xml:space="preserve"> </w:t>
      </w:r>
      <w:r>
        <w:t xml:space="preserve">допоміжні  </w:t>
      </w:r>
    </w:p>
    <w:p w14:paraId="1DBFCA9A" w14:textId="77777777" w:rsidR="00276B72" w:rsidRDefault="00000000">
      <w:pPr>
        <w:numPr>
          <w:ilvl w:val="0"/>
          <w:numId w:val="2"/>
        </w:numPr>
        <w:spacing w:after="52" w:line="265" w:lineRule="auto"/>
        <w:ind w:hanging="434"/>
      </w:pPr>
      <w:r>
        <w:rPr>
          <w:sz w:val="24"/>
        </w:rPr>
        <w:t xml:space="preserve">“Crop Protection: Advances in Agricultural Science” Harley Wells/ Washington USA: </w:t>
      </w:r>
    </w:p>
    <w:p w14:paraId="61CC3F00" w14:textId="77777777" w:rsidR="00276B72" w:rsidRDefault="00000000">
      <w:pPr>
        <w:spacing w:after="52" w:line="265" w:lineRule="auto"/>
        <w:ind w:left="742"/>
      </w:pPr>
      <w:r>
        <w:rPr>
          <w:sz w:val="24"/>
        </w:rPr>
        <w:t xml:space="preserve">«Syrawood Publishing House», 2022, 219 p.  </w:t>
      </w:r>
    </w:p>
    <w:p w14:paraId="7399C0A8" w14:textId="77777777" w:rsidR="00276B72" w:rsidRDefault="00000000">
      <w:pPr>
        <w:numPr>
          <w:ilvl w:val="0"/>
          <w:numId w:val="2"/>
        </w:numPr>
        <w:spacing w:after="52" w:line="265" w:lineRule="auto"/>
        <w:ind w:hanging="434"/>
      </w:pPr>
      <w:r>
        <w:rPr>
          <w:sz w:val="24"/>
        </w:rPr>
        <w:t xml:space="preserve">“Integrated Crop Protection in Cereals”, R.Cavalloro, «CRC Press», 2020, 348 p.  </w:t>
      </w:r>
    </w:p>
    <w:p w14:paraId="6C80EF2E" w14:textId="77777777" w:rsidR="00276B72" w:rsidRDefault="00000000">
      <w:pPr>
        <w:numPr>
          <w:ilvl w:val="0"/>
          <w:numId w:val="2"/>
        </w:numPr>
        <w:spacing w:after="52" w:line="265" w:lineRule="auto"/>
        <w:ind w:hanging="434"/>
      </w:pPr>
      <w:r>
        <w:rPr>
          <w:sz w:val="24"/>
        </w:rPr>
        <w:t xml:space="preserve">“Lockhart and Wiseman’s Crop Husbandry Including Grassland” A.Samuel, L.Dines, </w:t>
      </w:r>
    </w:p>
    <w:p w14:paraId="2964A52F" w14:textId="77777777" w:rsidR="00276B72" w:rsidRDefault="00000000">
      <w:pPr>
        <w:spacing w:after="52" w:line="265" w:lineRule="auto"/>
        <w:ind w:left="742"/>
      </w:pPr>
      <w:r>
        <w:rPr>
          <w:sz w:val="24"/>
        </w:rPr>
        <w:t xml:space="preserve">S.Finch, G.Lane/ «Woodhead Publishing», 2022, 823 p.  </w:t>
      </w:r>
    </w:p>
    <w:p w14:paraId="1521BE17" w14:textId="77777777" w:rsidR="00276B72" w:rsidRDefault="00000000">
      <w:pPr>
        <w:numPr>
          <w:ilvl w:val="0"/>
          <w:numId w:val="2"/>
        </w:numPr>
        <w:spacing w:after="52" w:line="265" w:lineRule="auto"/>
        <w:ind w:hanging="434"/>
      </w:pPr>
      <w:r>
        <w:rPr>
          <w:sz w:val="24"/>
        </w:rPr>
        <w:t xml:space="preserve">“Crop Physiology Case Histories for Major Crops” V.Sadras, D.Calderini/ «Elsevier», 2020, 778 р.  </w:t>
      </w:r>
    </w:p>
    <w:p w14:paraId="4A862CCE" w14:textId="77777777" w:rsidR="00276B72" w:rsidRDefault="00000000">
      <w:pPr>
        <w:numPr>
          <w:ilvl w:val="0"/>
          <w:numId w:val="2"/>
        </w:numPr>
        <w:spacing w:after="52" w:line="265" w:lineRule="auto"/>
        <w:ind w:hanging="434"/>
      </w:pPr>
      <w:r>
        <w:rPr>
          <w:sz w:val="24"/>
        </w:rPr>
        <w:t xml:space="preserve">“Crop Protection and Management” Sarah Lancaster / «SYRAWOOD Publishing House», </w:t>
      </w:r>
    </w:p>
    <w:p w14:paraId="1871BA5F" w14:textId="77777777" w:rsidR="00276B72" w:rsidRDefault="00000000">
      <w:pPr>
        <w:spacing w:after="13" w:line="265" w:lineRule="auto"/>
        <w:ind w:left="742"/>
      </w:pPr>
      <w:r>
        <w:rPr>
          <w:sz w:val="24"/>
        </w:rPr>
        <w:t xml:space="preserve">2022, 246 р.  </w:t>
      </w:r>
    </w:p>
    <w:p w14:paraId="5E0798B0" w14:textId="77777777" w:rsidR="00276B72" w:rsidRDefault="00000000">
      <w:pPr>
        <w:spacing w:after="0" w:line="259" w:lineRule="auto"/>
        <w:ind w:left="14" w:firstLine="0"/>
        <w:jc w:val="left"/>
      </w:pPr>
      <w:r>
        <w:rPr>
          <w:sz w:val="24"/>
        </w:rPr>
        <w:t xml:space="preserve">  </w:t>
      </w:r>
    </w:p>
    <w:sectPr w:rsidR="00276B72">
      <w:pgSz w:w="11906" w:h="16838"/>
      <w:pgMar w:top="1145" w:right="843" w:bottom="1485"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31769"/>
    <w:multiLevelType w:val="hybridMultilevel"/>
    <w:tmpl w:val="B78C22E0"/>
    <w:lvl w:ilvl="0" w:tplc="7374B700">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CCA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2C5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4A8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EA0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CE6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8BD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C37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6BE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BD2138"/>
    <w:multiLevelType w:val="hybridMultilevel"/>
    <w:tmpl w:val="541AC726"/>
    <w:lvl w:ilvl="0" w:tplc="829640E8">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890D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62C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CE4C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8F0A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ED8A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4CC5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ACC5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819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8755457">
    <w:abstractNumId w:val="0"/>
  </w:num>
  <w:num w:numId="2" w16cid:durableId="513963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72"/>
    <w:rsid w:val="000F29A0"/>
    <w:rsid w:val="00276B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220E"/>
  <w15:docId w15:val="{1AFE3726-B6B9-4868-943F-8810ED11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70"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
      <w:ind w:left="10" w:right="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Сторожук Олександр В'ячеславович</dc:creator>
  <cp:keywords/>
  <cp:lastModifiedBy>Александр Бабич</cp:lastModifiedBy>
  <cp:revision>2</cp:revision>
  <dcterms:created xsi:type="dcterms:W3CDTF">2023-06-26T07:19:00Z</dcterms:created>
  <dcterms:modified xsi:type="dcterms:W3CDTF">2023-06-26T07:19:00Z</dcterms:modified>
</cp:coreProperties>
</file>