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97DD" w14:textId="01ABF775" w:rsidR="00E33937" w:rsidRPr="00E33937" w:rsidRDefault="00E33937" w:rsidP="006C661A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3937">
        <w:rPr>
          <w:rFonts w:ascii="Times New Roman" w:hAnsi="Times New Roman"/>
          <w:b/>
          <w:sz w:val="24"/>
          <w:szCs w:val="24"/>
        </w:rPr>
        <w:t>ФІНАНСУВАННЯ БІЗНЕСУ</w:t>
      </w:r>
    </w:p>
    <w:p w14:paraId="6035C078" w14:textId="77777777" w:rsidR="00E33937" w:rsidRPr="00E33937" w:rsidRDefault="00E33937" w:rsidP="00E33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6EB96C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Фінансів</w:t>
      </w:r>
    </w:p>
    <w:p w14:paraId="05CC50A9" w14:textId="77777777" w:rsidR="00E33937" w:rsidRDefault="00E33937" w:rsidP="00E33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Економічний факультет</w:t>
      </w:r>
    </w:p>
    <w:p w14:paraId="15B61768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E33937" w:rsidRPr="00416CC6" w14:paraId="31866626" w14:textId="77777777" w:rsidTr="00817ECD">
        <w:tc>
          <w:tcPr>
            <w:tcW w:w="3686" w:type="dxa"/>
            <w:shd w:val="clear" w:color="auto" w:fill="auto"/>
            <w:vAlign w:val="center"/>
          </w:tcPr>
          <w:p w14:paraId="0A3F1094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06BC58C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Буряк А.В.</w:t>
            </w:r>
          </w:p>
        </w:tc>
      </w:tr>
      <w:tr w:rsidR="00E33937" w:rsidRPr="00416CC6" w14:paraId="1793F151" w14:textId="77777777" w:rsidTr="00817ECD">
        <w:tc>
          <w:tcPr>
            <w:tcW w:w="3686" w:type="dxa"/>
            <w:shd w:val="clear" w:color="auto" w:fill="auto"/>
            <w:vAlign w:val="center"/>
          </w:tcPr>
          <w:p w14:paraId="0C0994ED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6A308C2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33937" w:rsidRPr="00416CC6" w14:paraId="110FE7A8" w14:textId="77777777" w:rsidTr="00817ECD">
        <w:tc>
          <w:tcPr>
            <w:tcW w:w="3686" w:type="dxa"/>
            <w:shd w:val="clear" w:color="auto" w:fill="auto"/>
            <w:vAlign w:val="center"/>
          </w:tcPr>
          <w:p w14:paraId="219D670D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E872129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E33937" w:rsidRPr="00416CC6" w14:paraId="00380FEF" w14:textId="77777777" w:rsidTr="00817ECD">
        <w:tc>
          <w:tcPr>
            <w:tcW w:w="3686" w:type="dxa"/>
            <w:shd w:val="clear" w:color="auto" w:fill="auto"/>
            <w:vAlign w:val="center"/>
          </w:tcPr>
          <w:p w14:paraId="2A36CFA1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3C824CA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33937" w:rsidRPr="00416CC6" w14:paraId="11DE4297" w14:textId="77777777" w:rsidTr="00817ECD">
        <w:tc>
          <w:tcPr>
            <w:tcW w:w="3686" w:type="dxa"/>
            <w:shd w:val="clear" w:color="auto" w:fill="auto"/>
            <w:vAlign w:val="center"/>
          </w:tcPr>
          <w:p w14:paraId="01C8004C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70C00720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E33937" w:rsidRPr="00416CC6" w14:paraId="0DF1DC9C" w14:textId="77777777" w:rsidTr="00817ECD">
        <w:tc>
          <w:tcPr>
            <w:tcW w:w="3686" w:type="dxa"/>
            <w:shd w:val="clear" w:color="auto" w:fill="auto"/>
            <w:vAlign w:val="center"/>
          </w:tcPr>
          <w:p w14:paraId="16AD44BE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032F51C" w14:textId="77777777" w:rsidR="00E33937" w:rsidRPr="00416CC6" w:rsidRDefault="00E33937" w:rsidP="00817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6CC6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12A9114F" w14:textId="77777777" w:rsidR="00E33937" w:rsidRPr="00D444FA" w:rsidRDefault="00E33937" w:rsidP="00E339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09C5DC" w14:textId="77777777" w:rsidR="00E33937" w:rsidRPr="00D444FA" w:rsidRDefault="00E33937" w:rsidP="00E339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F871AC" w14:textId="77777777" w:rsidR="00E33937" w:rsidRDefault="00E33937" w:rsidP="00E33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162DAAEE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1031EF6" w14:textId="77777777" w:rsidR="00E33937" w:rsidRPr="001018D0" w:rsidRDefault="00E33937" w:rsidP="00E3393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444FA">
        <w:rPr>
          <w:rFonts w:ascii="Times New Roman" w:hAnsi="Times New Roman"/>
          <w:i/>
          <w:sz w:val="24"/>
          <w:szCs w:val="24"/>
        </w:rPr>
        <w:t>___</w:t>
      </w:r>
      <w:r w:rsidRPr="001018D0">
        <w:rPr>
          <w:rFonts w:ascii="Times New Roman" w:hAnsi="Times New Roman"/>
          <w:sz w:val="24"/>
          <w:szCs w:val="24"/>
        </w:rPr>
        <w:t>Дисципліна надає студентам теоретичні та практичні знання з організації та функціонування фінансових відносин підприємств та міжгалузевих фінансових відносин, техніки фінансових розрахунків; прийомів і методів складання фінансової частини бізнес-плану; фінансування і кредитування господарської діяльності і капітальних вкладень складання фінансової звітності підприємства. Важливим при цьому є вивчення сутності фінансових відносин і характеру їх впливу на суспільство, розкриття діючих законів функціонування суб’єктів господарювання та їх фінансової діяльності, теоретичних засад фінансового регулювання ринкової економіки, регулювання корпоративного сектору економіки, управління ризиковістю фінансування бізнесу</w:t>
      </w:r>
    </w:p>
    <w:p w14:paraId="1FC7AD8B" w14:textId="77777777" w:rsidR="00E33937" w:rsidRPr="00D444FA" w:rsidRDefault="00E33937" w:rsidP="00E3393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A596FCF" w14:textId="77777777" w:rsidR="00E33937" w:rsidRDefault="00E33937" w:rsidP="00E33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4232885" w14:textId="77777777" w:rsidR="00E33937" w:rsidRDefault="00E33937" w:rsidP="00E33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33937" w:rsidRPr="001603E6" w14:paraId="43EFB09C" w14:textId="77777777" w:rsidTr="00817ECD">
        <w:tc>
          <w:tcPr>
            <w:tcW w:w="10031" w:type="dxa"/>
            <w:shd w:val="clear" w:color="auto" w:fill="auto"/>
          </w:tcPr>
          <w:p w14:paraId="33D66BBB" w14:textId="77777777" w:rsidR="00E33937" w:rsidRPr="001603E6" w:rsidRDefault="00E33937" w:rsidP="00817ECD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3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Фінансування о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>рганізаці</w:t>
            </w:r>
            <w:r>
              <w:rPr>
                <w:rFonts w:ascii="Times New Roman" w:hAnsi="Times New Roman"/>
                <w:sz w:val="24"/>
                <w:szCs w:val="24"/>
              </w:rPr>
              <w:t>ї та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 реорганізаці</w:t>
            </w:r>
            <w:r>
              <w:rPr>
                <w:rFonts w:ascii="Times New Roman" w:hAnsi="Times New Roman"/>
                <w:sz w:val="24"/>
                <w:szCs w:val="24"/>
              </w:rPr>
              <w:t>ї бізнесу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3937" w:rsidRPr="001603E6" w14:paraId="76A756FF" w14:textId="77777777" w:rsidTr="00817ECD">
        <w:tc>
          <w:tcPr>
            <w:tcW w:w="10031" w:type="dxa"/>
            <w:shd w:val="clear" w:color="auto" w:fill="auto"/>
          </w:tcPr>
          <w:p w14:paraId="5D573C0B" w14:textId="77777777" w:rsidR="00E33937" w:rsidRPr="001603E6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>Особливості регулювання фінанс</w:t>
            </w:r>
            <w:r>
              <w:rPr>
                <w:rFonts w:ascii="Times New Roman" w:hAnsi="Times New Roman"/>
                <w:sz w:val="24"/>
                <w:szCs w:val="24"/>
              </w:rPr>
              <w:t>ування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 суб’єктів корпоративного сектору</w:t>
            </w:r>
          </w:p>
        </w:tc>
      </w:tr>
      <w:tr w:rsidR="00E33937" w:rsidRPr="001603E6" w14:paraId="73D1B7AE" w14:textId="77777777" w:rsidTr="00817ECD">
        <w:tc>
          <w:tcPr>
            <w:tcW w:w="10031" w:type="dxa"/>
            <w:shd w:val="clear" w:color="auto" w:fill="auto"/>
          </w:tcPr>
          <w:p w14:paraId="0CC16F26" w14:textId="77777777" w:rsidR="00E33937" w:rsidRPr="001603E6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>Міжнародні стандарти та моделі регулювання фінансової діяльності суб’єктів корпоративного сектору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ведення бізнесу</w:t>
            </w:r>
          </w:p>
        </w:tc>
      </w:tr>
      <w:tr w:rsidR="00E33937" w:rsidRPr="001603E6" w14:paraId="0E10166F" w14:textId="77777777" w:rsidTr="00817ECD">
        <w:tc>
          <w:tcPr>
            <w:tcW w:w="10031" w:type="dxa"/>
            <w:shd w:val="clear" w:color="auto" w:fill="auto"/>
          </w:tcPr>
          <w:p w14:paraId="4F8074DD" w14:textId="77777777" w:rsidR="00E33937" w:rsidRPr="001603E6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Особливості української моделі 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 корпорацій аграрного сектору</w:t>
            </w:r>
          </w:p>
        </w:tc>
      </w:tr>
      <w:tr w:rsidR="00E33937" w:rsidRPr="001603E6" w14:paraId="2436D24F" w14:textId="77777777" w:rsidTr="00817ECD">
        <w:tc>
          <w:tcPr>
            <w:tcW w:w="10031" w:type="dxa"/>
            <w:shd w:val="clear" w:color="auto" w:fill="auto"/>
          </w:tcPr>
          <w:p w14:paraId="1A395321" w14:textId="77777777" w:rsidR="00E33937" w:rsidRPr="001603E6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>Органи управління АТ та корпоративна культура</w:t>
            </w:r>
          </w:p>
        </w:tc>
      </w:tr>
      <w:tr w:rsidR="00E33937" w:rsidRPr="001603E6" w14:paraId="330C34C8" w14:textId="77777777" w:rsidTr="00817ECD">
        <w:tc>
          <w:tcPr>
            <w:tcW w:w="10031" w:type="dxa"/>
            <w:shd w:val="clear" w:color="auto" w:fill="auto"/>
          </w:tcPr>
          <w:p w14:paraId="662EF8D0" w14:textId="77777777" w:rsidR="00E33937" w:rsidRPr="001603E6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1603E6">
              <w:rPr>
                <w:rFonts w:ascii="Times New Roman" w:hAnsi="Times New Roman"/>
                <w:sz w:val="24"/>
                <w:szCs w:val="24"/>
              </w:rPr>
              <w:t xml:space="preserve">Управління дивідендною політикою суб’єктів </w:t>
            </w:r>
            <w:r>
              <w:rPr>
                <w:rFonts w:ascii="Times New Roman" w:hAnsi="Times New Roman"/>
                <w:sz w:val="24"/>
                <w:szCs w:val="24"/>
              </w:rPr>
              <w:t>бізнесу</w:t>
            </w:r>
          </w:p>
        </w:tc>
      </w:tr>
      <w:tr w:rsidR="00E33937" w:rsidRPr="001603E6" w14:paraId="34B6BBA2" w14:textId="77777777" w:rsidTr="00817EC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A1BD" w14:textId="77777777" w:rsidR="00E33937" w:rsidRPr="00DD7343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BA35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DD7343">
              <w:rPr>
                <w:rFonts w:ascii="Times New Roman" w:hAnsi="Times New Roman"/>
                <w:sz w:val="24"/>
                <w:szCs w:val="24"/>
              </w:rPr>
              <w:t>Ризик як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об’єктивна складова фінансування бізнесу</w:t>
            </w:r>
          </w:p>
        </w:tc>
      </w:tr>
      <w:tr w:rsidR="00E33937" w:rsidRPr="001603E6" w14:paraId="49761BC9" w14:textId="77777777" w:rsidTr="00817EC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05F3" w14:textId="77777777" w:rsidR="00E33937" w:rsidRPr="00DD7343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BA35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DD7343">
              <w:rPr>
                <w:rFonts w:ascii="Times New Roman" w:hAnsi="Times New Roman"/>
                <w:sz w:val="24"/>
                <w:szCs w:val="24"/>
              </w:rPr>
              <w:t xml:space="preserve">Фінансові аспекти управління ризиками </w:t>
            </w:r>
            <w:r>
              <w:rPr>
                <w:rFonts w:ascii="Times New Roman" w:hAnsi="Times New Roman"/>
                <w:sz w:val="24"/>
                <w:szCs w:val="24"/>
              </w:rPr>
              <w:t>бізнесу</w:t>
            </w:r>
          </w:p>
        </w:tc>
      </w:tr>
      <w:tr w:rsidR="00E33937" w:rsidRPr="001603E6" w14:paraId="5EFF17B2" w14:textId="77777777" w:rsidTr="00817EC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C60F" w14:textId="77777777" w:rsidR="00E33937" w:rsidRPr="00BA3530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BA35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Pr="00DD7343">
              <w:rPr>
                <w:rFonts w:ascii="Times New Roman" w:hAnsi="Times New Roman"/>
                <w:sz w:val="24"/>
                <w:szCs w:val="24"/>
              </w:rPr>
              <w:t>Ризики фінансування суб’єктів за рахунок позичкового капіталу</w:t>
            </w:r>
            <w:r w:rsidRPr="00BA35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3937" w:rsidRPr="001603E6" w14:paraId="6CE57E07" w14:textId="77777777" w:rsidTr="00817EC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F73B" w14:textId="77777777" w:rsidR="00E33937" w:rsidRPr="00DD7343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BA35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DD7343">
              <w:rPr>
                <w:rFonts w:ascii="Times New Roman" w:hAnsi="Times New Roman"/>
                <w:sz w:val="24"/>
                <w:szCs w:val="24"/>
              </w:rPr>
              <w:t xml:space="preserve">Валютні інструменти формування капіталу суб’єктів </w:t>
            </w:r>
            <w:r>
              <w:rPr>
                <w:rFonts w:ascii="Times New Roman" w:hAnsi="Times New Roman"/>
                <w:sz w:val="24"/>
                <w:szCs w:val="24"/>
              </w:rPr>
              <w:t>бізнесу</w:t>
            </w:r>
          </w:p>
        </w:tc>
      </w:tr>
      <w:tr w:rsidR="00E33937" w:rsidRPr="001603E6" w14:paraId="745045FE" w14:textId="77777777" w:rsidTr="00817EC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CC74" w14:textId="77777777" w:rsidR="00E33937" w:rsidRPr="00BA3530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BA35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  <w:r w:rsidRPr="00DD7343">
              <w:rPr>
                <w:rFonts w:ascii="Times New Roman" w:hAnsi="Times New Roman"/>
                <w:sz w:val="24"/>
                <w:szCs w:val="24"/>
              </w:rPr>
              <w:t xml:space="preserve">Управління ризиками інвестиційної діяльності суб’єктів </w:t>
            </w:r>
            <w:r>
              <w:rPr>
                <w:rFonts w:ascii="Times New Roman" w:hAnsi="Times New Roman"/>
                <w:sz w:val="24"/>
                <w:szCs w:val="24"/>
              </w:rPr>
              <w:t>бізнесу</w:t>
            </w:r>
          </w:p>
        </w:tc>
      </w:tr>
      <w:tr w:rsidR="00E33937" w:rsidRPr="001603E6" w14:paraId="231FAA57" w14:textId="77777777" w:rsidTr="00817EC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28E5" w14:textId="77777777" w:rsidR="00E33937" w:rsidRPr="00BA3530" w:rsidRDefault="00E33937" w:rsidP="00817ECD">
            <w:pPr>
              <w:tabs>
                <w:tab w:val="left" w:pos="360"/>
                <w:tab w:val="left" w:pos="900"/>
              </w:tabs>
              <w:spacing w:after="0" w:line="240" w:lineRule="auto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BA35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Pr="00DD7343">
              <w:rPr>
                <w:rFonts w:ascii="Times New Roman" w:hAnsi="Times New Roman"/>
                <w:sz w:val="24"/>
                <w:szCs w:val="24"/>
              </w:rPr>
              <w:t>Управління ризиками ліквідності та платоспроможності суб’єктів</w:t>
            </w:r>
            <w:r w:rsidRPr="00BA35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бізнесу</w:t>
            </w:r>
          </w:p>
        </w:tc>
      </w:tr>
    </w:tbl>
    <w:p w14:paraId="10D69A95" w14:textId="77777777" w:rsidR="00E33937" w:rsidRPr="00D444FA" w:rsidRDefault="00E33937" w:rsidP="00E33937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0A0F4D06" w14:textId="77777777" w:rsidR="00E33937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86C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14:paraId="080A846C" w14:textId="77777777" w:rsidR="00E33937" w:rsidRPr="00A7486C" w:rsidRDefault="00E33937" w:rsidP="00E3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E33937" w:rsidRPr="00BA6C93" w14:paraId="12484244" w14:textId="77777777" w:rsidTr="00817ECD">
        <w:tc>
          <w:tcPr>
            <w:tcW w:w="9356" w:type="dxa"/>
          </w:tcPr>
          <w:p w14:paraId="325C196D" w14:textId="77777777" w:rsidR="00E33937" w:rsidRPr="00DD7343" w:rsidRDefault="00E33937" w:rsidP="00E33937">
            <w:pPr>
              <w:numPr>
                <w:ilvl w:val="0"/>
                <w:numId w:val="20"/>
              </w:numPr>
              <w:tabs>
                <w:tab w:val="left" w:pos="0"/>
                <w:tab w:val="left" w:pos="459"/>
              </w:tabs>
              <w:spacing w:after="0" w:line="240" w:lineRule="auto"/>
              <w:ind w:left="34" w:firstLine="0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7E73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D7343">
              <w:rPr>
                <w:rFonts w:ascii="Times New Roman" w:hAnsi="Times New Roman"/>
                <w:sz w:val="24"/>
                <w:szCs w:val="24"/>
              </w:rPr>
              <w:t>Особливості регулювання фінансової діяльності суб’єктів корпоративного сектору</w:t>
            </w:r>
          </w:p>
        </w:tc>
      </w:tr>
      <w:tr w:rsidR="00E33937" w:rsidRPr="00BA6C93" w14:paraId="4CAEF9FB" w14:textId="77777777" w:rsidTr="00817ECD">
        <w:tc>
          <w:tcPr>
            <w:tcW w:w="9356" w:type="dxa"/>
          </w:tcPr>
          <w:p w14:paraId="7922F21B" w14:textId="77777777" w:rsidR="00E33937" w:rsidRPr="00DD7343" w:rsidRDefault="00E33937" w:rsidP="00E33937">
            <w:pPr>
              <w:numPr>
                <w:ilvl w:val="0"/>
                <w:numId w:val="20"/>
              </w:numPr>
              <w:tabs>
                <w:tab w:val="left" w:pos="0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DD7343">
              <w:rPr>
                <w:rFonts w:ascii="Times New Roman" w:hAnsi="Times New Roman"/>
                <w:sz w:val="24"/>
                <w:szCs w:val="24"/>
              </w:rPr>
              <w:t>Міжнародні стандарти та моделі регулювання фінансової діяльності суб’єктів корпоративного сектору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бізнесу</w:t>
            </w:r>
            <w:r w:rsidRPr="00DD7343">
              <w:rPr>
                <w:rFonts w:ascii="Times New Roman" w:hAnsi="Times New Roman"/>
                <w:sz w:val="24"/>
                <w:szCs w:val="24"/>
              </w:rPr>
              <w:t>. Особливості української моделі</w:t>
            </w:r>
          </w:p>
        </w:tc>
      </w:tr>
      <w:tr w:rsidR="00E33937" w:rsidRPr="0014131B" w14:paraId="26A4D870" w14:textId="77777777" w:rsidTr="00817ECD">
        <w:tc>
          <w:tcPr>
            <w:tcW w:w="9356" w:type="dxa"/>
          </w:tcPr>
          <w:p w14:paraId="6FB8FBE8" w14:textId="77777777" w:rsidR="00E33937" w:rsidRPr="00DD7343" w:rsidRDefault="00E33937" w:rsidP="00E33937">
            <w:pPr>
              <w:numPr>
                <w:ilvl w:val="0"/>
                <w:numId w:val="20"/>
              </w:numPr>
              <w:tabs>
                <w:tab w:val="left" w:pos="0"/>
                <w:tab w:val="left" w:pos="360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43">
              <w:rPr>
                <w:rFonts w:ascii="Times New Roman" w:hAnsi="Times New Roman"/>
                <w:sz w:val="24"/>
                <w:szCs w:val="24"/>
              </w:rPr>
              <w:t xml:space="preserve">Управління дивідендною політикою суб’єктів </w:t>
            </w:r>
            <w:r>
              <w:rPr>
                <w:rFonts w:ascii="Times New Roman" w:hAnsi="Times New Roman"/>
                <w:sz w:val="24"/>
                <w:szCs w:val="24"/>
              </w:rPr>
              <w:t>бізнесу</w:t>
            </w:r>
          </w:p>
        </w:tc>
      </w:tr>
      <w:tr w:rsidR="00E33937" w:rsidRPr="0014131B" w14:paraId="0958B273" w14:textId="77777777" w:rsidTr="00817ECD">
        <w:tc>
          <w:tcPr>
            <w:tcW w:w="9356" w:type="dxa"/>
          </w:tcPr>
          <w:p w14:paraId="1D0FFC8F" w14:textId="77777777" w:rsidR="00E33937" w:rsidRPr="00DD7343" w:rsidRDefault="00E33937" w:rsidP="00E33937">
            <w:pPr>
              <w:numPr>
                <w:ilvl w:val="0"/>
                <w:numId w:val="20"/>
              </w:numPr>
              <w:tabs>
                <w:tab w:val="left" w:pos="0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DD7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Фінансові аспекти управління ризиками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бізнесу</w:t>
            </w:r>
            <w:r w:rsidRPr="00DD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3937" w:rsidRPr="0014131B" w14:paraId="063EE722" w14:textId="77777777" w:rsidTr="00817ECD">
        <w:tc>
          <w:tcPr>
            <w:tcW w:w="9356" w:type="dxa"/>
          </w:tcPr>
          <w:p w14:paraId="2AC2979B" w14:textId="77777777" w:rsidR="00E33937" w:rsidRPr="00DD7343" w:rsidRDefault="00E33937" w:rsidP="00E33937">
            <w:pPr>
              <w:numPr>
                <w:ilvl w:val="0"/>
                <w:numId w:val="20"/>
              </w:numPr>
              <w:tabs>
                <w:tab w:val="left" w:pos="0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DD7343">
              <w:rPr>
                <w:rFonts w:ascii="Times New Roman" w:hAnsi="Times New Roman"/>
                <w:sz w:val="24"/>
                <w:szCs w:val="24"/>
              </w:rPr>
              <w:t xml:space="preserve">Валютні інструменти формування капіталу суб’єктів </w:t>
            </w:r>
            <w:r>
              <w:rPr>
                <w:rFonts w:ascii="Times New Roman" w:hAnsi="Times New Roman"/>
                <w:sz w:val="24"/>
                <w:szCs w:val="24"/>
              </w:rPr>
              <w:t>бізнесу</w:t>
            </w:r>
          </w:p>
        </w:tc>
      </w:tr>
      <w:tr w:rsidR="00E33937" w:rsidRPr="0014131B" w14:paraId="47B91D69" w14:textId="77777777" w:rsidTr="00817ECD">
        <w:tc>
          <w:tcPr>
            <w:tcW w:w="9356" w:type="dxa"/>
          </w:tcPr>
          <w:p w14:paraId="3635C451" w14:textId="77777777" w:rsidR="00E33937" w:rsidRPr="00DD7343" w:rsidRDefault="00E33937" w:rsidP="00E33937">
            <w:pPr>
              <w:numPr>
                <w:ilvl w:val="0"/>
                <w:numId w:val="20"/>
              </w:numPr>
              <w:tabs>
                <w:tab w:val="left" w:pos="0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DD7343">
              <w:rPr>
                <w:rFonts w:ascii="Times New Roman" w:hAnsi="Times New Roman"/>
                <w:sz w:val="24"/>
                <w:szCs w:val="24"/>
              </w:rPr>
              <w:t xml:space="preserve">Управління ризиками інвестиційної діяльності суб’єктів </w:t>
            </w:r>
            <w:r>
              <w:rPr>
                <w:rFonts w:ascii="Times New Roman" w:hAnsi="Times New Roman"/>
                <w:sz w:val="24"/>
                <w:szCs w:val="24"/>
              </w:rPr>
              <w:t>бізнесу</w:t>
            </w:r>
          </w:p>
        </w:tc>
      </w:tr>
      <w:tr w:rsidR="00E33937" w:rsidRPr="0014131B" w14:paraId="4E73D23D" w14:textId="77777777" w:rsidTr="00817ECD">
        <w:tc>
          <w:tcPr>
            <w:tcW w:w="9356" w:type="dxa"/>
          </w:tcPr>
          <w:p w14:paraId="23AA11A6" w14:textId="77777777" w:rsidR="00E33937" w:rsidRPr="00DD7343" w:rsidRDefault="00E33937" w:rsidP="00E33937">
            <w:pPr>
              <w:numPr>
                <w:ilvl w:val="0"/>
                <w:numId w:val="20"/>
              </w:numPr>
              <w:tabs>
                <w:tab w:val="left" w:pos="0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DD7343">
              <w:rPr>
                <w:rFonts w:ascii="Times New Roman" w:hAnsi="Times New Roman"/>
                <w:sz w:val="24"/>
                <w:szCs w:val="24"/>
              </w:rPr>
              <w:t xml:space="preserve">Управління ризиками ліквідності та платоспроможності суб’єктів </w:t>
            </w:r>
            <w:r>
              <w:rPr>
                <w:rFonts w:ascii="Times New Roman" w:hAnsi="Times New Roman"/>
                <w:sz w:val="24"/>
                <w:szCs w:val="24"/>
              </w:rPr>
              <w:t>бізнесу</w:t>
            </w:r>
          </w:p>
        </w:tc>
      </w:tr>
    </w:tbl>
    <w:p w14:paraId="4C554C32" w14:textId="77777777" w:rsidR="00E33937" w:rsidRPr="00D444FA" w:rsidRDefault="00E33937" w:rsidP="00E3393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33937" w:rsidRPr="00D444FA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6C661A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5B21-FD35-4045-85A9-0FB4801E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2020-10-09T12:53:00Z</dcterms:modified>
</cp:coreProperties>
</file>