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7D" w:rsidRP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8557D">
        <w:rPr>
          <w:rFonts w:ascii="Times New Roman" w:hAnsi="Times New Roman" w:cs="Times New Roman"/>
          <w:b/>
          <w:caps/>
          <w:sz w:val="24"/>
          <w:szCs w:val="24"/>
        </w:rPr>
        <w:t>Кухні народів світу</w:t>
      </w:r>
    </w:p>
    <w:p w:rsid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48557D" w:rsidRPr="00D444FA" w:rsidRDefault="007B16BD" w:rsidP="007B16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Іванюта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Анастасія 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лександрівна, 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48557D" w:rsidRPr="00D444FA" w:rsidRDefault="00FA6DD8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48557D" w:rsidRPr="00D444FA" w:rsidRDefault="006B5D99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1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7B1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486332" w:rsidRPr="00B17CBB" w:rsidRDefault="00486332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D99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B17CBB">
        <w:rPr>
          <w:rFonts w:ascii="Times New Roman" w:hAnsi="Times New Roman" w:cs="Times New Roman"/>
          <w:sz w:val="24"/>
          <w:szCs w:val="24"/>
        </w:rPr>
        <w:t xml:space="preserve"> вивчення дисципліни “Кухні народів світу” є формування системи базового комплексу знань у студентів щодо історичного розвитку кулінарії, ресторанного господарства та їх перспектив у сучасних умовах; формування у студентів уявлення щодо культури та етнічних традицій харчування народів світу; ознайомлення з сучасними технологічними концепціями виробництва основних страв, виробів та напоїв у закладах ресторанного господарства; способами подачі страв і напоїв з використанням предметів народного побуту.</w:t>
      </w:r>
    </w:p>
    <w:p w:rsidR="0048557D" w:rsidRPr="00B17CBB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8557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1. Системи і типи харчування народів світу.</w:t>
      </w:r>
    </w:p>
    <w:p w:rsidR="004909B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2. Особливості національних кухонь народів Східної Європи та Закавказзя.</w:t>
      </w:r>
    </w:p>
    <w:p w:rsidR="004909B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3. Етнічні кухні та особливості харчування населення Західної Європи.</w:t>
      </w:r>
    </w:p>
    <w:p w:rsidR="004909B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4. Національна кухня народів Північної Європи та нордичних країн.</w:t>
      </w:r>
    </w:p>
    <w:p w:rsidR="004909B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5. Античні кулінарні традиції та сучасні гастрономічні технології Середземномор'я.</w:t>
      </w:r>
    </w:p>
    <w:p w:rsidR="004909B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6. Особливості національної кухні в країнах Центральної Європи.</w:t>
      </w:r>
    </w:p>
    <w:p w:rsidR="004909BD" w:rsidRPr="00B17CBB" w:rsidRDefault="004909BD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 xml:space="preserve">7. </w:t>
      </w:r>
      <w:r w:rsidR="00FB209B" w:rsidRPr="00B17CBB">
        <w:rPr>
          <w:rFonts w:ascii="Times New Roman" w:hAnsi="Times New Roman" w:cs="Times New Roman"/>
          <w:bCs/>
          <w:sz w:val="24"/>
          <w:szCs w:val="24"/>
        </w:rPr>
        <w:t>Кулінарні традиції, характеристика національних страв народів Азії.</w:t>
      </w:r>
    </w:p>
    <w:p w:rsidR="00FB209B" w:rsidRPr="00B17CBB" w:rsidRDefault="00FB209B" w:rsidP="006B5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bCs/>
          <w:sz w:val="24"/>
          <w:szCs w:val="24"/>
        </w:rPr>
        <w:t>8. Особливості національних традицій та культури харчування населення Америки.</w:t>
      </w:r>
    </w:p>
    <w:p w:rsidR="0048557D" w:rsidRDefault="0048557D" w:rsidP="006B5D99">
      <w:pPr>
        <w:pStyle w:val="a4"/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</w:p>
    <w:p w:rsidR="007B16BD" w:rsidRPr="00D444FA" w:rsidRDefault="007B16BD" w:rsidP="006B5D99">
      <w:pPr>
        <w:pStyle w:val="a4"/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B16BD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1. Кухня країн Прибалтики. Особливість, традиційні страви та рекомендації до меню для туристів з Болгарії, Литви, Латвії та Естонії.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2. Особливість харчування народів Угорщини та Німеччини.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3. Особливості та традиційні страви англійської та французької кухонь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4. Асортимент страв та особливості їхнього приготування в арабських країнах та країнах Африки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5. Скандинавська та північноамериканська кухня. Схожість та відмінність.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6. Національні кухні Китаю, Кореї та Японії.</w:t>
      </w:r>
    </w:p>
    <w:p w:rsidR="00B17CBB" w:rsidRPr="00B17CBB" w:rsidRDefault="00B17CBB" w:rsidP="006B5D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17CBB">
        <w:rPr>
          <w:rFonts w:ascii="Times New Roman" w:hAnsi="Times New Roman" w:cs="Times New Roman"/>
          <w:sz w:val="24"/>
          <w:szCs w:val="24"/>
        </w:rPr>
        <w:t>. Національна українська кухня. Сучасний стан та особливості використання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557D" w:rsidRPr="00D444FA" w:rsidRDefault="0048557D" w:rsidP="00B17CB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48557D" w:rsidRPr="00D444F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BF1"/>
    <w:multiLevelType w:val="multilevel"/>
    <w:tmpl w:val="993621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A2755A8"/>
    <w:multiLevelType w:val="multilevel"/>
    <w:tmpl w:val="8AC4F6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360D"/>
    <w:rsid w:val="00061B9E"/>
    <w:rsid w:val="000A7952"/>
    <w:rsid w:val="002311D7"/>
    <w:rsid w:val="002837D0"/>
    <w:rsid w:val="00291D39"/>
    <w:rsid w:val="003465E3"/>
    <w:rsid w:val="003C1FB6"/>
    <w:rsid w:val="003C52AD"/>
    <w:rsid w:val="00430124"/>
    <w:rsid w:val="0048557D"/>
    <w:rsid w:val="00486332"/>
    <w:rsid w:val="004909BD"/>
    <w:rsid w:val="006B5D99"/>
    <w:rsid w:val="0076202B"/>
    <w:rsid w:val="00780260"/>
    <w:rsid w:val="007852EC"/>
    <w:rsid w:val="007B16BD"/>
    <w:rsid w:val="007E733A"/>
    <w:rsid w:val="00854CCE"/>
    <w:rsid w:val="008C3BBC"/>
    <w:rsid w:val="008D243A"/>
    <w:rsid w:val="008E0405"/>
    <w:rsid w:val="009646D1"/>
    <w:rsid w:val="00A352BA"/>
    <w:rsid w:val="00A37446"/>
    <w:rsid w:val="00A84AE2"/>
    <w:rsid w:val="00AB3C3B"/>
    <w:rsid w:val="00AC66BF"/>
    <w:rsid w:val="00B17CBB"/>
    <w:rsid w:val="00BE0810"/>
    <w:rsid w:val="00C0416D"/>
    <w:rsid w:val="00C364C2"/>
    <w:rsid w:val="00CA02AA"/>
    <w:rsid w:val="00CB18DE"/>
    <w:rsid w:val="00CB4B03"/>
    <w:rsid w:val="00D444FA"/>
    <w:rsid w:val="00D636A4"/>
    <w:rsid w:val="00DA35E3"/>
    <w:rsid w:val="00F32F4E"/>
    <w:rsid w:val="00FA6DD8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EEA4"/>
  <w15:docId w15:val="{BFE392AC-148A-41D5-9355-0D30B912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2022-10-19T16:11:00Z</dcterms:created>
  <dcterms:modified xsi:type="dcterms:W3CDTF">2023-10-17T06:17:00Z</dcterms:modified>
</cp:coreProperties>
</file>