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E68391" w14:textId="6B90F1E7" w:rsidR="003C1FB6" w:rsidRPr="008768E4" w:rsidRDefault="008768E4" w:rsidP="00780260">
      <w:pPr>
        <w:spacing w:after="0" w:line="240" w:lineRule="auto"/>
        <w:jc w:val="center"/>
        <w:rPr>
          <w:rFonts w:ascii="Times New Roman" w:hAnsi="Times New Roman" w:cs="Times New Roman"/>
          <w:b/>
          <w:sz w:val="24"/>
          <w:szCs w:val="24"/>
        </w:rPr>
      </w:pPr>
      <w:r w:rsidRPr="008768E4">
        <w:rPr>
          <w:rFonts w:ascii="Times New Roman" w:hAnsi="Times New Roman" w:cs="Times New Roman"/>
          <w:b/>
          <w:sz w:val="24"/>
          <w:szCs w:val="24"/>
        </w:rPr>
        <w:t>ІНТЕГРОВАНЕ УПРАВЛІННЯ ЛАНДШАФТНИМИ ПОЖЕЖАМИ</w:t>
      </w:r>
    </w:p>
    <w:p w14:paraId="2652023B" w14:textId="77777777" w:rsidR="00780260" w:rsidRPr="008768E4" w:rsidRDefault="00780260" w:rsidP="00780260">
      <w:pPr>
        <w:spacing w:after="0" w:line="240" w:lineRule="auto"/>
        <w:jc w:val="center"/>
        <w:rPr>
          <w:rFonts w:ascii="Times New Roman" w:hAnsi="Times New Roman" w:cs="Times New Roman"/>
          <w:b/>
          <w:sz w:val="24"/>
          <w:szCs w:val="24"/>
        </w:rPr>
      </w:pPr>
    </w:p>
    <w:p w14:paraId="332C5FE3" w14:textId="77777777" w:rsidR="00780260" w:rsidRPr="008768E4" w:rsidRDefault="00780260" w:rsidP="00780260">
      <w:pPr>
        <w:spacing w:after="0" w:line="240" w:lineRule="auto"/>
        <w:jc w:val="center"/>
        <w:rPr>
          <w:rFonts w:ascii="Times New Roman" w:hAnsi="Times New Roman" w:cs="Times New Roman"/>
          <w:b/>
          <w:sz w:val="24"/>
          <w:szCs w:val="24"/>
        </w:rPr>
      </w:pPr>
      <w:r w:rsidRPr="008768E4">
        <w:rPr>
          <w:rFonts w:ascii="Times New Roman" w:hAnsi="Times New Roman" w:cs="Times New Roman"/>
          <w:b/>
          <w:sz w:val="24"/>
          <w:szCs w:val="24"/>
        </w:rPr>
        <w:t>Кафедра</w:t>
      </w:r>
      <w:r w:rsidR="00C518BC" w:rsidRPr="008768E4">
        <w:rPr>
          <w:rFonts w:ascii="Times New Roman" w:hAnsi="Times New Roman" w:cs="Times New Roman"/>
          <w:b/>
          <w:sz w:val="24"/>
          <w:szCs w:val="24"/>
        </w:rPr>
        <w:t xml:space="preserve"> лісівництва</w:t>
      </w:r>
    </w:p>
    <w:p w14:paraId="48674D43" w14:textId="77777777" w:rsidR="00780260" w:rsidRPr="008768E4" w:rsidRDefault="00780260" w:rsidP="00780260">
      <w:pPr>
        <w:spacing w:after="0" w:line="240" w:lineRule="auto"/>
        <w:jc w:val="center"/>
        <w:rPr>
          <w:rFonts w:ascii="Times New Roman" w:hAnsi="Times New Roman" w:cs="Times New Roman"/>
          <w:b/>
          <w:sz w:val="24"/>
          <w:szCs w:val="24"/>
        </w:rPr>
      </w:pPr>
    </w:p>
    <w:p w14:paraId="3E0BD19A" w14:textId="77777777" w:rsidR="00780260" w:rsidRPr="008768E4" w:rsidRDefault="00780260" w:rsidP="00780260">
      <w:pPr>
        <w:spacing w:after="0" w:line="240" w:lineRule="auto"/>
        <w:jc w:val="center"/>
        <w:rPr>
          <w:rFonts w:ascii="Times New Roman" w:hAnsi="Times New Roman" w:cs="Times New Roman"/>
          <w:b/>
          <w:sz w:val="24"/>
          <w:szCs w:val="24"/>
        </w:rPr>
      </w:pPr>
      <w:r w:rsidRPr="008768E4">
        <w:rPr>
          <w:rFonts w:ascii="Times New Roman" w:hAnsi="Times New Roman" w:cs="Times New Roman"/>
          <w:b/>
          <w:sz w:val="24"/>
          <w:szCs w:val="24"/>
        </w:rPr>
        <w:t>ННІ</w:t>
      </w:r>
      <w:r w:rsidR="00C518BC" w:rsidRPr="008768E4">
        <w:rPr>
          <w:rFonts w:ascii="Times New Roman" w:hAnsi="Times New Roman" w:cs="Times New Roman"/>
          <w:b/>
          <w:sz w:val="24"/>
          <w:szCs w:val="24"/>
        </w:rPr>
        <w:t xml:space="preserve"> лісового і садово-паркового господарства</w:t>
      </w:r>
    </w:p>
    <w:p w14:paraId="6674E366" w14:textId="77777777" w:rsidR="00780260" w:rsidRPr="008768E4" w:rsidRDefault="00780260" w:rsidP="00780260">
      <w:pPr>
        <w:spacing w:after="0" w:line="240" w:lineRule="auto"/>
        <w:jc w:val="center"/>
        <w:rPr>
          <w:rFonts w:ascii="Times New Roman" w:hAnsi="Times New Roman" w:cs="Times New Roman"/>
          <w:b/>
          <w:sz w:val="24"/>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5943"/>
      </w:tblGrid>
      <w:tr w:rsidR="00780260" w:rsidRPr="008768E4" w14:paraId="5C5590D8" w14:textId="77777777" w:rsidTr="00780260">
        <w:tc>
          <w:tcPr>
            <w:tcW w:w="3686" w:type="dxa"/>
            <w:vAlign w:val="center"/>
          </w:tcPr>
          <w:p w14:paraId="2D44B3D2" w14:textId="77777777" w:rsidR="00780260" w:rsidRPr="008768E4" w:rsidRDefault="00780260" w:rsidP="00780260">
            <w:pPr>
              <w:rPr>
                <w:rFonts w:ascii="Times New Roman" w:hAnsi="Times New Roman" w:cs="Times New Roman"/>
                <w:b/>
                <w:i/>
                <w:sz w:val="24"/>
                <w:szCs w:val="24"/>
              </w:rPr>
            </w:pPr>
            <w:r w:rsidRPr="008768E4">
              <w:rPr>
                <w:rFonts w:ascii="Times New Roman" w:hAnsi="Times New Roman" w:cs="Times New Roman"/>
                <w:b/>
                <w:i/>
                <w:sz w:val="24"/>
                <w:szCs w:val="24"/>
              </w:rPr>
              <w:t>Лектор</w:t>
            </w:r>
          </w:p>
        </w:tc>
        <w:tc>
          <w:tcPr>
            <w:tcW w:w="5943" w:type="dxa"/>
            <w:vAlign w:val="center"/>
          </w:tcPr>
          <w:p w14:paraId="3FB34B1E" w14:textId="77777777" w:rsidR="00780260" w:rsidRPr="008768E4" w:rsidRDefault="00053810" w:rsidP="00053810">
            <w:pPr>
              <w:rPr>
                <w:rFonts w:ascii="Times New Roman" w:hAnsi="Times New Roman" w:cs="Times New Roman"/>
                <w:b/>
                <w:sz w:val="24"/>
                <w:szCs w:val="24"/>
              </w:rPr>
            </w:pPr>
            <w:proofErr w:type="spellStart"/>
            <w:r w:rsidRPr="008768E4">
              <w:rPr>
                <w:rFonts w:ascii="Times New Roman" w:hAnsi="Times New Roman" w:cs="Times New Roman"/>
                <w:b/>
                <w:sz w:val="24"/>
                <w:szCs w:val="24"/>
              </w:rPr>
              <w:t>Зібцев</w:t>
            </w:r>
            <w:proofErr w:type="spellEnd"/>
            <w:r w:rsidRPr="008768E4">
              <w:rPr>
                <w:rFonts w:ascii="Times New Roman" w:hAnsi="Times New Roman" w:cs="Times New Roman"/>
                <w:b/>
                <w:sz w:val="24"/>
                <w:szCs w:val="24"/>
              </w:rPr>
              <w:t xml:space="preserve"> С.В.</w:t>
            </w:r>
          </w:p>
        </w:tc>
      </w:tr>
      <w:tr w:rsidR="00780260" w:rsidRPr="008768E4" w14:paraId="3FBF07A3" w14:textId="77777777" w:rsidTr="00780260">
        <w:tc>
          <w:tcPr>
            <w:tcW w:w="3686" w:type="dxa"/>
            <w:vAlign w:val="center"/>
          </w:tcPr>
          <w:p w14:paraId="59A28B3B" w14:textId="77777777" w:rsidR="00780260" w:rsidRPr="008768E4" w:rsidRDefault="00D444FA" w:rsidP="00780260">
            <w:pPr>
              <w:rPr>
                <w:rFonts w:ascii="Times New Roman" w:hAnsi="Times New Roman" w:cs="Times New Roman"/>
                <w:b/>
                <w:i/>
                <w:sz w:val="24"/>
                <w:szCs w:val="24"/>
              </w:rPr>
            </w:pPr>
            <w:r w:rsidRPr="008768E4">
              <w:rPr>
                <w:rFonts w:ascii="Times New Roman" w:hAnsi="Times New Roman" w:cs="Times New Roman"/>
                <w:b/>
                <w:i/>
                <w:sz w:val="24"/>
                <w:szCs w:val="24"/>
              </w:rPr>
              <w:t>Семестр</w:t>
            </w:r>
          </w:p>
        </w:tc>
        <w:tc>
          <w:tcPr>
            <w:tcW w:w="5943" w:type="dxa"/>
            <w:vAlign w:val="center"/>
          </w:tcPr>
          <w:p w14:paraId="4BC42B54" w14:textId="77777777" w:rsidR="00780260" w:rsidRPr="008768E4" w:rsidRDefault="00780260" w:rsidP="00780260">
            <w:pPr>
              <w:rPr>
                <w:rFonts w:ascii="Times New Roman" w:hAnsi="Times New Roman" w:cs="Times New Roman"/>
                <w:b/>
                <w:sz w:val="24"/>
                <w:szCs w:val="24"/>
              </w:rPr>
            </w:pPr>
            <w:r w:rsidRPr="008768E4">
              <w:rPr>
                <w:rFonts w:ascii="Times New Roman" w:hAnsi="Times New Roman" w:cs="Times New Roman"/>
                <w:b/>
                <w:sz w:val="24"/>
                <w:szCs w:val="24"/>
              </w:rPr>
              <w:t>7</w:t>
            </w:r>
          </w:p>
        </w:tc>
      </w:tr>
      <w:tr w:rsidR="00780260" w:rsidRPr="008768E4" w14:paraId="71345B7D" w14:textId="77777777" w:rsidTr="00780260">
        <w:tc>
          <w:tcPr>
            <w:tcW w:w="3686" w:type="dxa"/>
            <w:vAlign w:val="center"/>
          </w:tcPr>
          <w:p w14:paraId="1E94D50E" w14:textId="77777777" w:rsidR="00780260" w:rsidRPr="008768E4" w:rsidRDefault="00D444FA" w:rsidP="00D444FA">
            <w:pPr>
              <w:rPr>
                <w:rFonts w:ascii="Times New Roman" w:hAnsi="Times New Roman" w:cs="Times New Roman"/>
                <w:b/>
                <w:i/>
                <w:sz w:val="24"/>
                <w:szCs w:val="24"/>
              </w:rPr>
            </w:pPr>
            <w:r w:rsidRPr="008768E4">
              <w:rPr>
                <w:rFonts w:ascii="Times New Roman" w:hAnsi="Times New Roman" w:cs="Times New Roman"/>
                <w:b/>
                <w:i/>
                <w:sz w:val="24"/>
                <w:szCs w:val="24"/>
              </w:rPr>
              <w:t>О</w:t>
            </w:r>
            <w:r w:rsidR="00780260" w:rsidRPr="008768E4">
              <w:rPr>
                <w:rFonts w:ascii="Times New Roman" w:hAnsi="Times New Roman" w:cs="Times New Roman"/>
                <w:b/>
                <w:i/>
                <w:sz w:val="24"/>
                <w:szCs w:val="24"/>
              </w:rPr>
              <w:t>світн</w:t>
            </w:r>
            <w:r w:rsidRPr="008768E4">
              <w:rPr>
                <w:rFonts w:ascii="Times New Roman" w:hAnsi="Times New Roman" w:cs="Times New Roman"/>
                <w:b/>
                <w:i/>
                <w:sz w:val="24"/>
                <w:szCs w:val="24"/>
              </w:rPr>
              <w:t>ій</w:t>
            </w:r>
            <w:r w:rsidR="00780260" w:rsidRPr="008768E4">
              <w:rPr>
                <w:rFonts w:ascii="Times New Roman" w:hAnsi="Times New Roman" w:cs="Times New Roman"/>
                <w:b/>
                <w:i/>
                <w:sz w:val="24"/>
                <w:szCs w:val="24"/>
              </w:rPr>
              <w:t xml:space="preserve"> ступ</w:t>
            </w:r>
            <w:r w:rsidRPr="008768E4">
              <w:rPr>
                <w:rFonts w:ascii="Times New Roman" w:hAnsi="Times New Roman" w:cs="Times New Roman"/>
                <w:b/>
                <w:i/>
                <w:sz w:val="24"/>
                <w:szCs w:val="24"/>
              </w:rPr>
              <w:t>інь</w:t>
            </w:r>
          </w:p>
        </w:tc>
        <w:tc>
          <w:tcPr>
            <w:tcW w:w="5943" w:type="dxa"/>
            <w:vAlign w:val="center"/>
          </w:tcPr>
          <w:p w14:paraId="4EBE2F96" w14:textId="77777777" w:rsidR="00780260" w:rsidRPr="008768E4" w:rsidRDefault="00780260" w:rsidP="00780260">
            <w:pPr>
              <w:rPr>
                <w:rFonts w:ascii="Times New Roman" w:hAnsi="Times New Roman" w:cs="Times New Roman"/>
                <w:b/>
                <w:sz w:val="24"/>
                <w:szCs w:val="24"/>
              </w:rPr>
            </w:pPr>
            <w:r w:rsidRPr="008768E4">
              <w:rPr>
                <w:rFonts w:ascii="Times New Roman" w:hAnsi="Times New Roman" w:cs="Times New Roman"/>
                <w:b/>
                <w:sz w:val="24"/>
                <w:szCs w:val="24"/>
              </w:rPr>
              <w:t>Бакалавр</w:t>
            </w:r>
          </w:p>
        </w:tc>
      </w:tr>
      <w:tr w:rsidR="00780260" w:rsidRPr="008768E4" w14:paraId="1AE3283A" w14:textId="77777777" w:rsidTr="00780260">
        <w:tc>
          <w:tcPr>
            <w:tcW w:w="3686" w:type="dxa"/>
            <w:vAlign w:val="center"/>
          </w:tcPr>
          <w:p w14:paraId="00A6CDFD" w14:textId="77777777" w:rsidR="00780260" w:rsidRPr="008768E4" w:rsidRDefault="00780260" w:rsidP="00780260">
            <w:pPr>
              <w:rPr>
                <w:rFonts w:ascii="Times New Roman" w:hAnsi="Times New Roman" w:cs="Times New Roman"/>
                <w:b/>
                <w:i/>
                <w:sz w:val="24"/>
                <w:szCs w:val="24"/>
              </w:rPr>
            </w:pPr>
            <w:r w:rsidRPr="008768E4">
              <w:rPr>
                <w:rFonts w:ascii="Times New Roman" w:hAnsi="Times New Roman" w:cs="Times New Roman"/>
                <w:b/>
                <w:i/>
                <w:sz w:val="24"/>
                <w:szCs w:val="24"/>
              </w:rPr>
              <w:t>Кількість кредитів ЄКТС</w:t>
            </w:r>
          </w:p>
        </w:tc>
        <w:tc>
          <w:tcPr>
            <w:tcW w:w="5943" w:type="dxa"/>
            <w:vAlign w:val="center"/>
          </w:tcPr>
          <w:p w14:paraId="1A3914E4" w14:textId="5390F919" w:rsidR="00780260" w:rsidRPr="008768E4" w:rsidRDefault="005A4FE9" w:rsidP="00780260">
            <w:pPr>
              <w:rPr>
                <w:rFonts w:ascii="Times New Roman" w:hAnsi="Times New Roman" w:cs="Times New Roman"/>
                <w:b/>
                <w:sz w:val="24"/>
                <w:szCs w:val="24"/>
              </w:rPr>
            </w:pPr>
            <w:r w:rsidRPr="008768E4">
              <w:rPr>
                <w:rFonts w:ascii="Times New Roman" w:hAnsi="Times New Roman" w:cs="Times New Roman"/>
                <w:b/>
                <w:sz w:val="24"/>
                <w:szCs w:val="24"/>
              </w:rPr>
              <w:t>4</w:t>
            </w:r>
          </w:p>
        </w:tc>
      </w:tr>
      <w:tr w:rsidR="00780260" w:rsidRPr="008768E4" w14:paraId="6179155B" w14:textId="77777777" w:rsidTr="00780260">
        <w:tc>
          <w:tcPr>
            <w:tcW w:w="3686" w:type="dxa"/>
            <w:vAlign w:val="center"/>
          </w:tcPr>
          <w:p w14:paraId="178AFD4C" w14:textId="77777777" w:rsidR="00780260" w:rsidRPr="008768E4" w:rsidRDefault="00780260" w:rsidP="00780260">
            <w:pPr>
              <w:rPr>
                <w:rFonts w:ascii="Times New Roman" w:hAnsi="Times New Roman" w:cs="Times New Roman"/>
                <w:b/>
                <w:i/>
                <w:sz w:val="24"/>
                <w:szCs w:val="24"/>
              </w:rPr>
            </w:pPr>
            <w:r w:rsidRPr="008768E4">
              <w:rPr>
                <w:rFonts w:ascii="Times New Roman" w:hAnsi="Times New Roman" w:cs="Times New Roman"/>
                <w:b/>
                <w:i/>
                <w:sz w:val="24"/>
                <w:szCs w:val="24"/>
              </w:rPr>
              <w:t>Форма контролю</w:t>
            </w:r>
          </w:p>
        </w:tc>
        <w:tc>
          <w:tcPr>
            <w:tcW w:w="5943" w:type="dxa"/>
            <w:vAlign w:val="center"/>
          </w:tcPr>
          <w:p w14:paraId="4A23FBA0" w14:textId="63D60F26" w:rsidR="00780260" w:rsidRPr="008768E4" w:rsidRDefault="005A4FE9" w:rsidP="00780260">
            <w:pPr>
              <w:rPr>
                <w:rFonts w:ascii="Times New Roman" w:hAnsi="Times New Roman" w:cs="Times New Roman"/>
                <w:b/>
                <w:sz w:val="24"/>
                <w:szCs w:val="24"/>
              </w:rPr>
            </w:pPr>
            <w:r w:rsidRPr="008768E4">
              <w:rPr>
                <w:rFonts w:ascii="Times New Roman" w:hAnsi="Times New Roman" w:cs="Times New Roman"/>
                <w:b/>
                <w:sz w:val="24"/>
                <w:szCs w:val="24"/>
              </w:rPr>
              <w:t>Залік</w:t>
            </w:r>
          </w:p>
        </w:tc>
      </w:tr>
      <w:tr w:rsidR="00780260" w:rsidRPr="008768E4" w14:paraId="6E426139" w14:textId="77777777" w:rsidTr="00780260">
        <w:tc>
          <w:tcPr>
            <w:tcW w:w="3686" w:type="dxa"/>
            <w:vAlign w:val="center"/>
          </w:tcPr>
          <w:p w14:paraId="7D353FB0" w14:textId="77777777" w:rsidR="00780260" w:rsidRPr="008768E4" w:rsidRDefault="00780260" w:rsidP="00780260">
            <w:pPr>
              <w:rPr>
                <w:rFonts w:ascii="Times New Roman" w:hAnsi="Times New Roman" w:cs="Times New Roman"/>
                <w:b/>
                <w:i/>
                <w:sz w:val="24"/>
                <w:szCs w:val="24"/>
              </w:rPr>
            </w:pPr>
            <w:r w:rsidRPr="008768E4">
              <w:rPr>
                <w:rFonts w:ascii="Times New Roman" w:hAnsi="Times New Roman" w:cs="Times New Roman"/>
                <w:b/>
                <w:i/>
                <w:sz w:val="24"/>
                <w:szCs w:val="24"/>
              </w:rPr>
              <w:t>Аудиторні години</w:t>
            </w:r>
          </w:p>
        </w:tc>
        <w:tc>
          <w:tcPr>
            <w:tcW w:w="5943" w:type="dxa"/>
            <w:vAlign w:val="center"/>
          </w:tcPr>
          <w:p w14:paraId="7ED937E6" w14:textId="50A5EDBC" w:rsidR="00780260" w:rsidRPr="008768E4" w:rsidRDefault="00780260" w:rsidP="00780260">
            <w:pPr>
              <w:rPr>
                <w:rFonts w:ascii="Times New Roman" w:hAnsi="Times New Roman" w:cs="Times New Roman"/>
                <w:b/>
                <w:sz w:val="24"/>
                <w:szCs w:val="24"/>
              </w:rPr>
            </w:pPr>
            <w:r w:rsidRPr="008768E4">
              <w:rPr>
                <w:rFonts w:ascii="Times New Roman" w:hAnsi="Times New Roman" w:cs="Times New Roman"/>
                <w:b/>
                <w:sz w:val="24"/>
                <w:szCs w:val="24"/>
              </w:rPr>
              <w:t>30 (1</w:t>
            </w:r>
            <w:r w:rsidR="008E7EC8" w:rsidRPr="008768E4">
              <w:rPr>
                <w:rFonts w:ascii="Times New Roman" w:hAnsi="Times New Roman" w:cs="Times New Roman"/>
                <w:b/>
                <w:sz w:val="24"/>
                <w:szCs w:val="24"/>
              </w:rPr>
              <w:t>5</w:t>
            </w:r>
            <w:r w:rsidRPr="008768E4">
              <w:rPr>
                <w:rFonts w:ascii="Times New Roman" w:hAnsi="Times New Roman" w:cs="Times New Roman"/>
                <w:b/>
                <w:sz w:val="24"/>
                <w:szCs w:val="24"/>
              </w:rPr>
              <w:t xml:space="preserve"> год лекцій, 1</w:t>
            </w:r>
            <w:r w:rsidR="008E7EC8" w:rsidRPr="008768E4">
              <w:rPr>
                <w:rFonts w:ascii="Times New Roman" w:hAnsi="Times New Roman" w:cs="Times New Roman"/>
                <w:b/>
                <w:sz w:val="24"/>
                <w:szCs w:val="24"/>
              </w:rPr>
              <w:t>5</w:t>
            </w:r>
            <w:r w:rsidRPr="008768E4">
              <w:rPr>
                <w:rFonts w:ascii="Times New Roman" w:hAnsi="Times New Roman" w:cs="Times New Roman"/>
                <w:b/>
                <w:sz w:val="24"/>
                <w:szCs w:val="24"/>
              </w:rPr>
              <w:t xml:space="preserve"> год практичних)</w:t>
            </w:r>
          </w:p>
        </w:tc>
      </w:tr>
    </w:tbl>
    <w:p w14:paraId="0398AC7D" w14:textId="77777777" w:rsidR="00780260" w:rsidRPr="008768E4" w:rsidRDefault="00780260" w:rsidP="00780260">
      <w:pPr>
        <w:spacing w:after="0" w:line="240" w:lineRule="auto"/>
        <w:jc w:val="both"/>
        <w:rPr>
          <w:rFonts w:ascii="Times New Roman" w:hAnsi="Times New Roman" w:cs="Times New Roman"/>
          <w:b/>
          <w:sz w:val="24"/>
          <w:szCs w:val="24"/>
        </w:rPr>
      </w:pPr>
    </w:p>
    <w:p w14:paraId="131DF6BA" w14:textId="77777777" w:rsidR="00D444FA" w:rsidRPr="008768E4" w:rsidRDefault="00D444FA" w:rsidP="00780260">
      <w:pPr>
        <w:spacing w:after="0" w:line="240" w:lineRule="auto"/>
        <w:jc w:val="both"/>
        <w:rPr>
          <w:rFonts w:ascii="Times New Roman" w:hAnsi="Times New Roman" w:cs="Times New Roman"/>
          <w:b/>
          <w:sz w:val="24"/>
          <w:szCs w:val="24"/>
        </w:rPr>
      </w:pPr>
    </w:p>
    <w:p w14:paraId="7F8F03B3" w14:textId="77777777" w:rsidR="00D444FA" w:rsidRPr="008768E4" w:rsidRDefault="00D444FA" w:rsidP="00D444FA">
      <w:pPr>
        <w:spacing w:after="0" w:line="240" w:lineRule="auto"/>
        <w:jc w:val="center"/>
        <w:rPr>
          <w:rFonts w:ascii="Times New Roman" w:hAnsi="Times New Roman" w:cs="Times New Roman"/>
          <w:b/>
          <w:sz w:val="24"/>
          <w:szCs w:val="24"/>
        </w:rPr>
      </w:pPr>
      <w:r w:rsidRPr="008768E4">
        <w:rPr>
          <w:rFonts w:ascii="Times New Roman" w:hAnsi="Times New Roman" w:cs="Times New Roman"/>
          <w:b/>
          <w:sz w:val="24"/>
          <w:szCs w:val="24"/>
        </w:rPr>
        <w:t>Загальний опис дисципліни</w:t>
      </w:r>
    </w:p>
    <w:p w14:paraId="5B76AA25" w14:textId="77777777" w:rsidR="00053810" w:rsidRPr="008768E4" w:rsidRDefault="00053810" w:rsidP="009664ED">
      <w:pPr>
        <w:spacing w:after="0" w:line="240" w:lineRule="auto"/>
        <w:ind w:firstLine="567"/>
        <w:jc w:val="both"/>
        <w:rPr>
          <w:rFonts w:ascii="Times New Roman" w:hAnsi="Times New Roman" w:cs="Times New Roman"/>
          <w:sz w:val="24"/>
          <w:szCs w:val="24"/>
        </w:rPr>
      </w:pPr>
      <w:r w:rsidRPr="008768E4">
        <w:rPr>
          <w:rFonts w:ascii="Times New Roman" w:hAnsi="Times New Roman" w:cs="Times New Roman"/>
          <w:sz w:val="24"/>
          <w:szCs w:val="24"/>
        </w:rPr>
        <w:t xml:space="preserve">Курс «Інтегроване управління ландшафтними пожежами» має на меті надати студенту цілісне та сучасне уявлення про види ландшафтних пожеж, масштаби їх розвитку в Україні та світі, причини їх виникнення їх екологічні, економічні та соціальні наслідки та методи управління ними. </w:t>
      </w:r>
    </w:p>
    <w:p w14:paraId="726A3331" w14:textId="77777777" w:rsidR="00053810" w:rsidRPr="008768E4" w:rsidRDefault="00053810" w:rsidP="009664ED">
      <w:pPr>
        <w:spacing w:after="0" w:line="240" w:lineRule="auto"/>
        <w:ind w:firstLine="567"/>
        <w:jc w:val="both"/>
        <w:rPr>
          <w:rFonts w:ascii="Times New Roman" w:hAnsi="Times New Roman" w:cs="Times New Roman"/>
          <w:sz w:val="24"/>
          <w:szCs w:val="24"/>
        </w:rPr>
      </w:pPr>
      <w:r w:rsidRPr="008768E4">
        <w:rPr>
          <w:rFonts w:ascii="Times New Roman" w:hAnsi="Times New Roman" w:cs="Times New Roman"/>
          <w:sz w:val="24"/>
          <w:szCs w:val="24"/>
        </w:rPr>
        <w:t xml:space="preserve">Курс включає огляд теоретичних знань щодо закономірностей формування пожежного середовища, класифікації горючих матеріалів в природних ландшафтах, чинників, що визначають виникнення, розвиток та поведінку пожеж, трендів сезонної та багаторічної динаміки пожеж, типових пожежних режимів ландшафтів України, ключових законодавчих актів, що регулюють управління пожежами. Серед іншого буду розглянуті позитивна та негативна роль вогню у ландшафтах та методи використання контрольованого вогню для управління </w:t>
      </w:r>
      <w:proofErr w:type="spellStart"/>
      <w:r w:rsidRPr="008768E4">
        <w:rPr>
          <w:rFonts w:ascii="Times New Roman" w:hAnsi="Times New Roman" w:cs="Times New Roman"/>
          <w:sz w:val="24"/>
          <w:szCs w:val="24"/>
        </w:rPr>
        <w:t>біорізноманіттям</w:t>
      </w:r>
      <w:proofErr w:type="spellEnd"/>
      <w:r w:rsidRPr="008768E4">
        <w:rPr>
          <w:rFonts w:ascii="Times New Roman" w:hAnsi="Times New Roman" w:cs="Times New Roman"/>
          <w:sz w:val="24"/>
          <w:szCs w:val="24"/>
        </w:rPr>
        <w:t xml:space="preserve"> та натуралізації екосистем.  Будуть надані відомості про міжвідомчу співпрацю під час охорони ландшафтів від пожеж, захист екосистем, населення та інфраструктури в місцях можливих катастрофічних пожеж, стратегію та тактику гасіння пожеж.  </w:t>
      </w:r>
    </w:p>
    <w:p w14:paraId="4DB0F031" w14:textId="77777777" w:rsidR="00D444FA" w:rsidRPr="008768E4" w:rsidRDefault="00D444FA" w:rsidP="00D444FA">
      <w:pPr>
        <w:spacing w:after="0" w:line="240" w:lineRule="auto"/>
        <w:jc w:val="center"/>
        <w:rPr>
          <w:rFonts w:ascii="Times New Roman" w:hAnsi="Times New Roman" w:cs="Times New Roman"/>
          <w:b/>
          <w:sz w:val="24"/>
          <w:szCs w:val="24"/>
        </w:rPr>
      </w:pPr>
      <w:r w:rsidRPr="008768E4">
        <w:rPr>
          <w:rFonts w:ascii="Times New Roman" w:hAnsi="Times New Roman" w:cs="Times New Roman"/>
          <w:b/>
          <w:sz w:val="24"/>
          <w:szCs w:val="24"/>
        </w:rPr>
        <w:t>Теми лекцій:</w:t>
      </w:r>
    </w:p>
    <w:p w14:paraId="22817AE1" w14:textId="1F8B66E1" w:rsidR="0068611C" w:rsidRPr="008768E4" w:rsidRDefault="0068611C" w:rsidP="009664ED">
      <w:pPr>
        <w:spacing w:after="0" w:line="240" w:lineRule="auto"/>
        <w:ind w:firstLine="567"/>
        <w:rPr>
          <w:rFonts w:ascii="Times New Roman" w:hAnsi="Times New Roman" w:cs="Times New Roman"/>
          <w:sz w:val="24"/>
          <w:szCs w:val="24"/>
        </w:rPr>
      </w:pPr>
      <w:r w:rsidRPr="008768E4">
        <w:rPr>
          <w:rFonts w:ascii="Times New Roman" w:hAnsi="Times New Roman" w:cs="Times New Roman"/>
          <w:sz w:val="24"/>
          <w:szCs w:val="24"/>
        </w:rPr>
        <w:t>1. Народногосподарське та екологічне значення охорони лісів від пожеж</w:t>
      </w:r>
      <w:r w:rsidR="009664ED">
        <w:rPr>
          <w:rFonts w:ascii="Times New Roman" w:hAnsi="Times New Roman" w:cs="Times New Roman"/>
          <w:sz w:val="24"/>
          <w:szCs w:val="24"/>
        </w:rPr>
        <w:t>.</w:t>
      </w:r>
    </w:p>
    <w:p w14:paraId="5C53DE68" w14:textId="4C3B71D9" w:rsidR="0068611C" w:rsidRPr="008768E4" w:rsidRDefault="0068611C" w:rsidP="009664ED">
      <w:pPr>
        <w:spacing w:after="0" w:line="240" w:lineRule="auto"/>
        <w:ind w:firstLine="567"/>
        <w:rPr>
          <w:rFonts w:ascii="Times New Roman" w:hAnsi="Times New Roman" w:cs="Times New Roman"/>
          <w:sz w:val="24"/>
          <w:szCs w:val="24"/>
        </w:rPr>
      </w:pPr>
      <w:r w:rsidRPr="008768E4">
        <w:rPr>
          <w:rFonts w:ascii="Times New Roman" w:hAnsi="Times New Roman" w:cs="Times New Roman"/>
          <w:sz w:val="24"/>
          <w:szCs w:val="24"/>
        </w:rPr>
        <w:t>2. Основи теорії горіння та особливості горіння в лісі</w:t>
      </w:r>
      <w:r w:rsidR="009664ED">
        <w:rPr>
          <w:rFonts w:ascii="Times New Roman" w:hAnsi="Times New Roman" w:cs="Times New Roman"/>
          <w:sz w:val="24"/>
          <w:szCs w:val="24"/>
        </w:rPr>
        <w:t>.</w:t>
      </w:r>
    </w:p>
    <w:p w14:paraId="18881F5D" w14:textId="729EAC0D" w:rsidR="0068611C" w:rsidRPr="008768E4" w:rsidRDefault="0068611C" w:rsidP="009664ED">
      <w:pPr>
        <w:spacing w:after="0" w:line="240" w:lineRule="auto"/>
        <w:ind w:firstLine="567"/>
        <w:rPr>
          <w:rFonts w:ascii="Times New Roman" w:hAnsi="Times New Roman" w:cs="Times New Roman"/>
          <w:sz w:val="24"/>
          <w:szCs w:val="24"/>
        </w:rPr>
      </w:pPr>
      <w:r w:rsidRPr="008768E4">
        <w:rPr>
          <w:rFonts w:ascii="Times New Roman" w:hAnsi="Times New Roman" w:cs="Times New Roman"/>
          <w:sz w:val="24"/>
          <w:szCs w:val="24"/>
        </w:rPr>
        <w:t>3.  Природа лісових пожеж</w:t>
      </w:r>
      <w:r w:rsidR="009664ED">
        <w:rPr>
          <w:rFonts w:ascii="Times New Roman" w:hAnsi="Times New Roman" w:cs="Times New Roman"/>
          <w:sz w:val="24"/>
          <w:szCs w:val="24"/>
        </w:rPr>
        <w:t>.</w:t>
      </w:r>
    </w:p>
    <w:p w14:paraId="3927F59F" w14:textId="157EE319" w:rsidR="0068611C" w:rsidRPr="008768E4" w:rsidRDefault="0068611C" w:rsidP="009664ED">
      <w:pPr>
        <w:spacing w:after="0" w:line="240" w:lineRule="auto"/>
        <w:ind w:firstLine="567"/>
        <w:rPr>
          <w:rFonts w:ascii="Times New Roman" w:hAnsi="Times New Roman" w:cs="Times New Roman"/>
          <w:sz w:val="24"/>
          <w:szCs w:val="24"/>
        </w:rPr>
      </w:pPr>
      <w:r w:rsidRPr="008768E4">
        <w:rPr>
          <w:rFonts w:ascii="Times New Roman" w:hAnsi="Times New Roman" w:cs="Times New Roman"/>
          <w:sz w:val="24"/>
          <w:szCs w:val="24"/>
        </w:rPr>
        <w:t xml:space="preserve">4. Вплив погодних умов на пожежну небезпеку в лісі. </w:t>
      </w:r>
    </w:p>
    <w:p w14:paraId="4D06AF80" w14:textId="58645857" w:rsidR="0068611C" w:rsidRPr="008768E4" w:rsidRDefault="0068611C" w:rsidP="009664ED">
      <w:pPr>
        <w:spacing w:after="0" w:line="240" w:lineRule="auto"/>
        <w:ind w:firstLine="567"/>
        <w:rPr>
          <w:rFonts w:ascii="Times New Roman" w:hAnsi="Times New Roman" w:cs="Times New Roman"/>
          <w:sz w:val="24"/>
          <w:szCs w:val="24"/>
        </w:rPr>
      </w:pPr>
      <w:r w:rsidRPr="008768E4">
        <w:rPr>
          <w:rFonts w:ascii="Times New Roman" w:hAnsi="Times New Roman" w:cs="Times New Roman"/>
          <w:sz w:val="24"/>
          <w:szCs w:val="24"/>
        </w:rPr>
        <w:t>5. Охорона лісів від пожеж</w:t>
      </w:r>
      <w:r w:rsidR="009664ED">
        <w:rPr>
          <w:rFonts w:ascii="Times New Roman" w:hAnsi="Times New Roman" w:cs="Times New Roman"/>
          <w:sz w:val="24"/>
          <w:szCs w:val="24"/>
        </w:rPr>
        <w:t>.</w:t>
      </w:r>
    </w:p>
    <w:p w14:paraId="14879A11" w14:textId="1C9DF3CC" w:rsidR="0068611C" w:rsidRPr="008768E4" w:rsidRDefault="0068611C" w:rsidP="009664ED">
      <w:pPr>
        <w:spacing w:after="0" w:line="240" w:lineRule="auto"/>
        <w:ind w:firstLine="567"/>
        <w:rPr>
          <w:rFonts w:ascii="Times New Roman" w:hAnsi="Times New Roman" w:cs="Times New Roman"/>
          <w:sz w:val="24"/>
          <w:szCs w:val="24"/>
        </w:rPr>
      </w:pPr>
      <w:r w:rsidRPr="008768E4">
        <w:rPr>
          <w:rFonts w:ascii="Times New Roman" w:hAnsi="Times New Roman" w:cs="Times New Roman"/>
          <w:sz w:val="24"/>
          <w:szCs w:val="24"/>
        </w:rPr>
        <w:t>6. Гасіння лісових пожеж</w:t>
      </w:r>
      <w:r w:rsidR="009664ED">
        <w:rPr>
          <w:rFonts w:ascii="Times New Roman" w:hAnsi="Times New Roman" w:cs="Times New Roman"/>
          <w:sz w:val="24"/>
          <w:szCs w:val="24"/>
        </w:rPr>
        <w:t>.</w:t>
      </w:r>
    </w:p>
    <w:p w14:paraId="312E4C7A" w14:textId="68779E34" w:rsidR="0068611C" w:rsidRPr="008768E4" w:rsidRDefault="0068611C" w:rsidP="009664ED">
      <w:pPr>
        <w:spacing w:after="0" w:line="240" w:lineRule="auto"/>
        <w:ind w:firstLine="567"/>
        <w:rPr>
          <w:rFonts w:ascii="Times New Roman" w:hAnsi="Times New Roman" w:cs="Times New Roman"/>
          <w:sz w:val="24"/>
          <w:szCs w:val="24"/>
        </w:rPr>
      </w:pPr>
      <w:r w:rsidRPr="008768E4">
        <w:rPr>
          <w:rFonts w:ascii="Times New Roman" w:hAnsi="Times New Roman" w:cs="Times New Roman"/>
          <w:sz w:val="24"/>
          <w:szCs w:val="24"/>
        </w:rPr>
        <w:t xml:space="preserve">7. </w:t>
      </w:r>
      <w:proofErr w:type="spellStart"/>
      <w:r w:rsidRPr="008768E4">
        <w:rPr>
          <w:rFonts w:ascii="Times New Roman" w:hAnsi="Times New Roman" w:cs="Times New Roman"/>
          <w:sz w:val="24"/>
          <w:szCs w:val="24"/>
        </w:rPr>
        <w:t>Лісопожежна</w:t>
      </w:r>
      <w:proofErr w:type="spellEnd"/>
      <w:r w:rsidRPr="008768E4">
        <w:rPr>
          <w:rFonts w:ascii="Times New Roman" w:hAnsi="Times New Roman" w:cs="Times New Roman"/>
          <w:sz w:val="24"/>
          <w:szCs w:val="24"/>
        </w:rPr>
        <w:t xml:space="preserve"> стратегія і тактика. </w:t>
      </w:r>
    </w:p>
    <w:p w14:paraId="12D2E8DB" w14:textId="7785D835" w:rsidR="0068611C" w:rsidRPr="008768E4" w:rsidRDefault="0068611C" w:rsidP="008E7ADB">
      <w:pPr>
        <w:spacing w:after="0" w:line="240" w:lineRule="auto"/>
        <w:rPr>
          <w:rFonts w:ascii="Times New Roman" w:hAnsi="Times New Roman" w:cs="Times New Roman"/>
          <w:sz w:val="24"/>
          <w:szCs w:val="24"/>
        </w:rPr>
      </w:pPr>
    </w:p>
    <w:p w14:paraId="403BD474" w14:textId="54216E00" w:rsidR="00D444FA" w:rsidRPr="008768E4" w:rsidRDefault="00D444FA" w:rsidP="00D444FA">
      <w:pPr>
        <w:spacing w:after="0" w:line="240" w:lineRule="auto"/>
        <w:jc w:val="center"/>
        <w:rPr>
          <w:rFonts w:ascii="Times New Roman" w:hAnsi="Times New Roman" w:cs="Times New Roman"/>
          <w:b/>
          <w:sz w:val="24"/>
          <w:szCs w:val="24"/>
        </w:rPr>
      </w:pPr>
      <w:r w:rsidRPr="008768E4">
        <w:rPr>
          <w:rFonts w:ascii="Times New Roman" w:hAnsi="Times New Roman" w:cs="Times New Roman"/>
          <w:b/>
          <w:sz w:val="24"/>
          <w:szCs w:val="24"/>
        </w:rPr>
        <w:t xml:space="preserve">Теми </w:t>
      </w:r>
      <w:r w:rsidR="008E7EC8" w:rsidRPr="008768E4">
        <w:rPr>
          <w:rFonts w:ascii="Times New Roman" w:hAnsi="Times New Roman" w:cs="Times New Roman"/>
          <w:b/>
          <w:sz w:val="24"/>
          <w:szCs w:val="24"/>
        </w:rPr>
        <w:t xml:space="preserve">практичних </w:t>
      </w:r>
      <w:r w:rsidR="007E733A" w:rsidRPr="008768E4">
        <w:rPr>
          <w:rFonts w:ascii="Times New Roman" w:hAnsi="Times New Roman" w:cs="Times New Roman"/>
          <w:b/>
          <w:sz w:val="24"/>
          <w:szCs w:val="24"/>
        </w:rPr>
        <w:t>занять:</w:t>
      </w:r>
    </w:p>
    <w:p w14:paraId="3F2051D9" w14:textId="77777777" w:rsidR="009664ED" w:rsidRDefault="009664ED" w:rsidP="009664ED">
      <w:pPr>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 xml:space="preserve">1. </w:t>
      </w:r>
      <w:r w:rsidR="00FF600A" w:rsidRPr="008768E4">
        <w:rPr>
          <w:rFonts w:ascii="Times New Roman" w:hAnsi="Times New Roman" w:cs="Times New Roman"/>
          <w:sz w:val="24"/>
          <w:szCs w:val="24"/>
        </w:rPr>
        <w:t xml:space="preserve">Нормативно-правова база охорони лісів від пожеж. </w:t>
      </w:r>
    </w:p>
    <w:p w14:paraId="007548DB" w14:textId="088B05A6" w:rsidR="00FF600A" w:rsidRPr="008768E4" w:rsidRDefault="009664ED" w:rsidP="009664ED">
      <w:pPr>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 xml:space="preserve">2. </w:t>
      </w:r>
      <w:proofErr w:type="spellStart"/>
      <w:r w:rsidR="00FF600A" w:rsidRPr="008768E4">
        <w:rPr>
          <w:rFonts w:ascii="Times New Roman" w:hAnsi="Times New Roman" w:cs="Times New Roman"/>
          <w:sz w:val="24"/>
          <w:szCs w:val="24"/>
        </w:rPr>
        <w:t>Лісівничо-пірологічна</w:t>
      </w:r>
      <w:proofErr w:type="spellEnd"/>
      <w:r w:rsidR="00FF600A" w:rsidRPr="008768E4">
        <w:rPr>
          <w:rFonts w:ascii="Times New Roman" w:hAnsi="Times New Roman" w:cs="Times New Roman"/>
          <w:sz w:val="24"/>
          <w:szCs w:val="24"/>
        </w:rPr>
        <w:t xml:space="preserve"> терміноло</w:t>
      </w:r>
      <w:bookmarkStart w:id="0" w:name="_GoBack"/>
      <w:bookmarkEnd w:id="0"/>
      <w:r w:rsidR="00FF600A" w:rsidRPr="008768E4">
        <w:rPr>
          <w:rFonts w:ascii="Times New Roman" w:hAnsi="Times New Roman" w:cs="Times New Roman"/>
          <w:sz w:val="24"/>
          <w:szCs w:val="24"/>
        </w:rPr>
        <w:t>гія</w:t>
      </w:r>
      <w:r>
        <w:rPr>
          <w:rFonts w:ascii="Times New Roman" w:hAnsi="Times New Roman" w:cs="Times New Roman"/>
          <w:sz w:val="24"/>
          <w:szCs w:val="24"/>
        </w:rPr>
        <w:t>.</w:t>
      </w:r>
    </w:p>
    <w:p w14:paraId="2E789B94" w14:textId="2B481CF1" w:rsidR="00FF600A" w:rsidRPr="008768E4" w:rsidRDefault="009664ED" w:rsidP="009664ED">
      <w:pPr>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 xml:space="preserve">3. </w:t>
      </w:r>
      <w:r w:rsidR="00FF600A" w:rsidRPr="008768E4">
        <w:rPr>
          <w:rFonts w:ascii="Times New Roman" w:hAnsi="Times New Roman" w:cs="Times New Roman"/>
          <w:sz w:val="24"/>
          <w:szCs w:val="24"/>
        </w:rPr>
        <w:t>Природна пожежна небезпека лісових насаджень</w:t>
      </w:r>
      <w:r>
        <w:rPr>
          <w:rFonts w:ascii="Times New Roman" w:hAnsi="Times New Roman" w:cs="Times New Roman"/>
          <w:sz w:val="24"/>
          <w:szCs w:val="24"/>
        </w:rPr>
        <w:t>.</w:t>
      </w:r>
    </w:p>
    <w:p w14:paraId="63F54213" w14:textId="0A4F9D09" w:rsidR="00FF600A" w:rsidRPr="008768E4" w:rsidRDefault="009664ED" w:rsidP="009664ED">
      <w:pPr>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 xml:space="preserve">4. </w:t>
      </w:r>
      <w:r w:rsidR="00FF600A" w:rsidRPr="008768E4">
        <w:rPr>
          <w:rFonts w:ascii="Times New Roman" w:hAnsi="Times New Roman" w:cs="Times New Roman"/>
          <w:sz w:val="24"/>
          <w:szCs w:val="24"/>
        </w:rPr>
        <w:t>Пожежна н</w:t>
      </w:r>
      <w:r>
        <w:rPr>
          <w:rFonts w:ascii="Times New Roman" w:hAnsi="Times New Roman" w:cs="Times New Roman"/>
          <w:sz w:val="24"/>
          <w:szCs w:val="24"/>
        </w:rPr>
        <w:t>ебезпека в лісі  за умов погоди.</w:t>
      </w:r>
    </w:p>
    <w:p w14:paraId="52F4B8EB" w14:textId="0B3AB840" w:rsidR="00FF600A" w:rsidRPr="008768E4" w:rsidRDefault="009664ED" w:rsidP="009664ED">
      <w:pPr>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 xml:space="preserve">5. </w:t>
      </w:r>
      <w:r w:rsidR="00FF600A" w:rsidRPr="008768E4">
        <w:rPr>
          <w:rFonts w:ascii="Times New Roman" w:hAnsi="Times New Roman" w:cs="Times New Roman"/>
          <w:sz w:val="24"/>
          <w:szCs w:val="24"/>
        </w:rPr>
        <w:t>Протипожежна профілактика та засоби щодо виявлення лісових пожеж</w:t>
      </w:r>
      <w:r>
        <w:rPr>
          <w:rFonts w:ascii="Times New Roman" w:hAnsi="Times New Roman" w:cs="Times New Roman"/>
          <w:sz w:val="24"/>
          <w:szCs w:val="24"/>
        </w:rPr>
        <w:t>.</w:t>
      </w:r>
    </w:p>
    <w:p w14:paraId="1166E1A5" w14:textId="25F03555" w:rsidR="00FF600A" w:rsidRPr="008768E4" w:rsidRDefault="009664ED" w:rsidP="009664ED">
      <w:pPr>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 xml:space="preserve">6. </w:t>
      </w:r>
      <w:r w:rsidR="00FF600A" w:rsidRPr="008768E4">
        <w:rPr>
          <w:rFonts w:ascii="Times New Roman" w:hAnsi="Times New Roman" w:cs="Times New Roman"/>
          <w:sz w:val="24"/>
          <w:szCs w:val="24"/>
        </w:rPr>
        <w:t>Гасіння низових лісових пожеж найпростішими  способами</w:t>
      </w:r>
      <w:r>
        <w:rPr>
          <w:rFonts w:ascii="Times New Roman" w:hAnsi="Times New Roman" w:cs="Times New Roman"/>
          <w:sz w:val="24"/>
          <w:szCs w:val="24"/>
        </w:rPr>
        <w:t>.</w:t>
      </w:r>
    </w:p>
    <w:p w14:paraId="32EB3B5A" w14:textId="3D5CA344" w:rsidR="00D444FA" w:rsidRPr="008768E4" w:rsidRDefault="009664ED" w:rsidP="009664ED">
      <w:pPr>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 xml:space="preserve">7. </w:t>
      </w:r>
      <w:r w:rsidR="00FF600A" w:rsidRPr="008768E4">
        <w:rPr>
          <w:rFonts w:ascii="Times New Roman" w:hAnsi="Times New Roman" w:cs="Times New Roman"/>
          <w:sz w:val="24"/>
          <w:szCs w:val="24"/>
        </w:rPr>
        <w:t>Гасіння лісових пожеж водою та боротьба з лісовими пожежами за допомогою відпалу</w:t>
      </w:r>
      <w:r>
        <w:rPr>
          <w:rFonts w:ascii="Times New Roman" w:hAnsi="Times New Roman" w:cs="Times New Roman"/>
          <w:sz w:val="24"/>
          <w:szCs w:val="24"/>
        </w:rPr>
        <w:t>.</w:t>
      </w:r>
    </w:p>
    <w:sectPr w:rsidR="00D444FA" w:rsidRPr="008768E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F65C07"/>
    <w:multiLevelType w:val="hybridMultilevel"/>
    <w:tmpl w:val="B366CE4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79062E2E"/>
    <w:multiLevelType w:val="hybridMultilevel"/>
    <w:tmpl w:val="B366CE4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11D7"/>
    <w:rsid w:val="00053810"/>
    <w:rsid w:val="002311D7"/>
    <w:rsid w:val="003465E3"/>
    <w:rsid w:val="003C1FB6"/>
    <w:rsid w:val="00430124"/>
    <w:rsid w:val="005A4FE9"/>
    <w:rsid w:val="0068611C"/>
    <w:rsid w:val="00780260"/>
    <w:rsid w:val="007852EC"/>
    <w:rsid w:val="007E733A"/>
    <w:rsid w:val="008768E4"/>
    <w:rsid w:val="008E7ADB"/>
    <w:rsid w:val="008E7EC8"/>
    <w:rsid w:val="009664ED"/>
    <w:rsid w:val="00AC66BF"/>
    <w:rsid w:val="00C518BC"/>
    <w:rsid w:val="00CB4B03"/>
    <w:rsid w:val="00D444FA"/>
    <w:rsid w:val="00FB1149"/>
    <w:rsid w:val="00FF600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8552E"/>
  <w15:chartTrackingRefBased/>
  <w15:docId w15:val="{7EF974F8-065F-40BE-9273-90C39DD36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802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444FA"/>
    <w:pPr>
      <w:ind w:left="720"/>
      <w:contextualSpacing/>
    </w:pPr>
  </w:style>
  <w:style w:type="paragraph" w:customStyle="1" w:styleId="FR1">
    <w:name w:val="FR1"/>
    <w:rsid w:val="00053810"/>
    <w:pPr>
      <w:widowControl w:val="0"/>
      <w:spacing w:before="180" w:after="0" w:line="260" w:lineRule="auto"/>
      <w:ind w:left="120" w:right="200"/>
      <w:jc w:val="center"/>
    </w:pPr>
    <w:rPr>
      <w:rFonts w:ascii="Times New Roman" w:eastAsia="Times New Roman" w:hAnsi="Times New Roman" w:cs="Times New Roman"/>
      <w:snapToGrid w:val="0"/>
      <w:sz w:val="28"/>
      <w:szCs w:val="20"/>
      <w:lang w:eastAsia="ru-RU"/>
    </w:rPr>
  </w:style>
  <w:style w:type="paragraph" w:styleId="a5">
    <w:name w:val="Body Text Indent"/>
    <w:basedOn w:val="a"/>
    <w:link w:val="a6"/>
    <w:rsid w:val="00053810"/>
    <w:pPr>
      <w:widowControl w:val="0"/>
      <w:spacing w:after="0" w:line="240" w:lineRule="auto"/>
      <w:ind w:firstLine="340"/>
      <w:jc w:val="both"/>
    </w:pPr>
    <w:rPr>
      <w:rFonts w:ascii="Times New Roman" w:eastAsia="Times New Roman" w:hAnsi="Times New Roman" w:cs="Times New Roman"/>
      <w:snapToGrid w:val="0"/>
      <w:sz w:val="24"/>
      <w:szCs w:val="20"/>
      <w:lang w:eastAsia="ru-RU"/>
    </w:rPr>
  </w:style>
  <w:style w:type="character" w:customStyle="1" w:styleId="a6">
    <w:name w:val="Основний текст з відступом Знак"/>
    <w:basedOn w:val="a0"/>
    <w:link w:val="a5"/>
    <w:rsid w:val="00053810"/>
    <w:rPr>
      <w:rFonts w:ascii="Times New Roman" w:eastAsia="Times New Roman" w:hAnsi="Times New Roman" w:cs="Times New Roman"/>
      <w:snapToGrid w:val="0"/>
      <w:sz w:val="24"/>
      <w:szCs w:val="20"/>
      <w:lang w:eastAsia="ru-RU"/>
    </w:rPr>
  </w:style>
  <w:style w:type="character" w:customStyle="1" w:styleId="longtext">
    <w:name w:val="long_text"/>
    <w:basedOn w:val="a0"/>
    <w:rsid w:val="00053810"/>
  </w:style>
  <w:style w:type="paragraph" w:customStyle="1" w:styleId="3">
    <w:name w:val="Знак Знак Знак3"/>
    <w:basedOn w:val="a"/>
    <w:rsid w:val="00053810"/>
    <w:pPr>
      <w:spacing w:after="0" w:line="240" w:lineRule="auto"/>
    </w:pPr>
    <w:rPr>
      <w:rFonts w:ascii="Verdana" w:eastAsia="Times New Roman" w:hAnsi="Verdana" w:cs="Verdan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1322</Words>
  <Characters>754</Characters>
  <Application>Microsoft Office Word</Application>
  <DocSecurity>0</DocSecurity>
  <Lines>6</Lines>
  <Paragraphs>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 Windows</dc:creator>
  <cp:keywords/>
  <dc:description/>
  <cp:lastModifiedBy>Користувач Windows</cp:lastModifiedBy>
  <cp:revision>8</cp:revision>
  <dcterms:created xsi:type="dcterms:W3CDTF">2020-09-29T11:45:00Z</dcterms:created>
  <dcterms:modified xsi:type="dcterms:W3CDTF">2022-10-20T10:43:00Z</dcterms:modified>
</cp:coreProperties>
</file>