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1B40" w14:textId="12F1563F" w:rsidR="005B4F1E" w:rsidRPr="0057751E" w:rsidRDefault="00641570" w:rsidP="005B4F1E">
      <w:pPr>
        <w:jc w:val="center"/>
        <w:rPr>
          <w:b/>
        </w:rPr>
      </w:pPr>
      <w:r>
        <w:rPr>
          <w:b/>
        </w:rPr>
        <w:t>ДИЗАЙН І 3</w:t>
      </w:r>
      <w:r w:rsidRPr="004F0938">
        <w:rPr>
          <w:b/>
          <w:lang w:val="ru-RU"/>
        </w:rPr>
        <w:t>-</w:t>
      </w:r>
      <w:r>
        <w:rPr>
          <w:b/>
          <w:lang w:val="en-US"/>
        </w:rPr>
        <w:t>D</w:t>
      </w:r>
      <w:r w:rsidRPr="004F0938">
        <w:rPr>
          <w:b/>
          <w:lang w:val="ru-RU"/>
        </w:rPr>
        <w:t xml:space="preserve"> </w:t>
      </w:r>
      <w:r>
        <w:rPr>
          <w:b/>
        </w:rPr>
        <w:t>ФРЕЗЕРУВАННЯ ДЕКОРАТИВНИХ ЕЛЕМЕНТІВ</w:t>
      </w:r>
    </w:p>
    <w:p w14:paraId="6B7AEA0A" w14:textId="77777777" w:rsidR="00900B67" w:rsidRDefault="00900B67" w:rsidP="009D302A">
      <w:pPr>
        <w:jc w:val="center"/>
        <w:rPr>
          <w:b/>
        </w:rPr>
      </w:pPr>
    </w:p>
    <w:p w14:paraId="2907D783" w14:textId="16EF0AB8" w:rsidR="009D302A" w:rsidRPr="00D8182D" w:rsidRDefault="009D302A" w:rsidP="009D302A">
      <w:pPr>
        <w:jc w:val="center"/>
        <w:rPr>
          <w:b/>
        </w:rPr>
      </w:pPr>
      <w:r w:rsidRPr="00D8182D">
        <w:rPr>
          <w:b/>
        </w:rPr>
        <w:t>Кафедра</w:t>
      </w:r>
      <w:r w:rsidR="005B4F1E">
        <w:rPr>
          <w:b/>
        </w:rPr>
        <w:t xml:space="preserve"> технологій та дизайну виробів з деревини</w:t>
      </w:r>
    </w:p>
    <w:p w14:paraId="4E5B02D1" w14:textId="77777777" w:rsidR="00900B67" w:rsidRDefault="00900B67" w:rsidP="005B4F1E">
      <w:pPr>
        <w:jc w:val="center"/>
        <w:rPr>
          <w:b/>
        </w:rPr>
      </w:pPr>
    </w:p>
    <w:p w14:paraId="38B749D8" w14:textId="6571807C" w:rsidR="005B4F1E" w:rsidRPr="00D444FA" w:rsidRDefault="005B4F1E" w:rsidP="005B4F1E">
      <w:pPr>
        <w:jc w:val="center"/>
        <w:rPr>
          <w:b/>
        </w:rPr>
      </w:pPr>
      <w:r w:rsidRPr="00D444FA">
        <w:rPr>
          <w:b/>
        </w:rPr>
        <w:t>ННІ</w:t>
      </w:r>
      <w:r>
        <w:rPr>
          <w:b/>
        </w:rPr>
        <w:t xml:space="preserve"> </w:t>
      </w:r>
      <w:r w:rsidR="002112F5">
        <w:rPr>
          <w:b/>
        </w:rPr>
        <w:t>л</w:t>
      </w:r>
      <w:r>
        <w:rPr>
          <w:b/>
        </w:rPr>
        <w:t>ісового і садово-паркового господарства</w:t>
      </w:r>
    </w:p>
    <w:p w14:paraId="2CDBE783" w14:textId="77777777" w:rsidR="009D302A" w:rsidRPr="005B4F1E" w:rsidRDefault="009D302A" w:rsidP="009D302A">
      <w:pPr>
        <w:ind w:firstLine="709"/>
        <w:jc w:val="both"/>
        <w:rPr>
          <w:b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9D302A" w:rsidRPr="00235094" w14:paraId="2F82DCA9" w14:textId="77777777" w:rsidTr="006D0073">
        <w:tc>
          <w:tcPr>
            <w:tcW w:w="3686" w:type="dxa"/>
            <w:shd w:val="clear" w:color="auto" w:fill="auto"/>
            <w:vAlign w:val="center"/>
          </w:tcPr>
          <w:p w14:paraId="0B4D5BDE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31CA0DDE" w14:textId="770459ED" w:rsidR="009D302A" w:rsidRPr="005F7999" w:rsidRDefault="005F7999" w:rsidP="006D0073">
            <w:pPr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Спірочкін</w:t>
            </w:r>
            <w:proofErr w:type="spellEnd"/>
            <w:r>
              <w:rPr>
                <w:rFonts w:eastAsia="Calibri"/>
                <w:b/>
              </w:rPr>
              <w:t xml:space="preserve"> А</w:t>
            </w:r>
            <w:r w:rsidR="00641570">
              <w:rPr>
                <w:rFonts w:eastAsia="Calibri"/>
                <w:b/>
              </w:rPr>
              <w:t xml:space="preserve">ндрій </w:t>
            </w:r>
            <w:r>
              <w:rPr>
                <w:rFonts w:eastAsia="Calibri"/>
                <w:b/>
              </w:rPr>
              <w:t>К</w:t>
            </w:r>
            <w:r w:rsidR="00641570">
              <w:rPr>
                <w:rFonts w:eastAsia="Calibri"/>
                <w:b/>
              </w:rPr>
              <w:t xml:space="preserve">остянтинович, к. </w:t>
            </w:r>
            <w:proofErr w:type="spellStart"/>
            <w:r w:rsidR="00641570">
              <w:rPr>
                <w:rFonts w:eastAsia="Calibri"/>
                <w:b/>
              </w:rPr>
              <w:t>тех</w:t>
            </w:r>
            <w:proofErr w:type="spellEnd"/>
            <w:r w:rsidR="00641570">
              <w:rPr>
                <w:rFonts w:eastAsia="Calibri"/>
                <w:b/>
              </w:rPr>
              <w:t>. н., доцент</w:t>
            </w:r>
          </w:p>
        </w:tc>
      </w:tr>
      <w:tr w:rsidR="009D302A" w:rsidRPr="00235094" w14:paraId="57ADB708" w14:textId="77777777" w:rsidTr="006D0073">
        <w:tc>
          <w:tcPr>
            <w:tcW w:w="3686" w:type="dxa"/>
            <w:shd w:val="clear" w:color="auto" w:fill="auto"/>
            <w:vAlign w:val="center"/>
          </w:tcPr>
          <w:p w14:paraId="4A57FF29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CE4917A" w14:textId="47486530" w:rsidR="009D302A" w:rsidRPr="00235094" w:rsidRDefault="0057751E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</w:tr>
      <w:tr w:rsidR="009D302A" w:rsidRPr="00235094" w14:paraId="5B386E1C" w14:textId="77777777" w:rsidTr="006D0073">
        <w:tc>
          <w:tcPr>
            <w:tcW w:w="3686" w:type="dxa"/>
            <w:shd w:val="clear" w:color="auto" w:fill="auto"/>
            <w:vAlign w:val="center"/>
          </w:tcPr>
          <w:p w14:paraId="3E539336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27434846" w14:textId="5CA040E5" w:rsidR="009D302A" w:rsidRPr="009D302A" w:rsidRDefault="0057751E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Бакалавр</w:t>
            </w:r>
          </w:p>
        </w:tc>
      </w:tr>
      <w:tr w:rsidR="009D302A" w:rsidRPr="00235094" w14:paraId="7050E183" w14:textId="77777777" w:rsidTr="006D0073">
        <w:tc>
          <w:tcPr>
            <w:tcW w:w="3686" w:type="dxa"/>
            <w:shd w:val="clear" w:color="auto" w:fill="auto"/>
            <w:vAlign w:val="center"/>
          </w:tcPr>
          <w:p w14:paraId="1EE5095B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53A4B216" w14:textId="3CF70C11" w:rsidR="009D302A" w:rsidRPr="00235094" w:rsidRDefault="00F56DB6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</w:tr>
      <w:tr w:rsidR="009D302A" w:rsidRPr="00235094" w14:paraId="7D0E625A" w14:textId="77777777" w:rsidTr="006D0073">
        <w:tc>
          <w:tcPr>
            <w:tcW w:w="3686" w:type="dxa"/>
            <w:shd w:val="clear" w:color="auto" w:fill="auto"/>
            <w:vAlign w:val="center"/>
          </w:tcPr>
          <w:p w14:paraId="69E85187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108C9A76" w14:textId="6546DB82" w:rsidR="009D302A" w:rsidRPr="00235094" w:rsidRDefault="00F56DB6" w:rsidP="006D007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Залік</w:t>
            </w:r>
          </w:p>
        </w:tc>
      </w:tr>
      <w:tr w:rsidR="009D302A" w:rsidRPr="00235094" w14:paraId="06A3171C" w14:textId="77777777" w:rsidTr="006D0073">
        <w:tc>
          <w:tcPr>
            <w:tcW w:w="3686" w:type="dxa"/>
            <w:shd w:val="clear" w:color="auto" w:fill="auto"/>
            <w:vAlign w:val="center"/>
          </w:tcPr>
          <w:p w14:paraId="2BE00D75" w14:textId="77777777" w:rsidR="009D302A" w:rsidRPr="00235094" w:rsidRDefault="009D302A" w:rsidP="006D0073">
            <w:pPr>
              <w:jc w:val="both"/>
              <w:rPr>
                <w:rFonts w:eastAsia="Calibri"/>
                <w:b/>
                <w:i/>
              </w:rPr>
            </w:pPr>
            <w:r w:rsidRPr="00235094">
              <w:rPr>
                <w:rFonts w:eastAsia="Calibri"/>
                <w:b/>
                <w:i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14:paraId="4D711799" w14:textId="79242660" w:rsidR="009D302A" w:rsidRPr="00235094" w:rsidRDefault="009D302A" w:rsidP="005B4F1E">
            <w:pPr>
              <w:jc w:val="both"/>
              <w:rPr>
                <w:rFonts w:eastAsia="Calibri"/>
                <w:b/>
              </w:rPr>
            </w:pPr>
            <w:r w:rsidRPr="00235094">
              <w:rPr>
                <w:rFonts w:eastAsia="Calibri"/>
                <w:b/>
              </w:rPr>
              <w:t>30 (1</w:t>
            </w:r>
            <w:r>
              <w:rPr>
                <w:rFonts w:eastAsia="Calibri"/>
                <w:b/>
              </w:rPr>
              <w:t>5</w:t>
            </w:r>
            <w:r w:rsidRPr="00235094">
              <w:rPr>
                <w:rFonts w:eastAsia="Calibri"/>
                <w:b/>
              </w:rPr>
              <w:t xml:space="preserve"> год лекцій, 1</w:t>
            </w:r>
            <w:r>
              <w:rPr>
                <w:rFonts w:eastAsia="Calibri"/>
                <w:b/>
              </w:rPr>
              <w:t>5</w:t>
            </w:r>
            <w:r w:rsidRPr="00235094">
              <w:rPr>
                <w:rFonts w:eastAsia="Calibri"/>
                <w:b/>
              </w:rPr>
              <w:t xml:space="preserve"> год</w:t>
            </w:r>
            <w:r w:rsidR="00641570">
              <w:rPr>
                <w:rFonts w:eastAsia="Calibri"/>
                <w:b/>
              </w:rPr>
              <w:t xml:space="preserve"> п</w:t>
            </w:r>
            <w:r w:rsidRPr="00235094">
              <w:rPr>
                <w:rFonts w:eastAsia="Calibri"/>
                <w:b/>
              </w:rPr>
              <w:t>рактичних</w:t>
            </w:r>
            <w:r w:rsidR="00641570">
              <w:rPr>
                <w:rFonts w:eastAsia="Calibri"/>
                <w:b/>
              </w:rPr>
              <w:t xml:space="preserve"> занять</w:t>
            </w:r>
            <w:r w:rsidRPr="00235094">
              <w:rPr>
                <w:rFonts w:eastAsia="Calibri"/>
                <w:b/>
              </w:rPr>
              <w:t>)</w:t>
            </w:r>
          </w:p>
        </w:tc>
      </w:tr>
    </w:tbl>
    <w:p w14:paraId="39BA4E6F" w14:textId="77777777" w:rsidR="009D302A" w:rsidRPr="00D8182D" w:rsidRDefault="009D302A" w:rsidP="009D302A">
      <w:pPr>
        <w:ind w:firstLine="709"/>
        <w:jc w:val="both"/>
        <w:rPr>
          <w:b/>
        </w:rPr>
      </w:pPr>
    </w:p>
    <w:p w14:paraId="7CD0E385" w14:textId="77777777" w:rsidR="008F2D56" w:rsidRDefault="008F2D56" w:rsidP="00F56DB6">
      <w:pPr>
        <w:jc w:val="center"/>
        <w:rPr>
          <w:b/>
        </w:rPr>
      </w:pPr>
    </w:p>
    <w:p w14:paraId="6741F917" w14:textId="072DA2F2" w:rsidR="009D302A" w:rsidRPr="00D8182D" w:rsidRDefault="009D302A" w:rsidP="00F56DB6">
      <w:pPr>
        <w:jc w:val="center"/>
        <w:rPr>
          <w:i/>
        </w:rPr>
      </w:pPr>
      <w:r w:rsidRPr="00D8182D">
        <w:rPr>
          <w:b/>
        </w:rPr>
        <w:t>Загальний опис дисципліни</w:t>
      </w:r>
    </w:p>
    <w:p w14:paraId="3362471D" w14:textId="77777777" w:rsidR="00641570" w:rsidRPr="00FE0749" w:rsidRDefault="00641570" w:rsidP="00641570">
      <w:pPr>
        <w:ind w:firstLine="709"/>
        <w:jc w:val="both"/>
      </w:pPr>
      <w:r w:rsidRPr="00FE0749">
        <w:t xml:space="preserve">Часто ми чуємо твердження, що </w:t>
      </w:r>
      <w:r>
        <w:t>різьблений</w:t>
      </w:r>
      <w:r w:rsidRPr="00FE0749">
        <w:t xml:space="preserve"> декор та сучасний підхід до дизайну є несумісними, але практика виготовлення сучасних меблевих виробів показує </w:t>
      </w:r>
      <w:proofErr w:type="spellStart"/>
      <w:r w:rsidRPr="00FE0749">
        <w:t>зворотнє</w:t>
      </w:r>
      <w:proofErr w:type="spellEnd"/>
      <w:r w:rsidRPr="00FE0749">
        <w:t>.</w:t>
      </w:r>
      <w:r>
        <w:t xml:space="preserve"> Споживачі все більше прагнуть надати своїм меблевим виробам індивідуальності, що можливо реалізувати за рахунок використання точених, різьблених або плетених елементів в їх конструкціях. Виготовлення таких елементів дозволяє примножити свої творчі здібності та виразити свої найяскравіші та найсміливіші ідеї під час виготовлення меблевих виробів з деревини та деревинних матеріалів. </w:t>
      </w:r>
    </w:p>
    <w:p w14:paraId="5C4EFEB9" w14:textId="77777777" w:rsidR="00641570" w:rsidRPr="005B4F1E" w:rsidRDefault="00641570" w:rsidP="00641570">
      <w:pPr>
        <w:pStyle w:val="3"/>
        <w:ind w:firstLine="709"/>
        <w:rPr>
          <w:sz w:val="24"/>
        </w:rPr>
      </w:pPr>
      <w:r w:rsidRPr="00641570">
        <w:rPr>
          <w:b/>
          <w:bCs/>
          <w:i/>
          <w:iCs/>
          <w:sz w:val="24"/>
        </w:rPr>
        <w:t>Завданням</w:t>
      </w:r>
      <w:r w:rsidRPr="005B4F1E">
        <w:rPr>
          <w:sz w:val="24"/>
        </w:rPr>
        <w:t xml:space="preserve"> навчальної дисципліни є:</w:t>
      </w:r>
    </w:p>
    <w:p w14:paraId="5D8EDB38" w14:textId="77777777" w:rsidR="00641570" w:rsidRDefault="00641570" w:rsidP="00641570">
      <w:pPr>
        <w:pStyle w:val="3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</w:rPr>
      </w:pPr>
      <w:r w:rsidRPr="005B4F1E">
        <w:rPr>
          <w:sz w:val="24"/>
        </w:rPr>
        <w:t xml:space="preserve">навчити </w:t>
      </w:r>
      <w:r>
        <w:rPr>
          <w:sz w:val="24"/>
        </w:rPr>
        <w:t>визначати властивості та правильно підбирати матеріали для виготовлення декоративних елементів з деревини</w:t>
      </w:r>
      <w:r w:rsidRPr="005B4F1E">
        <w:rPr>
          <w:sz w:val="24"/>
        </w:rPr>
        <w:t>;</w:t>
      </w:r>
    </w:p>
    <w:p w14:paraId="4C7CCF48" w14:textId="77777777" w:rsidR="00641570" w:rsidRPr="005B4F1E" w:rsidRDefault="00641570" w:rsidP="00641570">
      <w:pPr>
        <w:pStyle w:val="3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</w:rPr>
      </w:pPr>
      <w:r w:rsidRPr="005B4F1E">
        <w:rPr>
          <w:sz w:val="24"/>
        </w:rPr>
        <w:t xml:space="preserve">навчити </w:t>
      </w:r>
      <w:r>
        <w:rPr>
          <w:sz w:val="24"/>
        </w:rPr>
        <w:t>виготовляти декоративні елементи з деревини</w:t>
      </w:r>
      <w:r w:rsidRPr="005B4F1E">
        <w:rPr>
          <w:sz w:val="24"/>
        </w:rPr>
        <w:t>;</w:t>
      </w:r>
    </w:p>
    <w:p w14:paraId="1811EEB8" w14:textId="77777777" w:rsidR="00641570" w:rsidRPr="005B4F1E" w:rsidRDefault="00641570" w:rsidP="00641570">
      <w:pPr>
        <w:pStyle w:val="3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</w:rPr>
      </w:pPr>
      <w:r w:rsidRPr="005B4F1E">
        <w:rPr>
          <w:sz w:val="24"/>
        </w:rPr>
        <w:t xml:space="preserve">дати уявлення про </w:t>
      </w:r>
      <w:r>
        <w:rPr>
          <w:sz w:val="24"/>
        </w:rPr>
        <w:t>технологічні процеси точіння, різьблення, 3</w:t>
      </w:r>
      <w:r w:rsidRPr="004F0938">
        <w:rPr>
          <w:sz w:val="24"/>
          <w:lang w:val="ru-RU"/>
        </w:rPr>
        <w:t>-</w:t>
      </w:r>
      <w:r>
        <w:rPr>
          <w:sz w:val="24"/>
          <w:lang w:val="en-US"/>
        </w:rPr>
        <w:t>d</w:t>
      </w:r>
      <w:r>
        <w:rPr>
          <w:sz w:val="24"/>
        </w:rPr>
        <w:t xml:space="preserve"> фрезерування</w:t>
      </w:r>
      <w:r w:rsidRPr="005B4F1E">
        <w:rPr>
          <w:sz w:val="24"/>
        </w:rPr>
        <w:t>;</w:t>
      </w:r>
    </w:p>
    <w:p w14:paraId="27C02946" w14:textId="77777777" w:rsidR="00641570" w:rsidRPr="005B4F1E" w:rsidRDefault="00641570" w:rsidP="00641570">
      <w:pPr>
        <w:pStyle w:val="3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</w:rPr>
      </w:pPr>
      <w:r w:rsidRPr="005B4F1E">
        <w:rPr>
          <w:sz w:val="24"/>
        </w:rPr>
        <w:t xml:space="preserve">розвинути </w:t>
      </w:r>
      <w:proofErr w:type="spellStart"/>
      <w:r w:rsidRPr="005B4F1E">
        <w:rPr>
          <w:sz w:val="24"/>
        </w:rPr>
        <w:t>емоційно</w:t>
      </w:r>
      <w:proofErr w:type="spellEnd"/>
      <w:r w:rsidRPr="005B4F1E">
        <w:rPr>
          <w:sz w:val="24"/>
        </w:rPr>
        <w:t xml:space="preserve">-образне мислення студентів </w:t>
      </w:r>
      <w:r>
        <w:rPr>
          <w:sz w:val="24"/>
        </w:rPr>
        <w:t>для надання сучасним меблевим виробам індивідуальності</w:t>
      </w:r>
      <w:r w:rsidRPr="005B4F1E">
        <w:rPr>
          <w:sz w:val="24"/>
        </w:rPr>
        <w:t>.</w:t>
      </w:r>
    </w:p>
    <w:p w14:paraId="11FC28CB" w14:textId="77777777" w:rsidR="00641570" w:rsidRDefault="00641570" w:rsidP="00641570">
      <w:pPr>
        <w:ind w:firstLine="709"/>
        <w:jc w:val="both"/>
        <w:rPr>
          <w:b/>
        </w:rPr>
      </w:pPr>
    </w:p>
    <w:p w14:paraId="11B5AD5E" w14:textId="77777777" w:rsidR="00641570" w:rsidRPr="00D8182D" w:rsidRDefault="00641570" w:rsidP="00641570">
      <w:pPr>
        <w:jc w:val="center"/>
        <w:rPr>
          <w:b/>
        </w:rPr>
      </w:pPr>
      <w:r w:rsidRPr="00D8182D">
        <w:rPr>
          <w:b/>
        </w:rPr>
        <w:t>Теми лекцій:</w:t>
      </w:r>
    </w:p>
    <w:p w14:paraId="01C8BCC7" w14:textId="3A0302C9" w:rsidR="00641570" w:rsidRPr="005B4F1E" w:rsidRDefault="00641570" w:rsidP="00641570">
      <w:pPr>
        <w:ind w:firstLine="709"/>
      </w:pPr>
      <w:r w:rsidRPr="005B4F1E">
        <w:t>1.</w:t>
      </w:r>
      <w:r>
        <w:t xml:space="preserve"> </w:t>
      </w:r>
      <w:r w:rsidRPr="005B4F1E">
        <w:t>Основні поняття</w:t>
      </w:r>
      <w:r>
        <w:t xml:space="preserve"> про деревину та деревні матеріали</w:t>
      </w:r>
      <w:r>
        <w:t>.</w:t>
      </w:r>
    </w:p>
    <w:p w14:paraId="0CFED8AA" w14:textId="4E08932D" w:rsidR="00641570" w:rsidRPr="005B4F1E" w:rsidRDefault="00641570" w:rsidP="00641570">
      <w:pPr>
        <w:ind w:firstLine="709"/>
      </w:pPr>
      <w:r w:rsidRPr="005B4F1E">
        <w:t>2.</w:t>
      </w:r>
      <w:r>
        <w:t xml:space="preserve"> Особливості обробки деревини ручним та механічним інструментом</w:t>
      </w:r>
      <w:r>
        <w:t>.</w:t>
      </w:r>
    </w:p>
    <w:p w14:paraId="27CAB858" w14:textId="71365FDD" w:rsidR="00641570" w:rsidRPr="005B4F1E" w:rsidRDefault="00641570" w:rsidP="00641570">
      <w:pPr>
        <w:ind w:firstLine="709"/>
      </w:pPr>
      <w:r w:rsidRPr="005B4F1E">
        <w:t>3.</w:t>
      </w:r>
      <w:r>
        <w:t xml:space="preserve"> Історичні передумови виготовлення декоративних елементів з деревини</w:t>
      </w:r>
      <w:r>
        <w:t>.</w:t>
      </w:r>
    </w:p>
    <w:p w14:paraId="270ED67C" w14:textId="1C292327" w:rsidR="00641570" w:rsidRPr="005B4F1E" w:rsidRDefault="00641570" w:rsidP="00641570">
      <w:pPr>
        <w:ind w:firstLine="709"/>
      </w:pPr>
      <w:r w:rsidRPr="005B4F1E">
        <w:t xml:space="preserve">4. </w:t>
      </w:r>
      <w:r>
        <w:t>Особливості проектування сучасних меблевих виробів</w:t>
      </w:r>
      <w:r>
        <w:t>.</w:t>
      </w:r>
    </w:p>
    <w:p w14:paraId="7F472B6C" w14:textId="118AFD6E" w:rsidR="00641570" w:rsidRPr="005B4F1E" w:rsidRDefault="00641570" w:rsidP="00641570">
      <w:pPr>
        <w:ind w:firstLine="709"/>
      </w:pPr>
      <w:r w:rsidRPr="005B4F1E">
        <w:t>5.</w:t>
      </w:r>
      <w:r>
        <w:t xml:space="preserve"> Основи різьблення</w:t>
      </w:r>
      <w:r>
        <w:t>.</w:t>
      </w:r>
    </w:p>
    <w:p w14:paraId="6859C4A8" w14:textId="5631DA47" w:rsidR="00641570" w:rsidRPr="005B4F1E" w:rsidRDefault="00641570" w:rsidP="00641570">
      <w:pPr>
        <w:ind w:firstLine="709"/>
      </w:pPr>
      <w:r w:rsidRPr="005B4F1E">
        <w:t xml:space="preserve">6. </w:t>
      </w:r>
      <w:r>
        <w:t>Основи точіння</w:t>
      </w:r>
      <w:r>
        <w:t>.</w:t>
      </w:r>
    </w:p>
    <w:p w14:paraId="56DA5159" w14:textId="518FB7CC" w:rsidR="00641570" w:rsidRPr="004F0938" w:rsidRDefault="00641570" w:rsidP="00641570">
      <w:pPr>
        <w:ind w:firstLine="709"/>
      </w:pPr>
      <w:r w:rsidRPr="005B4F1E">
        <w:t>7.</w:t>
      </w:r>
      <w:r>
        <w:t xml:space="preserve"> Основи використання верстатів з ЧПУ для фрезерування декоративних елементів</w:t>
      </w:r>
      <w:r>
        <w:t>.</w:t>
      </w:r>
    </w:p>
    <w:p w14:paraId="106FA7E4" w14:textId="74B55BB3" w:rsidR="00641570" w:rsidRDefault="00641570" w:rsidP="00641570">
      <w:pPr>
        <w:pStyle w:val="3"/>
        <w:ind w:left="360"/>
        <w:rPr>
          <w:sz w:val="24"/>
        </w:rPr>
      </w:pPr>
    </w:p>
    <w:p w14:paraId="6C8BE1ED" w14:textId="77777777" w:rsidR="008F2D56" w:rsidRPr="005B4F1E" w:rsidRDefault="008F2D56" w:rsidP="00641570">
      <w:pPr>
        <w:pStyle w:val="3"/>
        <w:ind w:left="360"/>
        <w:rPr>
          <w:sz w:val="24"/>
        </w:rPr>
      </w:pPr>
    </w:p>
    <w:p w14:paraId="2688802A" w14:textId="77777777" w:rsidR="00641570" w:rsidRPr="005B4F1E" w:rsidRDefault="00641570" w:rsidP="00641570">
      <w:pPr>
        <w:jc w:val="center"/>
        <w:rPr>
          <w:b/>
        </w:rPr>
      </w:pPr>
      <w:r w:rsidRPr="005B4F1E">
        <w:rPr>
          <w:b/>
        </w:rPr>
        <w:t xml:space="preserve">Теми </w:t>
      </w:r>
      <w:r>
        <w:rPr>
          <w:b/>
        </w:rPr>
        <w:t xml:space="preserve">практичних </w:t>
      </w:r>
      <w:r w:rsidRPr="005B4F1E">
        <w:rPr>
          <w:b/>
        </w:rPr>
        <w:t>занять:</w:t>
      </w:r>
    </w:p>
    <w:p w14:paraId="5DA996C9" w14:textId="31357A15" w:rsidR="00641570" w:rsidRPr="00641570" w:rsidRDefault="00641570" w:rsidP="00641570">
      <w:pPr>
        <w:ind w:firstLine="709"/>
        <w:jc w:val="both"/>
      </w:pPr>
      <w:r>
        <w:t xml:space="preserve">1. </w:t>
      </w:r>
      <w:r w:rsidRPr="00641570">
        <w:t>Ознайомлення з конструкцією та особливостями роботи з ручним та механічним інструментом для виготовлення декоративних елементів з деревини</w:t>
      </w:r>
      <w:r>
        <w:t>.</w:t>
      </w:r>
    </w:p>
    <w:p w14:paraId="4E0A7A74" w14:textId="35163D2B" w:rsidR="00641570" w:rsidRPr="00641570" w:rsidRDefault="00641570" w:rsidP="00641570">
      <w:pPr>
        <w:ind w:firstLine="709"/>
        <w:jc w:val="both"/>
      </w:pPr>
      <w:r>
        <w:t xml:space="preserve">2. </w:t>
      </w:r>
      <w:r w:rsidRPr="00641570">
        <w:t>Точіння декоративного елементу для облаштування дерев</w:t>
      </w:r>
      <w:r w:rsidRPr="00641570">
        <w:rPr>
          <w:lang w:val="ru-RU"/>
        </w:rPr>
        <w:t>’</w:t>
      </w:r>
      <w:proofErr w:type="spellStart"/>
      <w:r w:rsidRPr="00641570">
        <w:t>яних</w:t>
      </w:r>
      <w:proofErr w:type="spellEnd"/>
      <w:r w:rsidRPr="00641570">
        <w:t xml:space="preserve"> сходів</w:t>
      </w:r>
      <w:r>
        <w:t>.</w:t>
      </w:r>
    </w:p>
    <w:p w14:paraId="0308A164" w14:textId="54B4BF28" w:rsidR="00641570" w:rsidRPr="00641570" w:rsidRDefault="00641570" w:rsidP="00641570">
      <w:pPr>
        <w:ind w:firstLine="709"/>
        <w:jc w:val="both"/>
      </w:pPr>
      <w:r>
        <w:t xml:space="preserve">3. </w:t>
      </w:r>
      <w:r w:rsidRPr="00641570">
        <w:t>Різьблення декоративного елементу за власним ескізом</w:t>
      </w:r>
      <w:r>
        <w:t>.</w:t>
      </w:r>
    </w:p>
    <w:p w14:paraId="7D24265B" w14:textId="32A08FAD" w:rsidR="00641570" w:rsidRPr="00641570" w:rsidRDefault="00641570" w:rsidP="00641570">
      <w:pPr>
        <w:ind w:firstLine="709"/>
        <w:jc w:val="both"/>
      </w:pPr>
      <w:r>
        <w:t xml:space="preserve">4. </w:t>
      </w:r>
      <w:r w:rsidRPr="00641570">
        <w:t>Фрезерування декоративного елементу з використанням верстату з ЧПУ</w:t>
      </w:r>
      <w:r>
        <w:t>.</w:t>
      </w:r>
    </w:p>
    <w:p w14:paraId="6EE077A1" w14:textId="77777777" w:rsidR="00641570" w:rsidRPr="001E45BF" w:rsidRDefault="00641570" w:rsidP="00641570">
      <w:pPr>
        <w:ind w:left="709"/>
        <w:jc w:val="both"/>
      </w:pPr>
    </w:p>
    <w:p w14:paraId="3051DF0F" w14:textId="77777777" w:rsidR="00D444FA" w:rsidRPr="009D302A" w:rsidRDefault="00D444FA" w:rsidP="00D444FA">
      <w:pPr>
        <w:jc w:val="center"/>
        <w:rPr>
          <w:i/>
        </w:rPr>
      </w:pPr>
    </w:p>
    <w:sectPr w:rsidR="00D444FA" w:rsidRPr="009D3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13EA5"/>
    <w:multiLevelType w:val="hybridMultilevel"/>
    <w:tmpl w:val="00AC465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11411">
    <w:abstractNumId w:val="2"/>
  </w:num>
  <w:num w:numId="2" w16cid:durableId="1794787467">
    <w:abstractNumId w:val="0"/>
  </w:num>
  <w:num w:numId="3" w16cid:durableId="126800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52900"/>
    <w:rsid w:val="001E45BF"/>
    <w:rsid w:val="002112F5"/>
    <w:rsid w:val="0021380A"/>
    <w:rsid w:val="002311D7"/>
    <w:rsid w:val="003465E3"/>
    <w:rsid w:val="00395C3C"/>
    <w:rsid w:val="003C1FB6"/>
    <w:rsid w:val="00430124"/>
    <w:rsid w:val="0057751E"/>
    <w:rsid w:val="005B4F1E"/>
    <w:rsid w:val="005F7999"/>
    <w:rsid w:val="00641570"/>
    <w:rsid w:val="00780260"/>
    <w:rsid w:val="007852EC"/>
    <w:rsid w:val="007D0D44"/>
    <w:rsid w:val="007E733A"/>
    <w:rsid w:val="0087487C"/>
    <w:rsid w:val="008F2D56"/>
    <w:rsid w:val="00900B67"/>
    <w:rsid w:val="009D302A"/>
    <w:rsid w:val="00AC66BF"/>
    <w:rsid w:val="00C21DD1"/>
    <w:rsid w:val="00CB4B03"/>
    <w:rsid w:val="00D444FA"/>
    <w:rsid w:val="00DB6820"/>
    <w:rsid w:val="00F56DB6"/>
    <w:rsid w:val="00FB1149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DA8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5B4F1E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5B4F1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12</cp:revision>
  <cp:lastPrinted>2021-10-12T13:15:00Z</cp:lastPrinted>
  <dcterms:created xsi:type="dcterms:W3CDTF">2020-10-07T08:15:00Z</dcterms:created>
  <dcterms:modified xsi:type="dcterms:W3CDTF">2023-10-21T13:19:00Z</dcterms:modified>
</cp:coreProperties>
</file>