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FB6" w:rsidRPr="00D444FA" w:rsidRDefault="00BA487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ПРАВОВЕ РЕГУЛЮВАННЯ АГРОБІЗНЕСУ 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64A11">
        <w:rPr>
          <w:rFonts w:ascii="Times New Roman" w:hAnsi="Times New Roman" w:cs="Times New Roman"/>
          <w:b/>
          <w:sz w:val="24"/>
          <w:szCs w:val="24"/>
        </w:rPr>
        <w:t xml:space="preserve"> аграрного</w:t>
      </w:r>
      <w:r w:rsidRPr="00D444FA">
        <w:rPr>
          <w:rFonts w:ascii="Times New Roman" w:hAnsi="Times New Roman" w:cs="Times New Roman"/>
          <w:b/>
          <w:sz w:val="24"/>
          <w:szCs w:val="24"/>
        </w:rPr>
        <w:t>,</w:t>
      </w:r>
      <w:r w:rsidR="00964A11">
        <w:rPr>
          <w:rFonts w:ascii="Times New Roman" w:hAnsi="Times New Roman" w:cs="Times New Roman"/>
          <w:b/>
          <w:sz w:val="24"/>
          <w:szCs w:val="24"/>
        </w:rPr>
        <w:t xml:space="preserve"> земельного та екологічного права ім. академіка В.З. Янчука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964A1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Default="00524196" w:rsidP="00524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Єрмоленко Володимир Михайлович</w:t>
            </w:r>
          </w:p>
          <w:p w:rsidR="00524196" w:rsidRPr="00D444FA" w:rsidRDefault="00524196" w:rsidP="00524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Гафурова Олена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ікторівна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B02A64" w:rsidRPr="00B02A64" w:rsidRDefault="00B02A64" w:rsidP="00B02A6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2A64">
        <w:rPr>
          <w:rFonts w:ascii="Times New Roman" w:hAnsi="Times New Roman" w:cs="Times New Roman"/>
          <w:b/>
          <w:bCs/>
          <w:sz w:val="24"/>
          <w:szCs w:val="24"/>
        </w:rPr>
        <w:t xml:space="preserve">Мета </w:t>
      </w:r>
      <w:r w:rsidRPr="00C45F50">
        <w:rPr>
          <w:rFonts w:ascii="Times New Roman" w:hAnsi="Times New Roman" w:cs="Times New Roman"/>
          <w:bCs/>
          <w:sz w:val="24"/>
          <w:szCs w:val="24"/>
        </w:rPr>
        <w:t>дисципліни полягає</w:t>
      </w:r>
      <w:r w:rsidRPr="00B02A64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Pr="00B02A64">
        <w:rPr>
          <w:rFonts w:ascii="Times New Roman" w:hAnsi="Times New Roman" w:cs="Times New Roman"/>
          <w:sz w:val="24"/>
          <w:szCs w:val="24"/>
        </w:rPr>
        <w:t xml:space="preserve">формуванні системи знань з правового регулювання </w:t>
      </w:r>
      <w:r w:rsidR="006E1E75">
        <w:rPr>
          <w:rFonts w:ascii="Times New Roman" w:hAnsi="Times New Roman" w:cs="Times New Roman"/>
          <w:sz w:val="24"/>
          <w:szCs w:val="24"/>
        </w:rPr>
        <w:t>відносин, що</w:t>
      </w:r>
      <w:r w:rsidRPr="00B02A64">
        <w:rPr>
          <w:rFonts w:ascii="Times New Roman" w:hAnsi="Times New Roman" w:cs="Times New Roman"/>
          <w:sz w:val="24"/>
          <w:szCs w:val="24"/>
        </w:rPr>
        <w:t xml:space="preserve"> виникають, змінюються і припиняються у процесі підприємницької діяльності </w:t>
      </w:r>
      <w:r w:rsidR="00C45F50">
        <w:rPr>
          <w:rFonts w:ascii="Times New Roman" w:hAnsi="Times New Roman" w:cs="Times New Roman"/>
          <w:sz w:val="24"/>
          <w:szCs w:val="24"/>
        </w:rPr>
        <w:t xml:space="preserve">суб’єктів господарювання </w:t>
      </w:r>
      <w:r w:rsidRPr="00B02A64">
        <w:rPr>
          <w:rFonts w:ascii="Times New Roman" w:hAnsi="Times New Roman" w:cs="Times New Roman"/>
          <w:sz w:val="24"/>
          <w:szCs w:val="24"/>
        </w:rPr>
        <w:t xml:space="preserve">в аграрному секторі економіки. </w:t>
      </w:r>
    </w:p>
    <w:p w:rsidR="00B02A64" w:rsidRPr="00B02A64" w:rsidRDefault="006E1E75" w:rsidP="00B02A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18D">
        <w:rPr>
          <w:rFonts w:ascii="Times New Roman" w:hAnsi="Times New Roman" w:cs="Times New Roman"/>
          <w:bCs/>
          <w:sz w:val="24"/>
          <w:szCs w:val="24"/>
        </w:rPr>
        <w:t>Д</w:t>
      </w:r>
      <w:r w:rsidR="00B02A64" w:rsidRPr="0045718D">
        <w:rPr>
          <w:rFonts w:ascii="Times New Roman" w:hAnsi="Times New Roman" w:cs="Times New Roman"/>
          <w:bCs/>
          <w:sz w:val="24"/>
          <w:szCs w:val="24"/>
        </w:rPr>
        <w:t>исциплін</w:t>
      </w:r>
      <w:r w:rsidRPr="0045718D">
        <w:rPr>
          <w:rFonts w:ascii="Times New Roman" w:hAnsi="Times New Roman" w:cs="Times New Roman"/>
          <w:bCs/>
          <w:sz w:val="24"/>
          <w:szCs w:val="24"/>
        </w:rPr>
        <w:t>а</w:t>
      </w:r>
      <w:r w:rsidR="00B02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A64" w:rsidRPr="00ED06EE">
        <w:rPr>
          <w:rFonts w:ascii="Times New Roman" w:hAnsi="Times New Roman" w:cs="Times New Roman"/>
          <w:bCs/>
          <w:sz w:val="24"/>
          <w:szCs w:val="24"/>
        </w:rPr>
        <w:t>передбача</w:t>
      </w:r>
      <w:r w:rsidRPr="00ED06EE">
        <w:rPr>
          <w:rFonts w:ascii="Times New Roman" w:hAnsi="Times New Roman" w:cs="Times New Roman"/>
          <w:bCs/>
          <w:sz w:val="24"/>
          <w:szCs w:val="24"/>
        </w:rPr>
        <w:t>є</w:t>
      </w:r>
      <w:r w:rsidR="00B02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A64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="00B02A64" w:rsidRPr="00B02A64">
        <w:rPr>
          <w:rFonts w:ascii="Times New Roman" w:hAnsi="Times New Roman" w:cs="Times New Roman"/>
          <w:sz w:val="24"/>
          <w:szCs w:val="24"/>
        </w:rPr>
        <w:t>аграрного законодавства</w:t>
      </w:r>
      <w:r w:rsidR="00B02A64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ED06EE">
        <w:rPr>
          <w:rFonts w:ascii="Times New Roman" w:hAnsi="Times New Roman" w:cs="Times New Roman"/>
          <w:sz w:val="24"/>
          <w:szCs w:val="24"/>
        </w:rPr>
        <w:t xml:space="preserve"> і наукової літератури</w:t>
      </w:r>
      <w:r>
        <w:rPr>
          <w:rFonts w:ascii="Times New Roman" w:hAnsi="Times New Roman" w:cs="Times New Roman"/>
          <w:sz w:val="24"/>
          <w:szCs w:val="24"/>
        </w:rPr>
        <w:t xml:space="preserve"> в означеній сфері. </w:t>
      </w:r>
      <w:r w:rsidR="00ED06EE">
        <w:rPr>
          <w:rFonts w:ascii="Times New Roman" w:hAnsi="Times New Roman" w:cs="Times New Roman"/>
          <w:sz w:val="24"/>
          <w:szCs w:val="24"/>
        </w:rPr>
        <w:t xml:space="preserve">Наводяться </w:t>
      </w:r>
      <w:r>
        <w:rPr>
          <w:rFonts w:ascii="Times New Roman" w:hAnsi="Times New Roman" w:cs="Times New Roman"/>
          <w:sz w:val="24"/>
          <w:szCs w:val="24"/>
        </w:rPr>
        <w:t>правові засади організації агробізнесу, його поняття і ознаки. Окрема увага приділяється розкриттю порядку с</w:t>
      </w:r>
      <w:r w:rsidR="00B02A64" w:rsidRPr="00B02A64">
        <w:rPr>
          <w:rFonts w:ascii="Times New Roman" w:hAnsi="Times New Roman" w:cs="Times New Roman"/>
          <w:sz w:val="24"/>
          <w:szCs w:val="24"/>
        </w:rPr>
        <w:t>творенн</w:t>
      </w:r>
      <w:r>
        <w:rPr>
          <w:rFonts w:ascii="Times New Roman" w:hAnsi="Times New Roman" w:cs="Times New Roman"/>
          <w:sz w:val="24"/>
          <w:szCs w:val="24"/>
        </w:rPr>
        <w:t xml:space="preserve">я та </w:t>
      </w:r>
      <w:r w:rsidR="00B02A64" w:rsidRPr="00B02A64">
        <w:rPr>
          <w:rFonts w:ascii="Times New Roman" w:hAnsi="Times New Roman" w:cs="Times New Roman"/>
          <w:sz w:val="24"/>
          <w:szCs w:val="24"/>
        </w:rPr>
        <w:t>припиненн</w:t>
      </w:r>
      <w:r>
        <w:rPr>
          <w:rFonts w:ascii="Times New Roman" w:hAnsi="Times New Roman" w:cs="Times New Roman"/>
          <w:sz w:val="24"/>
          <w:szCs w:val="24"/>
        </w:rPr>
        <w:t xml:space="preserve">я діяльності 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суб’єктів </w:t>
      </w:r>
      <w:r>
        <w:rPr>
          <w:rFonts w:ascii="Times New Roman" w:hAnsi="Times New Roman" w:cs="Times New Roman"/>
          <w:sz w:val="24"/>
          <w:szCs w:val="24"/>
        </w:rPr>
        <w:t xml:space="preserve">агробізнесу, </w:t>
      </w:r>
      <w:r w:rsidR="00B02A64" w:rsidRPr="00B02A64">
        <w:rPr>
          <w:rFonts w:ascii="Times New Roman" w:hAnsi="Times New Roman" w:cs="Times New Roman"/>
          <w:sz w:val="24"/>
          <w:szCs w:val="24"/>
        </w:rPr>
        <w:t>визначенн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 правового режиму майна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6EE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земельних ділянок </w:t>
      </w:r>
      <w:r w:rsidR="00ED06EE">
        <w:rPr>
          <w:rFonts w:ascii="Times New Roman" w:hAnsi="Times New Roman" w:cs="Times New Roman"/>
          <w:sz w:val="24"/>
          <w:szCs w:val="24"/>
        </w:rPr>
        <w:t xml:space="preserve">сільськогосподарських 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підприємств, </w:t>
      </w:r>
      <w:r w:rsidR="00ED06EE">
        <w:rPr>
          <w:rFonts w:ascii="Times New Roman" w:hAnsi="Times New Roman" w:cs="Times New Roman"/>
          <w:sz w:val="24"/>
          <w:szCs w:val="24"/>
        </w:rPr>
        <w:t>озн</w:t>
      </w:r>
      <w:r w:rsidR="00B02A64" w:rsidRPr="00B02A64">
        <w:rPr>
          <w:rFonts w:ascii="Times New Roman" w:hAnsi="Times New Roman" w:cs="Times New Roman"/>
          <w:sz w:val="24"/>
          <w:szCs w:val="24"/>
        </w:rPr>
        <w:t>айомленн</w:t>
      </w:r>
      <w:r w:rsidR="00ED06EE">
        <w:rPr>
          <w:rFonts w:ascii="Times New Roman" w:hAnsi="Times New Roman" w:cs="Times New Roman"/>
          <w:sz w:val="24"/>
          <w:szCs w:val="24"/>
        </w:rPr>
        <w:t>ю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 із специфікою їх</w:t>
      </w:r>
      <w:r w:rsidR="00ED06EE">
        <w:rPr>
          <w:rFonts w:ascii="Times New Roman" w:hAnsi="Times New Roman" w:cs="Times New Roman"/>
          <w:sz w:val="24"/>
          <w:szCs w:val="24"/>
        </w:rPr>
        <w:t>нього управління.</w:t>
      </w:r>
      <w:r w:rsidR="00B02A64" w:rsidRPr="00B02A64">
        <w:rPr>
          <w:rFonts w:ascii="Times New Roman" w:hAnsi="Times New Roman" w:cs="Times New Roman"/>
          <w:sz w:val="24"/>
          <w:szCs w:val="24"/>
        </w:rPr>
        <w:t xml:space="preserve"> </w:t>
      </w:r>
      <w:r w:rsidR="00ED06EE">
        <w:rPr>
          <w:rFonts w:ascii="Times New Roman" w:hAnsi="Times New Roman" w:cs="Times New Roman"/>
          <w:sz w:val="24"/>
          <w:szCs w:val="24"/>
        </w:rPr>
        <w:t xml:space="preserve">Важливе місце відводиться вивченню напрямів державної підтримки зазначених суб’єктів господарювання, зокрема шляхом їх пільгового оподаткування, кредитування </w:t>
      </w:r>
      <w:r w:rsidR="00B10F8C">
        <w:rPr>
          <w:rFonts w:ascii="Times New Roman" w:hAnsi="Times New Roman" w:cs="Times New Roman"/>
          <w:sz w:val="24"/>
          <w:szCs w:val="24"/>
        </w:rPr>
        <w:t xml:space="preserve">(у т.ч. використання механізму </w:t>
      </w:r>
      <w:r w:rsidR="0045718D">
        <w:rPr>
          <w:rFonts w:ascii="Times New Roman" w:hAnsi="Times New Roman" w:cs="Times New Roman"/>
          <w:sz w:val="24"/>
          <w:szCs w:val="24"/>
        </w:rPr>
        <w:t xml:space="preserve">дії аграрних розписок), страхування. </w:t>
      </w:r>
      <w:r w:rsidR="00544848">
        <w:rPr>
          <w:rFonts w:ascii="Times New Roman" w:hAnsi="Times New Roman" w:cs="Times New Roman"/>
          <w:sz w:val="24"/>
          <w:szCs w:val="24"/>
        </w:rPr>
        <w:t>Розкриваються правові засади підприємницької діяльності у рослинництві і тваринництві. Аналізуються законодавчі вимоги до органічного виробництва сільськогосподарської продукції.</w:t>
      </w:r>
    </w:p>
    <w:p w:rsidR="00D444FA" w:rsidRPr="00B02A64" w:rsidRDefault="00D444FA" w:rsidP="00B02A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BA487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та правові засади 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організації підприємницької діяльності в аграрному секторі економіки. </w:t>
      </w:r>
    </w:p>
    <w:p w:rsidR="00D444FA" w:rsidRPr="00D444FA" w:rsidRDefault="00900F5C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характеристика суб’єктів </w:t>
      </w:r>
      <w:r w:rsidR="00135DEE">
        <w:rPr>
          <w:rFonts w:ascii="Times New Roman" w:hAnsi="Times New Roman" w:cs="Times New Roman"/>
          <w:sz w:val="24"/>
          <w:szCs w:val="24"/>
        </w:rPr>
        <w:t>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35D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правового регулювання </w:t>
      </w:r>
      <w:r w:rsidR="007A3246">
        <w:rPr>
          <w:rFonts w:ascii="Times New Roman" w:hAnsi="Times New Roman" w:cs="Times New Roman"/>
          <w:sz w:val="24"/>
          <w:szCs w:val="24"/>
        </w:rPr>
        <w:t xml:space="preserve">підприємницької </w:t>
      </w:r>
      <w:r>
        <w:rPr>
          <w:rFonts w:ascii="Times New Roman" w:hAnsi="Times New Roman" w:cs="Times New Roman"/>
          <w:sz w:val="24"/>
          <w:szCs w:val="24"/>
        </w:rPr>
        <w:t>діяльності у галузі рослинництва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35D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Правове регулювання </w:t>
      </w:r>
      <w:r w:rsidR="007A3246">
        <w:rPr>
          <w:rFonts w:ascii="Times New Roman" w:hAnsi="Times New Roman" w:cs="Times New Roman"/>
          <w:sz w:val="24"/>
          <w:szCs w:val="24"/>
        </w:rPr>
        <w:t>підприємницької</w:t>
      </w:r>
      <w:r>
        <w:rPr>
          <w:rFonts w:ascii="Times New Roman" w:hAnsi="Times New Roman" w:cs="Times New Roman"/>
          <w:sz w:val="24"/>
          <w:szCs w:val="24"/>
        </w:rPr>
        <w:t xml:space="preserve"> діяльності у </w:t>
      </w:r>
      <w:r w:rsidR="008C5C26">
        <w:rPr>
          <w:rFonts w:ascii="Times New Roman" w:hAnsi="Times New Roman" w:cs="Times New Roman"/>
          <w:sz w:val="24"/>
          <w:szCs w:val="24"/>
        </w:rPr>
        <w:t>галузі</w:t>
      </w:r>
      <w:r>
        <w:rPr>
          <w:rFonts w:ascii="Times New Roman" w:hAnsi="Times New Roman" w:cs="Times New Roman"/>
          <w:sz w:val="24"/>
          <w:szCs w:val="24"/>
        </w:rPr>
        <w:t xml:space="preserve"> тваринництва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135D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засади органічного виробництва</w:t>
      </w:r>
      <w:r w:rsidR="008C5C26">
        <w:rPr>
          <w:rFonts w:ascii="Times New Roman" w:hAnsi="Times New Roman" w:cs="Times New Roman"/>
          <w:sz w:val="24"/>
          <w:szCs w:val="24"/>
        </w:rPr>
        <w:t xml:space="preserve"> сільськогосподарської продукції.</w:t>
      </w:r>
    </w:p>
    <w:p w:rsidR="00D444FA" w:rsidRDefault="00900F5C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Правове регулювання державної підтримки суб’єктів 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135DEE" w:rsidRPr="00D444FA" w:rsidRDefault="00ED06EE" w:rsidP="007A324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страхування і</w:t>
      </w:r>
      <w:r w:rsidR="00135DEE">
        <w:rPr>
          <w:rFonts w:ascii="Times New Roman" w:hAnsi="Times New Roman" w:cs="Times New Roman"/>
          <w:sz w:val="24"/>
          <w:szCs w:val="24"/>
        </w:rPr>
        <w:t xml:space="preserve"> оподаткування суб’єктів агробізнесу</w:t>
      </w:r>
      <w:r w:rsidR="008C5C26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7A324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7A3246" w:rsidRDefault="007A3246" w:rsidP="002648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та правові засади агробізнесу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організації підприємницької діяльності в аграрному секторі економіки. 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характеристика суб’єктів агробізнесу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правового регулювання підприємницької діяльності у галузі рослинництва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Правове регулювання підприємницької діяльності у </w:t>
      </w:r>
      <w:r w:rsidR="0026489B">
        <w:rPr>
          <w:rFonts w:ascii="Times New Roman" w:hAnsi="Times New Roman" w:cs="Times New Roman"/>
          <w:sz w:val="24"/>
          <w:szCs w:val="24"/>
        </w:rPr>
        <w:t>галузі</w:t>
      </w:r>
      <w:r>
        <w:rPr>
          <w:rFonts w:ascii="Times New Roman" w:hAnsi="Times New Roman" w:cs="Times New Roman"/>
          <w:sz w:val="24"/>
          <w:szCs w:val="24"/>
        </w:rPr>
        <w:t xml:space="preserve"> тваринництва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Правові засади органічного виробництва</w:t>
      </w:r>
      <w:r w:rsidR="0026489B">
        <w:rPr>
          <w:rFonts w:ascii="Times New Roman" w:hAnsi="Times New Roman" w:cs="Times New Roman"/>
          <w:sz w:val="24"/>
          <w:szCs w:val="24"/>
        </w:rPr>
        <w:t xml:space="preserve"> сільськогосподарської продукції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Default="007A3246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Правове регулювання державної підтримки суб’єктів агробізнесу</w:t>
      </w:r>
      <w:r w:rsidR="00C45F50"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C45F50" w:rsidP="007A324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страхування і о</w:t>
      </w:r>
      <w:r w:rsidR="007A3246">
        <w:rPr>
          <w:rFonts w:ascii="Times New Roman" w:hAnsi="Times New Roman" w:cs="Times New Roman"/>
          <w:sz w:val="24"/>
          <w:szCs w:val="24"/>
        </w:rPr>
        <w:t>податкування суб’єктів агробізнесу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246" w:rsidRPr="00D444FA" w:rsidRDefault="007A3246" w:rsidP="007A324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4F06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1135E"/>
    <w:rsid w:val="00135DEE"/>
    <w:rsid w:val="002311D7"/>
    <w:rsid w:val="0026489B"/>
    <w:rsid w:val="003465E3"/>
    <w:rsid w:val="003C1FB6"/>
    <w:rsid w:val="00430124"/>
    <w:rsid w:val="0045718D"/>
    <w:rsid w:val="00524196"/>
    <w:rsid w:val="00544848"/>
    <w:rsid w:val="006E1E75"/>
    <w:rsid w:val="00780260"/>
    <w:rsid w:val="007852EC"/>
    <w:rsid w:val="007A3246"/>
    <w:rsid w:val="007B772D"/>
    <w:rsid w:val="007E733A"/>
    <w:rsid w:val="008C5C26"/>
    <w:rsid w:val="00900F5C"/>
    <w:rsid w:val="00964A11"/>
    <w:rsid w:val="00A02309"/>
    <w:rsid w:val="00AC66BF"/>
    <w:rsid w:val="00B02A64"/>
    <w:rsid w:val="00B10F8C"/>
    <w:rsid w:val="00BA487C"/>
    <w:rsid w:val="00C45F50"/>
    <w:rsid w:val="00CB4B03"/>
    <w:rsid w:val="00D444FA"/>
    <w:rsid w:val="00ED06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9365"/>
  <w15:docId w15:val="{C238E7CF-FCF4-49F8-AD49-3046B7C8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B02A64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bCs/>
      <w:sz w:val="28"/>
      <w:szCs w:val="30"/>
      <w:lang w:eastAsia="zh-CN"/>
    </w:rPr>
  </w:style>
  <w:style w:type="character" w:customStyle="1" w:styleId="a6">
    <w:name w:val="Основний текст з відступом Знак"/>
    <w:basedOn w:val="a0"/>
    <w:link w:val="a5"/>
    <w:rsid w:val="00B02A64"/>
    <w:rPr>
      <w:rFonts w:ascii="Times New Roman" w:eastAsia="Times New Roman" w:hAnsi="Times New Roman" w:cs="Times New Roman"/>
      <w:bCs/>
      <w:sz w:val="28"/>
      <w:szCs w:val="30"/>
      <w:lang w:eastAsia="zh-CN"/>
    </w:rPr>
  </w:style>
  <w:style w:type="paragraph" w:styleId="2">
    <w:name w:val="Body Text Indent 2"/>
    <w:basedOn w:val="a"/>
    <w:link w:val="20"/>
    <w:unhideWhenUsed/>
    <w:rsid w:val="00B02A6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uiPriority w:val="99"/>
    <w:semiHidden/>
    <w:rsid w:val="00B02A64"/>
  </w:style>
  <w:style w:type="character" w:customStyle="1" w:styleId="20">
    <w:name w:val="Основний текст з відступом 2 Знак"/>
    <w:link w:val="2"/>
    <w:rsid w:val="00B02A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Vlada Uliutina</cp:lastModifiedBy>
  <cp:revision>3</cp:revision>
  <dcterms:created xsi:type="dcterms:W3CDTF">2019-11-25T09:35:00Z</dcterms:created>
  <dcterms:modified xsi:type="dcterms:W3CDTF">2019-11-25T09:37:00Z</dcterms:modified>
</cp:coreProperties>
</file>