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FB6" w:rsidRPr="00D444FA" w:rsidRDefault="00DF0872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КРОС-КУЛЬТУРНА КОМУНІКАЦІЯ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0260" w:rsidRPr="00D444FA" w:rsidRDefault="00CD4269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Іноземної філології перекладу</w:t>
      </w:r>
      <w:bookmarkStart w:id="0" w:name="_GoBack"/>
      <w:bookmarkEnd w:id="0"/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0260" w:rsidRPr="00D444FA" w:rsidRDefault="00DF0872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Гуманітарно</w:t>
      </w:r>
      <w:proofErr w:type="spellEnd"/>
      <w:r>
        <w:rPr>
          <w:rFonts w:ascii="Times New Roman" w:hAnsi="Times New Roman"/>
          <w:b/>
          <w:sz w:val="24"/>
          <w:szCs w:val="24"/>
        </w:rPr>
        <w:t>-педагогічний факультет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A82413" w:rsidTr="00A82413">
        <w:tc>
          <w:tcPr>
            <w:tcW w:w="3686" w:type="dxa"/>
            <w:shd w:val="clear" w:color="auto" w:fill="auto"/>
            <w:vAlign w:val="center"/>
          </w:tcPr>
          <w:p w:rsidR="00780260" w:rsidRPr="00A82413" w:rsidRDefault="00780260" w:rsidP="00A8241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82413">
              <w:rPr>
                <w:rFonts w:ascii="Times New Roman" w:hAnsi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780260" w:rsidRPr="00A82413" w:rsidRDefault="00DF2557" w:rsidP="00DF25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Амеліна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С.М.</w:t>
            </w:r>
          </w:p>
        </w:tc>
      </w:tr>
      <w:tr w:rsidR="00780260" w:rsidRPr="00A82413" w:rsidTr="00A82413">
        <w:tc>
          <w:tcPr>
            <w:tcW w:w="3686" w:type="dxa"/>
            <w:shd w:val="clear" w:color="auto" w:fill="auto"/>
            <w:vAlign w:val="center"/>
          </w:tcPr>
          <w:p w:rsidR="00780260" w:rsidRPr="00A82413" w:rsidRDefault="00D444FA" w:rsidP="00A8241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82413">
              <w:rPr>
                <w:rFonts w:ascii="Times New Roman" w:hAnsi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780260" w:rsidRPr="00A82413" w:rsidRDefault="00780260" w:rsidP="00A824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2413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780260" w:rsidRPr="00A82413" w:rsidTr="00A82413">
        <w:tc>
          <w:tcPr>
            <w:tcW w:w="3686" w:type="dxa"/>
            <w:shd w:val="clear" w:color="auto" w:fill="auto"/>
            <w:vAlign w:val="center"/>
          </w:tcPr>
          <w:p w:rsidR="00780260" w:rsidRPr="00A82413" w:rsidRDefault="00D444FA" w:rsidP="00A8241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82413">
              <w:rPr>
                <w:rFonts w:ascii="Times New Roman" w:hAnsi="Times New Roman"/>
                <w:b/>
                <w:i/>
                <w:sz w:val="24"/>
                <w:szCs w:val="24"/>
              </w:rPr>
              <w:t>О</w:t>
            </w:r>
            <w:r w:rsidR="00780260" w:rsidRPr="00A82413">
              <w:rPr>
                <w:rFonts w:ascii="Times New Roman" w:hAnsi="Times New Roman"/>
                <w:b/>
                <w:i/>
                <w:sz w:val="24"/>
                <w:szCs w:val="24"/>
              </w:rPr>
              <w:t>світн</w:t>
            </w:r>
            <w:r w:rsidRPr="00A82413">
              <w:rPr>
                <w:rFonts w:ascii="Times New Roman" w:hAnsi="Times New Roman"/>
                <w:b/>
                <w:i/>
                <w:sz w:val="24"/>
                <w:szCs w:val="24"/>
              </w:rPr>
              <w:t>ій</w:t>
            </w:r>
            <w:r w:rsidR="00780260" w:rsidRPr="00A8241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ступ</w:t>
            </w:r>
            <w:r w:rsidRPr="00A82413">
              <w:rPr>
                <w:rFonts w:ascii="Times New Roman" w:hAnsi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780260" w:rsidRPr="00A82413" w:rsidRDefault="00780260" w:rsidP="00A824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2413">
              <w:rPr>
                <w:rFonts w:ascii="Times New Roman" w:hAnsi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A82413" w:rsidTr="00A82413">
        <w:tc>
          <w:tcPr>
            <w:tcW w:w="3686" w:type="dxa"/>
            <w:shd w:val="clear" w:color="auto" w:fill="auto"/>
            <w:vAlign w:val="center"/>
          </w:tcPr>
          <w:p w:rsidR="00780260" w:rsidRPr="00A82413" w:rsidRDefault="00780260" w:rsidP="00A8241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82413">
              <w:rPr>
                <w:rFonts w:ascii="Times New Roman" w:hAnsi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780260" w:rsidRPr="00A82413" w:rsidRDefault="00780260" w:rsidP="00A824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241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780260" w:rsidRPr="00A82413" w:rsidTr="00A82413">
        <w:tc>
          <w:tcPr>
            <w:tcW w:w="3686" w:type="dxa"/>
            <w:shd w:val="clear" w:color="auto" w:fill="auto"/>
            <w:vAlign w:val="center"/>
          </w:tcPr>
          <w:p w:rsidR="00780260" w:rsidRPr="00A82413" w:rsidRDefault="00780260" w:rsidP="00A8241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82413">
              <w:rPr>
                <w:rFonts w:ascii="Times New Roman" w:hAnsi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780260" w:rsidRPr="00A82413" w:rsidRDefault="00D444FA" w:rsidP="00A824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2413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="00780260" w:rsidRPr="00A82413">
              <w:rPr>
                <w:rFonts w:ascii="Times New Roman" w:hAnsi="Times New Roman"/>
                <w:b/>
                <w:sz w:val="24"/>
                <w:szCs w:val="24"/>
              </w:rPr>
              <w:t>кзамен</w:t>
            </w:r>
          </w:p>
        </w:tc>
      </w:tr>
      <w:tr w:rsidR="00780260" w:rsidRPr="00A82413" w:rsidTr="00A82413">
        <w:tc>
          <w:tcPr>
            <w:tcW w:w="3686" w:type="dxa"/>
            <w:shd w:val="clear" w:color="auto" w:fill="auto"/>
            <w:vAlign w:val="center"/>
          </w:tcPr>
          <w:p w:rsidR="00780260" w:rsidRPr="00A82413" w:rsidRDefault="00780260" w:rsidP="00A8241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82413">
              <w:rPr>
                <w:rFonts w:ascii="Times New Roman" w:hAnsi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780260" w:rsidRPr="00A82413" w:rsidRDefault="00780260" w:rsidP="00A824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2413">
              <w:rPr>
                <w:rFonts w:ascii="Times New Roman" w:hAnsi="Times New Roman"/>
                <w:b/>
                <w:sz w:val="24"/>
                <w:szCs w:val="24"/>
              </w:rPr>
              <w:t>30 (16 год лекцій, 14 год практичних чи лабораторних)</w:t>
            </w:r>
          </w:p>
        </w:tc>
      </w:tr>
    </w:tbl>
    <w:p w:rsidR="00780260" w:rsidRPr="00D444FA" w:rsidRDefault="00780260" w:rsidP="007802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444FA" w:rsidRPr="00D444FA" w:rsidRDefault="00D444FA" w:rsidP="007802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444FA" w:rsidRDefault="00D444FA" w:rsidP="00D444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Загальний опис дисципліни</w:t>
      </w:r>
      <w:r w:rsidR="00BE0CB5">
        <w:rPr>
          <w:rFonts w:ascii="Times New Roman" w:hAnsi="Times New Roman"/>
          <w:b/>
          <w:sz w:val="24"/>
          <w:szCs w:val="24"/>
        </w:rPr>
        <w:t xml:space="preserve"> «Крос-культурна комунікація»</w:t>
      </w:r>
    </w:p>
    <w:p w:rsidR="009C393F" w:rsidRPr="00D444FA" w:rsidRDefault="009C393F" w:rsidP="00D444F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9C393F" w:rsidRPr="009C393F" w:rsidRDefault="009C393F" w:rsidP="009C39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393F">
        <w:rPr>
          <w:rFonts w:ascii="Times New Roman" w:hAnsi="Times New Roman"/>
          <w:sz w:val="24"/>
          <w:szCs w:val="24"/>
        </w:rPr>
        <w:t xml:space="preserve">Мета </w:t>
      </w:r>
      <w:r>
        <w:rPr>
          <w:rFonts w:ascii="Times New Roman" w:hAnsi="Times New Roman"/>
          <w:sz w:val="24"/>
          <w:szCs w:val="24"/>
        </w:rPr>
        <w:t>навчальної дисципліни «</w:t>
      </w:r>
      <w:r w:rsidR="0008543C">
        <w:rPr>
          <w:rFonts w:ascii="Times New Roman" w:hAnsi="Times New Roman"/>
          <w:sz w:val="24"/>
          <w:szCs w:val="24"/>
        </w:rPr>
        <w:t>Крос-культурна комунікація</w:t>
      </w:r>
      <w:r>
        <w:rPr>
          <w:rFonts w:ascii="Times New Roman" w:hAnsi="Times New Roman"/>
          <w:sz w:val="24"/>
          <w:szCs w:val="24"/>
        </w:rPr>
        <w:t>» – сформувати</w:t>
      </w:r>
      <w:r w:rsidR="00D24399">
        <w:rPr>
          <w:rFonts w:ascii="Times New Roman" w:hAnsi="Times New Roman"/>
          <w:sz w:val="24"/>
          <w:szCs w:val="24"/>
        </w:rPr>
        <w:t xml:space="preserve"> крос-культурний підхід до здійсн</w:t>
      </w:r>
      <w:r w:rsidRPr="009C393F">
        <w:rPr>
          <w:rFonts w:ascii="Times New Roman" w:hAnsi="Times New Roman"/>
          <w:sz w:val="24"/>
          <w:szCs w:val="24"/>
        </w:rPr>
        <w:t xml:space="preserve">ення </w:t>
      </w:r>
      <w:r w:rsidR="00D24399">
        <w:rPr>
          <w:rFonts w:ascii="Times New Roman" w:hAnsi="Times New Roman"/>
          <w:sz w:val="24"/>
          <w:szCs w:val="24"/>
        </w:rPr>
        <w:t xml:space="preserve">професійної діяльності </w:t>
      </w:r>
      <w:r w:rsidRPr="009C393F">
        <w:rPr>
          <w:rFonts w:ascii="Times New Roman" w:hAnsi="Times New Roman"/>
          <w:sz w:val="24"/>
          <w:szCs w:val="24"/>
        </w:rPr>
        <w:t xml:space="preserve">в сучасних умовах глобалізації з метою підвищення ефективності </w:t>
      </w:r>
      <w:r w:rsidR="00D9371C">
        <w:rPr>
          <w:rFonts w:ascii="Times New Roman" w:hAnsi="Times New Roman"/>
          <w:sz w:val="24"/>
          <w:szCs w:val="24"/>
        </w:rPr>
        <w:t xml:space="preserve">співпраці, </w:t>
      </w:r>
      <w:r w:rsidRPr="009C393F">
        <w:rPr>
          <w:rFonts w:ascii="Times New Roman" w:hAnsi="Times New Roman"/>
          <w:sz w:val="24"/>
          <w:szCs w:val="24"/>
        </w:rPr>
        <w:t xml:space="preserve">ведення переговорів, а також управління персоналом в мультикультурних </w:t>
      </w:r>
      <w:r w:rsidR="00D9371C">
        <w:rPr>
          <w:rFonts w:ascii="Times New Roman" w:hAnsi="Times New Roman"/>
          <w:sz w:val="24"/>
          <w:szCs w:val="24"/>
        </w:rPr>
        <w:t xml:space="preserve">компаніях та </w:t>
      </w:r>
      <w:r w:rsidRPr="009C393F">
        <w:rPr>
          <w:rFonts w:ascii="Times New Roman" w:hAnsi="Times New Roman"/>
          <w:sz w:val="24"/>
          <w:szCs w:val="24"/>
        </w:rPr>
        <w:t xml:space="preserve">організаціях. Навчальна програма спрямована на </w:t>
      </w:r>
      <w:r w:rsidR="00DC0803">
        <w:rPr>
          <w:rFonts w:ascii="Times New Roman" w:hAnsi="Times New Roman"/>
          <w:sz w:val="24"/>
          <w:szCs w:val="24"/>
        </w:rPr>
        <w:t xml:space="preserve">розвиток </w:t>
      </w:r>
      <w:r w:rsidRPr="009C393F">
        <w:rPr>
          <w:rFonts w:ascii="Times New Roman" w:hAnsi="Times New Roman"/>
          <w:sz w:val="24"/>
          <w:szCs w:val="24"/>
        </w:rPr>
        <w:t xml:space="preserve">у студентів толерантного ставлення до представників різних культур, </w:t>
      </w:r>
      <w:r w:rsidR="00105E28">
        <w:rPr>
          <w:rFonts w:ascii="Times New Roman" w:hAnsi="Times New Roman"/>
          <w:sz w:val="24"/>
          <w:szCs w:val="24"/>
        </w:rPr>
        <w:t xml:space="preserve">подолання бар’єрів та </w:t>
      </w:r>
      <w:r w:rsidR="00DC0803">
        <w:rPr>
          <w:rFonts w:ascii="Times New Roman" w:hAnsi="Times New Roman"/>
          <w:sz w:val="24"/>
          <w:szCs w:val="24"/>
        </w:rPr>
        <w:t xml:space="preserve">формування </w:t>
      </w:r>
      <w:r w:rsidRPr="009C393F">
        <w:rPr>
          <w:rFonts w:ascii="Times New Roman" w:hAnsi="Times New Roman"/>
          <w:sz w:val="24"/>
          <w:szCs w:val="24"/>
        </w:rPr>
        <w:t>навичок ділового співробітництва в умовах крос-культурного середовища.</w:t>
      </w:r>
      <w:r>
        <w:rPr>
          <w:rFonts w:ascii="Times New Roman" w:hAnsi="Times New Roman"/>
          <w:sz w:val="24"/>
          <w:szCs w:val="24"/>
        </w:rPr>
        <w:t xml:space="preserve"> </w:t>
      </w:r>
      <w:r w:rsidR="0009382E">
        <w:rPr>
          <w:rFonts w:ascii="Times New Roman" w:hAnsi="Times New Roman"/>
          <w:sz w:val="24"/>
          <w:szCs w:val="24"/>
        </w:rPr>
        <w:t>Здатність до крос-культурної комунікації</w:t>
      </w:r>
      <w:r w:rsidR="0009382E" w:rsidRPr="0009382E">
        <w:rPr>
          <w:rFonts w:ascii="Times New Roman" w:hAnsi="Times New Roman"/>
          <w:sz w:val="24"/>
          <w:szCs w:val="24"/>
        </w:rPr>
        <w:t xml:space="preserve"> забезпечує ефективність її практичного застосування у широких сферах: від в</w:t>
      </w:r>
      <w:r w:rsidR="0009382E">
        <w:rPr>
          <w:rFonts w:ascii="Times New Roman" w:hAnsi="Times New Roman"/>
          <w:sz w:val="24"/>
          <w:szCs w:val="24"/>
        </w:rPr>
        <w:t>ивчення іноземних мов до диплома</w:t>
      </w:r>
      <w:r w:rsidR="0009382E" w:rsidRPr="0009382E">
        <w:rPr>
          <w:rFonts w:ascii="Times New Roman" w:hAnsi="Times New Roman"/>
          <w:sz w:val="24"/>
          <w:szCs w:val="24"/>
        </w:rPr>
        <w:t xml:space="preserve">тичної </w:t>
      </w:r>
      <w:r w:rsidR="0009382E">
        <w:rPr>
          <w:rFonts w:ascii="Times New Roman" w:hAnsi="Times New Roman"/>
          <w:sz w:val="24"/>
          <w:szCs w:val="24"/>
        </w:rPr>
        <w:t>й економічної міжнародної</w:t>
      </w:r>
      <w:r w:rsidR="0009382E" w:rsidRPr="0009382E">
        <w:rPr>
          <w:rFonts w:ascii="Times New Roman" w:hAnsi="Times New Roman"/>
          <w:sz w:val="24"/>
          <w:szCs w:val="24"/>
        </w:rPr>
        <w:t xml:space="preserve"> діяльності</w:t>
      </w:r>
      <w:r w:rsidR="0009382E">
        <w:rPr>
          <w:rFonts w:ascii="Times New Roman" w:hAnsi="Times New Roman"/>
          <w:sz w:val="24"/>
          <w:szCs w:val="24"/>
        </w:rPr>
        <w:t>.</w:t>
      </w:r>
      <w:r w:rsidR="0009382E" w:rsidRPr="0009382E">
        <w:rPr>
          <w:rFonts w:ascii="Times New Roman" w:hAnsi="Times New Roman"/>
          <w:sz w:val="24"/>
          <w:szCs w:val="24"/>
        </w:rPr>
        <w:t xml:space="preserve"> </w:t>
      </w: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444FA">
        <w:rPr>
          <w:rFonts w:ascii="Times New Roman" w:hAnsi="Times New Roman"/>
          <w:b/>
          <w:sz w:val="24"/>
          <w:szCs w:val="24"/>
        </w:rPr>
        <w:t>Теми лекцій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D444FA" w:rsidRPr="00D444FA" w:rsidRDefault="0008543C" w:rsidP="00D444FA">
      <w:pPr>
        <w:pStyle w:val="ListParagraph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Поняття крос-культурної комунікації. Міжкультурні бар’єри. Управління</w:t>
      </w:r>
      <w:r w:rsidRPr="000854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крос-культурною комунікацією.</w:t>
      </w:r>
    </w:p>
    <w:p w:rsidR="00D444FA" w:rsidRPr="00D444FA" w:rsidRDefault="00F22136" w:rsidP="00B62503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Особливості професійного спілкування з представниками західноєвропейських країн.</w:t>
      </w:r>
    </w:p>
    <w:p w:rsidR="00D444FA" w:rsidRPr="00D444FA" w:rsidRDefault="00BB5C26" w:rsidP="00B62503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Спільні риси й розбіжності української й американської культури. Їх врахування у процесі співпраці.</w:t>
      </w:r>
    </w:p>
    <w:p w:rsidR="00D444FA" w:rsidRPr="00D444FA" w:rsidRDefault="00BB5C26" w:rsidP="00B62503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Специфіка спілкування з носіями ісламської культурної традиції.</w:t>
      </w:r>
    </w:p>
    <w:p w:rsidR="00D444FA" w:rsidRPr="00D444FA" w:rsidRDefault="00F34741" w:rsidP="00B62503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Стратегії й прийоми ефективної крос-культурної комунікації.</w:t>
      </w:r>
    </w:p>
    <w:p w:rsidR="00D444FA" w:rsidRDefault="00552235" w:rsidP="00B62503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A1407">
        <w:rPr>
          <w:rFonts w:ascii="Times New Roman" w:hAnsi="Times New Roman"/>
          <w:sz w:val="24"/>
          <w:szCs w:val="24"/>
        </w:rPr>
        <w:t>Сприйняття часу і простору в різних культурах.</w:t>
      </w:r>
      <w:r w:rsidRPr="00552235">
        <w:rPr>
          <w:rFonts w:ascii="Times New Roman" w:hAnsi="Times New Roman"/>
          <w:sz w:val="24"/>
          <w:szCs w:val="24"/>
        </w:rPr>
        <w:t xml:space="preserve"> Конотації </w:t>
      </w:r>
      <w:proofErr w:type="spellStart"/>
      <w:r w:rsidRPr="00552235">
        <w:rPr>
          <w:rFonts w:ascii="Times New Roman" w:hAnsi="Times New Roman"/>
          <w:sz w:val="24"/>
          <w:szCs w:val="24"/>
        </w:rPr>
        <w:t>кольоропозначень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816369" w:rsidRPr="00816369" w:rsidRDefault="00EA0CA6" w:rsidP="00664E98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Національно-культурні</w:t>
      </w:r>
      <w:r w:rsidR="00816369" w:rsidRPr="00EA0CA6">
        <w:rPr>
          <w:rFonts w:ascii="Times New Roman" w:hAnsi="Times New Roman"/>
          <w:sz w:val="24"/>
          <w:szCs w:val="24"/>
        </w:rPr>
        <w:t xml:space="preserve"> стереотип</w:t>
      </w:r>
      <w:r w:rsidRPr="00EA0CA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й упередження та шляхи їх подолання.</w:t>
      </w:r>
    </w:p>
    <w:p w:rsidR="00D444FA" w:rsidRPr="00816369" w:rsidRDefault="00B62503" w:rsidP="00664E98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16369">
        <w:rPr>
          <w:rFonts w:ascii="Times New Roman" w:hAnsi="Times New Roman"/>
          <w:sz w:val="24"/>
          <w:szCs w:val="24"/>
        </w:rPr>
        <w:t>Етичні норми у спілкуванні з іноземними партнерами. Типи неетичної поведінки.</w:t>
      </w:r>
    </w:p>
    <w:p w:rsidR="00D444FA" w:rsidRPr="00D444FA" w:rsidRDefault="00D444FA" w:rsidP="00D4199A">
      <w:pPr>
        <w:pStyle w:val="ListParagraph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D444FA" w:rsidRPr="00D444FA" w:rsidRDefault="00D444FA" w:rsidP="00B62503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444FA">
        <w:rPr>
          <w:rFonts w:ascii="Times New Roman" w:hAnsi="Times New Roman"/>
          <w:b/>
          <w:sz w:val="24"/>
          <w:szCs w:val="24"/>
        </w:rPr>
        <w:t xml:space="preserve">Теми </w:t>
      </w:r>
      <w:r w:rsidR="007E733A" w:rsidRPr="00D444FA">
        <w:rPr>
          <w:rFonts w:ascii="Times New Roman" w:hAnsi="Times New Roman"/>
          <w:b/>
          <w:sz w:val="24"/>
          <w:szCs w:val="24"/>
        </w:rPr>
        <w:t>занять</w:t>
      </w:r>
      <w:r w:rsidR="007E733A">
        <w:rPr>
          <w:rFonts w:ascii="Times New Roman" w:hAnsi="Times New Roman"/>
          <w:b/>
          <w:sz w:val="24"/>
          <w:szCs w:val="24"/>
        </w:rPr>
        <w:t>:</w:t>
      </w:r>
    </w:p>
    <w:p w:rsidR="00D444FA" w:rsidRPr="007E733A" w:rsidRDefault="00D444FA" w:rsidP="00D444FA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E733A">
        <w:rPr>
          <w:rFonts w:ascii="Times New Roman" w:hAnsi="Times New Roman"/>
          <w:b/>
          <w:i/>
          <w:sz w:val="24"/>
          <w:szCs w:val="24"/>
        </w:rPr>
        <w:t>(</w:t>
      </w:r>
      <w:r w:rsidR="007E733A" w:rsidRPr="007E733A">
        <w:rPr>
          <w:rFonts w:ascii="Times New Roman" w:hAnsi="Times New Roman"/>
          <w:b/>
          <w:i/>
          <w:sz w:val="24"/>
          <w:szCs w:val="24"/>
        </w:rPr>
        <w:t xml:space="preserve">семінарських, </w:t>
      </w:r>
      <w:r w:rsidRPr="007E733A">
        <w:rPr>
          <w:rFonts w:ascii="Times New Roman" w:hAnsi="Times New Roman"/>
          <w:b/>
          <w:i/>
          <w:sz w:val="24"/>
          <w:szCs w:val="24"/>
        </w:rPr>
        <w:t xml:space="preserve">практичних, лабораторних) </w:t>
      </w:r>
    </w:p>
    <w:p w:rsidR="00D444FA" w:rsidRPr="00D444FA" w:rsidRDefault="00CC7C8A" w:rsidP="00B62503">
      <w:pPr>
        <w:pStyle w:val="ListParagraph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Крос-культур</w:t>
      </w:r>
      <w:r w:rsidRPr="00CC7C8A">
        <w:rPr>
          <w:rFonts w:ascii="Times New Roman" w:hAnsi="Times New Roman"/>
          <w:sz w:val="24"/>
          <w:szCs w:val="24"/>
        </w:rPr>
        <w:t>ні стилі комунікації.</w:t>
      </w:r>
    </w:p>
    <w:p w:rsidR="00D444FA" w:rsidRPr="00D444FA" w:rsidRDefault="00A852DA" w:rsidP="00B62503">
      <w:pPr>
        <w:pStyle w:val="ListParagraph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852DA">
        <w:rPr>
          <w:rFonts w:ascii="Times New Roman" w:hAnsi="Times New Roman"/>
          <w:sz w:val="24"/>
          <w:szCs w:val="24"/>
        </w:rPr>
        <w:t>Міжкультурні відмінності невербальних кодів комунікації.</w:t>
      </w:r>
    </w:p>
    <w:p w:rsidR="00816369" w:rsidRDefault="00816369" w:rsidP="00816369">
      <w:pPr>
        <w:pStyle w:val="ListParagraph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16369">
        <w:rPr>
          <w:rFonts w:ascii="Times New Roman" w:hAnsi="Times New Roman"/>
          <w:sz w:val="24"/>
          <w:szCs w:val="24"/>
        </w:rPr>
        <w:t>Віртуальна крос-культурна комунікація.</w:t>
      </w:r>
    </w:p>
    <w:p w:rsidR="00552235" w:rsidRPr="00816369" w:rsidRDefault="00552235" w:rsidP="00816369">
      <w:pPr>
        <w:pStyle w:val="ListParagraph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Реклама як інструмент крос-культурної комунікації.</w:t>
      </w:r>
    </w:p>
    <w:p w:rsidR="00D444FA" w:rsidRPr="00797103" w:rsidRDefault="00D4199A" w:rsidP="00797103">
      <w:pPr>
        <w:pStyle w:val="ListParagraph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199A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рофесійна адаптація до особливостей </w:t>
      </w:r>
      <w:r w:rsidRPr="00D4199A">
        <w:rPr>
          <w:rFonts w:ascii="Times New Roman" w:hAnsi="Times New Roman"/>
          <w:sz w:val="24"/>
          <w:szCs w:val="24"/>
        </w:rPr>
        <w:t>різних культур</w:t>
      </w:r>
      <w:r>
        <w:rPr>
          <w:rFonts w:ascii="Times New Roman" w:hAnsi="Times New Roman"/>
          <w:sz w:val="24"/>
          <w:szCs w:val="24"/>
        </w:rPr>
        <w:t>.</w:t>
      </w:r>
      <w:r w:rsidR="00797103" w:rsidRPr="00797103">
        <w:rPr>
          <w:rFonts w:ascii="Times New Roman" w:hAnsi="Times New Roman"/>
          <w:sz w:val="24"/>
          <w:szCs w:val="24"/>
        </w:rPr>
        <w:t xml:space="preserve"> </w:t>
      </w:r>
    </w:p>
    <w:p w:rsidR="00D444FA" w:rsidRPr="00D444FA" w:rsidRDefault="00A16D7D" w:rsidP="00B62503">
      <w:pPr>
        <w:pStyle w:val="ListParagraph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Моделювання переговорів із представниками інших культур</w:t>
      </w:r>
      <w:r w:rsidR="008B7EA3">
        <w:rPr>
          <w:rFonts w:ascii="Times New Roman" w:hAnsi="Times New Roman"/>
          <w:sz w:val="24"/>
          <w:szCs w:val="24"/>
        </w:rPr>
        <w:t>.</w:t>
      </w:r>
    </w:p>
    <w:p w:rsidR="00D444FA" w:rsidRPr="00D444FA" w:rsidRDefault="00F564FD" w:rsidP="00B62503">
      <w:pPr>
        <w:pStyle w:val="ListParagraph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Підготовка презентації для мультикультурної аудиторії</w:t>
      </w:r>
      <w:r w:rsidR="00105E28">
        <w:rPr>
          <w:rFonts w:ascii="Times New Roman" w:hAnsi="Times New Roman"/>
          <w:sz w:val="24"/>
          <w:szCs w:val="24"/>
        </w:rPr>
        <w:t>.</w:t>
      </w:r>
    </w:p>
    <w:p w:rsidR="00D444FA" w:rsidRPr="00D444FA" w:rsidRDefault="00D444FA" w:rsidP="00D444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44FA" w:rsidRPr="00816369" w:rsidRDefault="00D444FA" w:rsidP="00D444F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D444FA" w:rsidRPr="008163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D7"/>
    <w:rsid w:val="00010857"/>
    <w:rsid w:val="0008543C"/>
    <w:rsid w:val="0009382E"/>
    <w:rsid w:val="000A1407"/>
    <w:rsid w:val="00105E28"/>
    <w:rsid w:val="002311D7"/>
    <w:rsid w:val="003465E3"/>
    <w:rsid w:val="003C1FB6"/>
    <w:rsid w:val="00430124"/>
    <w:rsid w:val="00470A80"/>
    <w:rsid w:val="004E4CC6"/>
    <w:rsid w:val="00552235"/>
    <w:rsid w:val="005900AA"/>
    <w:rsid w:val="00615DD9"/>
    <w:rsid w:val="00664E98"/>
    <w:rsid w:val="00780260"/>
    <w:rsid w:val="007852EC"/>
    <w:rsid w:val="00797103"/>
    <w:rsid w:val="007E733A"/>
    <w:rsid w:val="00816369"/>
    <w:rsid w:val="008B7EA3"/>
    <w:rsid w:val="008E1308"/>
    <w:rsid w:val="009C393F"/>
    <w:rsid w:val="00A16D7D"/>
    <w:rsid w:val="00A82413"/>
    <w:rsid w:val="00A852DA"/>
    <w:rsid w:val="00AC66BF"/>
    <w:rsid w:val="00B54B21"/>
    <w:rsid w:val="00B62503"/>
    <w:rsid w:val="00BB5C26"/>
    <w:rsid w:val="00BE0CB5"/>
    <w:rsid w:val="00CB4B03"/>
    <w:rsid w:val="00CC7C8A"/>
    <w:rsid w:val="00CD4269"/>
    <w:rsid w:val="00D24399"/>
    <w:rsid w:val="00D4199A"/>
    <w:rsid w:val="00D444FA"/>
    <w:rsid w:val="00D9371C"/>
    <w:rsid w:val="00DC0803"/>
    <w:rsid w:val="00DF0872"/>
    <w:rsid w:val="00DF2557"/>
    <w:rsid w:val="00EA0CA6"/>
    <w:rsid w:val="00F22136"/>
    <w:rsid w:val="00F34741"/>
    <w:rsid w:val="00F35948"/>
    <w:rsid w:val="00F564FD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3FA2A6-28F1-4991-851C-ED4123082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0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1333</Words>
  <Characters>760</Characters>
  <Application>Microsoft Office Word</Application>
  <DocSecurity>0</DocSecurity>
  <Lines>6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Yaroslav</cp:lastModifiedBy>
  <cp:revision>3</cp:revision>
  <dcterms:created xsi:type="dcterms:W3CDTF">2020-10-08T07:07:00Z</dcterms:created>
  <dcterms:modified xsi:type="dcterms:W3CDTF">2020-10-08T14:42:00Z</dcterms:modified>
</cp:coreProperties>
</file>