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C7" w:rsidRDefault="003F38C7" w:rsidP="003F38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38C7">
        <w:rPr>
          <w:rFonts w:ascii="Arial" w:hAnsi="Arial" w:cs="Arial"/>
          <w:b/>
          <w:sz w:val="28"/>
          <w:szCs w:val="28"/>
        </w:rPr>
        <w:t>ОЦІНКА РИЗИКІВ У ГОСПОДАРСЬКІЙ ДІЯЛЬНОСТІ ПІДПРИЄМСТВА</w:t>
      </w:r>
    </w:p>
    <w:p w:rsidR="003F38C7" w:rsidRPr="003F38C7" w:rsidRDefault="003F38C7" w:rsidP="003F38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F38C7" w:rsidRDefault="003F38C7" w:rsidP="003F38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Кафедра е</w:t>
      </w:r>
      <w:r w:rsidRPr="003F38C7">
        <w:rPr>
          <w:rFonts w:ascii="Arial" w:hAnsi="Arial" w:cs="Arial"/>
          <w:b/>
          <w:sz w:val="28"/>
          <w:szCs w:val="28"/>
        </w:rPr>
        <w:t>кономік</w:t>
      </w:r>
      <w:r>
        <w:rPr>
          <w:rFonts w:ascii="Arial" w:hAnsi="Arial" w:cs="Arial"/>
          <w:b/>
          <w:sz w:val="28"/>
          <w:szCs w:val="28"/>
        </w:rPr>
        <w:t xml:space="preserve">и </w:t>
      </w:r>
      <w:r w:rsidRPr="003F38C7">
        <w:rPr>
          <w:rFonts w:ascii="Arial" w:hAnsi="Arial" w:cs="Arial"/>
          <w:b/>
          <w:sz w:val="28"/>
          <w:szCs w:val="28"/>
        </w:rPr>
        <w:t>підприємства</w:t>
      </w:r>
      <w:r>
        <w:rPr>
          <w:rFonts w:ascii="Arial" w:hAnsi="Arial" w:cs="Arial"/>
          <w:b/>
          <w:sz w:val="28"/>
          <w:szCs w:val="28"/>
        </w:rPr>
        <w:t xml:space="preserve"> ім. проф. І.Н. Романенка</w:t>
      </w:r>
    </w:p>
    <w:p w:rsidR="003F38C7" w:rsidRPr="003F38C7" w:rsidRDefault="003F38C7" w:rsidP="003F38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F38C7" w:rsidRDefault="003F38C7" w:rsidP="003F38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38C7">
        <w:rPr>
          <w:rFonts w:ascii="Arial" w:hAnsi="Arial" w:cs="Arial"/>
          <w:b/>
          <w:sz w:val="28"/>
          <w:szCs w:val="28"/>
        </w:rPr>
        <w:t>Економічний факультет</w:t>
      </w:r>
    </w:p>
    <w:p w:rsidR="003F38C7" w:rsidRPr="003F38C7" w:rsidRDefault="003F38C7" w:rsidP="003F38C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3F38C7" w:rsidRPr="003F38C7" w:rsidTr="003F38C7">
        <w:tc>
          <w:tcPr>
            <w:tcW w:w="3969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 xml:space="preserve">доц. </w:t>
            </w:r>
            <w:proofErr w:type="spellStart"/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>Мірзоєва</w:t>
            </w:r>
            <w:proofErr w:type="spellEnd"/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 xml:space="preserve"> Т.В.</w:t>
            </w:r>
          </w:p>
        </w:tc>
      </w:tr>
      <w:tr w:rsidR="003F38C7" w:rsidRPr="003F38C7" w:rsidTr="003F38C7">
        <w:tc>
          <w:tcPr>
            <w:tcW w:w="3969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</w:tr>
      <w:tr w:rsidR="003F38C7" w:rsidRPr="003F38C7" w:rsidTr="003F38C7">
        <w:tc>
          <w:tcPr>
            <w:tcW w:w="3969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3F38C7" w:rsidRPr="003F38C7" w:rsidTr="003F38C7">
        <w:tc>
          <w:tcPr>
            <w:tcW w:w="3969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</w:tr>
      <w:tr w:rsidR="003F38C7" w:rsidRPr="003F38C7" w:rsidTr="003F38C7">
        <w:tc>
          <w:tcPr>
            <w:tcW w:w="3969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3F38C7" w:rsidRPr="003F38C7" w:rsidTr="003F38C7">
        <w:tc>
          <w:tcPr>
            <w:tcW w:w="3969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3F38C7" w:rsidRPr="003F38C7" w:rsidRDefault="003F38C7" w:rsidP="003F38C7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F38C7">
              <w:rPr>
                <w:rFonts w:ascii="Arial" w:eastAsia="Calibri" w:hAnsi="Arial" w:cs="Arial"/>
                <w:b/>
                <w:sz w:val="28"/>
                <w:szCs w:val="28"/>
              </w:rPr>
              <w:t>30 (15 год. лекцій, 15 год. практичних)</w:t>
            </w:r>
          </w:p>
        </w:tc>
      </w:tr>
    </w:tbl>
    <w:p w:rsidR="003F38C7" w:rsidRDefault="003F38C7" w:rsidP="003F38C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3F38C7" w:rsidRPr="003F38C7" w:rsidRDefault="003F38C7" w:rsidP="003F38C7">
      <w:pPr>
        <w:spacing w:after="0" w:line="240" w:lineRule="auto"/>
        <w:ind w:firstLine="709"/>
        <w:jc w:val="center"/>
        <w:rPr>
          <w:rFonts w:ascii="Arial" w:hAnsi="Arial" w:cs="Arial"/>
          <w:i/>
          <w:sz w:val="28"/>
          <w:szCs w:val="28"/>
        </w:rPr>
      </w:pPr>
      <w:r w:rsidRPr="003F38C7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3F38C7" w:rsidRPr="003F38C7" w:rsidRDefault="003F38C7" w:rsidP="003F38C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F38C7">
        <w:rPr>
          <w:rStyle w:val="docdata"/>
          <w:rFonts w:ascii="Arial" w:hAnsi="Arial" w:cs="Arial"/>
          <w:bCs/>
          <w:color w:val="000000"/>
          <w:sz w:val="28"/>
          <w:szCs w:val="28"/>
        </w:rPr>
        <w:t xml:space="preserve">Дисципліна забезпечує вивчення теоретичних і практичних засад оцінки ризиків у господарській діяльності підприємства. </w:t>
      </w:r>
      <w:r w:rsidRPr="003F38C7">
        <w:rPr>
          <w:rFonts w:ascii="Arial" w:hAnsi="Arial" w:cs="Arial"/>
          <w:sz w:val="28"/>
          <w:szCs w:val="28"/>
        </w:rPr>
        <w:t>У рамках вивчення даної дисципліни передбачається опанування основами комплексної оцінки ризиків господарської діяльності підприємств різних галузей. Зважаючи на багатосторонній і складний характер системи ризиків, які супроводжують господарську діяльність підприємств, необхідним є володіння відповідним інструментарієм їх ідентифікації та оцінювання, що враховує потреби формування найбільш повної та релевантної інформації для прийняття управлінських рішень; вміння визначати ключові фактори ризику, обґрунтовувати індикатори, що дають змогу оцінити та інтерпретувати вплив окремих факторів ризику на загальний рівень ризику господарської діяльності підприємств. В цьому аспекті особлива увага в процесі вивчення дисципліни буде зосереджена на вивченні підходів до комплексного оцінювання ризиків господарської діяльності підприємств, які відповідають сучасним економічним вимогам.</w:t>
      </w:r>
    </w:p>
    <w:p w:rsidR="003F38C7" w:rsidRPr="003F38C7" w:rsidRDefault="003F38C7" w:rsidP="003F38C7">
      <w:pPr>
        <w:spacing w:after="0" w:line="240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3F38C7">
        <w:rPr>
          <w:rStyle w:val="docdata"/>
          <w:rFonts w:ascii="Arial" w:hAnsi="Arial" w:cs="Arial"/>
          <w:b/>
          <w:bCs/>
          <w:color w:val="000000"/>
          <w:sz w:val="28"/>
          <w:szCs w:val="28"/>
        </w:rPr>
        <w:t>Мета вивчення курсу</w:t>
      </w:r>
      <w:r w:rsidRPr="003F38C7">
        <w:rPr>
          <w:rFonts w:ascii="Arial" w:hAnsi="Arial" w:cs="Arial"/>
          <w:color w:val="000000"/>
          <w:sz w:val="28"/>
          <w:szCs w:val="28"/>
        </w:rPr>
        <w:t xml:space="preserve"> – формування у майбутнього фахівця теоретичних основ і практичних навиків щодо оцінки ризиків і ефективного використання її інструментів на практиці. </w:t>
      </w:r>
    </w:p>
    <w:p w:rsidR="003F38C7" w:rsidRPr="003F38C7" w:rsidRDefault="003F38C7" w:rsidP="003F38C7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b/>
          <w:bCs/>
          <w:color w:val="000000"/>
          <w:sz w:val="28"/>
          <w:szCs w:val="28"/>
        </w:rPr>
        <w:t>Завдання курсу: </w:t>
      </w:r>
      <w:r w:rsidRPr="003F38C7">
        <w:rPr>
          <w:rFonts w:ascii="Arial" w:hAnsi="Arial" w:cs="Arial"/>
          <w:sz w:val="28"/>
          <w:szCs w:val="28"/>
        </w:rPr>
        <w:t>у результаті вивчення дисципліни студенти будуть знати чому необхідно в господарській діяльності оцінювати ризики;  чим відрізняються якісна й кількісна оцінка ризиків; що вміщує в себе якісна оцінка; які методи можна застосовувати для кількісної оцінки ризиків; що є показником ризику в тому чи іншому методі, тощо.</w:t>
      </w:r>
    </w:p>
    <w:p w:rsidR="003F38C7" w:rsidRDefault="003F38C7" w:rsidP="003F38C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:rsidR="003F38C7" w:rsidRPr="003F38C7" w:rsidRDefault="003F38C7" w:rsidP="003F38C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F38C7">
        <w:rPr>
          <w:rFonts w:ascii="Arial" w:hAnsi="Arial" w:cs="Arial"/>
          <w:b/>
          <w:sz w:val="28"/>
          <w:szCs w:val="28"/>
        </w:rPr>
        <w:t>Теми лекцій: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uk-UA"/>
        </w:rPr>
      </w:pPr>
      <w:r w:rsidRPr="003F38C7">
        <w:rPr>
          <w:rFonts w:ascii="Arial" w:hAnsi="Arial" w:cs="Arial"/>
          <w:sz w:val="28"/>
          <w:szCs w:val="28"/>
        </w:rPr>
        <w:t xml:space="preserve">1.  Критерії оцінки </w:t>
      </w:r>
      <w:r w:rsidRPr="003F38C7">
        <w:rPr>
          <w:rFonts w:ascii="Arial" w:hAnsi="Arial" w:cs="Arial"/>
          <w:sz w:val="28"/>
          <w:szCs w:val="28"/>
          <w:shd w:val="clear" w:color="auto" w:fill="FFFFFF"/>
          <w:lang w:eastAsia="uk-UA"/>
        </w:rPr>
        <w:t>ризику від провадження господарської діяльності</w:t>
      </w:r>
      <w:r>
        <w:rPr>
          <w:rFonts w:ascii="Arial" w:hAnsi="Arial" w:cs="Arial"/>
          <w:sz w:val="28"/>
          <w:szCs w:val="28"/>
          <w:shd w:val="clear" w:color="auto" w:fill="FFFFFF"/>
          <w:lang w:eastAsia="uk-UA"/>
        </w:rPr>
        <w:t>.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2. Методологічні засади оцінки зовнішніх ризиків господарської діяльності підприємств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3. Методичні підходи до оцінки внутрішніх ризиків господарської діяльності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4. Якісна оцінка ризиків: етапи та складники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lastRenderedPageBreak/>
        <w:t>5. Кількісна оцінка ризиків: етапи та складники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6. Особливості комплексної системи управління господарським ризиком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7. Класифікація заходів подолання ризиків господарської діяльності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3F38C7" w:rsidRDefault="003F38C7" w:rsidP="003F38C7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3F38C7" w:rsidRPr="003F38C7" w:rsidRDefault="003F38C7" w:rsidP="003F38C7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3F38C7">
        <w:rPr>
          <w:rFonts w:ascii="Arial" w:hAnsi="Arial" w:cs="Arial"/>
          <w:b/>
          <w:sz w:val="28"/>
          <w:szCs w:val="28"/>
        </w:rPr>
        <w:t>Теми практичних занять:</w:t>
      </w:r>
    </w:p>
    <w:p w:rsidR="003F38C7" w:rsidRPr="003F38C7" w:rsidRDefault="003F38C7" w:rsidP="003F38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Застосування вибіркових методів при оцінюванні ризиків господарської діяльності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Оцінка інтегрованого внутрішнього ризику господарської діяльності підприємств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ru-RU"/>
        </w:rPr>
      </w:pPr>
      <w:r w:rsidRPr="003F38C7">
        <w:rPr>
          <w:rFonts w:ascii="Arial" w:hAnsi="Arial" w:cs="Arial"/>
          <w:sz w:val="28"/>
          <w:szCs w:val="28"/>
        </w:rPr>
        <w:t>Основи факторного аналізу ризику в умовах нечіткої оцінки впливу окремих чинників на діяльність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>Метод аналізу доцільності витрат при оцінці ризику господарської діяльності підприємств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 xml:space="preserve">Аналітична оцінка видів господарського ризику мікро-, </w:t>
      </w:r>
      <w:proofErr w:type="spellStart"/>
      <w:r w:rsidRPr="003F38C7">
        <w:rPr>
          <w:rFonts w:ascii="Arial" w:hAnsi="Arial" w:cs="Arial"/>
          <w:sz w:val="28"/>
          <w:szCs w:val="28"/>
        </w:rPr>
        <w:t>мезо</w:t>
      </w:r>
      <w:proofErr w:type="spellEnd"/>
      <w:r w:rsidRPr="003F38C7">
        <w:rPr>
          <w:rFonts w:ascii="Arial" w:hAnsi="Arial" w:cs="Arial"/>
          <w:sz w:val="28"/>
          <w:szCs w:val="28"/>
        </w:rPr>
        <w:t>- та макрорівнів, які впливають на діяльність підприємств</w:t>
      </w:r>
      <w:r>
        <w:rPr>
          <w:rFonts w:ascii="Arial" w:hAnsi="Arial" w:cs="Arial"/>
          <w:sz w:val="28"/>
          <w:szCs w:val="28"/>
        </w:rPr>
        <w:t>.</w:t>
      </w:r>
    </w:p>
    <w:p w:rsidR="003F38C7" w:rsidRPr="003F38C7" w:rsidRDefault="003F38C7" w:rsidP="003F38C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3F38C7">
        <w:rPr>
          <w:rFonts w:ascii="Arial" w:hAnsi="Arial" w:cs="Arial"/>
          <w:sz w:val="28"/>
          <w:szCs w:val="28"/>
        </w:rPr>
        <w:t xml:space="preserve">7. </w:t>
      </w:r>
      <w:r w:rsidRPr="003F38C7">
        <w:rPr>
          <w:rFonts w:ascii="Arial" w:hAnsi="Arial" w:cs="Arial"/>
          <w:color w:val="000000"/>
          <w:sz w:val="28"/>
          <w:szCs w:val="28"/>
          <w:shd w:val="clear" w:color="auto" w:fill="FFFFFF"/>
        </w:rPr>
        <w:t>Способи мінімізації ризику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3F38C7" w:rsidRPr="003F38C7" w:rsidRDefault="003F38C7" w:rsidP="003F38C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38C7" w:rsidRPr="003F38C7" w:rsidRDefault="003F38C7" w:rsidP="003F38C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170563" w:rsidRPr="003F38C7" w:rsidRDefault="00170563" w:rsidP="003F38C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70563" w:rsidRPr="003F38C7" w:rsidSect="003F38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2CD"/>
    <w:multiLevelType w:val="hybridMultilevel"/>
    <w:tmpl w:val="DE8AF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91"/>
    <w:rsid w:val="00170563"/>
    <w:rsid w:val="00222B91"/>
    <w:rsid w:val="003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CF12"/>
  <w15:chartTrackingRefBased/>
  <w15:docId w15:val="{8FC5ECBD-5CAB-4736-BAB1-C1237BD9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8C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8C7"/>
    <w:pPr>
      <w:ind w:left="720"/>
      <w:contextualSpacing/>
    </w:pPr>
  </w:style>
  <w:style w:type="character" w:customStyle="1" w:styleId="docdata">
    <w:name w:val="docdata"/>
    <w:aliases w:val="docy,v5,3401,baiaagaaboqcaaadggsaaawqcwaaaaaaaaaaaaaaaaaaaaaaaaaaaaaaaaaaaaaaaaaaaaaaaaaaaaaaaaaaaaaaaaaaaaaaaaaaaaaaaaaaaaaaaaaaaaaaaaaaaaaaaaaaaaaaaaaaaaaaaaaaaaaaaaaaaaaaaaaaaaaaaaaaaaaaaaaaaaaaaaaaaaaaaaaaaaaaaaaaaaaaaaaaaaaaaaaaaaaaaaaaaaaa"/>
    <w:basedOn w:val="a0"/>
    <w:rsid w:val="003F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2020-10-15T07:32:00Z</dcterms:created>
  <dcterms:modified xsi:type="dcterms:W3CDTF">2020-10-15T07:36:00Z</dcterms:modified>
</cp:coreProperties>
</file>