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45745" w14:textId="7B107BE9" w:rsidR="00F51316" w:rsidRPr="00D444FA" w:rsidRDefault="00350B96" w:rsidP="00F51316">
      <w:pPr>
        <w:spacing w:line="240" w:lineRule="auto"/>
        <w:jc w:val="center"/>
        <w:rPr>
          <w:b/>
          <w:sz w:val="24"/>
          <w:szCs w:val="24"/>
        </w:rPr>
      </w:pPr>
      <w:r w:rsidRPr="00562825">
        <w:rPr>
          <w:b/>
          <w:sz w:val="24"/>
          <w:szCs w:val="24"/>
        </w:rPr>
        <w:t>РИНОК НАСІННЯ СОРТІВ І ГІБРИДІВ</w:t>
      </w:r>
    </w:p>
    <w:p w14:paraId="67D4D56B" w14:textId="77777777" w:rsidR="00F51316" w:rsidRPr="00D444FA" w:rsidRDefault="00F51316" w:rsidP="00F51316">
      <w:pPr>
        <w:spacing w:line="240" w:lineRule="auto"/>
        <w:jc w:val="center"/>
        <w:rPr>
          <w:b/>
          <w:sz w:val="24"/>
          <w:szCs w:val="24"/>
        </w:rPr>
      </w:pPr>
    </w:p>
    <w:p w14:paraId="6B0C6487" w14:textId="2441AD04" w:rsidR="00F51316" w:rsidRPr="00D444FA" w:rsidRDefault="00F51316" w:rsidP="00F51316">
      <w:pPr>
        <w:spacing w:line="240" w:lineRule="auto"/>
        <w:jc w:val="center"/>
        <w:rPr>
          <w:b/>
          <w:sz w:val="24"/>
          <w:szCs w:val="24"/>
        </w:rPr>
      </w:pPr>
      <w:r w:rsidRPr="00D444FA">
        <w:rPr>
          <w:b/>
          <w:sz w:val="24"/>
          <w:szCs w:val="24"/>
        </w:rPr>
        <w:t>Кафедра</w:t>
      </w:r>
      <w:r w:rsidR="00350B96">
        <w:rPr>
          <w:b/>
          <w:sz w:val="24"/>
          <w:szCs w:val="24"/>
        </w:rPr>
        <w:t xml:space="preserve"> генет</w:t>
      </w:r>
      <w:r w:rsidR="007F58DC">
        <w:rPr>
          <w:b/>
          <w:sz w:val="24"/>
          <w:szCs w:val="24"/>
        </w:rPr>
        <w:t xml:space="preserve">ики, селекції і насінництва ім. </w:t>
      </w:r>
      <w:r w:rsidR="00350B96">
        <w:rPr>
          <w:b/>
          <w:sz w:val="24"/>
          <w:szCs w:val="24"/>
        </w:rPr>
        <w:t>проф. М.О. Зеленського</w:t>
      </w:r>
    </w:p>
    <w:p w14:paraId="55797625" w14:textId="77777777" w:rsidR="00F51316" w:rsidRPr="00D444FA" w:rsidRDefault="00F51316" w:rsidP="00F51316">
      <w:pPr>
        <w:spacing w:line="240" w:lineRule="auto"/>
        <w:jc w:val="center"/>
        <w:rPr>
          <w:b/>
          <w:sz w:val="24"/>
          <w:szCs w:val="24"/>
        </w:rPr>
      </w:pPr>
    </w:p>
    <w:p w14:paraId="2FB640E2" w14:textId="426A1CE3" w:rsidR="00F51316" w:rsidRPr="00D444FA" w:rsidRDefault="00F51316" w:rsidP="00F5131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Агробіологічний факультет</w:t>
      </w:r>
    </w:p>
    <w:p w14:paraId="7DE3F6F7" w14:textId="77777777" w:rsidR="00F51316" w:rsidRPr="00D444FA" w:rsidRDefault="00F51316" w:rsidP="00F51316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F51316" w:rsidRPr="00D444FA" w14:paraId="621B288A" w14:textId="77777777" w:rsidTr="00560172">
        <w:tc>
          <w:tcPr>
            <w:tcW w:w="3686" w:type="dxa"/>
            <w:vAlign w:val="center"/>
          </w:tcPr>
          <w:p w14:paraId="2D864BE8" w14:textId="77777777" w:rsidR="00F51316" w:rsidRPr="00D444FA" w:rsidRDefault="00F51316" w:rsidP="00560172">
            <w:pPr>
              <w:rPr>
                <w:b/>
                <w:i/>
                <w:sz w:val="24"/>
                <w:szCs w:val="24"/>
              </w:rPr>
            </w:pPr>
            <w:r w:rsidRPr="00D444FA">
              <w:rPr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41AC599" w14:textId="2289EC57" w:rsidR="00F51316" w:rsidRPr="00D444FA" w:rsidRDefault="00350B96" w:rsidP="006574E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Жемойда</w:t>
            </w:r>
            <w:proofErr w:type="spellEnd"/>
            <w:r>
              <w:rPr>
                <w:b/>
                <w:sz w:val="24"/>
                <w:szCs w:val="24"/>
              </w:rPr>
              <w:t xml:space="preserve"> Віталій Леонідович</w:t>
            </w:r>
            <w:r w:rsidR="004E2482">
              <w:rPr>
                <w:b/>
                <w:sz w:val="24"/>
                <w:szCs w:val="24"/>
              </w:rPr>
              <w:t>, к. с.-г. н., професор</w:t>
            </w:r>
            <w:bookmarkStart w:id="0" w:name="_GoBack"/>
            <w:bookmarkEnd w:id="0"/>
          </w:p>
        </w:tc>
      </w:tr>
      <w:tr w:rsidR="00F51316" w:rsidRPr="00D444FA" w14:paraId="53522424" w14:textId="77777777" w:rsidTr="00560172">
        <w:tc>
          <w:tcPr>
            <w:tcW w:w="3686" w:type="dxa"/>
            <w:vAlign w:val="center"/>
          </w:tcPr>
          <w:p w14:paraId="46EF2B8C" w14:textId="77777777" w:rsidR="00F51316" w:rsidRPr="00D444FA" w:rsidRDefault="00F51316" w:rsidP="0056017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0666589" w14:textId="1490746A" w:rsidR="00F51316" w:rsidRPr="00D444FA" w:rsidRDefault="00F51316" w:rsidP="00560172">
            <w:pPr>
              <w:rPr>
                <w:b/>
                <w:sz w:val="24"/>
                <w:szCs w:val="24"/>
              </w:rPr>
            </w:pPr>
            <w:r w:rsidRPr="00D444FA">
              <w:rPr>
                <w:b/>
                <w:sz w:val="24"/>
                <w:szCs w:val="24"/>
              </w:rPr>
              <w:t>7</w:t>
            </w:r>
          </w:p>
        </w:tc>
      </w:tr>
      <w:tr w:rsidR="00F51316" w:rsidRPr="00D444FA" w14:paraId="3FA6C818" w14:textId="77777777" w:rsidTr="00560172">
        <w:tc>
          <w:tcPr>
            <w:tcW w:w="3686" w:type="dxa"/>
            <w:vAlign w:val="center"/>
          </w:tcPr>
          <w:p w14:paraId="11415E16" w14:textId="77777777" w:rsidR="00F51316" w:rsidRPr="00D444FA" w:rsidRDefault="00F51316" w:rsidP="0056017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Pr="00D444FA">
              <w:rPr>
                <w:b/>
                <w:i/>
                <w:sz w:val="24"/>
                <w:szCs w:val="24"/>
              </w:rPr>
              <w:t>світн</w:t>
            </w:r>
            <w:r>
              <w:rPr>
                <w:b/>
                <w:i/>
                <w:sz w:val="24"/>
                <w:szCs w:val="24"/>
              </w:rPr>
              <w:t>ій</w:t>
            </w:r>
            <w:r w:rsidRPr="00D444FA">
              <w:rPr>
                <w:b/>
                <w:i/>
                <w:sz w:val="24"/>
                <w:szCs w:val="24"/>
              </w:rPr>
              <w:t xml:space="preserve"> ступ</w:t>
            </w:r>
            <w:r>
              <w:rPr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13C31FC7" w14:textId="4B24F158" w:rsidR="00F51316" w:rsidRPr="00D444FA" w:rsidRDefault="00F51316" w:rsidP="00560172">
            <w:pPr>
              <w:rPr>
                <w:b/>
                <w:sz w:val="24"/>
                <w:szCs w:val="24"/>
              </w:rPr>
            </w:pPr>
            <w:r w:rsidRPr="00D444FA">
              <w:rPr>
                <w:b/>
                <w:sz w:val="24"/>
                <w:szCs w:val="24"/>
              </w:rPr>
              <w:t>Бакалавр</w:t>
            </w:r>
          </w:p>
        </w:tc>
      </w:tr>
      <w:tr w:rsidR="00F51316" w:rsidRPr="00D444FA" w14:paraId="79F93D9F" w14:textId="77777777" w:rsidTr="00560172">
        <w:tc>
          <w:tcPr>
            <w:tcW w:w="3686" w:type="dxa"/>
            <w:vAlign w:val="center"/>
          </w:tcPr>
          <w:p w14:paraId="7C572066" w14:textId="77777777" w:rsidR="00F51316" w:rsidRPr="00D444FA" w:rsidRDefault="00F51316" w:rsidP="00560172">
            <w:pPr>
              <w:rPr>
                <w:b/>
                <w:i/>
                <w:sz w:val="24"/>
                <w:szCs w:val="24"/>
              </w:rPr>
            </w:pPr>
            <w:r w:rsidRPr="00D444FA">
              <w:rPr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582E789" w14:textId="4EDF5322" w:rsidR="00F51316" w:rsidRPr="00D444FA" w:rsidRDefault="00F51316" w:rsidP="005601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51316" w:rsidRPr="00D444FA" w14:paraId="5CE0B1D5" w14:textId="77777777" w:rsidTr="00560172">
        <w:tc>
          <w:tcPr>
            <w:tcW w:w="3686" w:type="dxa"/>
            <w:vAlign w:val="center"/>
          </w:tcPr>
          <w:p w14:paraId="69BDE835" w14:textId="77777777" w:rsidR="00F51316" w:rsidRPr="00D444FA" w:rsidRDefault="00F51316" w:rsidP="00560172">
            <w:pPr>
              <w:rPr>
                <w:b/>
                <w:i/>
                <w:sz w:val="24"/>
                <w:szCs w:val="24"/>
              </w:rPr>
            </w:pPr>
            <w:r w:rsidRPr="00D444FA">
              <w:rPr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5822560" w14:textId="6BA5DCE2" w:rsidR="00F51316" w:rsidRPr="00D444FA" w:rsidRDefault="00F51316" w:rsidP="005601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Залік</w:t>
            </w:r>
          </w:p>
        </w:tc>
      </w:tr>
      <w:tr w:rsidR="00F51316" w:rsidRPr="00D444FA" w14:paraId="2581D354" w14:textId="77777777" w:rsidTr="00560172">
        <w:tc>
          <w:tcPr>
            <w:tcW w:w="3686" w:type="dxa"/>
            <w:vAlign w:val="center"/>
          </w:tcPr>
          <w:p w14:paraId="3313300A" w14:textId="77777777" w:rsidR="00F51316" w:rsidRPr="00D444FA" w:rsidRDefault="00F51316" w:rsidP="00560172">
            <w:pPr>
              <w:rPr>
                <w:b/>
                <w:i/>
                <w:sz w:val="24"/>
                <w:szCs w:val="24"/>
              </w:rPr>
            </w:pPr>
            <w:r w:rsidRPr="00D444FA">
              <w:rPr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226CC8C" w14:textId="56886C23" w:rsidR="00F51316" w:rsidRPr="00D444FA" w:rsidRDefault="00F51316" w:rsidP="00F51316">
            <w:pPr>
              <w:rPr>
                <w:b/>
                <w:sz w:val="24"/>
                <w:szCs w:val="24"/>
              </w:rPr>
            </w:pPr>
            <w:r w:rsidRPr="00D444FA">
              <w:rPr>
                <w:b/>
                <w:sz w:val="24"/>
                <w:szCs w:val="24"/>
              </w:rPr>
              <w:t>30 (1</w:t>
            </w:r>
            <w:r>
              <w:rPr>
                <w:b/>
                <w:sz w:val="24"/>
                <w:szCs w:val="24"/>
              </w:rPr>
              <w:t>5</w:t>
            </w:r>
            <w:r w:rsidRPr="00D444FA">
              <w:rPr>
                <w:b/>
                <w:sz w:val="24"/>
                <w:szCs w:val="24"/>
              </w:rPr>
              <w:t xml:space="preserve"> год лекцій, 1</w:t>
            </w:r>
            <w:r>
              <w:rPr>
                <w:b/>
                <w:sz w:val="24"/>
                <w:szCs w:val="24"/>
              </w:rPr>
              <w:t>5</w:t>
            </w:r>
            <w:r w:rsidRPr="00D444FA">
              <w:rPr>
                <w:b/>
                <w:sz w:val="24"/>
                <w:szCs w:val="24"/>
              </w:rPr>
              <w:t xml:space="preserve"> год практичних</w:t>
            </w:r>
            <w:r w:rsidR="005A5F01">
              <w:rPr>
                <w:b/>
                <w:sz w:val="24"/>
                <w:szCs w:val="24"/>
              </w:rPr>
              <w:t xml:space="preserve"> занять</w:t>
            </w:r>
            <w:r w:rsidRPr="00D444FA">
              <w:rPr>
                <w:b/>
                <w:sz w:val="24"/>
                <w:szCs w:val="24"/>
              </w:rPr>
              <w:t xml:space="preserve"> )</w:t>
            </w:r>
          </w:p>
        </w:tc>
      </w:tr>
    </w:tbl>
    <w:p w14:paraId="00950767" w14:textId="77777777" w:rsidR="00F51316" w:rsidRPr="00D444FA" w:rsidRDefault="00F51316" w:rsidP="00F51316">
      <w:pPr>
        <w:spacing w:line="240" w:lineRule="auto"/>
        <w:jc w:val="both"/>
        <w:rPr>
          <w:b/>
          <w:sz w:val="24"/>
          <w:szCs w:val="24"/>
        </w:rPr>
      </w:pPr>
    </w:p>
    <w:p w14:paraId="53E36FE9" w14:textId="3A8FC82B" w:rsidR="00F51316" w:rsidRDefault="00F51316" w:rsidP="00F5131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Загальний опис дисципліни</w:t>
      </w:r>
    </w:p>
    <w:p w14:paraId="04ED50B0" w14:textId="1BC4433F" w:rsidR="00350B96" w:rsidRPr="007F58DC" w:rsidRDefault="00350B96" w:rsidP="007F58DC">
      <w:pPr>
        <w:spacing w:line="240" w:lineRule="auto"/>
        <w:ind w:firstLine="567"/>
        <w:jc w:val="both"/>
        <w:rPr>
          <w:sz w:val="24"/>
          <w:szCs w:val="24"/>
        </w:rPr>
      </w:pPr>
      <w:r w:rsidRPr="007F58DC">
        <w:rPr>
          <w:sz w:val="24"/>
          <w:szCs w:val="24"/>
        </w:rPr>
        <w:t>Загальна ефективність виробництва продукції рослинництва значною мірою обумовлена якістю насіння у комплексі із високою часткою вартості в структурі витрат на вирощування сільськогосподарських культур.</w:t>
      </w:r>
    </w:p>
    <w:p w14:paraId="1F3D31BA" w14:textId="405739A6" w:rsidR="00350B96" w:rsidRPr="007F58DC" w:rsidRDefault="00350B96" w:rsidP="007F58DC">
      <w:pPr>
        <w:spacing w:line="240" w:lineRule="auto"/>
        <w:ind w:firstLine="567"/>
        <w:jc w:val="both"/>
        <w:rPr>
          <w:sz w:val="24"/>
          <w:szCs w:val="24"/>
        </w:rPr>
      </w:pPr>
      <w:r w:rsidRPr="007F58DC">
        <w:rPr>
          <w:sz w:val="24"/>
          <w:szCs w:val="24"/>
        </w:rPr>
        <w:t>Експорт посівного матеріалу становить близько 10</w:t>
      </w:r>
      <w:r w:rsidR="007E5E57" w:rsidRPr="007F58DC">
        <w:rPr>
          <w:sz w:val="24"/>
          <w:szCs w:val="24"/>
        </w:rPr>
        <w:t> </w:t>
      </w:r>
      <w:r w:rsidRPr="007F58DC">
        <w:rPr>
          <w:sz w:val="24"/>
          <w:szCs w:val="24"/>
        </w:rPr>
        <w:t>% від світових внутрішніх ринків. Налічується 71 країна-експортер та 111 країн-імпортерів насіння, грошові надходження та видатки на насіннєвий матеріал яких становлять понад 1 млн. доларів. Нині Щорічний Перелік сортів, що видається під егідою Організації економічної співпраці та розвитку (ОЕСР), включає близько 45</w:t>
      </w:r>
      <w:r w:rsidR="007E5E57" w:rsidRPr="007F58DC">
        <w:rPr>
          <w:sz w:val="24"/>
          <w:szCs w:val="24"/>
        </w:rPr>
        <w:t> </w:t>
      </w:r>
      <w:r w:rsidRPr="007F58DC">
        <w:rPr>
          <w:sz w:val="24"/>
          <w:szCs w:val="24"/>
        </w:rPr>
        <w:t>000 сортів та гібридів, які представляють 197 видів.</w:t>
      </w:r>
    </w:p>
    <w:p w14:paraId="29C0859A" w14:textId="09A9727B" w:rsidR="00F51316" w:rsidRPr="007F58DC" w:rsidRDefault="00350B96" w:rsidP="007F58DC">
      <w:pPr>
        <w:spacing w:line="240" w:lineRule="auto"/>
        <w:ind w:firstLine="567"/>
        <w:jc w:val="both"/>
        <w:rPr>
          <w:sz w:val="24"/>
          <w:szCs w:val="24"/>
        </w:rPr>
      </w:pPr>
      <w:r w:rsidRPr="007F58DC">
        <w:rPr>
          <w:sz w:val="24"/>
          <w:szCs w:val="24"/>
        </w:rPr>
        <w:t>На сьогодні Україна взяла курс на євроінтеграцію, що потребує цілеспрямованої перебудови і розвитку насінницької галузі. З цією метою проводиться робота з удосконалення законодавчої та нормативної бази насінництва, розробляються нові національні стандарти на насіння сільськогосподарських культур, гармонізовані з кращими закордонними аналогами. У зв’язку з цим існує попит на висококваліфікований кадровий склад аудиторів із сертифікації насіння.</w:t>
      </w:r>
    </w:p>
    <w:p w14:paraId="59D22083" w14:textId="77777777" w:rsidR="00F51316" w:rsidRPr="00D444FA" w:rsidRDefault="00F51316" w:rsidP="00F51316">
      <w:pPr>
        <w:spacing w:line="240" w:lineRule="auto"/>
        <w:jc w:val="center"/>
        <w:rPr>
          <w:i/>
          <w:sz w:val="24"/>
          <w:szCs w:val="24"/>
        </w:rPr>
      </w:pPr>
    </w:p>
    <w:p w14:paraId="521A21DD" w14:textId="77777777" w:rsidR="00F51316" w:rsidRPr="00D444FA" w:rsidRDefault="00F51316" w:rsidP="00F51316">
      <w:pPr>
        <w:spacing w:line="240" w:lineRule="auto"/>
        <w:jc w:val="center"/>
        <w:rPr>
          <w:b/>
          <w:sz w:val="24"/>
          <w:szCs w:val="24"/>
        </w:rPr>
      </w:pPr>
      <w:r w:rsidRPr="00D444FA">
        <w:rPr>
          <w:b/>
          <w:sz w:val="24"/>
          <w:szCs w:val="24"/>
        </w:rPr>
        <w:t>Теми лекцій</w:t>
      </w:r>
      <w:r>
        <w:rPr>
          <w:b/>
          <w:sz w:val="24"/>
          <w:szCs w:val="24"/>
        </w:rPr>
        <w:t>:</w:t>
      </w:r>
    </w:p>
    <w:p w14:paraId="4F91EBAF" w14:textId="111D5662" w:rsidR="00F51316" w:rsidRPr="007F58DC" w:rsidRDefault="007F58DC" w:rsidP="007F58DC">
      <w:pPr>
        <w:widowControl/>
        <w:snapToGrid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E5E57" w:rsidRPr="007F58DC">
        <w:rPr>
          <w:sz w:val="24"/>
          <w:szCs w:val="24"/>
        </w:rPr>
        <w:t>Система селекційно-насінницької роботи в Україні</w:t>
      </w:r>
      <w:r>
        <w:rPr>
          <w:sz w:val="24"/>
          <w:szCs w:val="24"/>
        </w:rPr>
        <w:t>.</w:t>
      </w:r>
    </w:p>
    <w:p w14:paraId="2C0B6E98" w14:textId="25D5BA78" w:rsidR="00F51316" w:rsidRPr="007F58DC" w:rsidRDefault="007F58DC" w:rsidP="007F58DC">
      <w:pPr>
        <w:widowControl/>
        <w:snapToGrid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E5E57" w:rsidRPr="007F58DC">
        <w:rPr>
          <w:sz w:val="24"/>
          <w:szCs w:val="24"/>
        </w:rPr>
        <w:t xml:space="preserve">Міжнародна конвенція по </w:t>
      </w:r>
      <w:proofErr w:type="spellStart"/>
      <w:r w:rsidR="007E5E57" w:rsidRPr="007F58DC">
        <w:rPr>
          <w:sz w:val="24"/>
          <w:szCs w:val="24"/>
        </w:rPr>
        <w:t>охороноздатності</w:t>
      </w:r>
      <w:proofErr w:type="spellEnd"/>
      <w:r w:rsidR="007E5E57" w:rsidRPr="007F58DC">
        <w:rPr>
          <w:sz w:val="24"/>
          <w:szCs w:val="24"/>
        </w:rPr>
        <w:t xml:space="preserve"> та поширенню сорту (WOS-тест)</w:t>
      </w:r>
      <w:r>
        <w:rPr>
          <w:sz w:val="24"/>
          <w:szCs w:val="24"/>
        </w:rPr>
        <w:t>.</w:t>
      </w:r>
    </w:p>
    <w:p w14:paraId="4D9E84C6" w14:textId="5CA44D6A" w:rsidR="00F51316" w:rsidRPr="007F58DC" w:rsidRDefault="007F58DC" w:rsidP="007F58DC">
      <w:pPr>
        <w:widowControl/>
        <w:snapToGrid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E5E57" w:rsidRPr="007F58DC">
        <w:rPr>
          <w:sz w:val="24"/>
          <w:szCs w:val="24"/>
        </w:rPr>
        <w:t>Законодавча база сучасного насінництва в Україні</w:t>
      </w:r>
      <w:r>
        <w:rPr>
          <w:sz w:val="24"/>
          <w:szCs w:val="24"/>
        </w:rPr>
        <w:t>.</w:t>
      </w:r>
    </w:p>
    <w:p w14:paraId="55588BAD" w14:textId="6D5764BD" w:rsidR="00F51316" w:rsidRPr="007F58DC" w:rsidRDefault="007F58DC" w:rsidP="007F58DC">
      <w:pPr>
        <w:widowControl/>
        <w:snapToGrid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E5E57" w:rsidRPr="007F58DC">
        <w:rPr>
          <w:sz w:val="24"/>
          <w:szCs w:val="24"/>
        </w:rPr>
        <w:t>Основні засади виробництва і обігу насіння</w:t>
      </w:r>
      <w:r>
        <w:rPr>
          <w:sz w:val="24"/>
          <w:szCs w:val="24"/>
        </w:rPr>
        <w:t>.</w:t>
      </w:r>
    </w:p>
    <w:p w14:paraId="40F34D54" w14:textId="485C7420" w:rsidR="00F51316" w:rsidRPr="007F58DC" w:rsidRDefault="007F58DC" w:rsidP="007F58DC">
      <w:pPr>
        <w:widowControl/>
        <w:snapToGrid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E5E57" w:rsidRPr="007F58DC">
        <w:rPr>
          <w:sz w:val="24"/>
          <w:szCs w:val="24"/>
        </w:rPr>
        <w:t>Введення в обіг насіння, сертифікація насіння</w:t>
      </w:r>
      <w:r>
        <w:rPr>
          <w:sz w:val="24"/>
          <w:szCs w:val="24"/>
        </w:rPr>
        <w:t>.</w:t>
      </w:r>
    </w:p>
    <w:p w14:paraId="50EA756B" w14:textId="17811FA6" w:rsidR="00F51316" w:rsidRPr="007F58DC" w:rsidRDefault="007F58DC" w:rsidP="007F58DC">
      <w:pPr>
        <w:widowControl/>
        <w:snapToGrid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7E5E57" w:rsidRPr="007F58DC">
        <w:rPr>
          <w:sz w:val="24"/>
          <w:szCs w:val="24"/>
        </w:rPr>
        <w:t>Державний нагляд і відповідальність у сфері насінництва</w:t>
      </w:r>
      <w:r>
        <w:rPr>
          <w:sz w:val="24"/>
          <w:szCs w:val="24"/>
        </w:rPr>
        <w:t>.</w:t>
      </w:r>
    </w:p>
    <w:p w14:paraId="4DA764E9" w14:textId="02A2F997" w:rsidR="00F51316" w:rsidRPr="007F58DC" w:rsidRDefault="007F58DC" w:rsidP="007F58DC">
      <w:pPr>
        <w:widowControl/>
        <w:snapToGrid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7E5E57" w:rsidRPr="007F58DC">
        <w:rPr>
          <w:sz w:val="24"/>
          <w:szCs w:val="24"/>
        </w:rPr>
        <w:t>Пакування та маркування насіння</w:t>
      </w:r>
      <w:r>
        <w:rPr>
          <w:sz w:val="24"/>
          <w:szCs w:val="24"/>
        </w:rPr>
        <w:t>.</w:t>
      </w:r>
    </w:p>
    <w:p w14:paraId="29D70CB9" w14:textId="6E7B5BAD" w:rsidR="00F51316" w:rsidRPr="007F58DC" w:rsidRDefault="007F58DC" w:rsidP="007F58DC">
      <w:pPr>
        <w:widowControl/>
        <w:snapToGrid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E5E57" w:rsidRPr="007F58DC">
        <w:rPr>
          <w:sz w:val="24"/>
          <w:szCs w:val="24"/>
        </w:rPr>
        <w:t>Організація насінництва за кордоном.</w:t>
      </w:r>
    </w:p>
    <w:p w14:paraId="3A0FD306" w14:textId="77777777" w:rsidR="00F51316" w:rsidRPr="00D444FA" w:rsidRDefault="00F51316" w:rsidP="00F51316">
      <w:pPr>
        <w:pStyle w:val="a8"/>
        <w:spacing w:line="240" w:lineRule="auto"/>
        <w:ind w:left="0" w:firstLine="709"/>
        <w:rPr>
          <w:sz w:val="24"/>
          <w:szCs w:val="24"/>
        </w:rPr>
      </w:pPr>
    </w:p>
    <w:p w14:paraId="2AE86630" w14:textId="6A279199" w:rsidR="00F51316" w:rsidRPr="00D444FA" w:rsidRDefault="00F51316" w:rsidP="00F51316">
      <w:pPr>
        <w:spacing w:line="240" w:lineRule="auto"/>
        <w:jc w:val="center"/>
        <w:rPr>
          <w:b/>
          <w:sz w:val="24"/>
          <w:szCs w:val="24"/>
        </w:rPr>
      </w:pPr>
      <w:r w:rsidRPr="00D444FA">
        <w:rPr>
          <w:b/>
          <w:sz w:val="24"/>
          <w:szCs w:val="24"/>
        </w:rPr>
        <w:t xml:space="preserve">Теми </w:t>
      </w:r>
      <w:r w:rsidR="005A5F01">
        <w:rPr>
          <w:b/>
          <w:sz w:val="24"/>
          <w:szCs w:val="24"/>
        </w:rPr>
        <w:t xml:space="preserve">практичних </w:t>
      </w:r>
      <w:r w:rsidRPr="00D444FA">
        <w:rPr>
          <w:b/>
          <w:sz w:val="24"/>
          <w:szCs w:val="24"/>
        </w:rPr>
        <w:t>занять</w:t>
      </w:r>
      <w:r>
        <w:rPr>
          <w:b/>
          <w:sz w:val="24"/>
          <w:szCs w:val="24"/>
        </w:rPr>
        <w:t>:</w:t>
      </w:r>
    </w:p>
    <w:p w14:paraId="4909A77D" w14:textId="3104C0D1" w:rsidR="00F51316" w:rsidRPr="007F58DC" w:rsidRDefault="007F58DC" w:rsidP="007F58DC">
      <w:pPr>
        <w:widowControl/>
        <w:snapToGrid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E5E57" w:rsidRPr="007F58DC">
        <w:rPr>
          <w:sz w:val="24"/>
          <w:szCs w:val="24"/>
        </w:rPr>
        <w:t>Науково дослідні заклади та насінницькі компанії, які працюють на ринку насіння України</w:t>
      </w:r>
      <w:r>
        <w:rPr>
          <w:sz w:val="24"/>
          <w:szCs w:val="24"/>
        </w:rPr>
        <w:t>.</w:t>
      </w:r>
    </w:p>
    <w:p w14:paraId="126B541C" w14:textId="095C3AFE" w:rsidR="00F51316" w:rsidRPr="007F58DC" w:rsidRDefault="007F58DC" w:rsidP="007F58DC">
      <w:pPr>
        <w:widowControl/>
        <w:snapToGrid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 xml:space="preserve">2. </w:t>
      </w:r>
      <w:r w:rsidR="007E5E57" w:rsidRPr="007F58DC">
        <w:rPr>
          <w:sz w:val="24"/>
          <w:szCs w:val="24"/>
          <w:lang w:eastAsia="uk-UA"/>
        </w:rPr>
        <w:t>Державний реєстр сортів рослин придатних для поширення. Порядок включення сортів до Реєстру сортів рослин</w:t>
      </w:r>
      <w:r>
        <w:rPr>
          <w:sz w:val="24"/>
          <w:szCs w:val="24"/>
          <w:lang w:eastAsia="uk-UA"/>
        </w:rPr>
        <w:t>.</w:t>
      </w:r>
    </w:p>
    <w:p w14:paraId="3A8666A7" w14:textId="1ECB299E" w:rsidR="00F51316" w:rsidRPr="007F58DC" w:rsidRDefault="007F58DC" w:rsidP="007F58DC">
      <w:pPr>
        <w:widowControl/>
        <w:snapToGrid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 xml:space="preserve">3. </w:t>
      </w:r>
      <w:r w:rsidR="007E5E57" w:rsidRPr="007F58DC">
        <w:rPr>
          <w:sz w:val="24"/>
          <w:szCs w:val="24"/>
          <w:lang w:eastAsia="uk-UA"/>
        </w:rPr>
        <w:t xml:space="preserve">Реєстр суб’єктів насінництва та </w:t>
      </w:r>
      <w:proofErr w:type="spellStart"/>
      <w:r w:rsidR="007E5E57" w:rsidRPr="007F58DC">
        <w:rPr>
          <w:sz w:val="24"/>
          <w:szCs w:val="24"/>
          <w:lang w:eastAsia="uk-UA"/>
        </w:rPr>
        <w:t>розсадництва</w:t>
      </w:r>
      <w:proofErr w:type="spellEnd"/>
      <w:r>
        <w:rPr>
          <w:sz w:val="24"/>
          <w:szCs w:val="24"/>
          <w:lang w:eastAsia="uk-UA"/>
        </w:rPr>
        <w:t>.</w:t>
      </w:r>
    </w:p>
    <w:p w14:paraId="511CDC26" w14:textId="2CC1BBDA" w:rsidR="00F51316" w:rsidRPr="007F58DC" w:rsidRDefault="007F58DC" w:rsidP="007F58DC">
      <w:pPr>
        <w:widowControl/>
        <w:snapToGrid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 xml:space="preserve">4. </w:t>
      </w:r>
      <w:r w:rsidR="007E5E57" w:rsidRPr="007F58DC">
        <w:rPr>
          <w:sz w:val="24"/>
          <w:szCs w:val="24"/>
          <w:lang w:eastAsia="uk-UA"/>
        </w:rPr>
        <w:t>Атестаційні вимоги до суб’єктів насінництва</w:t>
      </w:r>
      <w:r>
        <w:rPr>
          <w:sz w:val="24"/>
          <w:szCs w:val="24"/>
          <w:lang w:eastAsia="uk-UA"/>
        </w:rPr>
        <w:t>.</w:t>
      </w:r>
    </w:p>
    <w:p w14:paraId="5B368295" w14:textId="3F30B93A" w:rsidR="00F51316" w:rsidRPr="007F58DC" w:rsidRDefault="007F58DC" w:rsidP="007F58DC">
      <w:pPr>
        <w:widowControl/>
        <w:snapToGrid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 xml:space="preserve">5. </w:t>
      </w:r>
      <w:r w:rsidR="007E5E57" w:rsidRPr="007F58DC">
        <w:rPr>
          <w:sz w:val="24"/>
          <w:szCs w:val="24"/>
          <w:lang w:eastAsia="uk-UA"/>
        </w:rPr>
        <w:t>Методика і техніка інспектування сортових посівів</w:t>
      </w:r>
      <w:r>
        <w:rPr>
          <w:sz w:val="24"/>
          <w:szCs w:val="24"/>
          <w:lang w:eastAsia="uk-UA"/>
        </w:rPr>
        <w:t>.</w:t>
      </w:r>
    </w:p>
    <w:p w14:paraId="553C73BB" w14:textId="40859841" w:rsidR="00F51316" w:rsidRPr="007F58DC" w:rsidRDefault="007F58DC" w:rsidP="007F58DC">
      <w:pPr>
        <w:widowControl/>
        <w:snapToGrid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 xml:space="preserve">6. </w:t>
      </w:r>
      <w:r w:rsidR="007E5E57" w:rsidRPr="007F58DC">
        <w:rPr>
          <w:sz w:val="24"/>
          <w:szCs w:val="24"/>
          <w:lang w:eastAsia="uk-UA"/>
        </w:rPr>
        <w:t>Сертифікація насіння за посівними якостями</w:t>
      </w:r>
      <w:r>
        <w:rPr>
          <w:sz w:val="24"/>
          <w:szCs w:val="24"/>
          <w:lang w:eastAsia="uk-UA"/>
        </w:rPr>
        <w:t>.</w:t>
      </w:r>
    </w:p>
    <w:p w14:paraId="0B30B277" w14:textId="1327B017" w:rsidR="00F51316" w:rsidRPr="007F58DC" w:rsidRDefault="007F58DC" w:rsidP="007F58DC">
      <w:pPr>
        <w:widowControl/>
        <w:snapToGrid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 xml:space="preserve">7. </w:t>
      </w:r>
      <w:r w:rsidR="007E5E57" w:rsidRPr="007F58DC">
        <w:rPr>
          <w:sz w:val="24"/>
          <w:szCs w:val="24"/>
          <w:lang w:eastAsia="uk-UA"/>
        </w:rPr>
        <w:t>Процедура визначення посівних якостей насіння та видача сертифіката</w:t>
      </w:r>
      <w:r>
        <w:rPr>
          <w:sz w:val="24"/>
          <w:szCs w:val="24"/>
          <w:lang w:eastAsia="uk-UA"/>
        </w:rPr>
        <w:t>.</w:t>
      </w:r>
    </w:p>
    <w:sectPr w:rsidR="00F51316" w:rsidRPr="007F58DC" w:rsidSect="007E5E5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787"/>
    <w:multiLevelType w:val="hybridMultilevel"/>
    <w:tmpl w:val="C68C957C"/>
    <w:lvl w:ilvl="0" w:tplc="658400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35157D"/>
    <w:multiLevelType w:val="hybridMultilevel"/>
    <w:tmpl w:val="FFECC3AA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DF26E8"/>
    <w:multiLevelType w:val="multilevel"/>
    <w:tmpl w:val="B57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B74D4"/>
    <w:multiLevelType w:val="hybridMultilevel"/>
    <w:tmpl w:val="C68C957C"/>
    <w:lvl w:ilvl="0" w:tplc="658400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DD"/>
    <w:rsid w:val="00033476"/>
    <w:rsid w:val="000A45C3"/>
    <w:rsid w:val="001004DD"/>
    <w:rsid w:val="001A0BD6"/>
    <w:rsid w:val="00270189"/>
    <w:rsid w:val="0028216C"/>
    <w:rsid w:val="002B124C"/>
    <w:rsid w:val="00350B96"/>
    <w:rsid w:val="00376F6D"/>
    <w:rsid w:val="0042122A"/>
    <w:rsid w:val="004E2482"/>
    <w:rsid w:val="005A5F01"/>
    <w:rsid w:val="005C7168"/>
    <w:rsid w:val="005F41A2"/>
    <w:rsid w:val="006574EA"/>
    <w:rsid w:val="006D38B1"/>
    <w:rsid w:val="006E26DD"/>
    <w:rsid w:val="007805A5"/>
    <w:rsid w:val="007A5E05"/>
    <w:rsid w:val="007E5E57"/>
    <w:rsid w:val="007F58DC"/>
    <w:rsid w:val="008102C2"/>
    <w:rsid w:val="00866810"/>
    <w:rsid w:val="008C0449"/>
    <w:rsid w:val="00915120"/>
    <w:rsid w:val="009B0B5C"/>
    <w:rsid w:val="00AE12CF"/>
    <w:rsid w:val="00CB6537"/>
    <w:rsid w:val="00D043D7"/>
    <w:rsid w:val="00D142FF"/>
    <w:rsid w:val="00DF78D6"/>
    <w:rsid w:val="00E10C3D"/>
    <w:rsid w:val="00E53D7C"/>
    <w:rsid w:val="00ED79C0"/>
    <w:rsid w:val="00F13D1C"/>
    <w:rsid w:val="00F25361"/>
    <w:rsid w:val="00F3065F"/>
    <w:rsid w:val="00F350F1"/>
    <w:rsid w:val="00F51316"/>
    <w:rsid w:val="00F816D0"/>
    <w:rsid w:val="00FD440F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06C6"/>
  <w15:docId w15:val="{FB756A05-D6C1-4F27-B546-9035CD7B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4DD"/>
    <w:pPr>
      <w:widowControl w:val="0"/>
      <w:snapToGrid w:val="0"/>
      <w:spacing w:after="0" w:line="259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B124C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header"/>
    <w:basedOn w:val="a"/>
    <w:link w:val="a6"/>
    <w:uiPriority w:val="99"/>
    <w:semiHidden/>
    <w:unhideWhenUsed/>
    <w:rsid w:val="00E10C3D"/>
    <w:pPr>
      <w:widowControl/>
      <w:tabs>
        <w:tab w:val="center" w:pos="4677"/>
        <w:tab w:val="right" w:pos="9355"/>
      </w:tabs>
      <w:autoSpaceDE w:val="0"/>
      <w:autoSpaceDN w:val="0"/>
      <w:snapToGrid/>
      <w:spacing w:line="240" w:lineRule="auto"/>
    </w:pPr>
    <w:rPr>
      <w:sz w:val="20"/>
      <w:szCs w:val="20"/>
    </w:rPr>
  </w:style>
  <w:style w:type="character" w:customStyle="1" w:styleId="a6">
    <w:name w:val="Верхній колонтитул Знак"/>
    <w:basedOn w:val="a0"/>
    <w:link w:val="a5"/>
    <w:uiPriority w:val="99"/>
    <w:semiHidden/>
    <w:rsid w:val="00E10C3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7">
    <w:name w:val="Table Grid"/>
    <w:basedOn w:val="a1"/>
    <w:uiPriority w:val="39"/>
    <w:rsid w:val="00E1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unhideWhenUsed/>
    <w:rsid w:val="00270189"/>
    <w:pPr>
      <w:widowControl/>
      <w:snapToGrid/>
      <w:spacing w:line="360" w:lineRule="auto"/>
      <w:jc w:val="center"/>
    </w:pPr>
    <w:rPr>
      <w:i/>
      <w:sz w:val="24"/>
      <w:szCs w:val="20"/>
    </w:rPr>
  </w:style>
  <w:style w:type="character" w:customStyle="1" w:styleId="20">
    <w:name w:val="Основний текст 2 Знак"/>
    <w:basedOn w:val="a0"/>
    <w:link w:val="2"/>
    <w:semiHidden/>
    <w:rsid w:val="00270189"/>
    <w:rPr>
      <w:rFonts w:ascii="Times New Roman" w:eastAsia="Times New Roman" w:hAnsi="Times New Roman" w:cs="Times New Roman"/>
      <w:i/>
      <w:sz w:val="24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F13D1C"/>
    <w:pPr>
      <w:ind w:left="720"/>
      <w:contextualSpacing/>
    </w:pPr>
  </w:style>
  <w:style w:type="paragraph" w:styleId="a9">
    <w:name w:val="Normal (Web)"/>
    <w:basedOn w:val="a"/>
    <w:uiPriority w:val="99"/>
    <w:rsid w:val="00E53D7C"/>
    <w:pPr>
      <w:widowControl/>
      <w:snapToGrid/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character" w:customStyle="1" w:styleId="docdata">
    <w:name w:val="docdata"/>
    <w:aliases w:val="docy,v5,1667,baiaagaaboqcaaadvaqaaaxkbaaaaaaaaaaaaaaaaaaaaaaaaaaaaaaaaaaaaaaaaaaaaaaaaaaaaaaaaaaaaaaaaaaaaaaaaaaaaaaaaaaaaaaaaaaaaaaaaaaaaaaaaaaaaaaaaaaaaaaaaaaaaaaaaaaaaaaaaaaaaaaaaaaaaaaaaaaaaaaaaaaaaaaaaaaaaaaaaaaaaaaaaaaaaaaaaaaaaaaaaaaaaaaa"/>
    <w:basedOn w:val="a0"/>
    <w:rsid w:val="00E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645A-85F0-4644-9B3D-728D7473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Kopilevich</dc:creator>
  <cp:lastModifiedBy>Користувач Windows</cp:lastModifiedBy>
  <cp:revision>5</cp:revision>
  <cp:lastPrinted>2022-10-13T06:48:00Z</cp:lastPrinted>
  <dcterms:created xsi:type="dcterms:W3CDTF">2022-10-20T09:29:00Z</dcterms:created>
  <dcterms:modified xsi:type="dcterms:W3CDTF">2023-10-17T09:10:00Z</dcterms:modified>
</cp:coreProperties>
</file>