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FDDA2" w14:textId="61DEABA7" w:rsidR="003C1FB6" w:rsidRPr="00D444FA" w:rsidRDefault="006762D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БІОМЕХАНІКА</w:t>
      </w:r>
    </w:p>
    <w:p w14:paraId="7A266D5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E56A3" w14:textId="1A220D33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6762D0">
        <w:rPr>
          <w:rFonts w:ascii="Times New Roman" w:hAnsi="Times New Roman" w:cs="Times New Roman"/>
          <w:b/>
          <w:sz w:val="24"/>
          <w:szCs w:val="24"/>
        </w:rPr>
        <w:t xml:space="preserve"> механіки</w:t>
      </w:r>
    </w:p>
    <w:p w14:paraId="058E7A9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6722D" w14:textId="25BF0686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762D0">
        <w:rPr>
          <w:rFonts w:ascii="Times New Roman" w:hAnsi="Times New Roman" w:cs="Times New Roman"/>
          <w:b/>
          <w:sz w:val="24"/>
          <w:szCs w:val="24"/>
        </w:rPr>
        <w:t xml:space="preserve"> конструювання та дизайну</w:t>
      </w:r>
    </w:p>
    <w:p w14:paraId="2C6A05F8" w14:textId="77777777" w:rsidR="006762D0" w:rsidRPr="00D444FA" w:rsidRDefault="006762D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19AD411" w14:textId="77777777" w:rsidTr="00780260">
        <w:tc>
          <w:tcPr>
            <w:tcW w:w="3686" w:type="dxa"/>
            <w:vAlign w:val="center"/>
          </w:tcPr>
          <w:p w14:paraId="4EB6E87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A01C978" w14:textId="4BE19083" w:rsidR="00780260" w:rsidRPr="00D444FA" w:rsidRDefault="006762D0" w:rsidP="00676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Куценко А.Г.</w:t>
            </w:r>
          </w:p>
        </w:tc>
      </w:tr>
      <w:tr w:rsidR="00780260" w:rsidRPr="00D444FA" w14:paraId="4E009688" w14:textId="77777777" w:rsidTr="00780260">
        <w:tc>
          <w:tcPr>
            <w:tcW w:w="3686" w:type="dxa"/>
            <w:vAlign w:val="center"/>
          </w:tcPr>
          <w:p w14:paraId="7BC650F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21DD85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AA63841" w14:textId="77777777" w:rsidTr="00780260">
        <w:tc>
          <w:tcPr>
            <w:tcW w:w="3686" w:type="dxa"/>
            <w:vAlign w:val="center"/>
          </w:tcPr>
          <w:p w14:paraId="079BC9F6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E9F91B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E9FB0A4" w14:textId="77777777" w:rsidTr="00780260">
        <w:tc>
          <w:tcPr>
            <w:tcW w:w="3686" w:type="dxa"/>
            <w:vAlign w:val="center"/>
          </w:tcPr>
          <w:p w14:paraId="65C8EB8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018D8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284D3C56" w14:textId="77777777" w:rsidTr="00780260">
        <w:tc>
          <w:tcPr>
            <w:tcW w:w="3686" w:type="dxa"/>
            <w:vAlign w:val="center"/>
          </w:tcPr>
          <w:p w14:paraId="6F483E5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18BB937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14:paraId="5734DF18" w14:textId="77777777" w:rsidTr="00780260">
        <w:tc>
          <w:tcPr>
            <w:tcW w:w="3686" w:type="dxa"/>
            <w:vAlign w:val="center"/>
          </w:tcPr>
          <w:p w14:paraId="3610826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267E7D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225F6EF7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0CC0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F06C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C89C6EB" w14:textId="3FB3F6AB" w:rsidR="006762D0" w:rsidRPr="006762D0" w:rsidRDefault="006762D0" w:rsidP="002A19B9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2D0">
        <w:rPr>
          <w:rFonts w:ascii="Times New Roman" w:hAnsi="Times New Roman" w:cs="Times New Roman"/>
          <w:i/>
          <w:sz w:val="24"/>
          <w:szCs w:val="24"/>
        </w:rPr>
        <w:t>Навчальна дисципліна “Біомеханіка” спрямована на вивчення студентами механічних властивості тканин, органів і системи живого організму і механічних явищ, що супроводжують процеси життєдіяльності. Біомеханіка знаходиться на стику різних наук: медицини, механіки, математики, фізіології, біофізики, яка залучає в свою сферу різних спеціалістів, таких як інженери, конструктори, технологи, програмісти та ін.</w:t>
      </w:r>
    </w:p>
    <w:p w14:paraId="0C83AD8E" w14:textId="1113D02B" w:rsidR="00D444FA" w:rsidRDefault="006762D0" w:rsidP="006762D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2D0">
        <w:rPr>
          <w:rFonts w:ascii="Times New Roman" w:hAnsi="Times New Roman" w:cs="Times New Roman"/>
          <w:i/>
          <w:sz w:val="24"/>
          <w:szCs w:val="24"/>
        </w:rPr>
        <w:t>Дисципліною передбачено лабораторний практикум, на заняттях якого студенти засвоюють методи експериментальних досліджень напружень і деформацій, вивчають механічні властивості біологічних тканин тварин, експериментально перевіряють основні положення теорії, а також ознайомлюються з конструкцією сучасних машин для механічних випробувань, апаратурою для вимірювання деформацій і переміщень, методами обробітку експериментальних даних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D1BCEA1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4ED2A59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2881E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70C5D26" w14:textId="0CC01EFE" w:rsidR="00D444FA" w:rsidRPr="00D444FA" w:rsidRDefault="001A69D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 до дисципліни. </w:t>
      </w:r>
      <w:r w:rsidRPr="001A69D6">
        <w:rPr>
          <w:rFonts w:ascii="Times New Roman" w:hAnsi="Times New Roman" w:cs="Times New Roman"/>
          <w:sz w:val="24"/>
          <w:szCs w:val="24"/>
        </w:rPr>
        <w:t>Тварина як досконала механічна модель природи</w:t>
      </w:r>
    </w:p>
    <w:p w14:paraId="605E59AA" w14:textId="760F6B7E" w:rsidR="00D444FA" w:rsidRPr="00D444FA" w:rsidRDefault="001A69D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69D6">
        <w:rPr>
          <w:rFonts w:ascii="Times New Roman" w:hAnsi="Times New Roman" w:cs="Times New Roman"/>
          <w:sz w:val="24"/>
          <w:szCs w:val="24"/>
        </w:rPr>
        <w:t>Кінематика і динаміка руху людини та тварини</w:t>
      </w:r>
    </w:p>
    <w:p w14:paraId="1EA2BDF4" w14:textId="422AC9AB" w:rsidR="00D444FA" w:rsidRPr="00D444FA" w:rsidRDefault="001A69D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A69D6">
        <w:rPr>
          <w:rFonts w:ascii="Times New Roman" w:hAnsi="Times New Roman" w:cs="Times New Roman"/>
          <w:sz w:val="24"/>
          <w:szCs w:val="24"/>
        </w:rPr>
        <w:t>Деформаційно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9D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9D6">
        <w:rPr>
          <w:rFonts w:ascii="Times New Roman" w:hAnsi="Times New Roman" w:cs="Times New Roman"/>
          <w:sz w:val="24"/>
          <w:szCs w:val="24"/>
        </w:rPr>
        <w:t>міцностні</w:t>
      </w:r>
      <w:proofErr w:type="spellEnd"/>
      <w:r w:rsidRPr="001A69D6">
        <w:rPr>
          <w:rFonts w:ascii="Times New Roman" w:hAnsi="Times New Roman" w:cs="Times New Roman"/>
          <w:sz w:val="24"/>
          <w:szCs w:val="24"/>
        </w:rPr>
        <w:t xml:space="preserve"> властивості твердих біологічних тканин</w:t>
      </w:r>
    </w:p>
    <w:p w14:paraId="645E0265" w14:textId="26AC3283" w:rsidR="00D444FA" w:rsidRPr="00D444FA" w:rsidRDefault="001A69D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Основи механіки рідин та газів</w:t>
      </w:r>
    </w:p>
    <w:p w14:paraId="058EC4D8" w14:textId="1A450EDC" w:rsidR="00D444FA" w:rsidRPr="00D444FA" w:rsidRDefault="001A69D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Біомеханіка руху рідин і газу в живих організмах</w:t>
      </w:r>
    </w:p>
    <w:p w14:paraId="51225860" w14:textId="7FACCADF" w:rsidR="00D444FA" w:rsidRPr="00D444FA" w:rsidRDefault="001A69D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Механіка дихання живих організмів</w:t>
      </w:r>
    </w:p>
    <w:p w14:paraId="2DA546C6" w14:textId="7EC869FB" w:rsidR="00D444FA" w:rsidRPr="00D444FA" w:rsidRDefault="001A69D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Біомеханіка спорту</w:t>
      </w:r>
    </w:p>
    <w:p w14:paraId="3898E2FC" w14:textId="50CCCC9F" w:rsidR="00D444FA" w:rsidRPr="00D444FA" w:rsidRDefault="001A69D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Використання біомеханіки в медицині</w:t>
      </w:r>
    </w:p>
    <w:p w14:paraId="5C48BB35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D42BC0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4B90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65AB22DF" w14:textId="1A54708E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14:paraId="7165C357" w14:textId="411CDA64" w:rsidR="00D444FA" w:rsidRPr="00D444FA" w:rsidRDefault="00403686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коефіцієнта корисної дії м’яз ніг людини</w:t>
      </w:r>
    </w:p>
    <w:p w14:paraId="6803C3E2" w14:textId="06E639F8" w:rsidR="00D444FA" w:rsidRPr="00D444FA" w:rsidRDefault="00403686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м’язів різних типів при їх скороченні</w:t>
      </w:r>
    </w:p>
    <w:p w14:paraId="737EA8DD" w14:textId="42EFD15E" w:rsidR="00D444FA" w:rsidRPr="00D444FA" w:rsidRDefault="00403686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на міцність крила птаха</w:t>
      </w:r>
    </w:p>
    <w:p w14:paraId="7E163524" w14:textId="77777777" w:rsidR="00403686" w:rsidRPr="00D444FA" w:rsidRDefault="00403686" w:rsidP="00403686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кісток на ударну в’язкість</w:t>
      </w:r>
    </w:p>
    <w:p w14:paraId="3501925A" w14:textId="77777777" w:rsidR="00403686" w:rsidRPr="00D444FA" w:rsidRDefault="00403686" w:rsidP="00403686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модуля пружності кісткової тканини</w:t>
      </w:r>
    </w:p>
    <w:p w14:paraId="5D211879" w14:textId="3EE3490B" w:rsidR="00D444FA" w:rsidRPr="00D444FA" w:rsidRDefault="00403686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Експериментальне визначення моменту інерції тіла людини методом фізичного маятника</w:t>
      </w:r>
    </w:p>
    <w:p w14:paraId="3A2D0E20" w14:textId="0FA74CB2" w:rsidR="00D444FA" w:rsidRPr="00D444FA" w:rsidRDefault="00403686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Дослідження удару по м’ячу у тенісі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акселерометрії</w:t>
      </w:r>
      <w:proofErr w:type="spellEnd"/>
    </w:p>
    <w:p w14:paraId="6D83B3BE" w14:textId="77777777"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3833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FFA"/>
    <w:multiLevelType w:val="hybridMultilevel"/>
    <w:tmpl w:val="853E0A06"/>
    <w:lvl w:ilvl="0" w:tplc="FFFFFFFF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A69D6"/>
    <w:rsid w:val="002311D7"/>
    <w:rsid w:val="002A19B9"/>
    <w:rsid w:val="003465E3"/>
    <w:rsid w:val="003C1FB6"/>
    <w:rsid w:val="00403686"/>
    <w:rsid w:val="00430124"/>
    <w:rsid w:val="006762D0"/>
    <w:rsid w:val="00684B75"/>
    <w:rsid w:val="00780260"/>
    <w:rsid w:val="007852EC"/>
    <w:rsid w:val="007E733A"/>
    <w:rsid w:val="00AC66BF"/>
    <w:rsid w:val="00CA4110"/>
    <w:rsid w:val="00CB4B03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77FD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1 Знак"/>
    <w:basedOn w:val="a"/>
    <w:rsid w:val="006762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9DC8-EC1B-47D6-AAB2-26904102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Анастасія Куценко</cp:lastModifiedBy>
  <cp:revision>5</cp:revision>
  <dcterms:created xsi:type="dcterms:W3CDTF">2019-11-23T08:53:00Z</dcterms:created>
  <dcterms:modified xsi:type="dcterms:W3CDTF">2019-11-23T09:21:00Z</dcterms:modified>
</cp:coreProperties>
</file>