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60" w:rsidRDefault="00436E30"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ФІЛОСОФІЯ ПСИХОЛОГІЇ</w:t>
      </w:r>
    </w:p>
    <w:p w:rsidR="0093674A" w:rsidRPr="00B8088F" w:rsidRDefault="0093674A" w:rsidP="00780260">
      <w:pPr>
        <w:spacing w:after="0" w:line="240" w:lineRule="auto"/>
        <w:jc w:val="center"/>
        <w:rPr>
          <w:rFonts w:ascii="Times New Roman" w:hAnsi="Times New Roman" w:cs="Times New Roman"/>
          <w:b/>
          <w:sz w:val="24"/>
          <w:szCs w:val="24"/>
        </w:rPr>
      </w:pPr>
    </w:p>
    <w:p w:rsidR="00780260" w:rsidRDefault="004678BF"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 філософії</w:t>
      </w:r>
      <w:r w:rsidR="00C6730B">
        <w:rPr>
          <w:rFonts w:ascii="Times New Roman" w:hAnsi="Times New Roman" w:cs="Times New Roman"/>
          <w:b/>
          <w:sz w:val="24"/>
          <w:szCs w:val="24"/>
        </w:rPr>
        <w:t xml:space="preserve"> та міжнародної комунікації</w:t>
      </w:r>
    </w:p>
    <w:p w:rsidR="0093674A" w:rsidRPr="00D444FA" w:rsidRDefault="0093674A" w:rsidP="00780260">
      <w:pPr>
        <w:spacing w:after="0" w:line="240" w:lineRule="auto"/>
        <w:jc w:val="center"/>
        <w:rPr>
          <w:rFonts w:ascii="Times New Roman" w:hAnsi="Times New Roman" w:cs="Times New Roman"/>
          <w:b/>
          <w:sz w:val="24"/>
          <w:szCs w:val="24"/>
        </w:rPr>
      </w:pPr>
    </w:p>
    <w:p w:rsidR="00780260" w:rsidRDefault="004678BF"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Гуманітарно-педагогічний ф</w:t>
      </w:r>
      <w:r w:rsidR="00780260" w:rsidRPr="00D444FA">
        <w:rPr>
          <w:rFonts w:ascii="Times New Roman" w:hAnsi="Times New Roman" w:cs="Times New Roman"/>
          <w:b/>
          <w:sz w:val="24"/>
          <w:szCs w:val="24"/>
        </w:rPr>
        <w:t>акультет</w:t>
      </w:r>
    </w:p>
    <w:p w:rsidR="004678BF" w:rsidRPr="00D444FA" w:rsidRDefault="004678BF"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4C2E05" w:rsidRDefault="00780260" w:rsidP="00780260">
            <w:pPr>
              <w:rPr>
                <w:rFonts w:ascii="Times New Roman" w:hAnsi="Times New Roman" w:cs="Times New Roman"/>
                <w:b/>
                <w:i/>
                <w:sz w:val="24"/>
                <w:szCs w:val="24"/>
              </w:rPr>
            </w:pPr>
            <w:r w:rsidRPr="004C2E05">
              <w:rPr>
                <w:rFonts w:ascii="Times New Roman" w:hAnsi="Times New Roman" w:cs="Times New Roman"/>
                <w:b/>
                <w:i/>
                <w:sz w:val="24"/>
                <w:szCs w:val="24"/>
              </w:rPr>
              <w:t>Лектор</w:t>
            </w:r>
          </w:p>
        </w:tc>
        <w:tc>
          <w:tcPr>
            <w:tcW w:w="5943" w:type="dxa"/>
            <w:vAlign w:val="center"/>
          </w:tcPr>
          <w:p w:rsidR="00B8088F" w:rsidRPr="00D444FA" w:rsidRDefault="00510D9D" w:rsidP="00F42153">
            <w:pPr>
              <w:rPr>
                <w:rFonts w:ascii="Times New Roman" w:hAnsi="Times New Roman" w:cs="Times New Roman"/>
                <w:b/>
                <w:sz w:val="24"/>
                <w:szCs w:val="24"/>
              </w:rPr>
            </w:pPr>
            <w:proofErr w:type="spellStart"/>
            <w:r>
              <w:rPr>
                <w:rFonts w:ascii="Times New Roman" w:hAnsi="Times New Roman" w:cs="Times New Roman"/>
                <w:b/>
                <w:sz w:val="24"/>
                <w:szCs w:val="24"/>
              </w:rPr>
              <w:t>Гейко</w:t>
            </w:r>
            <w:proofErr w:type="spellEnd"/>
            <w:r>
              <w:rPr>
                <w:rFonts w:ascii="Times New Roman" w:hAnsi="Times New Roman" w:cs="Times New Roman"/>
                <w:b/>
                <w:sz w:val="24"/>
                <w:szCs w:val="24"/>
              </w:rPr>
              <w:t xml:space="preserve"> Світлана Миколаївна</w:t>
            </w:r>
            <w:r w:rsidR="00B8088F">
              <w:rPr>
                <w:rFonts w:ascii="Times New Roman" w:hAnsi="Times New Roman" w:cs="Times New Roman"/>
                <w:b/>
                <w:sz w:val="24"/>
                <w:szCs w:val="24"/>
              </w:rPr>
              <w:t xml:space="preserve">, </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C6730B" w:rsidP="00780260">
            <w:pPr>
              <w:rPr>
                <w:rFonts w:ascii="Times New Roman" w:hAnsi="Times New Roman" w:cs="Times New Roman"/>
                <w:b/>
                <w:sz w:val="24"/>
                <w:szCs w:val="24"/>
              </w:rPr>
            </w:pPr>
            <w:r>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4F60A3"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4F60A3"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B8088F" w:rsidP="00780260">
            <w:pPr>
              <w:rPr>
                <w:rFonts w:ascii="Times New Roman" w:hAnsi="Times New Roman" w:cs="Times New Roman"/>
                <w:b/>
                <w:sz w:val="24"/>
                <w:szCs w:val="24"/>
              </w:rPr>
            </w:pPr>
            <w:r>
              <w:rPr>
                <w:rFonts w:ascii="Times New Roman" w:hAnsi="Times New Roman" w:cs="Times New Roman"/>
                <w:b/>
                <w:sz w:val="24"/>
                <w:szCs w:val="24"/>
              </w:rPr>
              <w:t>30 (14 год лекцій, 16</w:t>
            </w:r>
            <w:r w:rsidR="00780260" w:rsidRPr="00D444FA">
              <w:rPr>
                <w:rFonts w:ascii="Times New Roman" w:hAnsi="Times New Roman" w:cs="Times New Roman"/>
                <w:b/>
                <w:sz w:val="24"/>
                <w:szCs w:val="24"/>
              </w:rPr>
              <w:t xml:space="preserve"> год практичних чи лабораторних)</w:t>
            </w:r>
          </w:p>
        </w:tc>
      </w:tr>
    </w:tbl>
    <w:p w:rsidR="004C2E05" w:rsidRDefault="004C2E05" w:rsidP="00D444FA">
      <w:pPr>
        <w:spacing w:after="0" w:line="240" w:lineRule="auto"/>
        <w:jc w:val="center"/>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C6730B" w:rsidRPr="00C6730B" w:rsidRDefault="00C6730B" w:rsidP="0093674A">
      <w:pPr>
        <w:pStyle w:val="a5"/>
        <w:spacing w:after="0"/>
        <w:ind w:firstLine="567"/>
        <w:jc w:val="both"/>
        <w:rPr>
          <w:sz w:val="24"/>
          <w:lang w:val="uk-UA"/>
        </w:rPr>
      </w:pPr>
      <w:r w:rsidRPr="00C6730B">
        <w:rPr>
          <w:sz w:val="24"/>
          <w:lang w:val="uk-UA"/>
        </w:rPr>
        <w:t xml:space="preserve">Актуальність дисципліни зумовлена тими соціокультурними трансформаціями в українському суспільстві, що прискорюють осмислення світу людиною, яка самовизначається у змінному середовищі, де відбувається, зокрема, піднесення психологічної думки до </w:t>
      </w:r>
      <w:proofErr w:type="spellStart"/>
      <w:r w:rsidRPr="00C6730B">
        <w:rPr>
          <w:sz w:val="24"/>
          <w:lang w:val="uk-UA"/>
        </w:rPr>
        <w:t>філософсько</w:t>
      </w:r>
      <w:proofErr w:type="spellEnd"/>
      <w:r w:rsidRPr="00C6730B">
        <w:rPr>
          <w:sz w:val="24"/>
          <w:lang w:val="uk-UA"/>
        </w:rPr>
        <w:t xml:space="preserve">-світоглядного рівня. Засвоєння курсу «Філософія психології» потребує розуміння та усвідомлення теоретичного і практичного значення </w:t>
      </w:r>
      <w:proofErr w:type="spellStart"/>
      <w:r w:rsidRPr="00C6730B">
        <w:rPr>
          <w:sz w:val="24"/>
          <w:lang w:val="uk-UA"/>
        </w:rPr>
        <w:t>філософсько</w:t>
      </w:r>
      <w:proofErr w:type="spellEnd"/>
      <w:r w:rsidRPr="00C6730B">
        <w:rPr>
          <w:sz w:val="24"/>
          <w:lang w:val="uk-UA"/>
        </w:rPr>
        <w:t xml:space="preserve">-психологічних концепцій. Адже філософія психології охоплює такі структурні рівні філософського знання, як психоаналіз, </w:t>
      </w:r>
      <w:proofErr w:type="spellStart"/>
      <w:r w:rsidRPr="00C6730B">
        <w:rPr>
          <w:sz w:val="24"/>
          <w:lang w:val="uk-UA"/>
        </w:rPr>
        <w:t>неофрейдизм</w:t>
      </w:r>
      <w:proofErr w:type="spellEnd"/>
      <w:r w:rsidRPr="00C6730B">
        <w:rPr>
          <w:sz w:val="24"/>
          <w:lang w:val="uk-UA"/>
        </w:rPr>
        <w:t xml:space="preserve">, феноменологія, включає дослідження теорій свідомості, що розроблялися у межах філософії прагматизму. Відповідно, філософія психології – це міждисциплінарна галузь знання, що зорієнтована на поєднання теоретичного потенціалу психологічної науки із досягненнями сучасної філософії. Завдяки цьому </w:t>
      </w:r>
      <w:r w:rsidRPr="00C6730B">
        <w:rPr>
          <w:spacing w:val="-3"/>
          <w:sz w:val="24"/>
          <w:lang w:val="uk-UA"/>
        </w:rPr>
        <w:t xml:space="preserve">її </w:t>
      </w:r>
      <w:r w:rsidRPr="00C6730B">
        <w:rPr>
          <w:sz w:val="24"/>
          <w:lang w:val="uk-UA"/>
        </w:rPr>
        <w:t>вивчення дозволяє сформувати перелік загальних компетентностей, які лежать в основі вищої професійної освіти незалежно від сфери</w:t>
      </w:r>
      <w:r w:rsidRPr="00C6730B">
        <w:rPr>
          <w:spacing w:val="6"/>
          <w:sz w:val="24"/>
          <w:lang w:val="uk-UA"/>
        </w:rPr>
        <w:t xml:space="preserve"> </w:t>
      </w:r>
      <w:r w:rsidRPr="00C6730B">
        <w:rPr>
          <w:sz w:val="24"/>
          <w:lang w:val="uk-UA"/>
        </w:rPr>
        <w:t xml:space="preserve">спеціалізації. Вивчення філософії психології сприяє також світоглядно-методологічній підготовці студентів, формуванню філософської культури мислення, актуалізації національної свідомості майбутньої суспільної еліти, а тому є необхідною складовою теоретичного рівня університетського підготовки. </w:t>
      </w:r>
    </w:p>
    <w:p w:rsidR="00C6730B" w:rsidRDefault="00C6730B" w:rsidP="0093674A">
      <w:pPr>
        <w:spacing w:after="0"/>
        <w:ind w:firstLine="567"/>
        <w:jc w:val="both"/>
        <w:rPr>
          <w:rFonts w:ascii="Times New Roman" w:hAnsi="Times New Roman" w:cs="Times New Roman"/>
          <w:sz w:val="24"/>
          <w:szCs w:val="24"/>
        </w:rPr>
      </w:pPr>
      <w:r w:rsidRPr="00C6730B">
        <w:rPr>
          <w:rFonts w:ascii="Times New Roman" w:hAnsi="Times New Roman" w:cs="Times New Roman"/>
          <w:sz w:val="24"/>
          <w:szCs w:val="24"/>
        </w:rPr>
        <w:t xml:space="preserve">Дисципліна складається з двох змістових модулів: «Філософія психології як філософія науки» та «Філософський аналіз основних парадигм психології». Вони передбачають розгорнутий розгляд таких проблем, як, філософські основи психологічного дослідження, філософський аналіз базових понять психології та основних парадигм психології, в тому числі: психоаналіз, </w:t>
      </w:r>
      <w:proofErr w:type="spellStart"/>
      <w:r w:rsidRPr="00C6730B">
        <w:rPr>
          <w:rFonts w:ascii="Times New Roman" w:hAnsi="Times New Roman" w:cs="Times New Roman"/>
          <w:sz w:val="24"/>
          <w:szCs w:val="24"/>
        </w:rPr>
        <w:t>екзистенційна</w:t>
      </w:r>
      <w:proofErr w:type="spellEnd"/>
      <w:r w:rsidRPr="00C6730B">
        <w:rPr>
          <w:rFonts w:ascii="Times New Roman" w:hAnsi="Times New Roman" w:cs="Times New Roman"/>
          <w:sz w:val="24"/>
          <w:szCs w:val="24"/>
        </w:rPr>
        <w:t xml:space="preserve"> та гуманістична психологія, діяльнісний підхід у психології, соціальна психологія тощо. </w:t>
      </w:r>
    </w:p>
    <w:p w:rsidR="00F42153" w:rsidRPr="00C6730B" w:rsidRDefault="00C6730B" w:rsidP="0093674A">
      <w:pPr>
        <w:spacing w:after="0"/>
        <w:ind w:firstLine="567"/>
        <w:jc w:val="both"/>
        <w:rPr>
          <w:rFonts w:ascii="Times New Roman" w:hAnsi="Times New Roman" w:cs="Times New Roman"/>
          <w:sz w:val="24"/>
          <w:szCs w:val="24"/>
        </w:rPr>
      </w:pPr>
      <w:r w:rsidRPr="0093674A">
        <w:rPr>
          <w:rFonts w:ascii="Times New Roman" w:hAnsi="Times New Roman" w:cs="Times New Roman"/>
          <w:b/>
          <w:i/>
          <w:sz w:val="24"/>
          <w:szCs w:val="24"/>
        </w:rPr>
        <w:t>Мета</w:t>
      </w:r>
      <w:r w:rsidRPr="00C6730B">
        <w:rPr>
          <w:rFonts w:ascii="Times New Roman" w:hAnsi="Times New Roman" w:cs="Times New Roman"/>
          <w:sz w:val="24"/>
          <w:szCs w:val="24"/>
        </w:rPr>
        <w:t xml:space="preserve"> вивчення дисципліни: відтворення </w:t>
      </w:r>
      <w:proofErr w:type="spellStart"/>
      <w:r w:rsidRPr="00C6730B">
        <w:rPr>
          <w:rFonts w:ascii="Times New Roman" w:hAnsi="Times New Roman" w:cs="Times New Roman"/>
          <w:sz w:val="24"/>
          <w:szCs w:val="24"/>
        </w:rPr>
        <w:t>філософсько</w:t>
      </w:r>
      <w:proofErr w:type="spellEnd"/>
      <w:r w:rsidRPr="00C6730B">
        <w:rPr>
          <w:rFonts w:ascii="Times New Roman" w:hAnsi="Times New Roman" w:cs="Times New Roman"/>
          <w:sz w:val="24"/>
          <w:szCs w:val="24"/>
        </w:rPr>
        <w:t xml:space="preserve">-світоглядного змісту найактуальніших соціально-психологічних проблем, опрацювання та засвоєння </w:t>
      </w:r>
      <w:proofErr w:type="spellStart"/>
      <w:r w:rsidRPr="00C6730B">
        <w:rPr>
          <w:rFonts w:ascii="Times New Roman" w:hAnsi="Times New Roman" w:cs="Times New Roman"/>
          <w:sz w:val="24"/>
          <w:szCs w:val="24"/>
        </w:rPr>
        <w:t>понятійно</w:t>
      </w:r>
      <w:proofErr w:type="spellEnd"/>
      <w:r w:rsidRPr="00C6730B">
        <w:rPr>
          <w:rFonts w:ascii="Times New Roman" w:hAnsi="Times New Roman" w:cs="Times New Roman"/>
          <w:sz w:val="24"/>
          <w:szCs w:val="24"/>
        </w:rPr>
        <w:t xml:space="preserve">-категоріального апарату </w:t>
      </w:r>
      <w:proofErr w:type="spellStart"/>
      <w:r w:rsidRPr="00C6730B">
        <w:rPr>
          <w:rFonts w:ascii="Times New Roman" w:hAnsi="Times New Roman" w:cs="Times New Roman"/>
          <w:sz w:val="24"/>
          <w:szCs w:val="24"/>
        </w:rPr>
        <w:t>філософсько</w:t>
      </w:r>
      <w:proofErr w:type="spellEnd"/>
      <w:r w:rsidRPr="00C6730B">
        <w:rPr>
          <w:rFonts w:ascii="Times New Roman" w:hAnsi="Times New Roman" w:cs="Times New Roman"/>
          <w:sz w:val="24"/>
          <w:szCs w:val="24"/>
        </w:rPr>
        <w:t>-психологічного знання, її методологічного базису, а також змісту основних його теорій.</w:t>
      </w:r>
    </w:p>
    <w:p w:rsidR="0093674A" w:rsidRDefault="0093674A" w:rsidP="00D444FA">
      <w:pPr>
        <w:spacing w:after="0" w:line="240" w:lineRule="auto"/>
        <w:jc w:val="center"/>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4678BF"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C6730B" w:rsidRPr="0093674A">
        <w:rPr>
          <w:rFonts w:ascii="Times New Roman" w:hAnsi="Times New Roman" w:cs="Times New Roman"/>
          <w:sz w:val="24"/>
          <w:szCs w:val="24"/>
        </w:rPr>
        <w:t xml:space="preserve">Предмет, завдання і місце філософії психології </w:t>
      </w:r>
      <w:r w:rsidR="00E57BB2" w:rsidRPr="0093674A">
        <w:rPr>
          <w:rFonts w:ascii="Times New Roman" w:hAnsi="Times New Roman" w:cs="Times New Roman"/>
          <w:sz w:val="24"/>
          <w:szCs w:val="24"/>
        </w:rPr>
        <w:t>в комплексі наук про свідомість</w:t>
      </w:r>
      <w:r w:rsidR="00E57BB2" w:rsidRPr="0093674A">
        <w:rPr>
          <w:rFonts w:ascii="Times New Roman" w:hAnsi="Times New Roman" w:cs="Times New Roman"/>
          <w:sz w:val="24"/>
          <w:szCs w:val="24"/>
          <w:lang w:val="ru-RU"/>
        </w:rPr>
        <w:t xml:space="preserve"> (2 год)</w:t>
      </w:r>
      <w:r w:rsidR="00E57BB2" w:rsidRPr="0093674A">
        <w:rPr>
          <w:rFonts w:ascii="Times New Roman" w:hAnsi="Times New Roman" w:cs="Times New Roman"/>
          <w:sz w:val="24"/>
          <w:szCs w:val="24"/>
        </w:rPr>
        <w:t>.</w:t>
      </w:r>
    </w:p>
    <w:p w:rsidR="004678BF"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6730B" w:rsidRPr="0093674A">
        <w:rPr>
          <w:rFonts w:ascii="Times New Roman" w:hAnsi="Times New Roman" w:cs="Times New Roman"/>
          <w:sz w:val="24"/>
          <w:szCs w:val="24"/>
        </w:rPr>
        <w:t>Філософські основи психологічного дослідження</w:t>
      </w:r>
      <w:r w:rsidR="00E57BB2" w:rsidRPr="0093674A">
        <w:rPr>
          <w:rFonts w:ascii="Times New Roman" w:hAnsi="Times New Roman" w:cs="Times New Roman"/>
          <w:sz w:val="24"/>
          <w:szCs w:val="24"/>
        </w:rPr>
        <w:t xml:space="preserve"> (2 год)</w:t>
      </w:r>
      <w:r w:rsidR="00C6730B" w:rsidRPr="0093674A">
        <w:rPr>
          <w:rFonts w:ascii="Times New Roman" w:hAnsi="Times New Roman" w:cs="Times New Roman"/>
          <w:sz w:val="24"/>
          <w:szCs w:val="24"/>
        </w:rPr>
        <w:t>.</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C6730B" w:rsidRPr="0093674A">
        <w:rPr>
          <w:rFonts w:ascii="Times New Roman" w:hAnsi="Times New Roman" w:cs="Times New Roman"/>
          <w:sz w:val="24"/>
          <w:szCs w:val="24"/>
        </w:rPr>
        <w:t>Філософський аналіз базових понять психології</w:t>
      </w:r>
      <w:r w:rsidR="00E57BB2" w:rsidRPr="0093674A">
        <w:rPr>
          <w:rFonts w:ascii="Times New Roman" w:hAnsi="Times New Roman" w:cs="Times New Roman"/>
          <w:sz w:val="24"/>
          <w:szCs w:val="24"/>
        </w:rPr>
        <w:t xml:space="preserve"> (2 год)</w:t>
      </w:r>
      <w:r w:rsidR="00C6730B" w:rsidRPr="0093674A">
        <w:rPr>
          <w:rFonts w:ascii="Times New Roman" w:hAnsi="Times New Roman" w:cs="Times New Roman"/>
          <w:sz w:val="24"/>
          <w:szCs w:val="24"/>
        </w:rPr>
        <w:t>.</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C6730B" w:rsidRPr="0093674A">
        <w:rPr>
          <w:rFonts w:ascii="Times New Roman" w:hAnsi="Times New Roman" w:cs="Times New Roman"/>
          <w:sz w:val="24"/>
          <w:szCs w:val="24"/>
        </w:rPr>
        <w:t>Інтроспекціонізм</w:t>
      </w:r>
      <w:proofErr w:type="spellEnd"/>
      <w:r w:rsidR="00C6730B" w:rsidRPr="0093674A">
        <w:rPr>
          <w:rFonts w:ascii="Times New Roman" w:hAnsi="Times New Roman" w:cs="Times New Roman"/>
          <w:sz w:val="24"/>
          <w:szCs w:val="24"/>
        </w:rPr>
        <w:t xml:space="preserve">. Біхевіоризм. </w:t>
      </w:r>
      <w:proofErr w:type="spellStart"/>
      <w:r w:rsidR="00C6730B" w:rsidRPr="0093674A">
        <w:rPr>
          <w:rFonts w:ascii="Times New Roman" w:hAnsi="Times New Roman" w:cs="Times New Roman"/>
          <w:sz w:val="24"/>
          <w:szCs w:val="24"/>
        </w:rPr>
        <w:t>Гештальт</w:t>
      </w:r>
      <w:proofErr w:type="spellEnd"/>
      <w:r w:rsidR="00C6730B" w:rsidRPr="0093674A">
        <w:rPr>
          <w:rFonts w:ascii="Times New Roman" w:hAnsi="Times New Roman" w:cs="Times New Roman"/>
          <w:sz w:val="24"/>
          <w:szCs w:val="24"/>
        </w:rPr>
        <w:t>-психологія</w:t>
      </w:r>
      <w:r w:rsidR="00E57BB2" w:rsidRPr="0093674A">
        <w:rPr>
          <w:rFonts w:ascii="Times New Roman" w:hAnsi="Times New Roman" w:cs="Times New Roman"/>
          <w:sz w:val="24"/>
          <w:szCs w:val="24"/>
        </w:rPr>
        <w:t xml:space="preserve"> (2 год)</w:t>
      </w:r>
      <w:r w:rsidR="00C6730B" w:rsidRPr="0093674A">
        <w:rPr>
          <w:rFonts w:ascii="Times New Roman" w:hAnsi="Times New Roman" w:cs="Times New Roman"/>
          <w:sz w:val="24"/>
          <w:szCs w:val="24"/>
        </w:rPr>
        <w:t>.</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C6730B" w:rsidRPr="0093674A">
        <w:rPr>
          <w:rFonts w:ascii="Times New Roman" w:hAnsi="Times New Roman" w:cs="Times New Roman"/>
          <w:sz w:val="24"/>
          <w:szCs w:val="24"/>
        </w:rPr>
        <w:t xml:space="preserve">Психоаналіз. </w:t>
      </w:r>
      <w:proofErr w:type="spellStart"/>
      <w:r w:rsidR="00C6730B" w:rsidRPr="0093674A">
        <w:rPr>
          <w:rFonts w:ascii="Times New Roman" w:hAnsi="Times New Roman" w:cs="Times New Roman"/>
          <w:sz w:val="24"/>
          <w:szCs w:val="24"/>
        </w:rPr>
        <w:t>Екзистенційна</w:t>
      </w:r>
      <w:proofErr w:type="spellEnd"/>
      <w:r w:rsidR="00C6730B" w:rsidRPr="0093674A">
        <w:rPr>
          <w:rFonts w:ascii="Times New Roman" w:hAnsi="Times New Roman" w:cs="Times New Roman"/>
          <w:sz w:val="24"/>
          <w:szCs w:val="24"/>
        </w:rPr>
        <w:t xml:space="preserve"> й гуманістична психологія.</w:t>
      </w:r>
      <w:r>
        <w:rPr>
          <w:rFonts w:ascii="Times New Roman" w:hAnsi="Times New Roman" w:cs="Times New Roman"/>
          <w:sz w:val="24"/>
          <w:szCs w:val="24"/>
        </w:rPr>
        <w:t xml:space="preserve"> </w:t>
      </w:r>
      <w:r w:rsidR="00C6730B" w:rsidRPr="0093674A">
        <w:rPr>
          <w:rFonts w:ascii="Times New Roman" w:hAnsi="Times New Roman" w:cs="Times New Roman"/>
          <w:sz w:val="24"/>
          <w:szCs w:val="24"/>
        </w:rPr>
        <w:t>Діяльнісний підхід у філософії психології</w:t>
      </w:r>
      <w:r w:rsidR="00E57BB2" w:rsidRPr="0093674A">
        <w:rPr>
          <w:rFonts w:ascii="Times New Roman" w:hAnsi="Times New Roman" w:cs="Times New Roman"/>
          <w:sz w:val="24"/>
          <w:szCs w:val="24"/>
        </w:rPr>
        <w:t xml:space="preserve"> (2 год)</w:t>
      </w:r>
      <w:r w:rsidR="00C6730B" w:rsidRPr="0093674A">
        <w:rPr>
          <w:rFonts w:ascii="Times New Roman" w:hAnsi="Times New Roman" w:cs="Times New Roman"/>
          <w:sz w:val="24"/>
          <w:szCs w:val="24"/>
        </w:rPr>
        <w:t>.</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C6730B" w:rsidRPr="0093674A">
        <w:rPr>
          <w:rFonts w:ascii="Times New Roman" w:hAnsi="Times New Roman" w:cs="Times New Roman"/>
          <w:sz w:val="24"/>
          <w:szCs w:val="24"/>
        </w:rPr>
        <w:t>Психофізіологія. Патопсихологія. Когнітивна психологія</w:t>
      </w:r>
      <w:r w:rsidR="00E57BB2" w:rsidRPr="0093674A">
        <w:rPr>
          <w:rFonts w:ascii="Times New Roman" w:hAnsi="Times New Roman" w:cs="Times New Roman"/>
          <w:sz w:val="24"/>
          <w:szCs w:val="24"/>
        </w:rPr>
        <w:t>(2 год)</w:t>
      </w:r>
      <w:r w:rsidR="00C6730B" w:rsidRPr="0093674A">
        <w:rPr>
          <w:rFonts w:ascii="Times New Roman" w:hAnsi="Times New Roman" w:cs="Times New Roman"/>
          <w:sz w:val="24"/>
          <w:szCs w:val="24"/>
        </w:rPr>
        <w:t>.</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C6730B" w:rsidRPr="0093674A">
        <w:rPr>
          <w:rFonts w:ascii="Times New Roman" w:hAnsi="Times New Roman" w:cs="Times New Roman"/>
          <w:sz w:val="24"/>
          <w:szCs w:val="24"/>
        </w:rPr>
        <w:t>Соціальна психологія. Педагогічна та вікова психологія</w:t>
      </w:r>
      <w:r w:rsidR="00E57BB2" w:rsidRPr="0093674A">
        <w:rPr>
          <w:rFonts w:ascii="Times New Roman" w:hAnsi="Times New Roman" w:cs="Times New Roman"/>
          <w:sz w:val="24"/>
          <w:szCs w:val="24"/>
        </w:rPr>
        <w:t xml:space="preserve"> (1 год)</w:t>
      </w:r>
      <w:r w:rsidR="00C6730B" w:rsidRPr="0093674A">
        <w:rPr>
          <w:rFonts w:ascii="Times New Roman" w:hAnsi="Times New Roman" w:cs="Times New Roman"/>
          <w:sz w:val="24"/>
          <w:szCs w:val="24"/>
        </w:rPr>
        <w:t>.</w:t>
      </w:r>
    </w:p>
    <w:p w:rsidR="0093674A" w:rsidRDefault="0093674A" w:rsidP="00D444FA">
      <w:pPr>
        <w:spacing w:after="0" w:line="240" w:lineRule="auto"/>
        <w:jc w:val="center"/>
        <w:rPr>
          <w:rFonts w:ascii="Times New Roman" w:hAnsi="Times New Roman" w:cs="Times New Roman"/>
          <w:b/>
          <w:sz w:val="24"/>
          <w:szCs w:val="24"/>
        </w:rPr>
      </w:pPr>
    </w:p>
    <w:p w:rsidR="0093674A" w:rsidRDefault="0093674A" w:rsidP="00D444FA">
      <w:pPr>
        <w:spacing w:after="0" w:line="240" w:lineRule="auto"/>
        <w:jc w:val="center"/>
        <w:rPr>
          <w:rFonts w:ascii="Times New Roman" w:hAnsi="Times New Roman" w:cs="Times New Roman"/>
          <w:b/>
          <w:sz w:val="24"/>
          <w:szCs w:val="24"/>
        </w:rPr>
      </w:pPr>
    </w:p>
    <w:p w:rsidR="0093674A" w:rsidRDefault="0093674A" w:rsidP="00D444FA">
      <w:pPr>
        <w:spacing w:after="0" w:line="240" w:lineRule="auto"/>
        <w:jc w:val="center"/>
        <w:rPr>
          <w:rFonts w:ascii="Times New Roman" w:hAnsi="Times New Roman" w:cs="Times New Roman"/>
          <w:b/>
          <w:sz w:val="24"/>
          <w:szCs w:val="24"/>
        </w:rPr>
      </w:pPr>
    </w:p>
    <w:p w:rsidR="0093674A" w:rsidRDefault="0093674A" w:rsidP="00D444FA">
      <w:pPr>
        <w:spacing w:after="0" w:line="240" w:lineRule="auto"/>
        <w:jc w:val="center"/>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lastRenderedPageBreak/>
        <w:t xml:space="preserve">Теми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7E733A" w:rsidRDefault="00D444FA" w:rsidP="00D444FA">
      <w:pPr>
        <w:spacing w:after="0" w:line="240" w:lineRule="auto"/>
        <w:jc w:val="center"/>
        <w:rPr>
          <w:rFonts w:ascii="Times New Roman" w:hAnsi="Times New Roman" w:cs="Times New Roman"/>
          <w:b/>
          <w:i/>
          <w:sz w:val="24"/>
          <w:szCs w:val="24"/>
        </w:rPr>
      </w:pPr>
      <w:r w:rsidRPr="007E733A">
        <w:rPr>
          <w:rFonts w:ascii="Times New Roman" w:hAnsi="Times New Roman" w:cs="Times New Roman"/>
          <w:b/>
          <w:i/>
          <w:sz w:val="24"/>
          <w:szCs w:val="24"/>
        </w:rPr>
        <w:t>(</w:t>
      </w:r>
      <w:r w:rsidR="007E733A" w:rsidRPr="007E733A">
        <w:rPr>
          <w:rFonts w:ascii="Times New Roman" w:hAnsi="Times New Roman" w:cs="Times New Roman"/>
          <w:b/>
          <w:i/>
          <w:sz w:val="24"/>
          <w:szCs w:val="24"/>
        </w:rPr>
        <w:t>семінарських,</w:t>
      </w:r>
      <w:r w:rsidR="0093674A">
        <w:rPr>
          <w:rFonts w:ascii="Times New Roman" w:hAnsi="Times New Roman" w:cs="Times New Roman"/>
          <w:b/>
          <w:i/>
          <w:sz w:val="24"/>
          <w:szCs w:val="24"/>
        </w:rPr>
        <w:t xml:space="preserve"> </w:t>
      </w:r>
      <w:r w:rsidRPr="007E733A">
        <w:rPr>
          <w:rFonts w:ascii="Times New Roman" w:hAnsi="Times New Roman" w:cs="Times New Roman"/>
          <w:b/>
          <w:i/>
          <w:sz w:val="24"/>
          <w:szCs w:val="24"/>
        </w:rPr>
        <w:t xml:space="preserve">практичних, лабораторних) </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C6730B" w:rsidRPr="0093674A">
        <w:rPr>
          <w:rFonts w:ascii="Times New Roman" w:hAnsi="Times New Roman" w:cs="Times New Roman"/>
          <w:sz w:val="24"/>
          <w:szCs w:val="24"/>
        </w:rPr>
        <w:t>Предмет, завдання і місце філософії психології в комплексі наук про свідомість</w:t>
      </w:r>
      <w:r w:rsidR="00E57BB2" w:rsidRPr="0093674A">
        <w:rPr>
          <w:rFonts w:ascii="Times New Roman" w:hAnsi="Times New Roman" w:cs="Times New Roman"/>
          <w:sz w:val="24"/>
          <w:szCs w:val="24"/>
        </w:rPr>
        <w:t xml:space="preserve"> (4 год)</w:t>
      </w:r>
      <w:r w:rsidR="00C6730B" w:rsidRPr="0093674A">
        <w:rPr>
          <w:rFonts w:ascii="Times New Roman" w:hAnsi="Times New Roman" w:cs="Times New Roman"/>
          <w:sz w:val="24"/>
          <w:szCs w:val="24"/>
        </w:rPr>
        <w:t>.</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6730B" w:rsidRPr="0093674A">
        <w:rPr>
          <w:rFonts w:ascii="Times New Roman" w:hAnsi="Times New Roman" w:cs="Times New Roman"/>
          <w:sz w:val="24"/>
          <w:szCs w:val="24"/>
        </w:rPr>
        <w:t>Філософські основи психологічного дослідження</w:t>
      </w:r>
      <w:r w:rsidR="00E57BB2" w:rsidRPr="0093674A">
        <w:rPr>
          <w:rFonts w:ascii="Times New Roman" w:hAnsi="Times New Roman" w:cs="Times New Roman"/>
          <w:sz w:val="24"/>
          <w:szCs w:val="24"/>
        </w:rPr>
        <w:t xml:space="preserve"> (4 год)</w:t>
      </w:r>
      <w:r w:rsidR="00C6730B" w:rsidRPr="0093674A">
        <w:rPr>
          <w:rFonts w:ascii="Times New Roman" w:hAnsi="Times New Roman" w:cs="Times New Roman"/>
          <w:sz w:val="24"/>
          <w:szCs w:val="24"/>
        </w:rPr>
        <w:t>.</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C6730B" w:rsidRPr="0093674A">
        <w:rPr>
          <w:rFonts w:ascii="Times New Roman" w:hAnsi="Times New Roman" w:cs="Times New Roman"/>
          <w:sz w:val="24"/>
          <w:szCs w:val="24"/>
        </w:rPr>
        <w:t>Філософський аналіз базових понять психології</w:t>
      </w:r>
      <w:r w:rsidR="00E57BB2" w:rsidRPr="0093674A">
        <w:rPr>
          <w:rFonts w:ascii="Times New Roman" w:hAnsi="Times New Roman" w:cs="Times New Roman"/>
          <w:sz w:val="24"/>
          <w:szCs w:val="24"/>
        </w:rPr>
        <w:t xml:space="preserve"> (4 год)</w:t>
      </w:r>
      <w:r w:rsidR="00C6730B" w:rsidRPr="0093674A">
        <w:rPr>
          <w:rFonts w:ascii="Times New Roman" w:hAnsi="Times New Roman" w:cs="Times New Roman"/>
          <w:sz w:val="24"/>
          <w:szCs w:val="24"/>
        </w:rPr>
        <w:t>.</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C6730B" w:rsidRPr="0093674A">
        <w:rPr>
          <w:rFonts w:ascii="Times New Roman" w:hAnsi="Times New Roman" w:cs="Times New Roman"/>
          <w:sz w:val="24"/>
          <w:szCs w:val="24"/>
        </w:rPr>
        <w:t>Інтроспекціонізм</w:t>
      </w:r>
      <w:proofErr w:type="spellEnd"/>
      <w:r w:rsidR="00C6730B" w:rsidRPr="0093674A">
        <w:rPr>
          <w:rFonts w:ascii="Times New Roman" w:hAnsi="Times New Roman" w:cs="Times New Roman"/>
          <w:sz w:val="24"/>
          <w:szCs w:val="24"/>
        </w:rPr>
        <w:t xml:space="preserve">. Біхевіоризм. </w:t>
      </w:r>
      <w:proofErr w:type="spellStart"/>
      <w:r w:rsidR="00C6730B" w:rsidRPr="0093674A">
        <w:rPr>
          <w:rFonts w:ascii="Times New Roman" w:hAnsi="Times New Roman" w:cs="Times New Roman"/>
          <w:sz w:val="24"/>
          <w:szCs w:val="24"/>
        </w:rPr>
        <w:t>Гештальт</w:t>
      </w:r>
      <w:proofErr w:type="spellEnd"/>
      <w:r w:rsidR="00C6730B" w:rsidRPr="0093674A">
        <w:rPr>
          <w:rFonts w:ascii="Times New Roman" w:hAnsi="Times New Roman" w:cs="Times New Roman"/>
          <w:sz w:val="24"/>
          <w:szCs w:val="24"/>
        </w:rPr>
        <w:t>-психологія</w:t>
      </w:r>
      <w:r w:rsidR="00E57BB2" w:rsidRPr="0093674A">
        <w:rPr>
          <w:rFonts w:ascii="Times New Roman" w:hAnsi="Times New Roman" w:cs="Times New Roman"/>
          <w:sz w:val="24"/>
          <w:szCs w:val="24"/>
        </w:rPr>
        <w:t xml:space="preserve"> (4 год)</w:t>
      </w:r>
      <w:r w:rsidR="00C6730B" w:rsidRPr="0093674A">
        <w:rPr>
          <w:rFonts w:ascii="Times New Roman" w:hAnsi="Times New Roman" w:cs="Times New Roman"/>
          <w:sz w:val="24"/>
          <w:szCs w:val="24"/>
        </w:rPr>
        <w:t>.</w:t>
      </w:r>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C6730B" w:rsidRPr="0093674A">
        <w:rPr>
          <w:rFonts w:ascii="Times New Roman" w:hAnsi="Times New Roman" w:cs="Times New Roman"/>
          <w:sz w:val="24"/>
          <w:szCs w:val="24"/>
        </w:rPr>
        <w:t xml:space="preserve">Психоаналіз. </w:t>
      </w:r>
      <w:proofErr w:type="spellStart"/>
      <w:r w:rsidR="00C6730B" w:rsidRPr="0093674A">
        <w:rPr>
          <w:rFonts w:ascii="Times New Roman" w:hAnsi="Times New Roman" w:cs="Times New Roman"/>
          <w:sz w:val="24"/>
          <w:szCs w:val="24"/>
        </w:rPr>
        <w:t>Екзистенційна</w:t>
      </w:r>
      <w:proofErr w:type="spellEnd"/>
      <w:r w:rsidR="00C6730B" w:rsidRPr="0093674A">
        <w:rPr>
          <w:rFonts w:ascii="Times New Roman" w:hAnsi="Times New Roman" w:cs="Times New Roman"/>
          <w:sz w:val="24"/>
          <w:szCs w:val="24"/>
        </w:rPr>
        <w:t xml:space="preserve"> й гуманістична психологія.</w:t>
      </w:r>
      <w:r w:rsidR="00E57BB2" w:rsidRPr="0093674A">
        <w:rPr>
          <w:rFonts w:ascii="Times New Roman" w:hAnsi="Times New Roman" w:cs="Times New Roman"/>
          <w:sz w:val="24"/>
          <w:szCs w:val="24"/>
        </w:rPr>
        <w:t xml:space="preserve"> </w:t>
      </w:r>
      <w:r w:rsidR="00C6730B" w:rsidRPr="0093674A">
        <w:rPr>
          <w:rFonts w:ascii="Times New Roman" w:hAnsi="Times New Roman" w:cs="Times New Roman"/>
          <w:sz w:val="24"/>
          <w:szCs w:val="24"/>
        </w:rPr>
        <w:t>Діяльнісний підхід у філософії психології</w:t>
      </w:r>
      <w:r w:rsidR="00E57BB2" w:rsidRPr="0093674A">
        <w:rPr>
          <w:rFonts w:ascii="Times New Roman" w:hAnsi="Times New Roman" w:cs="Times New Roman"/>
          <w:sz w:val="24"/>
          <w:szCs w:val="24"/>
        </w:rPr>
        <w:t xml:space="preserve"> (4 год)</w:t>
      </w:r>
      <w:r w:rsidR="00C6730B" w:rsidRPr="0093674A">
        <w:rPr>
          <w:rFonts w:ascii="Times New Roman" w:hAnsi="Times New Roman" w:cs="Times New Roman"/>
          <w:sz w:val="24"/>
          <w:szCs w:val="24"/>
        </w:rPr>
        <w:t>.</w:t>
      </w:r>
      <w:bookmarkStart w:id="0" w:name="_GoBack"/>
      <w:bookmarkEnd w:id="0"/>
    </w:p>
    <w:p w:rsidR="00C6730B"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C6730B" w:rsidRPr="0093674A">
        <w:rPr>
          <w:rFonts w:ascii="Times New Roman" w:hAnsi="Times New Roman" w:cs="Times New Roman"/>
          <w:sz w:val="24"/>
          <w:szCs w:val="24"/>
        </w:rPr>
        <w:t>Психофізіологія. Патопсихологія. Когнітивна психологія</w:t>
      </w:r>
      <w:r w:rsidR="00E57BB2" w:rsidRPr="0093674A">
        <w:rPr>
          <w:rFonts w:ascii="Times New Roman" w:hAnsi="Times New Roman" w:cs="Times New Roman"/>
          <w:sz w:val="24"/>
          <w:szCs w:val="24"/>
        </w:rPr>
        <w:t xml:space="preserve"> (4 год)</w:t>
      </w:r>
      <w:r w:rsidR="00C6730B" w:rsidRPr="0093674A">
        <w:rPr>
          <w:rFonts w:ascii="Times New Roman" w:hAnsi="Times New Roman" w:cs="Times New Roman"/>
          <w:sz w:val="24"/>
          <w:szCs w:val="24"/>
        </w:rPr>
        <w:t>.</w:t>
      </w:r>
    </w:p>
    <w:p w:rsidR="00E04AC2" w:rsidRPr="0093674A" w:rsidRDefault="0093674A" w:rsidP="009367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C6730B" w:rsidRPr="0093674A">
        <w:rPr>
          <w:rFonts w:ascii="Times New Roman" w:hAnsi="Times New Roman" w:cs="Times New Roman"/>
          <w:sz w:val="24"/>
          <w:szCs w:val="24"/>
        </w:rPr>
        <w:t>Соціальна психологія. Педагогічна та вікова психологія</w:t>
      </w:r>
      <w:r w:rsidR="00E57BB2" w:rsidRPr="0093674A">
        <w:rPr>
          <w:rFonts w:ascii="Times New Roman" w:hAnsi="Times New Roman" w:cs="Times New Roman"/>
          <w:sz w:val="24"/>
          <w:szCs w:val="24"/>
        </w:rPr>
        <w:t xml:space="preserve"> (2 год)</w:t>
      </w:r>
      <w:r w:rsidR="00C6730B" w:rsidRPr="0093674A">
        <w:rPr>
          <w:rFonts w:ascii="Times New Roman" w:hAnsi="Times New Roman" w:cs="Times New Roman"/>
          <w:sz w:val="24"/>
          <w:szCs w:val="24"/>
        </w:rPr>
        <w:t>.</w:t>
      </w:r>
    </w:p>
    <w:sectPr w:rsidR="00E04AC2" w:rsidRPr="0093674A" w:rsidSect="0093674A">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C6D3C"/>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A752E50"/>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 w15:restartNumberingAfterBreak="0">
    <w:nsid w:val="258E694E"/>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3EF74038"/>
    <w:multiLevelType w:val="multilevel"/>
    <w:tmpl w:val="85F47E2E"/>
    <w:lvl w:ilvl="0">
      <w:numFmt w:val="bullet"/>
      <w:lvlText w:val="-"/>
      <w:lvlJc w:val="left"/>
      <w:pPr>
        <w:tabs>
          <w:tab w:val="num" w:pos="1069"/>
        </w:tabs>
        <w:ind w:left="1069" w:hanging="360"/>
      </w:pPr>
      <w:rPr>
        <w:rFonts w:ascii="Times New Roman" w:eastAsia="Times New Roman" w:hAnsi="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54D6110"/>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15:restartNumberingAfterBreak="0">
    <w:nsid w:val="5FE64AE2"/>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15:restartNumberingAfterBreak="0">
    <w:nsid w:val="79062E2E"/>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7"/>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76B50"/>
    <w:rsid w:val="000932A9"/>
    <w:rsid w:val="00112BA4"/>
    <w:rsid w:val="001742B4"/>
    <w:rsid w:val="001E0129"/>
    <w:rsid w:val="002311D7"/>
    <w:rsid w:val="003465E3"/>
    <w:rsid w:val="003A53AA"/>
    <w:rsid w:val="003C1FB6"/>
    <w:rsid w:val="00430124"/>
    <w:rsid w:val="00436E30"/>
    <w:rsid w:val="004678BF"/>
    <w:rsid w:val="004C2E05"/>
    <w:rsid w:val="004F60A3"/>
    <w:rsid w:val="00510D9D"/>
    <w:rsid w:val="005330EC"/>
    <w:rsid w:val="005A74F7"/>
    <w:rsid w:val="00677AE5"/>
    <w:rsid w:val="006A4070"/>
    <w:rsid w:val="006C30F9"/>
    <w:rsid w:val="006F1B51"/>
    <w:rsid w:val="0073036D"/>
    <w:rsid w:val="007555D9"/>
    <w:rsid w:val="00780260"/>
    <w:rsid w:val="007852EC"/>
    <w:rsid w:val="007B6954"/>
    <w:rsid w:val="007E733A"/>
    <w:rsid w:val="0083380B"/>
    <w:rsid w:val="0093674A"/>
    <w:rsid w:val="009649E4"/>
    <w:rsid w:val="009C716C"/>
    <w:rsid w:val="00AA5BA8"/>
    <w:rsid w:val="00AC66BF"/>
    <w:rsid w:val="00B10488"/>
    <w:rsid w:val="00B37608"/>
    <w:rsid w:val="00B62B9E"/>
    <w:rsid w:val="00B8088F"/>
    <w:rsid w:val="00C01A8D"/>
    <w:rsid w:val="00C6730B"/>
    <w:rsid w:val="00CB4B03"/>
    <w:rsid w:val="00D444FA"/>
    <w:rsid w:val="00D50A05"/>
    <w:rsid w:val="00D83ACF"/>
    <w:rsid w:val="00E04AC2"/>
    <w:rsid w:val="00E57BB2"/>
    <w:rsid w:val="00F42153"/>
    <w:rsid w:val="00FB1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779B"/>
  <w15:docId w15:val="{5ADAE99C-7AA9-4FCD-A327-72318B17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A8"/>
  </w:style>
  <w:style w:type="paragraph" w:styleId="3">
    <w:name w:val="heading 3"/>
    <w:basedOn w:val="a"/>
    <w:next w:val="a"/>
    <w:link w:val="30"/>
    <w:qFormat/>
    <w:rsid w:val="00C6730B"/>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a5">
    <w:name w:val="Body Text"/>
    <w:basedOn w:val="a"/>
    <w:link w:val="a6"/>
    <w:rsid w:val="00C6730B"/>
    <w:pPr>
      <w:spacing w:after="120" w:line="240" w:lineRule="auto"/>
    </w:pPr>
    <w:rPr>
      <w:rFonts w:ascii="Times New Roman" w:eastAsia="Times New Roman" w:hAnsi="Times New Roman" w:cs="Times New Roman"/>
      <w:sz w:val="28"/>
      <w:szCs w:val="24"/>
      <w:lang w:val="ru-RU" w:eastAsia="ru-RU"/>
    </w:rPr>
  </w:style>
  <w:style w:type="character" w:customStyle="1" w:styleId="a6">
    <w:name w:val="Основний текст Знак"/>
    <w:basedOn w:val="a0"/>
    <w:link w:val="a5"/>
    <w:rsid w:val="00C6730B"/>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rsid w:val="00C6730B"/>
    <w:rPr>
      <w:rFonts w:ascii="Arial" w:eastAsia="Times New Roman" w:hAnsi="Arial" w:cs="Arial"/>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2173</Words>
  <Characters>1240</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cp:revision>
  <dcterms:created xsi:type="dcterms:W3CDTF">2021-10-18T14:38:00Z</dcterms:created>
  <dcterms:modified xsi:type="dcterms:W3CDTF">2022-10-24T08:04:00Z</dcterms:modified>
</cp:coreProperties>
</file>