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C4" w:rsidRPr="005A3AC4" w:rsidRDefault="005A3AC4" w:rsidP="005A3AC4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5A3AC4">
        <w:rPr>
          <w:rFonts w:ascii="Arial" w:hAnsi="Arial" w:cs="Arial"/>
          <w:b/>
          <w:bCs/>
          <w:sz w:val="28"/>
          <w:szCs w:val="28"/>
          <w:lang w:val="uk-UA"/>
        </w:rPr>
        <w:t>СИСТЕМИ ШТУЧНОГО ІНТЕЛЕКТУ В ЗАДАЧАХ ЗАХИСТУ ІНФОРМАЦІЇ</w:t>
      </w:r>
    </w:p>
    <w:p w:rsidR="005A3AC4" w:rsidRDefault="005A3AC4" w:rsidP="005A3AC4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5A3AC4" w:rsidRPr="005A3AC4" w:rsidRDefault="005A3AC4" w:rsidP="005A3AC4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5A3AC4">
        <w:rPr>
          <w:rFonts w:ascii="Arial" w:hAnsi="Arial" w:cs="Arial"/>
          <w:b/>
          <w:sz w:val="28"/>
          <w:szCs w:val="28"/>
          <w:lang w:val="uk-UA"/>
        </w:rPr>
        <w:t>Кафедра комп’ютерних систем і мереж</w:t>
      </w:r>
    </w:p>
    <w:p w:rsidR="005A3AC4" w:rsidRDefault="005A3AC4" w:rsidP="005A3AC4">
      <w:pPr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5A3AC4" w:rsidRPr="005A3AC4" w:rsidRDefault="005A3AC4" w:rsidP="005A3AC4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5A3AC4">
        <w:rPr>
          <w:rFonts w:ascii="Arial" w:hAnsi="Arial" w:cs="Arial"/>
          <w:b/>
          <w:sz w:val="28"/>
          <w:szCs w:val="28"/>
          <w:lang w:val="uk-UA"/>
        </w:rPr>
        <w:t>Факультет інформаційних технологій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5A3AC4" w:rsidRPr="005A3AC4" w:rsidTr="005A3AC4">
        <w:tc>
          <w:tcPr>
            <w:tcW w:w="3969" w:type="dxa"/>
            <w:shd w:val="clear" w:color="auto" w:fill="auto"/>
          </w:tcPr>
          <w:p w:rsidR="005A3AC4" w:rsidRPr="005A3AC4" w:rsidRDefault="005A3AC4" w:rsidP="005A3AC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5A3AC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 xml:space="preserve">Лектор                                               </w:t>
            </w:r>
          </w:p>
        </w:tc>
        <w:tc>
          <w:tcPr>
            <w:tcW w:w="5943" w:type="dxa"/>
            <w:shd w:val="clear" w:color="auto" w:fill="auto"/>
          </w:tcPr>
          <w:p w:rsidR="005A3AC4" w:rsidRPr="005A3AC4" w:rsidRDefault="005A3AC4" w:rsidP="005A3AC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proofErr w:type="spellStart"/>
            <w:r w:rsidRPr="005A3AC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Лахно</w:t>
            </w:r>
            <w:proofErr w:type="spellEnd"/>
            <w:r w:rsidRPr="005A3AC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 xml:space="preserve"> В.А.</w:t>
            </w:r>
          </w:p>
        </w:tc>
      </w:tr>
      <w:tr w:rsidR="005A3AC4" w:rsidRPr="005A3AC4" w:rsidTr="005A3AC4">
        <w:tc>
          <w:tcPr>
            <w:tcW w:w="3969" w:type="dxa"/>
            <w:shd w:val="clear" w:color="auto" w:fill="auto"/>
          </w:tcPr>
          <w:p w:rsidR="005A3AC4" w:rsidRPr="005A3AC4" w:rsidRDefault="005A3AC4" w:rsidP="005A3AC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5A3AC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5A3AC4" w:rsidRPr="005A3AC4" w:rsidRDefault="005A3AC4" w:rsidP="005A3AC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5A3AC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5A3AC4" w:rsidRPr="005A3AC4" w:rsidTr="005A3AC4">
        <w:tc>
          <w:tcPr>
            <w:tcW w:w="3969" w:type="dxa"/>
            <w:shd w:val="clear" w:color="auto" w:fill="auto"/>
          </w:tcPr>
          <w:p w:rsidR="005A3AC4" w:rsidRPr="005A3AC4" w:rsidRDefault="005A3AC4" w:rsidP="005A3AC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5A3AC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5A3AC4" w:rsidRPr="005A3AC4" w:rsidRDefault="005A3AC4" w:rsidP="005A3AC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5A3AC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5A3AC4" w:rsidRPr="005A3AC4" w:rsidTr="005A3AC4">
        <w:tc>
          <w:tcPr>
            <w:tcW w:w="3969" w:type="dxa"/>
            <w:shd w:val="clear" w:color="auto" w:fill="auto"/>
          </w:tcPr>
          <w:p w:rsidR="005A3AC4" w:rsidRPr="005A3AC4" w:rsidRDefault="005A3AC4" w:rsidP="005A3AC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5A3AC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5A3AC4" w:rsidRPr="005A3AC4" w:rsidRDefault="005A3AC4" w:rsidP="005A3AC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5A3AC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5A3AC4" w:rsidRPr="005A3AC4" w:rsidTr="005A3AC4">
        <w:tc>
          <w:tcPr>
            <w:tcW w:w="3969" w:type="dxa"/>
            <w:shd w:val="clear" w:color="auto" w:fill="auto"/>
          </w:tcPr>
          <w:p w:rsidR="005A3AC4" w:rsidRPr="005A3AC4" w:rsidRDefault="005A3AC4" w:rsidP="005A3AC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5A3AC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5A3AC4" w:rsidRPr="005A3AC4" w:rsidRDefault="005A3AC4" w:rsidP="005A3AC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5A3AC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5A3AC4" w:rsidRPr="005A3AC4" w:rsidTr="005A3AC4">
        <w:tc>
          <w:tcPr>
            <w:tcW w:w="3969" w:type="dxa"/>
            <w:shd w:val="clear" w:color="auto" w:fill="auto"/>
          </w:tcPr>
          <w:p w:rsidR="005A3AC4" w:rsidRPr="005A3AC4" w:rsidRDefault="005A3AC4" w:rsidP="005A3AC4">
            <w:pPr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5A3AC4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5A3AC4" w:rsidRPr="005A3AC4" w:rsidRDefault="005A3AC4" w:rsidP="005A3AC4">
            <w:pPr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5A3AC4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30 (14 год. лекцій, 16 год лабораторних робіт)</w:t>
            </w:r>
          </w:p>
        </w:tc>
      </w:tr>
    </w:tbl>
    <w:p w:rsidR="005A3AC4" w:rsidRPr="005A3AC4" w:rsidRDefault="005A3AC4" w:rsidP="005A3AC4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5A3AC4" w:rsidRPr="005A3AC4" w:rsidRDefault="005A3AC4" w:rsidP="005A3AC4">
      <w:pPr>
        <w:ind w:firstLine="709"/>
        <w:jc w:val="center"/>
        <w:rPr>
          <w:rFonts w:ascii="Arial" w:hAnsi="Arial" w:cs="Arial"/>
          <w:i/>
          <w:sz w:val="28"/>
          <w:szCs w:val="28"/>
          <w:lang w:val="uk-UA"/>
        </w:rPr>
      </w:pPr>
      <w:r w:rsidRPr="005A3AC4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5A3AC4" w:rsidRPr="005A3AC4" w:rsidRDefault="005A3AC4" w:rsidP="005A3AC4">
      <w:pPr>
        <w:pStyle w:val="2"/>
        <w:widowControl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A3AC4">
        <w:rPr>
          <w:rFonts w:ascii="Arial" w:hAnsi="Arial" w:cs="Arial"/>
          <w:sz w:val="28"/>
          <w:szCs w:val="28"/>
        </w:rPr>
        <w:t xml:space="preserve">Дана навчальна дисципліна є теоретичною основою сукупності знань та вмінь, що формують управлінський профіль фахівця із організації інформаційної безпеки в області розробки, впровадження політики, стандартів та процедур </w:t>
      </w:r>
      <w:proofErr w:type="spellStart"/>
      <w:r w:rsidRPr="005A3AC4">
        <w:rPr>
          <w:rFonts w:ascii="Arial" w:hAnsi="Arial" w:cs="Arial"/>
          <w:sz w:val="28"/>
          <w:szCs w:val="28"/>
        </w:rPr>
        <w:t>кібербезпеки</w:t>
      </w:r>
      <w:proofErr w:type="spellEnd"/>
      <w:r w:rsidRPr="005A3AC4">
        <w:rPr>
          <w:rFonts w:ascii="Arial" w:hAnsi="Arial" w:cs="Arial"/>
          <w:sz w:val="28"/>
          <w:szCs w:val="28"/>
        </w:rPr>
        <w:t xml:space="preserve">. </w:t>
      </w:r>
      <w:r w:rsidRPr="005A3AC4">
        <w:rPr>
          <w:rFonts w:ascii="Arial" w:hAnsi="Arial" w:cs="Arial"/>
          <w:bCs/>
          <w:sz w:val="28"/>
          <w:szCs w:val="28"/>
        </w:rPr>
        <w:t>Метою</w:t>
      </w:r>
      <w:r w:rsidRPr="005A3AC4">
        <w:rPr>
          <w:rFonts w:ascii="Arial" w:hAnsi="Arial" w:cs="Arial"/>
          <w:sz w:val="28"/>
          <w:szCs w:val="28"/>
        </w:rPr>
        <w:t xml:space="preserve"> викладання дисципліни є формування у студентів знань, умінь та компетенцій для забезпечення ефективного захисту інформації, необхідних для подальшої роботи у органах та структурах з </w:t>
      </w:r>
      <w:proofErr w:type="spellStart"/>
      <w:r w:rsidRPr="005A3AC4">
        <w:rPr>
          <w:rFonts w:ascii="Arial" w:hAnsi="Arial" w:cs="Arial"/>
          <w:sz w:val="28"/>
          <w:szCs w:val="28"/>
        </w:rPr>
        <w:t>кібербезпеки</w:t>
      </w:r>
      <w:proofErr w:type="spellEnd"/>
      <w:r w:rsidRPr="005A3AC4">
        <w:rPr>
          <w:rFonts w:ascii="Arial" w:hAnsi="Arial" w:cs="Arial"/>
          <w:sz w:val="28"/>
          <w:szCs w:val="28"/>
        </w:rPr>
        <w:t xml:space="preserve">, навчити їх застосуванню методів та засобів захисту інформації в умовах широкого використання сучасних </w:t>
      </w:r>
      <w:proofErr w:type="spellStart"/>
      <w:r w:rsidRPr="005A3AC4">
        <w:rPr>
          <w:rFonts w:ascii="Arial" w:hAnsi="Arial" w:cs="Arial"/>
          <w:sz w:val="28"/>
          <w:szCs w:val="28"/>
        </w:rPr>
        <w:t>кібертехнологій</w:t>
      </w:r>
      <w:proofErr w:type="spellEnd"/>
      <w:r w:rsidRPr="005A3AC4">
        <w:rPr>
          <w:rFonts w:ascii="Arial" w:hAnsi="Arial" w:cs="Arial"/>
          <w:sz w:val="28"/>
          <w:szCs w:val="28"/>
        </w:rPr>
        <w:t xml:space="preserve"> та поширення використання інтелектуальних систем інформаційної та кібернетичної безпеки.</w:t>
      </w:r>
    </w:p>
    <w:p w:rsidR="005A3AC4" w:rsidRPr="005A3AC4" w:rsidRDefault="005A3AC4" w:rsidP="005A3AC4">
      <w:pPr>
        <w:pStyle w:val="2"/>
        <w:widowControl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A3AC4">
        <w:rPr>
          <w:rFonts w:ascii="Arial" w:hAnsi="Arial" w:cs="Arial"/>
          <w:sz w:val="28"/>
          <w:szCs w:val="28"/>
        </w:rPr>
        <w:t xml:space="preserve">У результаті вивчення навчальної дисципліни студент повинен набути наступні </w:t>
      </w:r>
      <w:r w:rsidRPr="005A3AC4">
        <w:rPr>
          <w:rFonts w:ascii="Arial" w:hAnsi="Arial" w:cs="Arial"/>
          <w:b/>
          <w:sz w:val="28"/>
          <w:szCs w:val="28"/>
        </w:rPr>
        <w:t>компетентності</w:t>
      </w:r>
      <w:r w:rsidRPr="005A3AC4">
        <w:rPr>
          <w:rFonts w:ascii="Arial" w:hAnsi="Arial" w:cs="Arial"/>
          <w:sz w:val="28"/>
          <w:szCs w:val="28"/>
        </w:rPr>
        <w:t>:</w:t>
      </w:r>
    </w:p>
    <w:p w:rsidR="005A3AC4" w:rsidRPr="005A3AC4" w:rsidRDefault="005A3AC4" w:rsidP="005A3AC4">
      <w:pPr>
        <w:pStyle w:val="21"/>
        <w:numPr>
          <w:ilvl w:val="0"/>
          <w:numId w:val="1"/>
        </w:numPr>
        <w:tabs>
          <w:tab w:val="clear" w:pos="644"/>
          <w:tab w:val="left" w:pos="993"/>
        </w:tabs>
        <w:ind w:left="0" w:firstLine="709"/>
        <w:rPr>
          <w:rFonts w:ascii="Arial" w:hAnsi="Arial" w:cs="Arial"/>
          <w:iCs/>
          <w:szCs w:val="28"/>
          <w:lang w:val="uk-UA"/>
        </w:rPr>
      </w:pPr>
      <w:r w:rsidRPr="005A3AC4">
        <w:rPr>
          <w:rFonts w:ascii="Arial" w:hAnsi="Arial" w:cs="Arial"/>
          <w:iCs/>
          <w:szCs w:val="28"/>
          <w:lang w:val="uk-UA"/>
        </w:rPr>
        <w:t xml:space="preserve">здатність до </w:t>
      </w:r>
      <w:r w:rsidRPr="005A3AC4">
        <w:rPr>
          <w:rFonts w:ascii="Arial" w:hAnsi="Arial" w:cs="Arial"/>
          <w:color w:val="000000"/>
          <w:szCs w:val="28"/>
          <w:shd w:val="clear" w:color="auto" w:fill="FFFFFF"/>
          <w:lang w:val="uk-UA"/>
        </w:rPr>
        <w:t>розв'язання проблем</w:t>
      </w:r>
      <w:r w:rsidRPr="005A3AC4">
        <w:rPr>
          <w:rFonts w:ascii="Arial" w:hAnsi="Arial" w:cs="Arial"/>
          <w:iCs/>
          <w:szCs w:val="28"/>
          <w:lang w:val="uk-UA"/>
        </w:rPr>
        <w:t xml:space="preserve"> інноваційного характеру при застосуванні нових </w:t>
      </w:r>
      <w:r w:rsidRPr="005A3AC4">
        <w:rPr>
          <w:rFonts w:ascii="Arial" w:hAnsi="Arial" w:cs="Arial"/>
          <w:szCs w:val="28"/>
          <w:lang w:val="uk-UA"/>
        </w:rPr>
        <w:t>інтелектуальних систем інформаційної безпеки</w:t>
      </w:r>
      <w:r w:rsidRPr="005A3AC4">
        <w:rPr>
          <w:rFonts w:ascii="Arial" w:hAnsi="Arial" w:cs="Arial"/>
          <w:iCs/>
          <w:szCs w:val="28"/>
          <w:lang w:val="uk-UA"/>
        </w:rPr>
        <w:t>;</w:t>
      </w:r>
    </w:p>
    <w:p w:rsidR="005A3AC4" w:rsidRPr="005A3AC4" w:rsidRDefault="005A3AC4" w:rsidP="005A3AC4">
      <w:pPr>
        <w:pStyle w:val="21"/>
        <w:numPr>
          <w:ilvl w:val="0"/>
          <w:numId w:val="1"/>
        </w:numPr>
        <w:tabs>
          <w:tab w:val="clear" w:pos="644"/>
          <w:tab w:val="left" w:pos="993"/>
        </w:tabs>
        <w:ind w:left="0" w:firstLine="709"/>
        <w:rPr>
          <w:rFonts w:ascii="Arial" w:hAnsi="Arial" w:cs="Arial"/>
          <w:iCs/>
          <w:szCs w:val="28"/>
          <w:lang w:val="uk-UA"/>
        </w:rPr>
      </w:pPr>
      <w:r w:rsidRPr="005A3AC4">
        <w:rPr>
          <w:rFonts w:ascii="Arial" w:hAnsi="Arial" w:cs="Arial"/>
          <w:iCs/>
          <w:szCs w:val="28"/>
          <w:lang w:val="uk-UA"/>
        </w:rPr>
        <w:t xml:space="preserve">здатність до вирішення завдані пов’язаних із використанням  систем штучного інтелекту для забезпечення </w:t>
      </w:r>
      <w:proofErr w:type="spellStart"/>
      <w:r w:rsidRPr="005A3AC4">
        <w:rPr>
          <w:rFonts w:ascii="Arial" w:hAnsi="Arial" w:cs="Arial"/>
          <w:iCs/>
          <w:szCs w:val="28"/>
          <w:lang w:val="uk-UA"/>
        </w:rPr>
        <w:t>кібербезпеки</w:t>
      </w:r>
      <w:proofErr w:type="spellEnd"/>
      <w:r w:rsidRPr="005A3AC4">
        <w:rPr>
          <w:rFonts w:ascii="Arial" w:hAnsi="Arial" w:cs="Arial"/>
          <w:iCs/>
          <w:szCs w:val="28"/>
          <w:lang w:val="uk-UA"/>
        </w:rPr>
        <w:t xml:space="preserve"> різних об’єктів інформатизації.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5A3AC4" w:rsidRPr="005A3AC4" w:rsidRDefault="005A3AC4" w:rsidP="005A3AC4">
      <w:pPr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5A3AC4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1. Об’єкт, предмет, зміст, завдання та структура курсу. Поняття про курс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«</w:t>
      </w:r>
      <w:r w:rsidRPr="005A3AC4">
        <w:rPr>
          <w:rFonts w:ascii="Arial" w:hAnsi="Arial" w:cs="Arial"/>
          <w:sz w:val="28"/>
          <w:szCs w:val="28"/>
          <w:lang w:val="uk-UA"/>
        </w:rPr>
        <w:t>Системи штучного інтелекту (СШІ) в задачах захисту інформації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»</w:t>
      </w: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2. Використання СШІ в завданнях розпізнавання атак та аномалій у комп’ютерних системах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3. </w:t>
      </w:r>
      <w:r w:rsidRPr="005A3AC4">
        <w:rPr>
          <w:rFonts w:ascii="Arial" w:hAnsi="Arial" w:cs="Arial"/>
          <w:sz w:val="28"/>
          <w:szCs w:val="28"/>
          <w:lang w:val="uk-UA"/>
        </w:rPr>
        <w:t>Біологічні та соціальні моделі інтелекту. Агенти</w:t>
      </w: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4. СШІ для забезпечення </w:t>
      </w:r>
      <w:proofErr w:type="spellStart"/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кібербезпеки</w:t>
      </w:r>
      <w:proofErr w:type="spellEnd"/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 об’єктів інформатизації.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5. </w:t>
      </w:r>
      <w:r w:rsidRPr="005A3AC4">
        <w:rPr>
          <w:rFonts w:ascii="Arial" w:hAnsi="Arial" w:cs="Arial"/>
          <w:sz w:val="28"/>
          <w:szCs w:val="28"/>
          <w:lang w:val="uk-UA"/>
        </w:rPr>
        <w:t>Задача розпізнавання образів</w:t>
      </w: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6. Основні види логічних висновків.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7. Прямий і зворотний дедуктивний висновок.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8. Невизначеність знань і способи їх обробки.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9. </w:t>
      </w:r>
      <w:proofErr w:type="spellStart"/>
      <w:r w:rsidRPr="005A3AC4">
        <w:rPr>
          <w:rFonts w:ascii="Arial" w:hAnsi="Arial" w:cs="Arial"/>
          <w:sz w:val="28"/>
          <w:szCs w:val="28"/>
          <w:lang w:val="uk-UA"/>
        </w:rPr>
        <w:t>Нейро</w:t>
      </w:r>
      <w:proofErr w:type="spellEnd"/>
      <w:r w:rsidRPr="005A3AC4">
        <w:rPr>
          <w:rFonts w:ascii="Arial" w:hAnsi="Arial" w:cs="Arial"/>
          <w:sz w:val="28"/>
          <w:szCs w:val="28"/>
          <w:lang w:val="uk-UA"/>
        </w:rPr>
        <w:t>-нечіткі системи</w:t>
      </w: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lastRenderedPageBreak/>
        <w:t>10. Еволюційні алгоритми у СШІ.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11. Елементи теорії наближених міркувань.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12. Подання </w:t>
      </w:r>
      <w:proofErr w:type="spellStart"/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продукційних</w:t>
      </w:r>
      <w:proofErr w:type="spellEnd"/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 систем.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13. Механізм вирішення конфліктів у СШІ.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14. Експертні системи підтримки прийняття рішень.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15. Приклади експертних систем з питань </w:t>
      </w:r>
      <w:proofErr w:type="spellStart"/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кібербезпеки</w:t>
      </w:r>
      <w:proofErr w:type="spellEnd"/>
      <w:r w:rsidRPr="005A3AC4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5A3AC4" w:rsidRPr="005A3AC4" w:rsidRDefault="005A3AC4" w:rsidP="005A3AC4">
      <w:pPr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5A3AC4">
        <w:rPr>
          <w:rFonts w:ascii="Arial" w:hAnsi="Arial" w:cs="Arial"/>
          <w:b/>
          <w:sz w:val="28"/>
          <w:szCs w:val="28"/>
          <w:lang w:val="uk-UA"/>
        </w:rPr>
        <w:t>Теми занять:</w:t>
      </w:r>
    </w:p>
    <w:p w:rsidR="005A3AC4" w:rsidRPr="005A3AC4" w:rsidRDefault="005A3AC4" w:rsidP="005A3AC4">
      <w:pPr>
        <w:ind w:firstLine="709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5A3AC4">
        <w:rPr>
          <w:rFonts w:ascii="Arial" w:hAnsi="Arial" w:cs="Arial"/>
          <w:b/>
          <w:i/>
          <w:sz w:val="28"/>
          <w:szCs w:val="28"/>
          <w:lang w:val="uk-UA"/>
        </w:rPr>
        <w:t>(лабораторних)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 xml:space="preserve">1. Розробка програм мовою логічного програмування Пролог: робота з рекурсивними структурами даних (списками та </w:t>
      </w:r>
      <w:r>
        <w:rPr>
          <w:rFonts w:ascii="Arial" w:hAnsi="Arial" w:cs="Arial"/>
          <w:iCs/>
          <w:sz w:val="28"/>
          <w:szCs w:val="28"/>
          <w:lang w:val="uk-UA"/>
        </w:rPr>
        <w:t>«</w:t>
      </w:r>
      <w:r w:rsidRPr="005A3AC4">
        <w:rPr>
          <w:rFonts w:ascii="Arial" w:hAnsi="Arial" w:cs="Arial"/>
          <w:iCs/>
          <w:sz w:val="28"/>
          <w:szCs w:val="28"/>
          <w:lang w:val="uk-UA"/>
        </w:rPr>
        <w:t>деревами</w:t>
      </w:r>
      <w:r>
        <w:rPr>
          <w:rFonts w:ascii="Arial" w:hAnsi="Arial" w:cs="Arial"/>
          <w:iCs/>
          <w:sz w:val="28"/>
          <w:szCs w:val="28"/>
          <w:lang w:val="uk-UA"/>
        </w:rPr>
        <w:t>»</w:t>
      </w:r>
      <w:r w:rsidRPr="005A3AC4">
        <w:rPr>
          <w:rFonts w:ascii="Arial" w:hAnsi="Arial" w:cs="Arial"/>
          <w:iCs/>
          <w:sz w:val="28"/>
          <w:szCs w:val="28"/>
          <w:lang w:val="uk-UA"/>
        </w:rPr>
        <w:t xml:space="preserve">):  програма реверсу списку; знаходження середнього арифметичного листкових вершин бінарного </w:t>
      </w:r>
      <w:r>
        <w:rPr>
          <w:rFonts w:ascii="Arial" w:hAnsi="Arial" w:cs="Arial"/>
          <w:iCs/>
          <w:sz w:val="28"/>
          <w:szCs w:val="28"/>
          <w:lang w:val="uk-UA"/>
        </w:rPr>
        <w:t>«дерева»</w:t>
      </w:r>
      <w:r w:rsidRPr="005A3AC4">
        <w:rPr>
          <w:rFonts w:ascii="Arial" w:hAnsi="Arial" w:cs="Arial"/>
          <w:iCs/>
          <w:sz w:val="28"/>
          <w:szCs w:val="28"/>
          <w:lang w:val="uk-UA"/>
        </w:rPr>
        <w:t>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 xml:space="preserve">2. Розробка програм мовою логічного програмування Пролог: перевірка впорядкованості бінарного </w:t>
      </w:r>
      <w:r>
        <w:rPr>
          <w:rFonts w:ascii="Arial" w:hAnsi="Arial" w:cs="Arial"/>
          <w:iCs/>
          <w:sz w:val="28"/>
          <w:szCs w:val="28"/>
          <w:lang w:val="uk-UA"/>
        </w:rPr>
        <w:t>«</w:t>
      </w:r>
      <w:r w:rsidRPr="005A3AC4">
        <w:rPr>
          <w:rFonts w:ascii="Arial" w:hAnsi="Arial" w:cs="Arial"/>
          <w:iCs/>
          <w:sz w:val="28"/>
          <w:szCs w:val="28"/>
          <w:lang w:val="uk-UA"/>
        </w:rPr>
        <w:t>дерева</w:t>
      </w:r>
      <w:r>
        <w:rPr>
          <w:rFonts w:ascii="Arial" w:hAnsi="Arial" w:cs="Arial"/>
          <w:iCs/>
          <w:sz w:val="28"/>
          <w:szCs w:val="28"/>
          <w:lang w:val="uk-UA"/>
        </w:rPr>
        <w:t>»</w:t>
      </w:r>
      <w:r w:rsidRPr="005A3AC4">
        <w:rPr>
          <w:rFonts w:ascii="Arial" w:hAnsi="Arial" w:cs="Arial"/>
          <w:iCs/>
          <w:sz w:val="28"/>
          <w:szCs w:val="28"/>
          <w:lang w:val="uk-UA"/>
        </w:rPr>
        <w:t xml:space="preserve">; обчислення глибини бінарного </w:t>
      </w:r>
      <w:r>
        <w:rPr>
          <w:rFonts w:ascii="Arial" w:hAnsi="Arial" w:cs="Arial"/>
          <w:iCs/>
          <w:sz w:val="28"/>
          <w:szCs w:val="28"/>
          <w:lang w:val="uk-UA"/>
        </w:rPr>
        <w:t>«</w:t>
      </w:r>
      <w:r w:rsidRPr="005A3AC4">
        <w:rPr>
          <w:rFonts w:ascii="Arial" w:hAnsi="Arial" w:cs="Arial"/>
          <w:iCs/>
          <w:sz w:val="28"/>
          <w:szCs w:val="28"/>
          <w:lang w:val="uk-UA"/>
        </w:rPr>
        <w:t>дерева</w:t>
      </w:r>
      <w:r>
        <w:rPr>
          <w:rFonts w:ascii="Arial" w:hAnsi="Arial" w:cs="Arial"/>
          <w:iCs/>
          <w:sz w:val="28"/>
          <w:szCs w:val="28"/>
          <w:lang w:val="uk-UA"/>
        </w:rPr>
        <w:t>»</w:t>
      </w:r>
      <w:r w:rsidRPr="005A3AC4">
        <w:rPr>
          <w:rFonts w:ascii="Arial" w:hAnsi="Arial" w:cs="Arial"/>
          <w:iCs/>
          <w:sz w:val="28"/>
          <w:szCs w:val="28"/>
          <w:lang w:val="uk-UA"/>
        </w:rPr>
        <w:t xml:space="preserve">; розрахунок кількості вершин бінарного </w:t>
      </w:r>
      <w:r>
        <w:rPr>
          <w:rFonts w:ascii="Arial" w:hAnsi="Arial" w:cs="Arial"/>
          <w:iCs/>
          <w:sz w:val="28"/>
          <w:szCs w:val="28"/>
          <w:lang w:val="uk-UA"/>
        </w:rPr>
        <w:t>«</w:t>
      </w:r>
      <w:r w:rsidRPr="005A3AC4">
        <w:rPr>
          <w:rFonts w:ascii="Arial" w:hAnsi="Arial" w:cs="Arial"/>
          <w:iCs/>
          <w:sz w:val="28"/>
          <w:szCs w:val="28"/>
          <w:lang w:val="uk-UA"/>
        </w:rPr>
        <w:t>дерева</w:t>
      </w:r>
      <w:r>
        <w:rPr>
          <w:rFonts w:ascii="Arial" w:hAnsi="Arial" w:cs="Arial"/>
          <w:iCs/>
          <w:sz w:val="28"/>
          <w:szCs w:val="28"/>
          <w:lang w:val="uk-UA"/>
        </w:rPr>
        <w:t>»</w:t>
      </w:r>
      <w:r w:rsidRPr="005A3AC4">
        <w:rPr>
          <w:rFonts w:ascii="Arial" w:hAnsi="Arial" w:cs="Arial"/>
          <w:iCs/>
          <w:sz w:val="28"/>
          <w:szCs w:val="28"/>
          <w:lang w:val="uk-UA"/>
        </w:rPr>
        <w:t>, значення яких задовольняють деякому критерію.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>3. Розробка програм мовою логічного програмування Пролог: використання для пошуку рішень пошуку з поверненням.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>4. Розробка програм мовою логічного програмування Пролог: використання для пошуку рішень рекурсії.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 xml:space="preserve">5. Індуктивне узагальнення за допомогою </w:t>
      </w:r>
      <w:r>
        <w:rPr>
          <w:rFonts w:ascii="Arial" w:hAnsi="Arial" w:cs="Arial"/>
          <w:iCs/>
          <w:sz w:val="28"/>
          <w:szCs w:val="28"/>
          <w:lang w:val="uk-UA"/>
        </w:rPr>
        <w:t>«</w:t>
      </w:r>
      <w:r w:rsidRPr="005A3AC4">
        <w:rPr>
          <w:rFonts w:ascii="Arial" w:hAnsi="Arial" w:cs="Arial"/>
          <w:iCs/>
          <w:sz w:val="28"/>
          <w:szCs w:val="28"/>
          <w:lang w:val="uk-UA"/>
        </w:rPr>
        <w:t>дерев</w:t>
      </w:r>
      <w:r>
        <w:rPr>
          <w:rFonts w:ascii="Arial" w:hAnsi="Arial" w:cs="Arial"/>
          <w:iCs/>
          <w:sz w:val="28"/>
          <w:szCs w:val="28"/>
          <w:lang w:val="uk-UA"/>
        </w:rPr>
        <w:t>»</w:t>
      </w:r>
      <w:bookmarkStart w:id="0" w:name="_GoBack"/>
      <w:bookmarkEnd w:id="0"/>
      <w:r w:rsidRPr="005A3AC4">
        <w:rPr>
          <w:rFonts w:ascii="Arial" w:hAnsi="Arial" w:cs="Arial"/>
          <w:iCs/>
          <w:sz w:val="28"/>
          <w:szCs w:val="28"/>
          <w:lang w:val="uk-UA"/>
        </w:rPr>
        <w:t xml:space="preserve"> рішень.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>6. Формування понять на основі семантичних мереж пірамідальної структури.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>7. Розв’язання завдань методами групового урахування аргументів (МГУА).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>8. Використання нейронних мереж для побудови експертних систем.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>9. Візуальне проектування структури і топології нейронної мережі.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>10. Побудова моделі та здійснення прогнозування за допомогою багатошарової нейронної мережі.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 xml:space="preserve">11. Дослідження </w:t>
      </w:r>
      <w:proofErr w:type="spellStart"/>
      <w:r w:rsidRPr="005A3AC4">
        <w:rPr>
          <w:rFonts w:ascii="Arial" w:hAnsi="Arial" w:cs="Arial"/>
          <w:iCs/>
          <w:sz w:val="28"/>
          <w:szCs w:val="28"/>
          <w:lang w:val="uk-UA"/>
        </w:rPr>
        <w:t>перцептрона</w:t>
      </w:r>
      <w:proofErr w:type="spellEnd"/>
      <w:r w:rsidRPr="005A3AC4">
        <w:rPr>
          <w:rFonts w:ascii="Arial" w:hAnsi="Arial" w:cs="Arial"/>
          <w:iCs/>
          <w:sz w:val="28"/>
          <w:szCs w:val="28"/>
          <w:lang w:val="uk-UA"/>
        </w:rPr>
        <w:t xml:space="preserve"> з навчанням методом зворотного поширення помилки.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 xml:space="preserve">12. Етапи розробки експертних систем (ЕС). Концептуалізація. 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 xml:space="preserve">13. Формалізація і реалізація ЕС. Тестування ЕС </w:t>
      </w:r>
      <w:r w:rsidRPr="005A3AC4">
        <w:rPr>
          <w:rFonts w:ascii="Arial" w:hAnsi="Arial" w:cs="Arial"/>
          <w:sz w:val="28"/>
          <w:szCs w:val="28"/>
          <w:lang w:val="uk-UA"/>
        </w:rPr>
        <w:t>в задачах захисту інформації</w:t>
      </w:r>
      <w:r w:rsidRPr="005A3AC4">
        <w:rPr>
          <w:rFonts w:ascii="Arial" w:hAnsi="Arial" w:cs="Arial"/>
          <w:iCs/>
          <w:sz w:val="28"/>
          <w:szCs w:val="28"/>
          <w:lang w:val="uk-UA"/>
        </w:rPr>
        <w:t>.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 xml:space="preserve">14. Генетичні алгоритми для експертних систем. </w:t>
      </w:r>
    </w:p>
    <w:p w:rsidR="005A3AC4" w:rsidRPr="005A3AC4" w:rsidRDefault="005A3AC4" w:rsidP="005A3AC4">
      <w:pPr>
        <w:ind w:firstLine="709"/>
        <w:jc w:val="both"/>
        <w:rPr>
          <w:rFonts w:ascii="Arial" w:hAnsi="Arial" w:cs="Arial"/>
          <w:iCs/>
          <w:sz w:val="28"/>
          <w:szCs w:val="28"/>
          <w:lang w:val="uk-UA"/>
        </w:rPr>
      </w:pPr>
      <w:r w:rsidRPr="005A3AC4">
        <w:rPr>
          <w:rFonts w:ascii="Arial" w:hAnsi="Arial" w:cs="Arial"/>
          <w:iCs/>
          <w:sz w:val="28"/>
          <w:szCs w:val="28"/>
          <w:lang w:val="uk-UA"/>
        </w:rPr>
        <w:t xml:space="preserve">15. </w:t>
      </w:r>
      <w:r w:rsidRPr="005A3AC4">
        <w:rPr>
          <w:rFonts w:ascii="Arial" w:hAnsi="Arial" w:cs="Arial"/>
          <w:sz w:val="28"/>
          <w:szCs w:val="28"/>
          <w:lang w:val="uk-UA"/>
        </w:rPr>
        <w:t>Моделі представлення знань у ЕС.</w:t>
      </w:r>
    </w:p>
    <w:p w:rsidR="00A754AB" w:rsidRPr="005A3AC4" w:rsidRDefault="00A754AB" w:rsidP="005A3AC4">
      <w:pPr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sectPr w:rsidR="00A754AB" w:rsidRPr="005A3AC4" w:rsidSect="005A3A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C31"/>
    <w:multiLevelType w:val="singleLevel"/>
    <w:tmpl w:val="02CE1530"/>
    <w:lvl w:ilvl="0">
      <w:start w:val="1"/>
      <w:numFmt w:val="bullet"/>
      <w:lvlText w:val=""/>
      <w:lvlJc w:val="left"/>
      <w:pPr>
        <w:tabs>
          <w:tab w:val="num" w:pos="644"/>
        </w:tabs>
        <w:ind w:left="-283" w:firstLine="56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F7"/>
    <w:rsid w:val="005A3AC4"/>
    <w:rsid w:val="00A754AB"/>
    <w:rsid w:val="00AC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687F"/>
  <w15:chartTrackingRefBased/>
  <w15:docId w15:val="{A2D2FCE3-D406-4777-9EDA-4E5D403A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A3AC4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5A3AC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сновной текст 21"/>
    <w:basedOn w:val="a"/>
    <w:rsid w:val="005A3AC4"/>
    <w:pPr>
      <w:widowControl w:val="0"/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2020-10-15T11:51:00Z</dcterms:created>
  <dcterms:modified xsi:type="dcterms:W3CDTF">2020-10-15T11:56:00Z</dcterms:modified>
</cp:coreProperties>
</file>