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3402" w14:textId="7FB34592" w:rsidR="00CD6133" w:rsidRPr="00262C3E" w:rsidRDefault="00CD6133" w:rsidP="00380F35">
      <w:pPr>
        <w:widowControl w:val="0"/>
        <w:shd w:val="clear" w:color="auto" w:fill="FFFFFF"/>
        <w:jc w:val="center"/>
        <w:rPr>
          <w:b/>
          <w:caps/>
          <w:lang w:val="uk-UA"/>
        </w:rPr>
      </w:pPr>
      <w:r w:rsidRPr="00262C3E">
        <w:rPr>
          <w:b/>
          <w:caps/>
          <w:lang w:val="uk-UA"/>
        </w:rPr>
        <w:t>Культура спілкування та етикет</w:t>
      </w:r>
    </w:p>
    <w:p w14:paraId="310CFBBA" w14:textId="77777777" w:rsidR="00CD6133" w:rsidRPr="00262C3E" w:rsidRDefault="00CD6133" w:rsidP="00CD6133">
      <w:pPr>
        <w:jc w:val="center"/>
        <w:rPr>
          <w:b/>
          <w:color w:val="000000" w:themeColor="text1"/>
          <w:lang w:val="uk-UA"/>
        </w:rPr>
      </w:pPr>
    </w:p>
    <w:p w14:paraId="7199B5B7" w14:textId="77777777" w:rsidR="00380F35" w:rsidRPr="00262C3E" w:rsidRDefault="00380F35" w:rsidP="00380F35">
      <w:pPr>
        <w:jc w:val="center"/>
        <w:rPr>
          <w:b/>
          <w:lang w:val="uk-UA"/>
        </w:rPr>
      </w:pPr>
      <w:r w:rsidRPr="00262C3E">
        <w:rPr>
          <w:b/>
          <w:lang w:val="uk-UA"/>
        </w:rPr>
        <w:t>Кафедра культурології</w:t>
      </w:r>
    </w:p>
    <w:p w14:paraId="32BF5108" w14:textId="77777777" w:rsidR="00380F35" w:rsidRPr="00262C3E" w:rsidRDefault="00380F35" w:rsidP="00380F35">
      <w:pPr>
        <w:jc w:val="center"/>
        <w:rPr>
          <w:b/>
          <w:lang w:val="uk-UA"/>
        </w:rPr>
      </w:pPr>
    </w:p>
    <w:p w14:paraId="30DD1B67" w14:textId="77777777" w:rsidR="00380F35" w:rsidRPr="00262C3E" w:rsidRDefault="00380F35" w:rsidP="00380F35">
      <w:pPr>
        <w:jc w:val="center"/>
        <w:rPr>
          <w:b/>
          <w:lang w:val="uk-UA"/>
        </w:rPr>
      </w:pPr>
      <w:r w:rsidRPr="00262C3E">
        <w:rPr>
          <w:b/>
          <w:lang w:val="uk-UA"/>
        </w:rPr>
        <w:t>Гуманітарно-педагогічний факультет</w:t>
      </w:r>
    </w:p>
    <w:p w14:paraId="773183EF" w14:textId="77777777" w:rsidR="00CD6133" w:rsidRPr="00262C3E" w:rsidRDefault="00CD6133" w:rsidP="00CD6133">
      <w:pPr>
        <w:jc w:val="center"/>
        <w:rPr>
          <w:b/>
          <w:color w:val="000000" w:themeColor="text1"/>
          <w:lang w:val="uk-UA"/>
        </w:rPr>
      </w:pPr>
    </w:p>
    <w:tbl>
      <w:tblPr>
        <w:tblStyle w:val="a4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CD6133" w:rsidRPr="00262C3E" w14:paraId="4651990D" w14:textId="77777777" w:rsidTr="005A6EE5">
        <w:tc>
          <w:tcPr>
            <w:tcW w:w="3828" w:type="dxa"/>
            <w:vAlign w:val="center"/>
          </w:tcPr>
          <w:p w14:paraId="419F5FEF" w14:textId="77777777" w:rsidR="00CD6133" w:rsidRPr="00262C3E" w:rsidRDefault="00CD6133" w:rsidP="005A6EE5">
            <w:pPr>
              <w:rPr>
                <w:b/>
                <w:i/>
                <w:color w:val="000000" w:themeColor="text1"/>
                <w:lang w:val="uk-UA"/>
              </w:rPr>
            </w:pPr>
            <w:r w:rsidRPr="00262C3E">
              <w:rPr>
                <w:b/>
                <w:i/>
                <w:color w:val="000000" w:themeColor="text1"/>
                <w:lang w:val="uk-UA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A303442" w14:textId="4EF23813" w:rsidR="00CD6133" w:rsidRPr="00262C3E" w:rsidRDefault="00E85A66" w:rsidP="005A6EE5">
            <w:pPr>
              <w:rPr>
                <w:b/>
                <w:color w:val="000000" w:themeColor="text1"/>
                <w:lang w:val="uk-UA"/>
              </w:rPr>
            </w:pPr>
            <w:proofErr w:type="spellStart"/>
            <w:r w:rsidRPr="00262C3E">
              <w:rPr>
                <w:b/>
                <w:color w:val="000000" w:themeColor="text1"/>
                <w:lang w:val="uk-UA"/>
              </w:rPr>
              <w:t>Пузиренко</w:t>
            </w:r>
            <w:proofErr w:type="spellEnd"/>
            <w:r w:rsidRPr="00262C3E">
              <w:rPr>
                <w:b/>
                <w:color w:val="000000" w:themeColor="text1"/>
                <w:lang w:val="uk-UA"/>
              </w:rPr>
              <w:t xml:space="preserve"> Я.В.</w:t>
            </w:r>
            <w:r w:rsidR="00C7183B" w:rsidRPr="00262C3E">
              <w:rPr>
                <w:b/>
                <w:color w:val="000000" w:themeColor="text1"/>
                <w:lang w:val="uk-UA"/>
              </w:rPr>
              <w:t xml:space="preserve">, </w:t>
            </w:r>
            <w:proofErr w:type="spellStart"/>
            <w:r w:rsidR="00C7183B" w:rsidRPr="00262C3E">
              <w:rPr>
                <w:b/>
                <w:color w:val="000000" w:themeColor="text1"/>
                <w:lang w:val="uk-UA"/>
              </w:rPr>
              <w:t>Майданюк</w:t>
            </w:r>
            <w:proofErr w:type="spellEnd"/>
            <w:r w:rsidR="00C7183B" w:rsidRPr="00262C3E">
              <w:rPr>
                <w:b/>
                <w:color w:val="000000" w:themeColor="text1"/>
                <w:lang w:val="uk-UA"/>
              </w:rPr>
              <w:t xml:space="preserve"> І.З.</w:t>
            </w:r>
          </w:p>
        </w:tc>
      </w:tr>
      <w:tr w:rsidR="00CD6133" w:rsidRPr="00262C3E" w14:paraId="259304F6" w14:textId="77777777" w:rsidTr="005A6EE5">
        <w:tc>
          <w:tcPr>
            <w:tcW w:w="3828" w:type="dxa"/>
            <w:vAlign w:val="center"/>
          </w:tcPr>
          <w:p w14:paraId="43694FBB" w14:textId="77777777" w:rsidR="00CD6133" w:rsidRPr="00262C3E" w:rsidRDefault="00CD6133" w:rsidP="005A6EE5">
            <w:pPr>
              <w:rPr>
                <w:b/>
                <w:i/>
                <w:color w:val="000000" w:themeColor="text1"/>
                <w:lang w:val="uk-UA"/>
              </w:rPr>
            </w:pPr>
            <w:r w:rsidRPr="00262C3E">
              <w:rPr>
                <w:b/>
                <w:i/>
                <w:color w:val="000000" w:themeColor="text1"/>
                <w:lang w:val="uk-UA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A2481C4" w14:textId="67664C61" w:rsidR="00CD6133" w:rsidRPr="00262C3E" w:rsidRDefault="00C7183B" w:rsidP="00C7183B">
            <w:pPr>
              <w:rPr>
                <w:b/>
                <w:color w:val="000000" w:themeColor="text1"/>
                <w:lang w:val="uk-UA"/>
              </w:rPr>
            </w:pPr>
            <w:r w:rsidRPr="00262C3E">
              <w:rPr>
                <w:b/>
                <w:color w:val="000000" w:themeColor="text1"/>
                <w:lang w:val="uk-UA"/>
              </w:rPr>
              <w:t>7</w:t>
            </w:r>
          </w:p>
        </w:tc>
      </w:tr>
      <w:tr w:rsidR="00CD6133" w:rsidRPr="00262C3E" w14:paraId="3A5ED396" w14:textId="77777777" w:rsidTr="005A6EE5">
        <w:tc>
          <w:tcPr>
            <w:tcW w:w="3828" w:type="dxa"/>
            <w:vAlign w:val="center"/>
          </w:tcPr>
          <w:p w14:paraId="14321328" w14:textId="77777777" w:rsidR="00CD6133" w:rsidRPr="00262C3E" w:rsidRDefault="00CD6133" w:rsidP="005A6EE5">
            <w:pPr>
              <w:rPr>
                <w:b/>
                <w:i/>
                <w:color w:val="000000" w:themeColor="text1"/>
                <w:lang w:val="uk-UA"/>
              </w:rPr>
            </w:pPr>
            <w:r w:rsidRPr="00262C3E">
              <w:rPr>
                <w:b/>
                <w:i/>
                <w:color w:val="000000" w:themeColor="text1"/>
                <w:lang w:val="uk-UA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015AB70" w14:textId="34B83611" w:rsidR="00CD6133" w:rsidRPr="00262C3E" w:rsidRDefault="00CD6133" w:rsidP="00E85A66">
            <w:pPr>
              <w:rPr>
                <w:b/>
                <w:color w:val="000000" w:themeColor="text1"/>
                <w:lang w:val="uk-UA"/>
              </w:rPr>
            </w:pPr>
            <w:r w:rsidRPr="00262C3E">
              <w:rPr>
                <w:b/>
                <w:color w:val="000000" w:themeColor="text1"/>
                <w:lang w:val="uk-UA"/>
              </w:rPr>
              <w:t>Бакалавр</w:t>
            </w:r>
          </w:p>
        </w:tc>
      </w:tr>
      <w:tr w:rsidR="00CD6133" w:rsidRPr="00262C3E" w14:paraId="7254FC1A" w14:textId="77777777" w:rsidTr="005A6EE5">
        <w:tc>
          <w:tcPr>
            <w:tcW w:w="3828" w:type="dxa"/>
            <w:vAlign w:val="center"/>
          </w:tcPr>
          <w:p w14:paraId="62E7EA8C" w14:textId="77777777" w:rsidR="00CD6133" w:rsidRPr="00262C3E" w:rsidRDefault="00CD6133" w:rsidP="005A6EE5">
            <w:pPr>
              <w:rPr>
                <w:b/>
                <w:i/>
                <w:color w:val="000000" w:themeColor="text1"/>
                <w:lang w:val="uk-UA"/>
              </w:rPr>
            </w:pPr>
            <w:r w:rsidRPr="00262C3E">
              <w:rPr>
                <w:b/>
                <w:i/>
                <w:color w:val="000000" w:themeColor="text1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61DDA84" w14:textId="77777777" w:rsidR="00CD6133" w:rsidRPr="00262C3E" w:rsidRDefault="00CD6133" w:rsidP="005A6EE5">
            <w:pPr>
              <w:rPr>
                <w:b/>
                <w:color w:val="000000" w:themeColor="text1"/>
                <w:lang w:val="uk-UA"/>
              </w:rPr>
            </w:pPr>
            <w:r w:rsidRPr="00262C3E">
              <w:rPr>
                <w:b/>
                <w:color w:val="000000" w:themeColor="text1"/>
                <w:lang w:val="uk-UA"/>
              </w:rPr>
              <w:t>4</w:t>
            </w:r>
          </w:p>
        </w:tc>
      </w:tr>
      <w:tr w:rsidR="00CD6133" w:rsidRPr="00262C3E" w14:paraId="4846CD6A" w14:textId="77777777" w:rsidTr="005A6EE5">
        <w:tc>
          <w:tcPr>
            <w:tcW w:w="3828" w:type="dxa"/>
            <w:vAlign w:val="center"/>
          </w:tcPr>
          <w:p w14:paraId="41585EEA" w14:textId="77777777" w:rsidR="00CD6133" w:rsidRPr="00262C3E" w:rsidRDefault="00CD6133" w:rsidP="005A6EE5">
            <w:pPr>
              <w:rPr>
                <w:b/>
                <w:i/>
                <w:color w:val="000000" w:themeColor="text1"/>
                <w:lang w:val="uk-UA"/>
              </w:rPr>
            </w:pPr>
            <w:r w:rsidRPr="00262C3E">
              <w:rPr>
                <w:b/>
                <w:i/>
                <w:color w:val="000000" w:themeColor="text1"/>
                <w:lang w:val="uk-UA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63E1F61" w14:textId="56F70118" w:rsidR="00CD6133" w:rsidRPr="00262C3E" w:rsidRDefault="00262C3E" w:rsidP="00D52473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Залік</w:t>
            </w:r>
          </w:p>
        </w:tc>
      </w:tr>
      <w:tr w:rsidR="00CD6133" w:rsidRPr="00262C3E" w14:paraId="074A9472" w14:textId="77777777" w:rsidTr="005A6EE5">
        <w:tc>
          <w:tcPr>
            <w:tcW w:w="3828" w:type="dxa"/>
            <w:vAlign w:val="center"/>
          </w:tcPr>
          <w:p w14:paraId="5F433B0A" w14:textId="77777777" w:rsidR="00CD6133" w:rsidRPr="00262C3E" w:rsidRDefault="00CD6133" w:rsidP="005A6EE5">
            <w:pPr>
              <w:rPr>
                <w:b/>
                <w:i/>
                <w:color w:val="000000" w:themeColor="text1"/>
                <w:lang w:val="uk-UA"/>
              </w:rPr>
            </w:pPr>
            <w:r w:rsidRPr="00262C3E">
              <w:rPr>
                <w:b/>
                <w:i/>
                <w:color w:val="000000" w:themeColor="text1"/>
                <w:lang w:val="uk-UA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13CDF2D" w14:textId="1AFD102C" w:rsidR="00CD6133" w:rsidRPr="00262C3E" w:rsidRDefault="00CD6133" w:rsidP="005A6EE5">
            <w:pPr>
              <w:rPr>
                <w:b/>
                <w:color w:val="000000" w:themeColor="text1"/>
                <w:lang w:val="uk-UA"/>
              </w:rPr>
            </w:pPr>
            <w:r w:rsidRPr="00262C3E">
              <w:rPr>
                <w:b/>
                <w:color w:val="000000" w:themeColor="text1"/>
                <w:lang w:val="uk-UA"/>
              </w:rPr>
              <w:t>30 (</w:t>
            </w:r>
            <w:r w:rsidR="00A825BD" w:rsidRPr="00262C3E">
              <w:rPr>
                <w:b/>
                <w:color w:val="000000" w:themeColor="text1"/>
                <w:lang w:val="uk-UA"/>
              </w:rPr>
              <w:t>1</w:t>
            </w:r>
            <w:r w:rsidR="00110324" w:rsidRPr="00262C3E">
              <w:rPr>
                <w:b/>
                <w:color w:val="000000" w:themeColor="text1"/>
                <w:lang w:val="uk-UA"/>
              </w:rPr>
              <w:t>5</w:t>
            </w:r>
            <w:r w:rsidRPr="00262C3E">
              <w:rPr>
                <w:b/>
                <w:color w:val="000000" w:themeColor="text1"/>
                <w:lang w:val="uk-UA"/>
              </w:rPr>
              <w:t xml:space="preserve"> год. лекцій, </w:t>
            </w:r>
            <w:r w:rsidR="00A825BD" w:rsidRPr="00262C3E">
              <w:rPr>
                <w:b/>
                <w:color w:val="000000" w:themeColor="text1"/>
                <w:lang w:val="uk-UA"/>
              </w:rPr>
              <w:t>1</w:t>
            </w:r>
            <w:r w:rsidR="00110324" w:rsidRPr="00262C3E">
              <w:rPr>
                <w:b/>
                <w:color w:val="000000" w:themeColor="text1"/>
                <w:lang w:val="uk-UA"/>
              </w:rPr>
              <w:t>5</w:t>
            </w:r>
            <w:r w:rsidRPr="00262C3E">
              <w:rPr>
                <w:b/>
                <w:color w:val="000000" w:themeColor="text1"/>
                <w:lang w:val="uk-UA"/>
              </w:rPr>
              <w:t xml:space="preserve"> год. практичних)</w:t>
            </w:r>
          </w:p>
        </w:tc>
      </w:tr>
    </w:tbl>
    <w:p w14:paraId="532D9DBF" w14:textId="5CF1EAAE" w:rsidR="00CD6133" w:rsidRDefault="00CD6133" w:rsidP="00CD6133">
      <w:pPr>
        <w:jc w:val="center"/>
        <w:rPr>
          <w:b/>
          <w:color w:val="000000" w:themeColor="text1"/>
          <w:lang w:val="uk-UA"/>
        </w:rPr>
      </w:pPr>
    </w:p>
    <w:p w14:paraId="47C503CE" w14:textId="77777777" w:rsidR="00262C3E" w:rsidRPr="00262C3E" w:rsidRDefault="00262C3E" w:rsidP="00CD6133">
      <w:pPr>
        <w:jc w:val="center"/>
        <w:rPr>
          <w:b/>
          <w:color w:val="000000" w:themeColor="text1"/>
          <w:lang w:val="uk-UA"/>
        </w:rPr>
      </w:pPr>
    </w:p>
    <w:p w14:paraId="18099B68" w14:textId="77777777" w:rsidR="00CD6133" w:rsidRPr="00262C3E" w:rsidRDefault="00CD6133" w:rsidP="00CD6133">
      <w:pPr>
        <w:jc w:val="center"/>
        <w:rPr>
          <w:lang w:val="uk-UA"/>
        </w:rPr>
      </w:pPr>
      <w:r w:rsidRPr="00262C3E">
        <w:rPr>
          <w:b/>
          <w:color w:val="000000" w:themeColor="text1"/>
          <w:lang w:val="uk-UA"/>
        </w:rPr>
        <w:t>Загальний опис дисципліни</w:t>
      </w:r>
    </w:p>
    <w:p w14:paraId="1E115ADD" w14:textId="63608EEC" w:rsidR="00CD6133" w:rsidRPr="00262C3E" w:rsidRDefault="007F4BB6" w:rsidP="00262C3E">
      <w:pPr>
        <w:ind w:firstLine="567"/>
        <w:jc w:val="both"/>
        <w:rPr>
          <w:color w:val="000000" w:themeColor="text1"/>
          <w:lang w:val="uk-UA"/>
        </w:rPr>
      </w:pPr>
      <w:r w:rsidRPr="00262C3E">
        <w:rPr>
          <w:color w:val="000000" w:themeColor="text1"/>
          <w:lang w:val="uk-UA"/>
        </w:rPr>
        <w:t xml:space="preserve">Культура спілкування є неодмінною складовою </w:t>
      </w:r>
      <w:r w:rsidR="007D2C29" w:rsidRPr="00262C3E">
        <w:rPr>
          <w:color w:val="000000" w:themeColor="text1"/>
          <w:lang w:val="uk-UA"/>
        </w:rPr>
        <w:t>підготовки</w:t>
      </w:r>
      <w:r w:rsidRPr="00262C3E">
        <w:rPr>
          <w:color w:val="000000" w:themeColor="text1"/>
          <w:lang w:val="uk-UA"/>
        </w:rPr>
        <w:t xml:space="preserve"> сучасного фахівця</w:t>
      </w:r>
      <w:r w:rsidR="007D2C29" w:rsidRPr="00262C3E">
        <w:rPr>
          <w:color w:val="000000" w:themeColor="text1"/>
          <w:lang w:val="uk-UA"/>
        </w:rPr>
        <w:t xml:space="preserve"> і належить до так званих «</w:t>
      </w:r>
      <w:r w:rsidR="007D2C29" w:rsidRPr="00262C3E">
        <w:rPr>
          <w:color w:val="000000" w:themeColor="text1"/>
          <w:lang w:val="en-US"/>
        </w:rPr>
        <w:t>soft</w:t>
      </w:r>
      <w:r w:rsidR="007D2C29" w:rsidRPr="00262C3E">
        <w:rPr>
          <w:color w:val="000000" w:themeColor="text1"/>
          <w:lang w:val="uk-UA"/>
        </w:rPr>
        <w:t>-</w:t>
      </w:r>
      <w:r w:rsidR="007D2C29" w:rsidRPr="00262C3E">
        <w:rPr>
          <w:color w:val="000000" w:themeColor="text1"/>
          <w:lang w:val="en-US"/>
        </w:rPr>
        <w:t>skills</w:t>
      </w:r>
      <w:r w:rsidR="007D2C29" w:rsidRPr="00262C3E">
        <w:rPr>
          <w:color w:val="000000" w:themeColor="text1"/>
          <w:lang w:val="uk-UA"/>
        </w:rPr>
        <w:t>»</w:t>
      </w:r>
      <w:r w:rsidR="001922B3" w:rsidRPr="00262C3E">
        <w:rPr>
          <w:color w:val="000000" w:themeColor="text1"/>
          <w:lang w:val="uk-UA"/>
        </w:rPr>
        <w:t>. Адже для досягнення успіху у діловій сфері</w:t>
      </w:r>
      <w:r w:rsidRPr="00262C3E">
        <w:rPr>
          <w:color w:val="000000" w:themeColor="text1"/>
          <w:lang w:val="uk-UA"/>
        </w:rPr>
        <w:t xml:space="preserve"> </w:t>
      </w:r>
      <w:r w:rsidR="001922B3" w:rsidRPr="00262C3E">
        <w:rPr>
          <w:color w:val="000000" w:themeColor="text1"/>
          <w:lang w:val="uk-UA"/>
        </w:rPr>
        <w:t>та щастя у приватному житті дуже важливим є оволодіння навичками та прийомами ефективного спілкування та етикету.</w:t>
      </w:r>
      <w:r w:rsidR="000A1E06" w:rsidRPr="00262C3E">
        <w:rPr>
          <w:color w:val="000000" w:themeColor="text1"/>
          <w:lang w:val="uk-UA"/>
        </w:rPr>
        <w:t xml:space="preserve"> Навчальним курсом передбачено вивчення як теоретичних питань, так і практичних порад щодо </w:t>
      </w:r>
      <w:r w:rsidR="007D2C29" w:rsidRPr="00262C3E">
        <w:rPr>
          <w:color w:val="000000" w:themeColor="text1"/>
          <w:lang w:val="uk-UA"/>
        </w:rPr>
        <w:t xml:space="preserve">розвитку навичок </w:t>
      </w:r>
      <w:r w:rsidR="000A1E06" w:rsidRPr="00262C3E">
        <w:rPr>
          <w:color w:val="000000" w:themeColor="text1"/>
          <w:lang w:val="uk-UA"/>
        </w:rPr>
        <w:t>спілкування</w:t>
      </w:r>
      <w:r w:rsidR="007D2C29" w:rsidRPr="00262C3E">
        <w:rPr>
          <w:color w:val="000000" w:themeColor="text1"/>
          <w:lang w:val="uk-UA"/>
        </w:rPr>
        <w:t xml:space="preserve"> та дотримання етикетних норм і правил у різних сферах життя сучасної людини.</w:t>
      </w:r>
      <w:r w:rsidR="000A1E06" w:rsidRPr="00262C3E">
        <w:rPr>
          <w:color w:val="000000" w:themeColor="text1"/>
          <w:lang w:val="uk-UA"/>
        </w:rPr>
        <w:t xml:space="preserve"> </w:t>
      </w:r>
    </w:p>
    <w:p w14:paraId="1AD7A209" w14:textId="77777777" w:rsidR="00CD6133" w:rsidRPr="00262C3E" w:rsidRDefault="00CD6133" w:rsidP="00CD6133">
      <w:pPr>
        <w:jc w:val="center"/>
        <w:rPr>
          <w:color w:val="000000" w:themeColor="text1"/>
          <w:lang w:val="uk-UA"/>
        </w:rPr>
      </w:pPr>
    </w:p>
    <w:p w14:paraId="5D6FED43" w14:textId="77777777" w:rsidR="00CD6133" w:rsidRPr="00262C3E" w:rsidRDefault="00CD6133" w:rsidP="00CD6133">
      <w:pPr>
        <w:jc w:val="center"/>
        <w:rPr>
          <w:b/>
          <w:color w:val="000000" w:themeColor="text1"/>
          <w:lang w:val="uk-UA"/>
        </w:rPr>
      </w:pPr>
      <w:r w:rsidRPr="00262C3E">
        <w:rPr>
          <w:b/>
          <w:color w:val="000000" w:themeColor="text1"/>
          <w:lang w:val="uk-UA"/>
        </w:rPr>
        <w:t>Теми лекцій:</w:t>
      </w:r>
    </w:p>
    <w:p w14:paraId="29EE13CF" w14:textId="1A9162C6" w:rsidR="00CD6133" w:rsidRPr="00262C3E" w:rsidRDefault="00262C3E" w:rsidP="00262C3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1. </w:t>
      </w:r>
      <w:proofErr w:type="spellStart"/>
      <w:r w:rsidR="00A825BD" w:rsidRPr="00262C3E">
        <w:rPr>
          <w:color w:val="000000" w:themeColor="text1"/>
        </w:rPr>
        <w:t>Спілкування</w:t>
      </w:r>
      <w:proofErr w:type="spellEnd"/>
      <w:r w:rsidR="00A825BD" w:rsidRPr="00262C3E">
        <w:rPr>
          <w:color w:val="000000" w:themeColor="text1"/>
        </w:rPr>
        <w:t xml:space="preserve"> </w:t>
      </w:r>
      <w:r w:rsidR="00F5423A" w:rsidRPr="00262C3E">
        <w:rPr>
          <w:color w:val="000000" w:themeColor="text1"/>
        </w:rPr>
        <w:t xml:space="preserve">та </w:t>
      </w:r>
      <w:proofErr w:type="spellStart"/>
      <w:r w:rsidR="00F5423A" w:rsidRPr="00262C3E">
        <w:rPr>
          <w:color w:val="000000" w:themeColor="text1"/>
        </w:rPr>
        <w:t>етикет</w:t>
      </w:r>
      <w:proofErr w:type="spellEnd"/>
      <w:r w:rsidR="00F5423A" w:rsidRPr="00262C3E">
        <w:rPr>
          <w:color w:val="000000" w:themeColor="text1"/>
        </w:rPr>
        <w:t xml:space="preserve"> у</w:t>
      </w:r>
      <w:r w:rsidR="00A825BD" w:rsidRPr="00262C3E">
        <w:rPr>
          <w:color w:val="000000" w:themeColor="text1"/>
        </w:rPr>
        <w:t xml:space="preserve"> системі людських відносин</w:t>
      </w:r>
      <w:r w:rsidR="00CD6133" w:rsidRPr="00262C3E">
        <w:rPr>
          <w:color w:val="000000" w:themeColor="text1"/>
        </w:rPr>
        <w:t>.</w:t>
      </w:r>
      <w:r w:rsidR="007F4BB6" w:rsidRPr="00262C3E">
        <w:rPr>
          <w:color w:val="000000" w:themeColor="text1"/>
        </w:rPr>
        <w:t xml:space="preserve"> </w:t>
      </w:r>
    </w:p>
    <w:p w14:paraId="49BDD51E" w14:textId="77EDF2E1" w:rsidR="00A825BD" w:rsidRPr="00262C3E" w:rsidRDefault="00262C3E" w:rsidP="00262C3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7F4BB6" w:rsidRPr="00262C3E">
        <w:rPr>
          <w:color w:val="000000" w:themeColor="text1"/>
        </w:rPr>
        <w:t>Історичний</w:t>
      </w:r>
      <w:proofErr w:type="spellEnd"/>
      <w:r w:rsidR="007F4BB6" w:rsidRPr="00262C3E">
        <w:rPr>
          <w:color w:val="000000" w:themeColor="text1"/>
        </w:rPr>
        <w:t xml:space="preserve"> </w:t>
      </w:r>
      <w:proofErr w:type="spellStart"/>
      <w:r w:rsidR="007F4BB6" w:rsidRPr="00262C3E">
        <w:rPr>
          <w:color w:val="000000" w:themeColor="text1"/>
        </w:rPr>
        <w:t>розвиток</w:t>
      </w:r>
      <w:proofErr w:type="spellEnd"/>
      <w:r w:rsidR="007F4BB6" w:rsidRPr="00262C3E">
        <w:rPr>
          <w:color w:val="000000" w:themeColor="text1"/>
        </w:rPr>
        <w:t xml:space="preserve"> </w:t>
      </w:r>
      <w:proofErr w:type="spellStart"/>
      <w:r w:rsidR="007F4BB6" w:rsidRPr="00262C3E">
        <w:rPr>
          <w:color w:val="000000" w:themeColor="text1"/>
        </w:rPr>
        <w:t>етикету</w:t>
      </w:r>
      <w:proofErr w:type="spellEnd"/>
      <w:r w:rsidR="007F4BB6" w:rsidRPr="00262C3E">
        <w:rPr>
          <w:color w:val="000000" w:themeColor="text1"/>
        </w:rPr>
        <w:t xml:space="preserve">. </w:t>
      </w:r>
      <w:r w:rsidR="00A825BD" w:rsidRPr="00262C3E">
        <w:rPr>
          <w:color w:val="000000" w:themeColor="text1"/>
        </w:rPr>
        <w:t>Етикет та культура спілкування. Роль етикету у сучасному житті.</w:t>
      </w:r>
    </w:p>
    <w:p w14:paraId="138FC6FE" w14:textId="6DB23D4E" w:rsidR="00F5423A" w:rsidRPr="00262C3E" w:rsidRDefault="00262C3E" w:rsidP="00262C3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proofErr w:type="spellStart"/>
      <w:r w:rsidR="00F5423A" w:rsidRPr="00262C3E">
        <w:rPr>
          <w:color w:val="000000" w:themeColor="text1"/>
        </w:rPr>
        <w:t>Етикет</w:t>
      </w:r>
      <w:proofErr w:type="spellEnd"/>
      <w:r w:rsidR="00F5423A" w:rsidRPr="00262C3E">
        <w:rPr>
          <w:color w:val="000000" w:themeColor="text1"/>
        </w:rPr>
        <w:t xml:space="preserve"> та </w:t>
      </w:r>
      <w:proofErr w:type="spellStart"/>
      <w:r w:rsidR="00F5423A" w:rsidRPr="00262C3E">
        <w:rPr>
          <w:color w:val="000000" w:themeColor="text1"/>
        </w:rPr>
        <w:t>невербальні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засоби</w:t>
      </w:r>
      <w:proofErr w:type="spellEnd"/>
      <w:r w:rsidR="00F5423A" w:rsidRPr="00262C3E">
        <w:rPr>
          <w:color w:val="000000" w:themeColor="text1"/>
        </w:rPr>
        <w:t xml:space="preserve"> спілкування.</w:t>
      </w:r>
    </w:p>
    <w:p w14:paraId="5DBF5F0F" w14:textId="57C6306F" w:rsidR="00A825BD" w:rsidRPr="00262C3E" w:rsidRDefault="00262C3E" w:rsidP="00262C3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4. </w:t>
      </w:r>
      <w:r w:rsidR="0072028E" w:rsidRPr="00262C3E">
        <w:rPr>
          <w:color w:val="000000" w:themeColor="text1"/>
        </w:rPr>
        <w:t xml:space="preserve">Культура </w:t>
      </w:r>
      <w:proofErr w:type="spellStart"/>
      <w:r w:rsidR="0072028E" w:rsidRPr="00262C3E">
        <w:rPr>
          <w:color w:val="000000" w:themeColor="text1"/>
        </w:rPr>
        <w:t>спілкування</w:t>
      </w:r>
      <w:proofErr w:type="spellEnd"/>
      <w:r w:rsidR="0072028E" w:rsidRPr="00262C3E">
        <w:rPr>
          <w:color w:val="000000" w:themeColor="text1"/>
        </w:rPr>
        <w:t xml:space="preserve"> та </w:t>
      </w:r>
      <w:proofErr w:type="spellStart"/>
      <w:r w:rsidR="0072028E" w:rsidRPr="00262C3E">
        <w:rPr>
          <w:color w:val="000000" w:themeColor="text1"/>
        </w:rPr>
        <w:t>м</w:t>
      </w:r>
      <w:r w:rsidR="00A825BD" w:rsidRPr="00262C3E">
        <w:rPr>
          <w:color w:val="000000" w:themeColor="text1"/>
        </w:rPr>
        <w:t>овний</w:t>
      </w:r>
      <w:proofErr w:type="spellEnd"/>
      <w:r w:rsidR="00A825BD" w:rsidRPr="00262C3E">
        <w:rPr>
          <w:color w:val="000000" w:themeColor="text1"/>
        </w:rPr>
        <w:t xml:space="preserve"> етикет.</w:t>
      </w:r>
    </w:p>
    <w:p w14:paraId="3FD399E6" w14:textId="311D4D44" w:rsidR="00A825BD" w:rsidRPr="00262C3E" w:rsidRDefault="00262C3E" w:rsidP="00262C3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proofErr w:type="spellStart"/>
      <w:r w:rsidR="00A825BD" w:rsidRPr="00262C3E">
        <w:rPr>
          <w:color w:val="000000" w:themeColor="text1"/>
        </w:rPr>
        <w:t>Гендерні</w:t>
      </w:r>
      <w:proofErr w:type="spellEnd"/>
      <w:r w:rsidR="00A825BD" w:rsidRPr="00262C3E">
        <w:rPr>
          <w:color w:val="000000" w:themeColor="text1"/>
        </w:rPr>
        <w:t xml:space="preserve"> </w:t>
      </w:r>
      <w:proofErr w:type="spellStart"/>
      <w:r w:rsidR="00A825BD" w:rsidRPr="00262C3E">
        <w:rPr>
          <w:color w:val="000000" w:themeColor="text1"/>
        </w:rPr>
        <w:t>аспекти</w:t>
      </w:r>
      <w:proofErr w:type="spellEnd"/>
      <w:r w:rsidR="00A825BD" w:rsidRPr="00262C3E">
        <w:rPr>
          <w:color w:val="000000" w:themeColor="text1"/>
        </w:rPr>
        <w:t xml:space="preserve"> </w:t>
      </w:r>
      <w:proofErr w:type="spellStart"/>
      <w:r w:rsidR="00A825BD" w:rsidRPr="00262C3E">
        <w:rPr>
          <w:color w:val="000000" w:themeColor="text1"/>
        </w:rPr>
        <w:t>культури</w:t>
      </w:r>
      <w:proofErr w:type="spellEnd"/>
      <w:r w:rsidR="00A825BD" w:rsidRPr="00262C3E">
        <w:rPr>
          <w:color w:val="000000" w:themeColor="text1"/>
        </w:rPr>
        <w:t xml:space="preserve"> </w:t>
      </w:r>
      <w:proofErr w:type="spellStart"/>
      <w:r w:rsidR="00A825BD" w:rsidRPr="00262C3E">
        <w:rPr>
          <w:color w:val="000000" w:themeColor="text1"/>
        </w:rPr>
        <w:t>спілкування</w:t>
      </w:r>
      <w:proofErr w:type="spellEnd"/>
      <w:r w:rsidR="00A825BD" w:rsidRPr="00262C3E">
        <w:rPr>
          <w:color w:val="000000" w:themeColor="text1"/>
        </w:rPr>
        <w:t xml:space="preserve"> та етикету.</w:t>
      </w:r>
    </w:p>
    <w:p w14:paraId="69062D1B" w14:textId="4AA5DDFB" w:rsidR="00A825BD" w:rsidRPr="00262C3E" w:rsidRDefault="00262C3E" w:rsidP="00262C3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A825BD" w:rsidRPr="00262C3E">
        <w:rPr>
          <w:color w:val="000000" w:themeColor="text1"/>
        </w:rPr>
        <w:t>Психологічні</w:t>
      </w:r>
      <w:proofErr w:type="spellEnd"/>
      <w:r w:rsidR="00A825BD" w:rsidRPr="00262C3E">
        <w:rPr>
          <w:color w:val="000000" w:themeColor="text1"/>
        </w:rPr>
        <w:t xml:space="preserve"> </w:t>
      </w:r>
      <w:proofErr w:type="spellStart"/>
      <w:r w:rsidR="00A825BD" w:rsidRPr="00262C3E">
        <w:rPr>
          <w:color w:val="000000" w:themeColor="text1"/>
        </w:rPr>
        <w:t>аспекти</w:t>
      </w:r>
      <w:proofErr w:type="spellEnd"/>
      <w:r w:rsidR="00A825BD" w:rsidRPr="00262C3E">
        <w:rPr>
          <w:color w:val="000000" w:themeColor="text1"/>
        </w:rPr>
        <w:t xml:space="preserve"> </w:t>
      </w:r>
      <w:proofErr w:type="spellStart"/>
      <w:r w:rsidR="00A825BD" w:rsidRPr="00262C3E">
        <w:rPr>
          <w:color w:val="000000" w:themeColor="text1"/>
        </w:rPr>
        <w:t>спілкування</w:t>
      </w:r>
      <w:proofErr w:type="spellEnd"/>
      <w:r w:rsidR="00A825BD" w:rsidRPr="00262C3E">
        <w:rPr>
          <w:color w:val="000000" w:themeColor="text1"/>
        </w:rPr>
        <w:t xml:space="preserve"> у приватній сфер</w:t>
      </w:r>
      <w:r w:rsidR="0072028E" w:rsidRPr="00262C3E">
        <w:rPr>
          <w:color w:val="000000" w:themeColor="text1"/>
        </w:rPr>
        <w:t>і</w:t>
      </w:r>
      <w:r w:rsidR="00A825BD" w:rsidRPr="00262C3E">
        <w:rPr>
          <w:color w:val="000000" w:themeColor="text1"/>
        </w:rPr>
        <w:t xml:space="preserve"> комунікації.</w:t>
      </w:r>
    </w:p>
    <w:p w14:paraId="1B5B51E8" w14:textId="62E95478" w:rsidR="00A825BD" w:rsidRPr="00262C3E" w:rsidRDefault="00262C3E" w:rsidP="00262C3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7. </w:t>
      </w:r>
      <w:proofErr w:type="spellStart"/>
      <w:r w:rsidR="0072028E" w:rsidRPr="00262C3E">
        <w:rPr>
          <w:color w:val="000000" w:themeColor="text1"/>
        </w:rPr>
        <w:t>Психологічні</w:t>
      </w:r>
      <w:proofErr w:type="spellEnd"/>
      <w:r w:rsidR="0072028E" w:rsidRPr="00262C3E">
        <w:rPr>
          <w:color w:val="000000" w:themeColor="text1"/>
        </w:rPr>
        <w:t xml:space="preserve"> </w:t>
      </w:r>
      <w:proofErr w:type="spellStart"/>
      <w:r w:rsidR="0072028E" w:rsidRPr="00262C3E">
        <w:rPr>
          <w:color w:val="000000" w:themeColor="text1"/>
        </w:rPr>
        <w:t>аспекти</w:t>
      </w:r>
      <w:proofErr w:type="spellEnd"/>
      <w:r w:rsidR="0072028E" w:rsidRPr="00262C3E">
        <w:rPr>
          <w:color w:val="000000" w:themeColor="text1"/>
        </w:rPr>
        <w:t xml:space="preserve"> </w:t>
      </w:r>
      <w:proofErr w:type="spellStart"/>
      <w:r w:rsidR="0072028E" w:rsidRPr="00262C3E">
        <w:rPr>
          <w:color w:val="000000" w:themeColor="text1"/>
        </w:rPr>
        <w:t>спілкування</w:t>
      </w:r>
      <w:proofErr w:type="spellEnd"/>
      <w:r w:rsidR="0072028E" w:rsidRPr="00262C3E">
        <w:rPr>
          <w:color w:val="000000" w:themeColor="text1"/>
        </w:rPr>
        <w:t xml:space="preserve"> у діловій сфері комунікації.</w:t>
      </w:r>
    </w:p>
    <w:p w14:paraId="60F384E5" w14:textId="76AA5D3F" w:rsidR="0072028E" w:rsidRPr="00262C3E" w:rsidRDefault="00262C3E" w:rsidP="00262C3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8. </w:t>
      </w:r>
      <w:proofErr w:type="spellStart"/>
      <w:r w:rsidR="00F5423A" w:rsidRPr="00262C3E">
        <w:rPr>
          <w:color w:val="000000" w:themeColor="text1"/>
        </w:rPr>
        <w:t>Міжкультурні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особливості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культури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спілкування</w:t>
      </w:r>
      <w:proofErr w:type="spellEnd"/>
      <w:r w:rsidR="00F5423A" w:rsidRPr="00262C3E">
        <w:rPr>
          <w:color w:val="000000" w:themeColor="text1"/>
        </w:rPr>
        <w:t xml:space="preserve"> та етикету</w:t>
      </w:r>
    </w:p>
    <w:p w14:paraId="7AFB94B0" w14:textId="77777777" w:rsidR="00CD6133" w:rsidRPr="00262C3E" w:rsidRDefault="00CD6133" w:rsidP="00CD6133">
      <w:pPr>
        <w:ind w:firstLine="426"/>
        <w:jc w:val="center"/>
        <w:rPr>
          <w:b/>
          <w:color w:val="000000" w:themeColor="text1"/>
          <w:lang w:val="uk-UA"/>
        </w:rPr>
      </w:pPr>
    </w:p>
    <w:p w14:paraId="0526D063" w14:textId="4079967B" w:rsidR="00CD6133" w:rsidRPr="00262C3E" w:rsidRDefault="00CD6133" w:rsidP="00CD6133">
      <w:pPr>
        <w:ind w:firstLine="426"/>
        <w:jc w:val="center"/>
        <w:rPr>
          <w:b/>
          <w:color w:val="000000" w:themeColor="text1"/>
          <w:lang w:val="uk-UA"/>
        </w:rPr>
      </w:pPr>
      <w:r w:rsidRPr="00262C3E">
        <w:rPr>
          <w:b/>
          <w:color w:val="000000" w:themeColor="text1"/>
          <w:lang w:val="uk-UA"/>
        </w:rPr>
        <w:t xml:space="preserve">Теми </w:t>
      </w:r>
      <w:r w:rsidR="00C7183B" w:rsidRPr="00262C3E">
        <w:rPr>
          <w:b/>
          <w:color w:val="000000" w:themeColor="text1"/>
          <w:lang w:val="uk-UA"/>
        </w:rPr>
        <w:t xml:space="preserve">практичних </w:t>
      </w:r>
      <w:r w:rsidRPr="00262C3E">
        <w:rPr>
          <w:b/>
          <w:color w:val="000000" w:themeColor="text1"/>
          <w:lang w:val="uk-UA"/>
        </w:rPr>
        <w:t>занять:</w:t>
      </w:r>
    </w:p>
    <w:p w14:paraId="10E525C3" w14:textId="6052F063" w:rsidR="00F5423A" w:rsidRPr="00262C3E" w:rsidRDefault="00262C3E" w:rsidP="00262C3E">
      <w:pPr>
        <w:ind w:firstLine="567"/>
        <w:jc w:val="both"/>
        <w:rPr>
          <w:color w:val="000000" w:themeColor="text1"/>
        </w:rPr>
      </w:pPr>
      <w:bookmarkStart w:id="0" w:name="_GoBack"/>
      <w:r>
        <w:rPr>
          <w:color w:val="000000" w:themeColor="text1"/>
          <w:lang w:val="uk-UA"/>
        </w:rPr>
        <w:t xml:space="preserve">1. </w:t>
      </w:r>
      <w:proofErr w:type="spellStart"/>
      <w:r w:rsidR="00910354" w:rsidRPr="00262C3E">
        <w:rPr>
          <w:color w:val="000000" w:themeColor="text1"/>
        </w:rPr>
        <w:t>Спілкування</w:t>
      </w:r>
      <w:proofErr w:type="spellEnd"/>
      <w:r w:rsidR="00910354" w:rsidRPr="00262C3E">
        <w:rPr>
          <w:color w:val="000000" w:themeColor="text1"/>
        </w:rPr>
        <w:t xml:space="preserve"> – </w:t>
      </w:r>
      <w:proofErr w:type="spellStart"/>
      <w:r w:rsidR="00910354" w:rsidRPr="00262C3E">
        <w:rPr>
          <w:color w:val="000000" w:themeColor="text1"/>
        </w:rPr>
        <w:t>мистецтво</w:t>
      </w:r>
      <w:proofErr w:type="spellEnd"/>
      <w:r w:rsidR="00910354" w:rsidRPr="00262C3E">
        <w:rPr>
          <w:color w:val="000000" w:themeColor="text1"/>
        </w:rPr>
        <w:t xml:space="preserve"> </w:t>
      </w:r>
      <w:proofErr w:type="spellStart"/>
      <w:r w:rsidR="00910354" w:rsidRPr="00262C3E">
        <w:rPr>
          <w:color w:val="000000" w:themeColor="text1"/>
        </w:rPr>
        <w:t>чи</w:t>
      </w:r>
      <w:proofErr w:type="spellEnd"/>
      <w:r w:rsidR="00910354" w:rsidRPr="00262C3E">
        <w:rPr>
          <w:color w:val="000000" w:themeColor="text1"/>
        </w:rPr>
        <w:t xml:space="preserve"> технологія</w:t>
      </w:r>
      <w:r w:rsidR="00C156A7" w:rsidRPr="00262C3E">
        <w:rPr>
          <w:color w:val="000000" w:themeColor="text1"/>
        </w:rPr>
        <w:t>?</w:t>
      </w:r>
      <w:r w:rsidR="00910354" w:rsidRPr="00262C3E">
        <w:rPr>
          <w:color w:val="000000" w:themeColor="text1"/>
        </w:rPr>
        <w:t xml:space="preserve"> </w:t>
      </w:r>
      <w:r w:rsidR="00F5423A" w:rsidRPr="00262C3E">
        <w:rPr>
          <w:color w:val="000000" w:themeColor="text1"/>
        </w:rPr>
        <w:t xml:space="preserve">Функції спілкування. </w:t>
      </w:r>
      <w:proofErr w:type="spellStart"/>
      <w:r w:rsidR="00F5423A" w:rsidRPr="00262C3E">
        <w:rPr>
          <w:color w:val="000000" w:themeColor="text1"/>
        </w:rPr>
        <w:t>Види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етикету</w:t>
      </w:r>
      <w:proofErr w:type="spellEnd"/>
      <w:r w:rsidR="00F5423A" w:rsidRPr="00262C3E">
        <w:rPr>
          <w:color w:val="000000" w:themeColor="text1"/>
        </w:rPr>
        <w:t>.</w:t>
      </w:r>
    </w:p>
    <w:p w14:paraId="41E65B84" w14:textId="1F0D22CF" w:rsidR="00F5423A" w:rsidRPr="00262C3E" w:rsidRDefault="00262C3E" w:rsidP="00262C3E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2. </w:t>
      </w:r>
      <w:proofErr w:type="spellStart"/>
      <w:r w:rsidR="00F5423A" w:rsidRPr="00262C3E">
        <w:rPr>
          <w:color w:val="000000" w:themeColor="text1"/>
        </w:rPr>
        <w:t>Історичний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розвиток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етикету</w:t>
      </w:r>
      <w:proofErr w:type="spellEnd"/>
      <w:r w:rsidR="00F5423A" w:rsidRPr="00262C3E">
        <w:rPr>
          <w:color w:val="000000" w:themeColor="text1"/>
        </w:rPr>
        <w:t xml:space="preserve">. Етикет та культура спілкування. Роль </w:t>
      </w:r>
      <w:proofErr w:type="spellStart"/>
      <w:r w:rsidR="00F5423A" w:rsidRPr="00262C3E">
        <w:rPr>
          <w:color w:val="000000" w:themeColor="text1"/>
        </w:rPr>
        <w:t>етикету</w:t>
      </w:r>
      <w:proofErr w:type="spellEnd"/>
      <w:r w:rsidR="00F5423A" w:rsidRPr="00262C3E">
        <w:rPr>
          <w:color w:val="000000" w:themeColor="text1"/>
        </w:rPr>
        <w:t xml:space="preserve"> у </w:t>
      </w:r>
      <w:proofErr w:type="spellStart"/>
      <w:r w:rsidR="00F5423A" w:rsidRPr="00262C3E">
        <w:rPr>
          <w:color w:val="000000" w:themeColor="text1"/>
        </w:rPr>
        <w:t>сучасному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житті</w:t>
      </w:r>
      <w:proofErr w:type="spellEnd"/>
      <w:r w:rsidR="00F5423A" w:rsidRPr="00262C3E">
        <w:rPr>
          <w:color w:val="000000" w:themeColor="text1"/>
        </w:rPr>
        <w:t>.</w:t>
      </w:r>
    </w:p>
    <w:p w14:paraId="2363EEA3" w14:textId="160B6B0D" w:rsidR="00B72709" w:rsidRPr="00262C3E" w:rsidRDefault="00262C3E" w:rsidP="00262C3E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3. </w:t>
      </w:r>
      <w:r w:rsidR="00C156A7" w:rsidRPr="00262C3E">
        <w:rPr>
          <w:color w:val="000000" w:themeColor="text1"/>
        </w:rPr>
        <w:t xml:space="preserve">Культура </w:t>
      </w:r>
      <w:proofErr w:type="spellStart"/>
      <w:r w:rsidR="00C156A7" w:rsidRPr="00262C3E">
        <w:rPr>
          <w:color w:val="000000" w:themeColor="text1"/>
        </w:rPr>
        <w:t>спілкування</w:t>
      </w:r>
      <w:proofErr w:type="spellEnd"/>
      <w:r w:rsidR="00C156A7" w:rsidRPr="00262C3E">
        <w:rPr>
          <w:color w:val="000000" w:themeColor="text1"/>
        </w:rPr>
        <w:t xml:space="preserve"> та </w:t>
      </w:r>
      <w:proofErr w:type="spellStart"/>
      <w:r w:rsidR="00C156A7" w:rsidRPr="00262C3E">
        <w:rPr>
          <w:color w:val="000000" w:themeColor="text1"/>
        </w:rPr>
        <w:t>п</w:t>
      </w:r>
      <w:r w:rsidR="00B72709" w:rsidRPr="00262C3E">
        <w:rPr>
          <w:color w:val="000000" w:themeColor="text1"/>
        </w:rPr>
        <w:t>олітична</w:t>
      </w:r>
      <w:proofErr w:type="spellEnd"/>
      <w:r w:rsidR="00B72709" w:rsidRPr="00262C3E">
        <w:rPr>
          <w:color w:val="000000" w:themeColor="text1"/>
        </w:rPr>
        <w:t xml:space="preserve"> коректність.</w:t>
      </w:r>
    </w:p>
    <w:p w14:paraId="3D51C134" w14:textId="2358DC9B" w:rsidR="00F5423A" w:rsidRPr="00262C3E" w:rsidRDefault="00262C3E" w:rsidP="00262C3E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>4. К</w:t>
      </w:r>
      <w:proofErr w:type="spellStart"/>
      <w:r w:rsidR="00B72709" w:rsidRPr="00262C3E">
        <w:rPr>
          <w:color w:val="000000" w:themeColor="text1"/>
        </w:rPr>
        <w:t>ласифікація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невербальн</w:t>
      </w:r>
      <w:r w:rsidR="00B72709" w:rsidRPr="00262C3E">
        <w:rPr>
          <w:color w:val="000000" w:themeColor="text1"/>
        </w:rPr>
        <w:t>их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засоб</w:t>
      </w:r>
      <w:r w:rsidR="00B72709" w:rsidRPr="00262C3E">
        <w:rPr>
          <w:color w:val="000000" w:themeColor="text1"/>
        </w:rPr>
        <w:t>ів</w:t>
      </w:r>
      <w:proofErr w:type="spellEnd"/>
      <w:r w:rsidR="00F5423A" w:rsidRPr="00262C3E">
        <w:rPr>
          <w:color w:val="000000" w:themeColor="text1"/>
        </w:rPr>
        <w:t xml:space="preserve"> </w:t>
      </w:r>
      <w:proofErr w:type="spellStart"/>
      <w:r w:rsidR="00F5423A" w:rsidRPr="00262C3E">
        <w:rPr>
          <w:color w:val="000000" w:themeColor="text1"/>
        </w:rPr>
        <w:t>спілкування</w:t>
      </w:r>
      <w:proofErr w:type="spellEnd"/>
      <w:r w:rsidR="00F5423A" w:rsidRPr="00262C3E">
        <w:rPr>
          <w:color w:val="000000" w:themeColor="text1"/>
        </w:rPr>
        <w:t>.</w:t>
      </w:r>
      <w:r w:rsidR="00910354" w:rsidRPr="00262C3E">
        <w:rPr>
          <w:color w:val="000000" w:themeColor="text1"/>
        </w:rPr>
        <w:t xml:space="preserve"> Міміка та жести у процесі спілкування.</w:t>
      </w:r>
    </w:p>
    <w:p w14:paraId="046DB119" w14:textId="0D47DE04" w:rsidR="00F5423A" w:rsidRPr="00262C3E" w:rsidRDefault="00262C3E" w:rsidP="00262C3E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5. </w:t>
      </w:r>
      <w:proofErr w:type="spellStart"/>
      <w:r w:rsidR="00B72709" w:rsidRPr="00262C3E">
        <w:rPr>
          <w:color w:val="000000" w:themeColor="text1"/>
        </w:rPr>
        <w:t>Закони</w:t>
      </w:r>
      <w:proofErr w:type="spellEnd"/>
      <w:r w:rsidR="00B72709" w:rsidRPr="00262C3E">
        <w:rPr>
          <w:color w:val="000000" w:themeColor="text1"/>
        </w:rPr>
        <w:t xml:space="preserve"> </w:t>
      </w:r>
      <w:proofErr w:type="spellStart"/>
      <w:r w:rsidR="00B72709" w:rsidRPr="00262C3E">
        <w:rPr>
          <w:color w:val="000000" w:themeColor="text1"/>
        </w:rPr>
        <w:t>спілкування</w:t>
      </w:r>
      <w:proofErr w:type="spellEnd"/>
      <w:r w:rsidR="00B72709" w:rsidRPr="00262C3E">
        <w:rPr>
          <w:color w:val="000000" w:themeColor="text1"/>
        </w:rPr>
        <w:t>.</w:t>
      </w:r>
    </w:p>
    <w:p w14:paraId="5A56E343" w14:textId="7BC1F541" w:rsidR="00B72709" w:rsidRPr="00262C3E" w:rsidRDefault="00262C3E" w:rsidP="00262C3E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6. </w:t>
      </w:r>
      <w:proofErr w:type="spellStart"/>
      <w:r w:rsidR="00B72709" w:rsidRPr="00262C3E">
        <w:rPr>
          <w:color w:val="000000" w:themeColor="text1"/>
        </w:rPr>
        <w:t>Стилі</w:t>
      </w:r>
      <w:proofErr w:type="spellEnd"/>
      <w:r w:rsidR="00B72709" w:rsidRPr="00262C3E">
        <w:rPr>
          <w:color w:val="000000" w:themeColor="text1"/>
        </w:rPr>
        <w:t xml:space="preserve"> </w:t>
      </w:r>
      <w:proofErr w:type="spellStart"/>
      <w:r w:rsidR="00B72709" w:rsidRPr="00262C3E">
        <w:rPr>
          <w:color w:val="000000" w:themeColor="text1"/>
        </w:rPr>
        <w:t>спілкування</w:t>
      </w:r>
      <w:proofErr w:type="spellEnd"/>
      <w:r w:rsidR="00B72709" w:rsidRPr="00262C3E">
        <w:rPr>
          <w:color w:val="000000" w:themeColor="text1"/>
        </w:rPr>
        <w:t>.</w:t>
      </w:r>
    </w:p>
    <w:p w14:paraId="70DB6038" w14:textId="03B73A61" w:rsidR="00F5423A" w:rsidRPr="00262C3E" w:rsidRDefault="00262C3E" w:rsidP="00262C3E">
      <w:pPr>
        <w:tabs>
          <w:tab w:val="left" w:pos="1134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 xml:space="preserve">7. </w:t>
      </w:r>
      <w:r w:rsidR="00C156A7" w:rsidRPr="00262C3E">
        <w:rPr>
          <w:color w:val="000000" w:themeColor="text1"/>
        </w:rPr>
        <w:t xml:space="preserve">Правила </w:t>
      </w:r>
      <w:bookmarkEnd w:id="0"/>
      <w:proofErr w:type="spellStart"/>
      <w:r w:rsidR="00C156A7" w:rsidRPr="00262C3E">
        <w:rPr>
          <w:color w:val="000000" w:themeColor="text1"/>
        </w:rPr>
        <w:t>спілкування</w:t>
      </w:r>
      <w:proofErr w:type="spellEnd"/>
      <w:r w:rsidR="00C156A7" w:rsidRPr="00262C3E">
        <w:rPr>
          <w:color w:val="000000" w:themeColor="text1"/>
        </w:rPr>
        <w:t>.</w:t>
      </w:r>
    </w:p>
    <w:sectPr w:rsidR="00F5423A" w:rsidRPr="00262C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0C8A"/>
    <w:multiLevelType w:val="hybridMultilevel"/>
    <w:tmpl w:val="6EE6E48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3967"/>
    <w:multiLevelType w:val="hybridMultilevel"/>
    <w:tmpl w:val="707A8B48"/>
    <w:lvl w:ilvl="0" w:tplc="C11C07C6">
      <w:start w:val="1"/>
      <w:numFmt w:val="decimal"/>
      <w:lvlText w:val="%1."/>
      <w:lvlJc w:val="left"/>
      <w:pPr>
        <w:ind w:left="1211" w:hanging="360"/>
      </w:pPr>
      <w:rPr>
        <w:rFonts w:ascii="Arial" w:eastAsia="Batang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3"/>
    <w:rsid w:val="000A1E06"/>
    <w:rsid w:val="00110324"/>
    <w:rsid w:val="001922B3"/>
    <w:rsid w:val="00262C3E"/>
    <w:rsid w:val="00380F35"/>
    <w:rsid w:val="00457FE0"/>
    <w:rsid w:val="00524021"/>
    <w:rsid w:val="005B3304"/>
    <w:rsid w:val="0072028E"/>
    <w:rsid w:val="007D2C29"/>
    <w:rsid w:val="007F4BB6"/>
    <w:rsid w:val="008C1E80"/>
    <w:rsid w:val="00910354"/>
    <w:rsid w:val="00A825BD"/>
    <w:rsid w:val="00B60412"/>
    <w:rsid w:val="00B72709"/>
    <w:rsid w:val="00C156A7"/>
    <w:rsid w:val="00C7183B"/>
    <w:rsid w:val="00CD6133"/>
    <w:rsid w:val="00D52473"/>
    <w:rsid w:val="00D567BC"/>
    <w:rsid w:val="00DA236E"/>
    <w:rsid w:val="00DE17BF"/>
    <w:rsid w:val="00E85A66"/>
    <w:rsid w:val="00F5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A7D7"/>
  <w15:chartTrackingRefBased/>
  <w15:docId w15:val="{5D5F846F-CD82-475E-A776-8738037B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13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13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4">
    <w:name w:val="Table Grid"/>
    <w:basedOn w:val="a1"/>
    <w:uiPriority w:val="39"/>
    <w:rsid w:val="00CD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380957607783</dc:creator>
  <cp:keywords/>
  <dc:description/>
  <cp:lastModifiedBy>Користувач Windows</cp:lastModifiedBy>
  <cp:revision>13</cp:revision>
  <dcterms:created xsi:type="dcterms:W3CDTF">2022-10-14T09:25:00Z</dcterms:created>
  <dcterms:modified xsi:type="dcterms:W3CDTF">2022-10-24T06:28:00Z</dcterms:modified>
</cp:coreProperties>
</file>