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szCs w:val="28"/>
        </w:rPr>
        <w:t>ГІДРОПРИВОДИ НОВІТНЬОЇ СІЛЬСЬКОГОСПОДАРСЬКОЇ ТЕХНІКИ</w:t>
      </w: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szCs w:val="28"/>
        </w:rPr>
        <w:t xml:space="preserve">Кафедра сільськогосподарських машин та системотехніки </w:t>
      </w:r>
    </w:p>
    <w:p w:rsid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szCs w:val="28"/>
        </w:rPr>
        <w:t>ім. акад. П.М. Василенка</w:t>
      </w: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6B0B7E" w:rsidRPr="006B0B7E" w:rsidRDefault="006B0B7E" w:rsidP="006B0B7E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6B0B7E">
        <w:rPr>
          <w:rFonts w:ascii="Arial" w:eastAsia="Times New Roman" w:hAnsi="Arial" w:cs="Arial"/>
          <w:b/>
          <w:szCs w:val="28"/>
          <w:lang w:eastAsia="ru-RU"/>
        </w:rPr>
        <w:t>Механіко-технологічний факультет</w:t>
      </w: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i/>
          <w:szCs w:val="28"/>
        </w:rPr>
        <w:t xml:space="preserve">Лектор    </w:t>
      </w:r>
      <w:r w:rsidRPr="006B0B7E">
        <w:rPr>
          <w:rFonts w:ascii="Arial" w:hAnsi="Arial" w:cs="Arial"/>
          <w:b/>
          <w:szCs w:val="28"/>
        </w:rPr>
        <w:t xml:space="preserve">                                   </w:t>
      </w:r>
      <w:proofErr w:type="spellStart"/>
      <w:r w:rsidRPr="006B0B7E">
        <w:rPr>
          <w:rFonts w:ascii="Arial" w:hAnsi="Arial" w:cs="Arial"/>
          <w:b/>
          <w:szCs w:val="28"/>
        </w:rPr>
        <w:t>Волянський</w:t>
      </w:r>
      <w:proofErr w:type="spellEnd"/>
      <w:r w:rsidRPr="006B0B7E">
        <w:rPr>
          <w:rFonts w:ascii="Arial" w:hAnsi="Arial" w:cs="Arial"/>
          <w:b/>
          <w:szCs w:val="28"/>
        </w:rPr>
        <w:t xml:space="preserve"> Михайло Станіславович</w:t>
      </w: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i/>
          <w:szCs w:val="28"/>
        </w:rPr>
        <w:t xml:space="preserve">Семестр  </w:t>
      </w:r>
      <w:r w:rsidRPr="006B0B7E">
        <w:rPr>
          <w:rFonts w:ascii="Arial" w:hAnsi="Arial" w:cs="Arial"/>
          <w:b/>
          <w:szCs w:val="28"/>
        </w:rPr>
        <w:t xml:space="preserve">                                   2                </w:t>
      </w: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i/>
          <w:szCs w:val="28"/>
        </w:rPr>
        <w:t>Освітній ступінь</w:t>
      </w:r>
      <w:r>
        <w:rPr>
          <w:rFonts w:ascii="Arial" w:hAnsi="Arial" w:cs="Arial"/>
          <w:b/>
          <w:szCs w:val="28"/>
        </w:rPr>
        <w:t xml:space="preserve">                     </w:t>
      </w:r>
      <w:r w:rsidRPr="006B0B7E">
        <w:rPr>
          <w:rFonts w:ascii="Arial" w:hAnsi="Arial" w:cs="Arial"/>
          <w:b/>
          <w:szCs w:val="28"/>
        </w:rPr>
        <w:t>Магістр</w:t>
      </w: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i/>
          <w:szCs w:val="28"/>
        </w:rPr>
        <w:t>Кількість кредитів ЄКТС</w:t>
      </w:r>
      <w:r>
        <w:rPr>
          <w:rFonts w:ascii="Arial" w:hAnsi="Arial" w:cs="Arial"/>
          <w:b/>
          <w:szCs w:val="28"/>
        </w:rPr>
        <w:t xml:space="preserve">       </w:t>
      </w:r>
      <w:r w:rsidRPr="006B0B7E">
        <w:rPr>
          <w:rFonts w:ascii="Arial" w:hAnsi="Arial" w:cs="Arial"/>
          <w:b/>
          <w:szCs w:val="28"/>
        </w:rPr>
        <w:t>4</w:t>
      </w: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i/>
          <w:szCs w:val="28"/>
        </w:rPr>
        <w:t>Форма контролю</w:t>
      </w:r>
      <w:r>
        <w:rPr>
          <w:rFonts w:ascii="Arial" w:hAnsi="Arial" w:cs="Arial"/>
          <w:b/>
          <w:szCs w:val="28"/>
        </w:rPr>
        <w:t xml:space="preserve">                     </w:t>
      </w:r>
      <w:r w:rsidRPr="006B0B7E">
        <w:rPr>
          <w:rFonts w:ascii="Arial" w:hAnsi="Arial" w:cs="Arial"/>
          <w:b/>
          <w:szCs w:val="28"/>
        </w:rPr>
        <w:t>Екзамен</w:t>
      </w: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i/>
          <w:szCs w:val="28"/>
        </w:rPr>
        <w:t>Аудиторні години</w:t>
      </w:r>
      <w:r w:rsidRPr="006B0B7E">
        <w:rPr>
          <w:rFonts w:ascii="Arial" w:hAnsi="Arial" w:cs="Arial"/>
          <w:b/>
          <w:szCs w:val="28"/>
        </w:rPr>
        <w:t xml:space="preserve">                     </w:t>
      </w:r>
      <w:r>
        <w:rPr>
          <w:rFonts w:ascii="Arial" w:hAnsi="Arial" w:cs="Arial"/>
          <w:b/>
          <w:szCs w:val="28"/>
        </w:rPr>
        <w:t xml:space="preserve">   </w:t>
      </w:r>
      <w:r w:rsidRPr="006B0B7E">
        <w:rPr>
          <w:rFonts w:ascii="Arial" w:hAnsi="Arial" w:cs="Arial"/>
          <w:b/>
          <w:szCs w:val="28"/>
        </w:rPr>
        <w:t>30 (14 год. лекцій, 16 год. лабораторних)</w:t>
      </w:r>
    </w:p>
    <w:p w:rsidR="006B0B7E" w:rsidRPr="006B0B7E" w:rsidRDefault="006B0B7E" w:rsidP="006B0B7E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szCs w:val="28"/>
        </w:rPr>
        <w:t>Загальний опис дисципліни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 xml:space="preserve">Дисципліна «Гідроприводи новітньої сільськогосподарської техніки» передбачає вивчення особливостей конструкцій </w:t>
      </w:r>
      <w:proofErr w:type="spellStart"/>
      <w:r w:rsidRPr="006B0B7E">
        <w:rPr>
          <w:rFonts w:ascii="Arial" w:hAnsi="Arial" w:cs="Arial"/>
          <w:szCs w:val="28"/>
        </w:rPr>
        <w:t>гідропристроїв</w:t>
      </w:r>
      <w:proofErr w:type="spellEnd"/>
      <w:r w:rsidRPr="006B0B7E">
        <w:rPr>
          <w:rFonts w:ascii="Arial" w:hAnsi="Arial" w:cs="Arial"/>
          <w:szCs w:val="28"/>
        </w:rPr>
        <w:t xml:space="preserve"> їх принцип дії, об’ємні гідроприводи новітньої сільськогосподарської техніки їх будову, роботу та принципові схеми, питання експлуатації, а також аналіз способів керування та елементи їх досліджень. </w:t>
      </w: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szCs w:val="28"/>
        </w:rPr>
      </w:pP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szCs w:val="28"/>
        </w:rPr>
        <w:t>Теми лекцій: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1. Вступ. Загальна характеристика гідроприводів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2. </w:t>
      </w:r>
      <w:r w:rsidRPr="006B0B7E">
        <w:rPr>
          <w:rFonts w:ascii="Arial" w:hAnsi="Arial" w:cs="Arial"/>
          <w:szCs w:val="28"/>
        </w:rPr>
        <w:t>Особливості конструкцій гідромашин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3. </w:t>
      </w:r>
      <w:r w:rsidRPr="006B0B7E">
        <w:rPr>
          <w:rFonts w:ascii="Arial" w:hAnsi="Arial" w:cs="Arial"/>
          <w:szCs w:val="28"/>
        </w:rPr>
        <w:t>Особливості конструкцій гідроапаратів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4. Гідроприводи ходових систем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5. Гідроприводи рульових керувань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6. </w:t>
      </w:r>
      <w:r w:rsidRPr="006B0B7E">
        <w:rPr>
          <w:rFonts w:ascii="Arial" w:hAnsi="Arial" w:cs="Arial"/>
          <w:szCs w:val="28"/>
        </w:rPr>
        <w:t xml:space="preserve">Гідроприводи з </w:t>
      </w:r>
      <w:r w:rsidRPr="006B0B7E">
        <w:rPr>
          <w:rFonts w:ascii="Arial" w:hAnsi="Arial" w:cs="Arial"/>
          <w:szCs w:val="28"/>
          <w:lang w:val="en-US"/>
        </w:rPr>
        <w:t>LS</w:t>
      </w:r>
      <w:r w:rsidRPr="006B0B7E">
        <w:rPr>
          <w:rFonts w:ascii="Arial" w:hAnsi="Arial" w:cs="Arial"/>
          <w:szCs w:val="28"/>
        </w:rPr>
        <w:t>-системами керування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7. </w:t>
      </w:r>
      <w:r w:rsidRPr="006B0B7E">
        <w:rPr>
          <w:rFonts w:ascii="Arial" w:hAnsi="Arial" w:cs="Arial"/>
          <w:szCs w:val="28"/>
        </w:rPr>
        <w:t>Автоматично-керовані гідроприводи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hanging="284"/>
        <w:rPr>
          <w:rFonts w:ascii="Arial" w:hAnsi="Arial" w:cs="Arial"/>
          <w:szCs w:val="28"/>
        </w:rPr>
      </w:pPr>
    </w:p>
    <w:p w:rsidR="006B0B7E" w:rsidRPr="006B0B7E" w:rsidRDefault="006B0B7E" w:rsidP="006B0B7E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B0B7E">
        <w:rPr>
          <w:rFonts w:ascii="Arial" w:hAnsi="Arial" w:cs="Arial"/>
          <w:b/>
          <w:szCs w:val="28"/>
        </w:rPr>
        <w:t>Теми лабораторних занять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1. Гідромашини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2. Гідроапарати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3. Принципові схеми гідроприводів ведучих коліс новітніх сільськогосподарських машин.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 xml:space="preserve">4. </w:t>
      </w:r>
      <w:proofErr w:type="spellStart"/>
      <w:r w:rsidRPr="006B0B7E">
        <w:rPr>
          <w:rFonts w:ascii="Arial" w:hAnsi="Arial" w:cs="Arial"/>
          <w:szCs w:val="28"/>
        </w:rPr>
        <w:t>Гідропривод</w:t>
      </w:r>
      <w:proofErr w:type="spellEnd"/>
      <w:r w:rsidRPr="006B0B7E">
        <w:rPr>
          <w:rFonts w:ascii="Arial" w:hAnsi="Arial" w:cs="Arial"/>
          <w:szCs w:val="28"/>
        </w:rPr>
        <w:t xml:space="preserve"> трансмісії ходової системи новітніх тракторів.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5. Принципові схеми гідроприводів рульових керувань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lastRenderedPageBreak/>
        <w:t xml:space="preserve">6. Принципові схеми гідроприводів з </w:t>
      </w:r>
      <w:r w:rsidRPr="006B0B7E">
        <w:rPr>
          <w:rFonts w:ascii="Arial" w:hAnsi="Arial" w:cs="Arial"/>
          <w:szCs w:val="28"/>
          <w:lang w:val="en-US"/>
        </w:rPr>
        <w:t>LS</w:t>
      </w:r>
      <w:r w:rsidRPr="006B0B7E">
        <w:rPr>
          <w:rFonts w:ascii="Arial" w:hAnsi="Arial" w:cs="Arial"/>
          <w:szCs w:val="28"/>
        </w:rPr>
        <w:t>-системами керування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7. Аналіз керованих гідроприводів новітньої сільськогосподарської техніки.</w:t>
      </w:r>
    </w:p>
    <w:p w:rsidR="006B0B7E" w:rsidRPr="006B0B7E" w:rsidRDefault="006B0B7E" w:rsidP="006B0B7E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6B0B7E">
        <w:rPr>
          <w:rFonts w:ascii="Arial" w:hAnsi="Arial" w:cs="Arial"/>
          <w:szCs w:val="28"/>
        </w:rPr>
        <w:t>8. Дослідження механізм</w:t>
      </w:r>
      <w:r>
        <w:rPr>
          <w:rFonts w:ascii="Arial" w:hAnsi="Arial" w:cs="Arial"/>
          <w:szCs w:val="28"/>
        </w:rPr>
        <w:t>у</w:t>
      </w:r>
      <w:bookmarkStart w:id="0" w:name="_GoBack"/>
      <w:bookmarkEnd w:id="0"/>
      <w:r w:rsidRPr="006B0B7E">
        <w:rPr>
          <w:rFonts w:ascii="Arial" w:hAnsi="Arial" w:cs="Arial"/>
          <w:szCs w:val="28"/>
        </w:rPr>
        <w:t xml:space="preserve"> керування аксіально-плунжерного насоса </w:t>
      </w:r>
      <w:proofErr w:type="spellStart"/>
      <w:r w:rsidRPr="006B0B7E">
        <w:rPr>
          <w:rFonts w:ascii="Arial" w:hAnsi="Arial" w:cs="Arial"/>
          <w:szCs w:val="28"/>
        </w:rPr>
        <w:t>гідропривода</w:t>
      </w:r>
      <w:proofErr w:type="spellEnd"/>
      <w:r w:rsidRPr="006B0B7E">
        <w:rPr>
          <w:rFonts w:ascii="Arial" w:hAnsi="Arial" w:cs="Arial"/>
          <w:szCs w:val="28"/>
        </w:rPr>
        <w:t xml:space="preserve"> ведучих коліс.</w:t>
      </w:r>
    </w:p>
    <w:p w:rsidR="00A41CC4" w:rsidRDefault="00A41CC4" w:rsidP="006B0B7E">
      <w:pPr>
        <w:ind w:firstLine="709"/>
        <w:jc w:val="both"/>
      </w:pPr>
    </w:p>
    <w:sectPr w:rsidR="00A41CC4" w:rsidSect="006B0B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29"/>
    <w:rsid w:val="006B0B7E"/>
    <w:rsid w:val="00A41CC4"/>
    <w:rsid w:val="00C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1C6E"/>
  <w15:chartTrackingRefBased/>
  <w15:docId w15:val="{38E16CBC-EC3E-4DD0-925C-EAFDCC01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B7E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2020-10-15T13:32:00Z</dcterms:created>
  <dcterms:modified xsi:type="dcterms:W3CDTF">2020-10-15T13:36:00Z</dcterms:modified>
</cp:coreProperties>
</file>