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Pr="0077399F" w:rsidRDefault="0077399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99F">
        <w:rPr>
          <w:rFonts w:ascii="Times New Roman" w:hAnsi="Times New Roman" w:cs="Times New Roman"/>
          <w:b/>
          <w:sz w:val="24"/>
          <w:szCs w:val="24"/>
        </w:rPr>
        <w:t>УПРАВЛІННЯ ПРИВАТНИМИ ФІНАНСАМИ</w:t>
      </w:r>
    </w:p>
    <w:p w:rsidR="00FD3E00" w:rsidRDefault="00FD3E00" w:rsidP="006826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7399F" w:rsidP="006826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фінансів</w:t>
      </w:r>
    </w:p>
    <w:p w:rsidR="00FD3E00" w:rsidRDefault="00FD3E00" w:rsidP="007176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62B" w:rsidRDefault="00FD3E00" w:rsidP="007176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кономічний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="0077399F">
        <w:rPr>
          <w:rFonts w:ascii="Times New Roman" w:hAnsi="Times New Roman" w:cs="Times New Roman"/>
          <w:b/>
          <w:sz w:val="24"/>
          <w:szCs w:val="24"/>
        </w:rPr>
        <w:t xml:space="preserve">акультет </w:t>
      </w:r>
    </w:p>
    <w:p w:rsidR="007176F7" w:rsidRPr="00D444FA" w:rsidRDefault="007176F7" w:rsidP="007176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7176F7" w:rsidRDefault="0068262B" w:rsidP="00682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F7">
              <w:rPr>
                <w:rFonts w:ascii="Times New Roman" w:hAnsi="Times New Roman" w:cs="Times New Roman"/>
                <w:b/>
                <w:sz w:val="24"/>
                <w:szCs w:val="24"/>
              </w:rPr>
              <w:t>к.е.н., доцент, Скрипник Галина Олексіївна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7176F7" w:rsidRDefault="00967A2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7176F7" w:rsidRDefault="00967A2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7176F7" w:rsidRDefault="00D5764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7176F7" w:rsidRDefault="00FD3E0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7176F7" w:rsidRDefault="00D5764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</w:t>
            </w:r>
            <w:r w:rsidR="00967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лекцій, 15</w:t>
            </w:r>
            <w:r w:rsidR="00780260" w:rsidRPr="00717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77399F" w:rsidRPr="0068262B" w:rsidRDefault="00EA24B9" w:rsidP="00773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</w:rPr>
        <w:t xml:space="preserve">Дисципліна «Управління приватними фінансами» спрямована на вивчення особливостей джерел формування та напрямів використання фінансових ресурсів </w:t>
      </w:r>
      <w:r w:rsidR="00A64C73">
        <w:rPr>
          <w:rFonts w:ascii="Times New Roman" w:hAnsi="Times New Roman" w:cs="Times New Roman"/>
          <w:sz w:val="24"/>
          <w:szCs w:val="24"/>
        </w:rPr>
        <w:t xml:space="preserve">домогосподарств, які </w:t>
      </w:r>
      <w:r w:rsidR="00071350">
        <w:rPr>
          <w:rFonts w:ascii="Times New Roman" w:hAnsi="Times New Roman" w:cs="Times New Roman"/>
          <w:sz w:val="24"/>
          <w:szCs w:val="24"/>
        </w:rPr>
        <w:t>утворюються</w:t>
      </w:r>
      <w:r w:rsidRPr="0068262B">
        <w:rPr>
          <w:rFonts w:ascii="Times New Roman" w:hAnsi="Times New Roman" w:cs="Times New Roman"/>
          <w:sz w:val="24"/>
          <w:szCs w:val="24"/>
        </w:rPr>
        <w:t xml:space="preserve"> у вхідних і вихідних фінансових потоках; дослідження фінансової поведінки домогосподарств та її впливу на прийняття фінансових рішень, визначення напрямів раціоналізації </w:t>
      </w:r>
      <w:r w:rsidR="00967A28">
        <w:rPr>
          <w:rFonts w:ascii="Times New Roman" w:hAnsi="Times New Roman" w:cs="Times New Roman"/>
          <w:sz w:val="24"/>
          <w:szCs w:val="24"/>
        </w:rPr>
        <w:t>фінансової поведінки вітчизняних</w:t>
      </w:r>
      <w:r w:rsidRPr="0068262B">
        <w:rPr>
          <w:rFonts w:ascii="Times New Roman" w:hAnsi="Times New Roman" w:cs="Times New Roman"/>
          <w:sz w:val="24"/>
          <w:szCs w:val="24"/>
        </w:rPr>
        <w:t xml:space="preserve"> домогосподарств на сучасному етапі.</w:t>
      </w:r>
    </w:p>
    <w:p w:rsidR="0077399F" w:rsidRPr="0068262B" w:rsidRDefault="0077399F" w:rsidP="0071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6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 допоможе опанувати студентам </w:t>
      </w:r>
      <w:r w:rsidRPr="0068262B">
        <w:rPr>
          <w:rFonts w:ascii="Times New Roman" w:hAnsi="Times New Roman" w:cs="Times New Roman"/>
          <w:sz w:val="24"/>
          <w:szCs w:val="24"/>
        </w:rPr>
        <w:t xml:space="preserve">проведення досліджень і надавати наукове обґрунтування здійснювати аналіз стану домашніх господарств і давати оцінку рівня їх фінансової безпеки; формувати бюджет домогосподарства; </w:t>
      </w:r>
      <w:r w:rsidR="00967A28" w:rsidRPr="0068262B">
        <w:rPr>
          <w:rFonts w:ascii="Times New Roman" w:hAnsi="Times New Roman" w:cs="Times New Roman"/>
          <w:sz w:val="24"/>
          <w:szCs w:val="24"/>
        </w:rPr>
        <w:t>оптимізувати</w:t>
      </w:r>
      <w:r w:rsidRPr="0068262B">
        <w:rPr>
          <w:rFonts w:ascii="Times New Roman" w:hAnsi="Times New Roman" w:cs="Times New Roman"/>
          <w:sz w:val="24"/>
          <w:szCs w:val="24"/>
        </w:rPr>
        <w:t xml:space="preserve"> різні види доходів домогосподарств та їх витрат; управляти інвестиційним портфелем домогосподарств; визначати шляхи збільшення фінансових ресурсів домогосподарств. </w:t>
      </w:r>
    </w:p>
    <w:p w:rsidR="00FD3E00" w:rsidRDefault="00FD3E00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68262B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62B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77399F" w:rsidRPr="00FD3E00" w:rsidRDefault="00FD3E00" w:rsidP="00FD3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7399F" w:rsidRPr="00FD3E00">
        <w:rPr>
          <w:rFonts w:ascii="Times New Roman" w:hAnsi="Times New Roman" w:cs="Times New Roman"/>
          <w:sz w:val="24"/>
          <w:szCs w:val="24"/>
        </w:rPr>
        <w:t xml:space="preserve">Фінанси домогосподарств як складова фінансової системи держави. </w:t>
      </w:r>
    </w:p>
    <w:p w:rsidR="0077399F" w:rsidRPr="00FD3E00" w:rsidRDefault="00FD3E00" w:rsidP="00FD3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7399F" w:rsidRPr="00FD3E00">
        <w:rPr>
          <w:rFonts w:ascii="Times New Roman" w:hAnsi="Times New Roman" w:cs="Times New Roman"/>
          <w:sz w:val="24"/>
          <w:szCs w:val="24"/>
        </w:rPr>
        <w:t xml:space="preserve">Доходи домогосподарств. </w:t>
      </w:r>
    </w:p>
    <w:p w:rsidR="0077399F" w:rsidRPr="00FD3E00" w:rsidRDefault="00FD3E00" w:rsidP="00FD3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7399F" w:rsidRPr="00FD3E00">
        <w:rPr>
          <w:rFonts w:ascii="Times New Roman" w:hAnsi="Times New Roman" w:cs="Times New Roman"/>
          <w:sz w:val="24"/>
          <w:szCs w:val="24"/>
        </w:rPr>
        <w:t xml:space="preserve">Оподаткування доходів домогосподарств та його оптимізація. </w:t>
      </w:r>
    </w:p>
    <w:p w:rsidR="0077399F" w:rsidRPr="00FD3E00" w:rsidRDefault="00FD3E00" w:rsidP="00FD3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7399F" w:rsidRPr="00FD3E00">
        <w:rPr>
          <w:rFonts w:ascii="Times New Roman" w:hAnsi="Times New Roman" w:cs="Times New Roman"/>
          <w:sz w:val="24"/>
          <w:szCs w:val="24"/>
        </w:rPr>
        <w:t xml:space="preserve">Витрати домогосподарств. </w:t>
      </w:r>
    </w:p>
    <w:p w:rsidR="0077399F" w:rsidRPr="00FD3E00" w:rsidRDefault="00FD3E00" w:rsidP="00FD3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7399F" w:rsidRPr="00FD3E00">
        <w:rPr>
          <w:rFonts w:ascii="Times New Roman" w:hAnsi="Times New Roman" w:cs="Times New Roman"/>
          <w:sz w:val="24"/>
          <w:szCs w:val="24"/>
        </w:rPr>
        <w:t>Заощадження домогосподарств. Формування і використання інвестиційного потенціалу грошових доходів домогосподарств.</w:t>
      </w:r>
    </w:p>
    <w:p w:rsidR="0077399F" w:rsidRPr="00FD3E00" w:rsidRDefault="00FD3E00" w:rsidP="00FD3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7399F" w:rsidRPr="00FD3E00">
        <w:rPr>
          <w:rFonts w:ascii="Times New Roman" w:hAnsi="Times New Roman" w:cs="Times New Roman"/>
          <w:sz w:val="24"/>
          <w:szCs w:val="24"/>
        </w:rPr>
        <w:t xml:space="preserve">Фінансова поведінка домогосподарств та управління особистими фінансами в умовах ринку. </w:t>
      </w:r>
    </w:p>
    <w:p w:rsidR="0077399F" w:rsidRPr="00FD3E00" w:rsidRDefault="00FD3E00" w:rsidP="00FD3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7399F" w:rsidRPr="00FD3E00">
        <w:rPr>
          <w:rFonts w:ascii="Times New Roman" w:hAnsi="Times New Roman" w:cs="Times New Roman"/>
          <w:sz w:val="24"/>
          <w:szCs w:val="24"/>
        </w:rPr>
        <w:t xml:space="preserve">Фінансова безпека домогосподарств у ринковій економіці. </w:t>
      </w:r>
    </w:p>
    <w:p w:rsidR="00FD3E00" w:rsidRDefault="00FD3E00" w:rsidP="00FD3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68262B" w:rsidRDefault="00D444FA" w:rsidP="00FD3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62B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68262B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68262B" w:rsidRDefault="00D444FA" w:rsidP="00FD3E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262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68262B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68262B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FD3E00" w:rsidRDefault="00FD3E00" w:rsidP="00FD3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8262B" w:rsidRPr="00FD3E00">
        <w:rPr>
          <w:rFonts w:ascii="Times New Roman" w:hAnsi="Times New Roman" w:cs="Times New Roman"/>
          <w:sz w:val="24"/>
          <w:szCs w:val="24"/>
        </w:rPr>
        <w:t>Фінанси домогосподарств у фінансовій системі України: теоретична концептуалізація та проблеми ідентифікації.</w:t>
      </w:r>
    </w:p>
    <w:p w:rsidR="00D444FA" w:rsidRPr="00FD3E00" w:rsidRDefault="00FD3E00" w:rsidP="00FD3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8262B" w:rsidRPr="00FD3E00">
        <w:rPr>
          <w:rFonts w:ascii="Times New Roman" w:hAnsi="Times New Roman" w:cs="Times New Roman"/>
          <w:sz w:val="24"/>
          <w:szCs w:val="24"/>
        </w:rPr>
        <w:t>Джерела надходжень грошових засобів у бюджет домашнього господарства: власні, не власні; з ризиком, без ризику.</w:t>
      </w:r>
    </w:p>
    <w:p w:rsidR="00D444FA" w:rsidRPr="00FD3E00" w:rsidRDefault="00FD3E00" w:rsidP="00FD3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8262B" w:rsidRPr="00FD3E00">
        <w:rPr>
          <w:rFonts w:ascii="Times New Roman" w:hAnsi="Times New Roman" w:cs="Times New Roman"/>
          <w:sz w:val="24"/>
          <w:szCs w:val="24"/>
        </w:rPr>
        <w:t>Внутрішні та зовнішні чинники, що впливають на економічні ризики домашніх господарств.</w:t>
      </w:r>
    </w:p>
    <w:p w:rsidR="00D444FA" w:rsidRPr="00FD3E00" w:rsidRDefault="00FD3E00" w:rsidP="00FD3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8262B" w:rsidRPr="00FD3E00">
        <w:rPr>
          <w:rFonts w:ascii="Times New Roman" w:hAnsi="Times New Roman" w:cs="Times New Roman"/>
          <w:sz w:val="24"/>
          <w:szCs w:val="24"/>
        </w:rPr>
        <w:t>Вкладення заощаджень домогосподарств у фінансові інструменти залежно від рівня ризику та прибутковості інвестицій.</w:t>
      </w:r>
    </w:p>
    <w:p w:rsidR="0068262B" w:rsidRPr="00FD3E00" w:rsidRDefault="00FD3E00" w:rsidP="00FD3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8262B" w:rsidRPr="00FD3E00">
        <w:rPr>
          <w:rFonts w:ascii="Times New Roman" w:hAnsi="Times New Roman" w:cs="Times New Roman"/>
          <w:sz w:val="24"/>
          <w:szCs w:val="24"/>
        </w:rPr>
        <w:t>Людський капітал як важливий чинник формування фінансового капіталу домашніх господарств.</w:t>
      </w:r>
      <w:bookmarkStart w:id="0" w:name="_GoBack"/>
      <w:bookmarkEnd w:id="0"/>
    </w:p>
    <w:p w:rsidR="00D444FA" w:rsidRPr="00FD3E00" w:rsidRDefault="00FD3E00" w:rsidP="00FD3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8262B" w:rsidRPr="00FD3E00">
        <w:rPr>
          <w:rFonts w:ascii="Times New Roman" w:hAnsi="Times New Roman" w:cs="Times New Roman"/>
          <w:sz w:val="24"/>
          <w:szCs w:val="24"/>
        </w:rPr>
        <w:t xml:space="preserve">Основні елементи оподаткування домогосподарств в Україні. </w:t>
      </w:r>
    </w:p>
    <w:p w:rsidR="00D57646" w:rsidRPr="00FD3E00" w:rsidRDefault="00FD3E00" w:rsidP="00FD3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57646" w:rsidRPr="00FD3E00">
        <w:rPr>
          <w:rFonts w:ascii="Times New Roman" w:hAnsi="Times New Roman" w:cs="Times New Roman"/>
          <w:sz w:val="24"/>
          <w:szCs w:val="24"/>
        </w:rPr>
        <w:t>Аналіз стану фінансів домогосподарств України та перспективи їх розвитку в умовах глобальних економічних процесів.</w:t>
      </w:r>
    </w:p>
    <w:p w:rsidR="00D57646" w:rsidRPr="0068262B" w:rsidRDefault="00D57646" w:rsidP="00FD3E00">
      <w:pPr>
        <w:pStyle w:val="a4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sectPr w:rsidR="00D57646" w:rsidRPr="006826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26F45"/>
    <w:rsid w:val="00063EE9"/>
    <w:rsid w:val="00071350"/>
    <w:rsid w:val="002311D7"/>
    <w:rsid w:val="00313EB3"/>
    <w:rsid w:val="003465E3"/>
    <w:rsid w:val="003C1FB6"/>
    <w:rsid w:val="00430124"/>
    <w:rsid w:val="004F72C3"/>
    <w:rsid w:val="0068262B"/>
    <w:rsid w:val="007176F7"/>
    <w:rsid w:val="0077399F"/>
    <w:rsid w:val="00780260"/>
    <w:rsid w:val="007852EC"/>
    <w:rsid w:val="007E733A"/>
    <w:rsid w:val="00967A28"/>
    <w:rsid w:val="00A64C73"/>
    <w:rsid w:val="00AC66BF"/>
    <w:rsid w:val="00B529F1"/>
    <w:rsid w:val="00CB4B03"/>
    <w:rsid w:val="00D444FA"/>
    <w:rsid w:val="00D57646"/>
    <w:rsid w:val="00EA24B9"/>
    <w:rsid w:val="00EB40B1"/>
    <w:rsid w:val="00FB1149"/>
    <w:rsid w:val="00F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C64F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E3020-C6CF-46B0-A085-9CB131A2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20</cp:revision>
  <dcterms:created xsi:type="dcterms:W3CDTF">2019-11-21T14:17:00Z</dcterms:created>
  <dcterms:modified xsi:type="dcterms:W3CDTF">2022-10-21T09:40:00Z</dcterms:modified>
</cp:coreProperties>
</file>