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DD70D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ЕКОНОМІЧНА ДІАГНОСТИКА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1D5068" w:rsidP="001D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Pr="001D5068">
        <w:rPr>
          <w:rFonts w:ascii="Times New Roman" w:hAnsi="Times New Roman" w:cs="Times New Roman"/>
          <w:b/>
          <w:sz w:val="24"/>
          <w:szCs w:val="24"/>
        </w:rPr>
        <w:t>с</w:t>
      </w:r>
      <w:r w:rsidR="00DD70D7" w:rsidRPr="001D5068">
        <w:rPr>
          <w:rFonts w:ascii="Times New Roman" w:hAnsi="Times New Roman" w:cs="Times New Roman"/>
          <w:b/>
          <w:sz w:val="24"/>
          <w:szCs w:val="24"/>
        </w:rPr>
        <w:t>та</w:t>
      </w:r>
      <w:r w:rsidRPr="001D5068">
        <w:rPr>
          <w:rFonts w:ascii="Times New Roman" w:hAnsi="Times New Roman" w:cs="Times New Roman"/>
          <w:b/>
          <w:sz w:val="24"/>
          <w:szCs w:val="24"/>
        </w:rPr>
        <w:t>тистики та економічного аналізу</w:t>
      </w:r>
    </w:p>
    <w:p w:rsidR="001D5068" w:rsidRDefault="001D5068" w:rsidP="001D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1D5068" w:rsidP="001D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D70D7" w:rsidRDefault="00DD70D7" w:rsidP="00DD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Т.С.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1D506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1D506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414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4143C3">
              <w:rPr>
                <w:rFonts w:ascii="Times New Roman" w:hAnsi="Times New Roman" w:cs="Times New Roman"/>
                <w:b/>
                <w:sz w:val="24"/>
                <w:szCs w:val="24"/>
              </w:rPr>
              <w:t>5 год лекцій, 15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Pr="001D5068" w:rsidRDefault="00DD70D7" w:rsidP="001D5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68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1D5068">
        <w:rPr>
          <w:rFonts w:ascii="Times New Roman" w:hAnsi="Times New Roman" w:cs="Times New Roman"/>
          <w:sz w:val="24"/>
          <w:szCs w:val="24"/>
        </w:rPr>
        <w:t xml:space="preserve"> дисципліни «Економічна діагностика» є надання знань про методичний апарат та інструментарій економічної діагностики стану підприємства з урахуванням впливу факторів зовнішнього та внутрішнього середовища. В результаті вивчення дисципліни студенти повинні: знати сучасні методичні підходи до економічної діагностики підприємства з метою забезпечення ефективного управління підприємством. вміти давати кількісну характеристику та робити якісну ідентифікацію стану підприємства. </w:t>
      </w:r>
    </w:p>
    <w:p w:rsidR="00DD70D7" w:rsidRPr="00D444FA" w:rsidRDefault="00DD70D7" w:rsidP="00DD70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D70D7" w:rsidRPr="00DD70D7" w:rsidRDefault="00DD70D7" w:rsidP="001D506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1. Предмет і завдання дисципліни</w:t>
      </w:r>
      <w:r w:rsidR="001D506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D70D7" w:rsidRPr="00DD70D7" w:rsidRDefault="00DD70D7" w:rsidP="001D506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2. Діагностика конкурентного середовища підприємства</w:t>
      </w:r>
      <w:r w:rsidR="001D5068">
        <w:rPr>
          <w:rFonts w:ascii="Times New Roman" w:hAnsi="Times New Roman" w:cs="Times New Roman"/>
          <w:sz w:val="24"/>
          <w:szCs w:val="24"/>
        </w:rPr>
        <w:t>.</w:t>
      </w:r>
    </w:p>
    <w:p w:rsidR="00DD70D7" w:rsidRPr="00DD70D7" w:rsidRDefault="00DD70D7" w:rsidP="001D506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3. Оцінювання стратегічного протистояння підприємств-конкурентів</w:t>
      </w:r>
      <w:r w:rsidR="001D5068">
        <w:rPr>
          <w:rFonts w:ascii="Times New Roman" w:hAnsi="Times New Roman" w:cs="Times New Roman"/>
          <w:sz w:val="24"/>
          <w:szCs w:val="24"/>
        </w:rPr>
        <w:t>.</w:t>
      </w:r>
    </w:p>
    <w:p w:rsidR="00DD70D7" w:rsidRPr="00DD70D7" w:rsidRDefault="00DD70D7" w:rsidP="001D506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4. Діагностика конкурентоспроможності підприємства</w:t>
      </w:r>
      <w:r w:rsidR="001D5068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D70D7" w:rsidP="001D506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5. Діагностика конкурентоспроможності продукції</w:t>
      </w:r>
      <w:r w:rsidR="001D5068">
        <w:rPr>
          <w:rFonts w:ascii="Times New Roman" w:hAnsi="Times New Roman" w:cs="Times New Roman"/>
          <w:sz w:val="24"/>
          <w:szCs w:val="24"/>
        </w:rPr>
        <w:t>.</w:t>
      </w:r>
    </w:p>
    <w:p w:rsidR="00DD70D7" w:rsidRPr="00DD70D7" w:rsidRDefault="00DD70D7" w:rsidP="001D506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6. Діагностика майна і ринкова ціна підприємства</w:t>
      </w:r>
      <w:r w:rsidR="001D5068">
        <w:rPr>
          <w:rFonts w:ascii="Times New Roman" w:hAnsi="Times New Roman" w:cs="Times New Roman"/>
          <w:sz w:val="24"/>
          <w:szCs w:val="24"/>
        </w:rPr>
        <w:t>.</w:t>
      </w:r>
    </w:p>
    <w:p w:rsidR="00DD70D7" w:rsidRPr="00DD70D7" w:rsidRDefault="00DD70D7" w:rsidP="001D506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7. Управлінська діагностика</w:t>
      </w:r>
      <w:r w:rsidR="001D5068">
        <w:rPr>
          <w:rFonts w:ascii="Times New Roman" w:hAnsi="Times New Roman" w:cs="Times New Roman"/>
          <w:sz w:val="24"/>
          <w:szCs w:val="24"/>
        </w:rPr>
        <w:t>.</w:t>
      </w:r>
    </w:p>
    <w:p w:rsidR="00DD70D7" w:rsidRPr="00DD70D7" w:rsidRDefault="00DD70D7" w:rsidP="001D506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8. Діагностика виробничого потенціалу підприємства</w:t>
      </w:r>
      <w:r w:rsidR="001D5068">
        <w:rPr>
          <w:rFonts w:ascii="Times New Roman" w:hAnsi="Times New Roman" w:cs="Times New Roman"/>
          <w:sz w:val="24"/>
          <w:szCs w:val="24"/>
        </w:rPr>
        <w:t>.</w:t>
      </w:r>
    </w:p>
    <w:p w:rsidR="00DD70D7" w:rsidRPr="00DD70D7" w:rsidRDefault="00DD70D7" w:rsidP="001D506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9. Фінансова діагностика</w:t>
      </w:r>
      <w:r w:rsidR="001D5068">
        <w:rPr>
          <w:rFonts w:ascii="Times New Roman" w:hAnsi="Times New Roman" w:cs="Times New Roman"/>
          <w:sz w:val="24"/>
          <w:szCs w:val="24"/>
        </w:rPr>
        <w:t>.</w:t>
      </w:r>
    </w:p>
    <w:p w:rsidR="00DD70D7" w:rsidRPr="00DD70D7" w:rsidRDefault="00DD70D7" w:rsidP="001D506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10. Діагностика економічної безпеки підприємства</w:t>
      </w:r>
      <w:r w:rsidR="001D5068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D70D7" w:rsidP="001D506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11. Діагностика економічної культури підприємства</w:t>
      </w:r>
      <w:r w:rsidR="001D5068">
        <w:rPr>
          <w:rFonts w:ascii="Times New Roman" w:hAnsi="Times New Roman" w:cs="Times New Roman"/>
          <w:sz w:val="24"/>
          <w:szCs w:val="24"/>
        </w:rPr>
        <w:t>.</w:t>
      </w: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D70D7" w:rsidRPr="00DD70D7" w:rsidRDefault="00DD70D7" w:rsidP="001D5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70D7">
        <w:rPr>
          <w:rFonts w:ascii="Times New Roman" w:hAnsi="Times New Roman" w:cs="Times New Roman"/>
          <w:sz w:val="24"/>
          <w:szCs w:val="24"/>
        </w:rPr>
        <w:t>Визначення та аналіз показників ефективності діяльності підприємств на основі даних їх фінансової звітності.</w:t>
      </w:r>
    </w:p>
    <w:p w:rsidR="001D5068" w:rsidRDefault="00DD70D7" w:rsidP="001D5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70D7">
        <w:rPr>
          <w:rFonts w:ascii="Times New Roman" w:hAnsi="Times New Roman" w:cs="Times New Roman"/>
          <w:sz w:val="24"/>
          <w:szCs w:val="24"/>
        </w:rPr>
        <w:t>Оцінювання та аналіз конкурентного середовища підприємств різними методами діагностики.</w:t>
      </w:r>
    </w:p>
    <w:p w:rsidR="00DD70D7" w:rsidRPr="00DD70D7" w:rsidRDefault="00DD70D7" w:rsidP="001D5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70D7">
        <w:rPr>
          <w:rFonts w:ascii="Times New Roman" w:hAnsi="Times New Roman" w:cs="Times New Roman"/>
          <w:sz w:val="24"/>
          <w:szCs w:val="24"/>
        </w:rPr>
        <w:t>Оцінювання та аналіз конкурентоспроможності підприємства різними методами діагностики.</w:t>
      </w:r>
    </w:p>
    <w:p w:rsidR="00DD70D7" w:rsidRPr="00DD70D7" w:rsidRDefault="00DD70D7" w:rsidP="001D5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70D7">
        <w:rPr>
          <w:rFonts w:ascii="Times New Roman" w:hAnsi="Times New Roman" w:cs="Times New Roman"/>
          <w:sz w:val="24"/>
          <w:szCs w:val="24"/>
        </w:rPr>
        <w:t>Оцінювання та аналіз конкурентоспроможності продукції підприємств різними методами діагностики.</w:t>
      </w:r>
    </w:p>
    <w:p w:rsidR="00DD70D7" w:rsidRPr="00DD70D7" w:rsidRDefault="00DD70D7" w:rsidP="001D5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70D7">
        <w:rPr>
          <w:rFonts w:ascii="Times New Roman" w:hAnsi="Times New Roman" w:cs="Times New Roman"/>
          <w:sz w:val="24"/>
          <w:szCs w:val="24"/>
        </w:rPr>
        <w:t>Оцінювання майна та ринкової ціни підприємства затратним, дохідним (капіталізації доходу) і ринковими   методами.</w:t>
      </w:r>
    </w:p>
    <w:p w:rsidR="00DD70D7" w:rsidRPr="00DD70D7" w:rsidRDefault="00DD70D7" w:rsidP="001D5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70D7">
        <w:rPr>
          <w:rFonts w:ascii="Times New Roman" w:hAnsi="Times New Roman" w:cs="Times New Roman"/>
          <w:sz w:val="24"/>
          <w:szCs w:val="24"/>
        </w:rPr>
        <w:t>Оцінювання та аналіз основних показників фінансової діяльності підприємств.</w:t>
      </w:r>
    </w:p>
    <w:p w:rsidR="00DD70D7" w:rsidRPr="00DD70D7" w:rsidRDefault="00DD70D7" w:rsidP="001D5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70D7">
        <w:rPr>
          <w:rFonts w:ascii="Times New Roman" w:hAnsi="Times New Roman" w:cs="Times New Roman"/>
          <w:sz w:val="24"/>
          <w:szCs w:val="24"/>
        </w:rPr>
        <w:t>Діагностика організаційної структури підприємств.</w:t>
      </w:r>
    </w:p>
    <w:p w:rsidR="00DD70D7" w:rsidRPr="00DD70D7" w:rsidRDefault="00DD70D7" w:rsidP="001D5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70D7">
        <w:rPr>
          <w:rFonts w:ascii="Times New Roman" w:hAnsi="Times New Roman" w:cs="Times New Roman"/>
          <w:sz w:val="24"/>
          <w:szCs w:val="24"/>
        </w:rPr>
        <w:t>Визначення та аналіз економічної безпеки підприємств за допомогою різних методів діагностики.</w:t>
      </w:r>
    </w:p>
    <w:p w:rsidR="00D444FA" w:rsidRPr="00DD70D7" w:rsidRDefault="00DD70D7" w:rsidP="001D5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0D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70D7">
        <w:rPr>
          <w:rFonts w:ascii="Times New Roman" w:hAnsi="Times New Roman" w:cs="Times New Roman"/>
          <w:sz w:val="24"/>
          <w:szCs w:val="24"/>
        </w:rPr>
        <w:t>Дослідження соціально-психологічного клімату в колективі.</w:t>
      </w:r>
    </w:p>
    <w:sectPr w:rsidR="00D444FA" w:rsidRPr="00DD70D7" w:rsidSect="00DD70D7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1D5068"/>
    <w:rsid w:val="002311D7"/>
    <w:rsid w:val="003465E3"/>
    <w:rsid w:val="003C1FB6"/>
    <w:rsid w:val="004143C3"/>
    <w:rsid w:val="00430124"/>
    <w:rsid w:val="00780260"/>
    <w:rsid w:val="007852EC"/>
    <w:rsid w:val="007E733A"/>
    <w:rsid w:val="00963FC9"/>
    <w:rsid w:val="00AC66BF"/>
    <w:rsid w:val="00CB4B03"/>
    <w:rsid w:val="00D444FA"/>
    <w:rsid w:val="00DD70D7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A393"/>
  <w15:docId w15:val="{DD91BCE7-91A8-437C-ACD8-8DD8299B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4</cp:revision>
  <dcterms:created xsi:type="dcterms:W3CDTF">2021-10-13T08:48:00Z</dcterms:created>
  <dcterms:modified xsi:type="dcterms:W3CDTF">2022-10-21T09:57:00Z</dcterms:modified>
</cp:coreProperties>
</file>