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77" w:rsidRPr="007054EC" w:rsidRDefault="00F14577" w:rsidP="00FA16FD">
      <w:pPr>
        <w:jc w:val="center"/>
        <w:rPr>
          <w:b/>
          <w:lang w:val="uk-UA"/>
        </w:rPr>
      </w:pPr>
      <w:bookmarkStart w:id="0" w:name="_GoBack"/>
      <w:bookmarkEnd w:id="0"/>
      <w:r w:rsidRPr="007054EC">
        <w:rPr>
          <w:b/>
          <w:lang w:val="uk-UA"/>
        </w:rPr>
        <w:t>ТУРИСТИЧНА КАРТОГРАФІЯ</w:t>
      </w:r>
    </w:p>
    <w:p w:rsidR="00F14577" w:rsidRPr="007054EC" w:rsidRDefault="00F14577" w:rsidP="00FA16FD">
      <w:pPr>
        <w:jc w:val="center"/>
        <w:rPr>
          <w:b/>
          <w:lang w:val="uk-UA"/>
        </w:rPr>
      </w:pPr>
      <w:r w:rsidRPr="007054EC">
        <w:rPr>
          <w:b/>
          <w:lang w:val="uk-UA"/>
        </w:rPr>
        <w:t>Кафедра геодезії та картографії</w:t>
      </w:r>
    </w:p>
    <w:p w:rsidR="00F14577" w:rsidRPr="007054EC" w:rsidRDefault="00F14577" w:rsidP="00FA16FD">
      <w:pPr>
        <w:jc w:val="center"/>
        <w:rPr>
          <w:b/>
          <w:lang w:val="uk-UA"/>
        </w:rPr>
      </w:pPr>
      <w:r w:rsidRPr="007054EC">
        <w:rPr>
          <w:b/>
          <w:lang w:val="uk-UA"/>
        </w:rPr>
        <w:t>Факультет землевпорядкування</w:t>
      </w:r>
    </w:p>
    <w:p w:rsidR="00F14577" w:rsidRPr="007054EC" w:rsidRDefault="00F14577" w:rsidP="00FA16FD">
      <w:pPr>
        <w:jc w:val="center"/>
        <w:rPr>
          <w:b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6"/>
        <w:gridCol w:w="5905"/>
      </w:tblGrid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proofErr w:type="spellStart"/>
            <w:r w:rsidRPr="007054EC">
              <w:rPr>
                <w:b/>
                <w:lang w:val="uk-UA"/>
              </w:rPr>
              <w:t>д.г.н</w:t>
            </w:r>
            <w:proofErr w:type="spellEnd"/>
            <w:r w:rsidRPr="007054EC">
              <w:rPr>
                <w:b/>
                <w:lang w:val="uk-UA"/>
              </w:rPr>
              <w:t>., проф. Ковальчук І.П.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7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Бакалавр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3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Екзамен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30 (16 год лекцій, 14 год практичних занять)</w:t>
            </w:r>
          </w:p>
        </w:tc>
      </w:tr>
    </w:tbl>
    <w:p w:rsidR="00F14577" w:rsidRPr="007054EC" w:rsidRDefault="00F14577" w:rsidP="00FA16FD">
      <w:pPr>
        <w:jc w:val="center"/>
        <w:rPr>
          <w:b/>
          <w:lang w:val="uk-UA"/>
        </w:rPr>
      </w:pPr>
    </w:p>
    <w:p w:rsidR="00F14577" w:rsidRPr="007054EC" w:rsidRDefault="00F14577" w:rsidP="00FA16FD">
      <w:pPr>
        <w:jc w:val="center"/>
        <w:rPr>
          <w:i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:rsidR="00F14577" w:rsidRPr="007054EC" w:rsidRDefault="00F14577" w:rsidP="00FA16FD">
      <w:pPr>
        <w:ind w:firstLine="708"/>
        <w:jc w:val="both"/>
        <w:rPr>
          <w:lang w:val="uk-UA"/>
        </w:rPr>
      </w:pPr>
      <w:r w:rsidRPr="007054EC">
        <w:rPr>
          <w:lang w:val="uk-UA"/>
        </w:rPr>
        <w:t>У дисципліні охарактеризовано сутність туристичної картографії, її об’єкт і предмет, завдання, методи і способи картографування туристичних ресурсів та об’єктів туризму і рекреації. Висвітлюються методики укладання тематичних карт для забезпечення функціонування сфери туризму. Відображено етапи створення туристичних карт, використовуване інформаційне і програмне забезпечення та способи картографічного відображення тематичного змісту карт. Запропонована класифікація туристичних карт, охарактеризовані їх складові. Висвітлені питання вибору масштабу туристичних карт з урахуванням вимог туристів і потреб туризму. У процесі вивчення курсу будуть сформовані вміння і навички укладання, читання, практичного використання туристських карт й атласів.</w:t>
      </w:r>
    </w:p>
    <w:p w:rsidR="00F14577" w:rsidRPr="007054EC" w:rsidRDefault="00F14577" w:rsidP="00FA16FD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лекцій:</w:t>
      </w:r>
    </w:p>
    <w:p w:rsidR="00F14577" w:rsidRPr="007054EC" w:rsidRDefault="00F14577" w:rsidP="007054EC">
      <w:pPr>
        <w:numPr>
          <w:ilvl w:val="0"/>
          <w:numId w:val="21"/>
        </w:numPr>
        <w:ind w:left="0" w:firstLine="0"/>
        <w:jc w:val="both"/>
        <w:rPr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Туристична картографія як наука і навчальна дисципліна.</w:t>
      </w:r>
    </w:p>
    <w:p w:rsidR="00F14577" w:rsidRPr="007054EC" w:rsidRDefault="00F14577" w:rsidP="007054EC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color w:val="000000"/>
          <w:lang w:val="uk-UA"/>
        </w:rPr>
      </w:pPr>
      <w:r w:rsidRPr="007054EC">
        <w:rPr>
          <w:color w:val="000000"/>
          <w:lang w:val="uk-UA"/>
        </w:rPr>
        <w:t>Об'єкти туризму та способи їх картографування.</w:t>
      </w:r>
    </w:p>
    <w:p w:rsidR="00F14577" w:rsidRPr="007054EC" w:rsidRDefault="00F14577" w:rsidP="007054EC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color w:val="000000"/>
          <w:lang w:val="uk-UA"/>
        </w:rPr>
      </w:pPr>
      <w:r w:rsidRPr="007054EC">
        <w:rPr>
          <w:color w:val="000000"/>
          <w:lang w:val="uk-UA"/>
        </w:rPr>
        <w:t>Сутність туристичної карти і туристичного атласу. Складові елементи карти.</w:t>
      </w:r>
    </w:p>
    <w:p w:rsidR="00F14577" w:rsidRPr="007054EC" w:rsidRDefault="00F14577" w:rsidP="007054EC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color w:val="000000"/>
          <w:lang w:val="uk-UA"/>
        </w:rPr>
      </w:pPr>
      <w:r w:rsidRPr="007054EC">
        <w:rPr>
          <w:color w:val="000000"/>
          <w:lang w:val="uk-UA"/>
        </w:rPr>
        <w:t>Класифікації туристичних карт і туристичних атласів.</w:t>
      </w:r>
    </w:p>
    <w:p w:rsidR="00F14577" w:rsidRPr="007054EC" w:rsidRDefault="00F14577" w:rsidP="007054EC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color w:val="000000"/>
          <w:lang w:val="uk-UA"/>
        </w:rPr>
      </w:pPr>
      <w:r w:rsidRPr="007054EC">
        <w:rPr>
          <w:color w:val="000000"/>
          <w:lang w:val="uk-UA"/>
        </w:rPr>
        <w:t>Поняття про способи відображення інформації на туристичних картах.</w:t>
      </w:r>
    </w:p>
    <w:p w:rsidR="00F14577" w:rsidRPr="007054EC" w:rsidRDefault="00F14577" w:rsidP="007054EC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color w:val="000000"/>
          <w:lang w:val="uk-UA"/>
        </w:rPr>
      </w:pPr>
      <w:r w:rsidRPr="007054EC">
        <w:rPr>
          <w:color w:val="000000"/>
          <w:lang w:val="uk-UA"/>
        </w:rPr>
        <w:t>Технології укладання туристичних карт і планів.</w:t>
      </w:r>
    </w:p>
    <w:p w:rsidR="00F14577" w:rsidRPr="007054EC" w:rsidRDefault="00F14577" w:rsidP="007054EC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color w:val="000000"/>
          <w:lang w:val="uk-UA"/>
        </w:rPr>
      </w:pPr>
      <w:r w:rsidRPr="007054EC">
        <w:rPr>
          <w:color w:val="000000"/>
          <w:lang w:val="uk-UA"/>
        </w:rPr>
        <w:t>Особливості практичного використання  туристичних карт у сфері туризму і рекреації.</w:t>
      </w:r>
    </w:p>
    <w:p w:rsidR="00F14577" w:rsidRPr="007054EC" w:rsidRDefault="00F14577" w:rsidP="007054EC">
      <w:pPr>
        <w:numPr>
          <w:ilvl w:val="0"/>
          <w:numId w:val="21"/>
        </w:numPr>
        <w:shd w:val="clear" w:color="auto" w:fill="FFFFFF"/>
        <w:ind w:left="0" w:firstLine="0"/>
        <w:jc w:val="both"/>
        <w:rPr>
          <w:color w:val="000000"/>
          <w:lang w:val="uk-UA"/>
        </w:rPr>
      </w:pPr>
      <w:r w:rsidRPr="007054EC">
        <w:rPr>
          <w:color w:val="000000"/>
          <w:lang w:val="uk-UA"/>
        </w:rPr>
        <w:t>Туристичні карти і плани міст, історико-культурних об'єктів, пам'яток природи.</w:t>
      </w:r>
    </w:p>
    <w:p w:rsidR="00F14577" w:rsidRPr="007054EC" w:rsidRDefault="00F14577" w:rsidP="00FA16FD">
      <w:pPr>
        <w:rPr>
          <w:lang w:val="uk-UA"/>
        </w:rPr>
      </w:pPr>
    </w:p>
    <w:p w:rsidR="00F14577" w:rsidRPr="007054EC" w:rsidRDefault="00F14577" w:rsidP="00FA16FD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занять:</w:t>
      </w:r>
    </w:p>
    <w:p w:rsidR="00F14577" w:rsidRPr="007054EC" w:rsidRDefault="00F14577" w:rsidP="00FA16FD">
      <w:pPr>
        <w:jc w:val="center"/>
        <w:rPr>
          <w:b/>
          <w:i/>
          <w:lang w:val="uk-UA"/>
        </w:rPr>
      </w:pPr>
      <w:r w:rsidRPr="007054EC">
        <w:rPr>
          <w:b/>
          <w:i/>
          <w:lang w:val="uk-UA"/>
        </w:rPr>
        <w:t xml:space="preserve">(семінарських, практичних, лабораторних) </w:t>
      </w:r>
    </w:p>
    <w:p w:rsidR="00F14577" w:rsidRPr="007054EC" w:rsidRDefault="00F14577" w:rsidP="007054EC">
      <w:pPr>
        <w:pStyle w:val="a5"/>
        <w:numPr>
          <w:ilvl w:val="0"/>
          <w:numId w:val="19"/>
        </w:numPr>
        <w:tabs>
          <w:tab w:val="clear" w:pos="1080"/>
        </w:tabs>
        <w:ind w:left="0" w:firstLine="0"/>
        <w:rPr>
          <w:lang w:val="uk-UA"/>
        </w:rPr>
      </w:pPr>
      <w:r w:rsidRPr="007054EC">
        <w:rPr>
          <w:lang w:val="uk-UA"/>
        </w:rPr>
        <w:t>Сутність, об’єкт, предмет і завдання туристичної картографії</w:t>
      </w:r>
    </w:p>
    <w:p w:rsidR="00F14577" w:rsidRPr="007054EC" w:rsidRDefault="00F14577" w:rsidP="007054EC">
      <w:pPr>
        <w:pStyle w:val="a5"/>
        <w:numPr>
          <w:ilvl w:val="0"/>
          <w:numId w:val="19"/>
        </w:numPr>
        <w:tabs>
          <w:tab w:val="clear" w:pos="1080"/>
        </w:tabs>
        <w:ind w:left="0" w:firstLine="0"/>
        <w:rPr>
          <w:lang w:val="uk-UA"/>
        </w:rPr>
      </w:pPr>
      <w:r w:rsidRPr="007054EC">
        <w:rPr>
          <w:lang w:val="uk-UA"/>
        </w:rPr>
        <w:t>Туристична карта і туристичний атлас, їх складові елементи</w:t>
      </w:r>
    </w:p>
    <w:p w:rsidR="00F14577" w:rsidRPr="007054EC" w:rsidRDefault="00F14577" w:rsidP="007054EC">
      <w:pPr>
        <w:pStyle w:val="a5"/>
        <w:numPr>
          <w:ilvl w:val="0"/>
          <w:numId w:val="19"/>
        </w:numPr>
        <w:tabs>
          <w:tab w:val="clear" w:pos="1080"/>
        </w:tabs>
        <w:ind w:left="0" w:firstLine="0"/>
        <w:rPr>
          <w:lang w:val="uk-UA"/>
        </w:rPr>
      </w:pPr>
      <w:r w:rsidRPr="007054EC">
        <w:rPr>
          <w:lang w:val="uk-UA"/>
        </w:rPr>
        <w:t xml:space="preserve">Способи картографування туристичних об’єктів </w:t>
      </w:r>
    </w:p>
    <w:p w:rsidR="00F14577" w:rsidRPr="007054EC" w:rsidRDefault="00F14577" w:rsidP="007054EC">
      <w:pPr>
        <w:pStyle w:val="a5"/>
        <w:numPr>
          <w:ilvl w:val="0"/>
          <w:numId w:val="19"/>
        </w:numPr>
        <w:tabs>
          <w:tab w:val="clear" w:pos="1080"/>
        </w:tabs>
        <w:ind w:left="0" w:firstLine="0"/>
        <w:rPr>
          <w:lang w:val="uk-UA"/>
        </w:rPr>
      </w:pPr>
      <w:r w:rsidRPr="007054EC">
        <w:rPr>
          <w:lang w:val="uk-UA"/>
        </w:rPr>
        <w:t>Масштаб, географічна основа, картографічні проекції туристичних карт</w:t>
      </w:r>
    </w:p>
    <w:p w:rsidR="00F14577" w:rsidRPr="007054EC" w:rsidRDefault="00F14577" w:rsidP="007054EC">
      <w:pPr>
        <w:pStyle w:val="a5"/>
        <w:numPr>
          <w:ilvl w:val="0"/>
          <w:numId w:val="19"/>
        </w:numPr>
        <w:tabs>
          <w:tab w:val="clear" w:pos="1080"/>
        </w:tabs>
        <w:ind w:left="0" w:firstLine="0"/>
        <w:rPr>
          <w:lang w:val="uk-UA"/>
        </w:rPr>
      </w:pPr>
      <w:r w:rsidRPr="007054EC">
        <w:rPr>
          <w:lang w:val="uk-UA"/>
        </w:rPr>
        <w:t>Умовні знаки до туристичних карт, їх сутність , способи конструювання</w:t>
      </w:r>
    </w:p>
    <w:p w:rsidR="00F14577" w:rsidRPr="007054EC" w:rsidRDefault="00F14577" w:rsidP="007054EC">
      <w:pPr>
        <w:pStyle w:val="a5"/>
        <w:numPr>
          <w:ilvl w:val="0"/>
          <w:numId w:val="19"/>
        </w:numPr>
        <w:tabs>
          <w:tab w:val="clear" w:pos="1080"/>
        </w:tabs>
        <w:ind w:left="0" w:firstLine="0"/>
        <w:rPr>
          <w:lang w:val="uk-UA"/>
        </w:rPr>
      </w:pPr>
      <w:r w:rsidRPr="007054EC">
        <w:rPr>
          <w:lang w:val="uk-UA"/>
        </w:rPr>
        <w:t>Аналіз змісту туристичних карт різної тематики</w:t>
      </w:r>
    </w:p>
    <w:p w:rsidR="00F14577" w:rsidRPr="007054EC" w:rsidRDefault="00F14577" w:rsidP="007054EC">
      <w:pPr>
        <w:pStyle w:val="a5"/>
        <w:numPr>
          <w:ilvl w:val="0"/>
          <w:numId w:val="19"/>
        </w:numPr>
        <w:tabs>
          <w:tab w:val="clear" w:pos="1080"/>
        </w:tabs>
        <w:ind w:left="0" w:firstLine="0"/>
        <w:rPr>
          <w:lang w:val="uk-UA"/>
        </w:rPr>
      </w:pPr>
      <w:r w:rsidRPr="007054EC">
        <w:rPr>
          <w:lang w:val="uk-UA"/>
        </w:rPr>
        <w:t>Ознайомлення з різномасштабними туристичними картами й атласами</w:t>
      </w:r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9"/>
  </w:num>
  <w:num w:numId="5">
    <w:abstractNumId w:val="20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19"/>
  </w:num>
  <w:num w:numId="20">
    <w:abstractNumId w:val="7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D1"/>
    <w:rsid w:val="0001550D"/>
    <w:rsid w:val="00047348"/>
    <w:rsid w:val="00063D3D"/>
    <w:rsid w:val="00086DC5"/>
    <w:rsid w:val="000E1A9B"/>
    <w:rsid w:val="000E7CFB"/>
    <w:rsid w:val="0014259C"/>
    <w:rsid w:val="001655C8"/>
    <w:rsid w:val="001723AB"/>
    <w:rsid w:val="00227808"/>
    <w:rsid w:val="002377A8"/>
    <w:rsid w:val="002B792D"/>
    <w:rsid w:val="002C07D1"/>
    <w:rsid w:val="002E7DBC"/>
    <w:rsid w:val="00380D7E"/>
    <w:rsid w:val="00383672"/>
    <w:rsid w:val="00384426"/>
    <w:rsid w:val="00425160"/>
    <w:rsid w:val="00477003"/>
    <w:rsid w:val="004943D7"/>
    <w:rsid w:val="00521AA7"/>
    <w:rsid w:val="00543667"/>
    <w:rsid w:val="0054369C"/>
    <w:rsid w:val="005F646B"/>
    <w:rsid w:val="006E3698"/>
    <w:rsid w:val="007054EC"/>
    <w:rsid w:val="0072128B"/>
    <w:rsid w:val="00734B22"/>
    <w:rsid w:val="00771BED"/>
    <w:rsid w:val="00780883"/>
    <w:rsid w:val="00787AE1"/>
    <w:rsid w:val="0079004C"/>
    <w:rsid w:val="00795FAE"/>
    <w:rsid w:val="007E6367"/>
    <w:rsid w:val="007F1C5A"/>
    <w:rsid w:val="00866648"/>
    <w:rsid w:val="0088704A"/>
    <w:rsid w:val="008E6D92"/>
    <w:rsid w:val="00944DB6"/>
    <w:rsid w:val="00982B97"/>
    <w:rsid w:val="009834E6"/>
    <w:rsid w:val="009C412B"/>
    <w:rsid w:val="009F6E0C"/>
    <w:rsid w:val="00A55664"/>
    <w:rsid w:val="00A7462C"/>
    <w:rsid w:val="00A775D6"/>
    <w:rsid w:val="00A96831"/>
    <w:rsid w:val="00AC32C7"/>
    <w:rsid w:val="00B56F6A"/>
    <w:rsid w:val="00B92D6B"/>
    <w:rsid w:val="00B94617"/>
    <w:rsid w:val="00BB7685"/>
    <w:rsid w:val="00BD0E9B"/>
    <w:rsid w:val="00BE6254"/>
    <w:rsid w:val="00C228D1"/>
    <w:rsid w:val="00CF3CC7"/>
    <w:rsid w:val="00D42D48"/>
    <w:rsid w:val="00D54DCA"/>
    <w:rsid w:val="00D7103C"/>
    <w:rsid w:val="00DD1807"/>
    <w:rsid w:val="00E1496A"/>
    <w:rsid w:val="00E25E79"/>
    <w:rsid w:val="00E5357F"/>
    <w:rsid w:val="00F00C40"/>
    <w:rsid w:val="00F067E4"/>
    <w:rsid w:val="00F10514"/>
    <w:rsid w:val="00F14577"/>
    <w:rsid w:val="00F43920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CD6754-3B3C-4736-A3C2-D356B9F9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1302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Користувач Windows</cp:lastModifiedBy>
  <cp:revision>18</cp:revision>
  <cp:lastPrinted>2019-11-27T10:48:00Z</cp:lastPrinted>
  <dcterms:created xsi:type="dcterms:W3CDTF">2019-11-05T07:32:00Z</dcterms:created>
  <dcterms:modified xsi:type="dcterms:W3CDTF">2019-11-28T07:59:00Z</dcterms:modified>
</cp:coreProperties>
</file>