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B0EA" w14:textId="550D1309" w:rsidR="00F9059F" w:rsidRPr="00F9059F" w:rsidRDefault="00F9059F" w:rsidP="00F9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ДИНАМІЧНЕ ЗЕМЛЕРОБСТВО</w:t>
      </w:r>
    </w:p>
    <w:p w14:paraId="0651E929" w14:textId="1ADA3037" w:rsidR="00F9059F" w:rsidRPr="00F9059F" w:rsidRDefault="00F9059F" w:rsidP="00F9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Кафедра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землеробства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гербології</w:t>
      </w:r>
      <w:proofErr w:type="spellEnd"/>
    </w:p>
    <w:p w14:paraId="0F6A8FCE" w14:textId="77777777" w:rsidR="00F9059F" w:rsidRPr="00F9059F" w:rsidRDefault="00F9059F" w:rsidP="00F9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агробіологічний</w:t>
      </w:r>
    </w:p>
    <w:p w14:paraId="061B9760" w14:textId="77777777" w:rsidR="00F9059F" w:rsidRPr="00F9059F" w:rsidRDefault="00F9059F" w:rsidP="00F90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F9059F" w:rsidRPr="00F9059F" w14:paraId="30A4D72E" w14:textId="77777777" w:rsidTr="00CA1A0F">
        <w:tc>
          <w:tcPr>
            <w:tcW w:w="3686" w:type="dxa"/>
            <w:shd w:val="clear" w:color="auto" w:fill="auto"/>
            <w:vAlign w:val="center"/>
          </w:tcPr>
          <w:p w14:paraId="6B8AE091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9D5F856" w14:textId="30DBF6BE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Танчик Семен Петрович</w:t>
            </w:r>
          </w:p>
        </w:tc>
      </w:tr>
      <w:tr w:rsidR="00F9059F" w:rsidRPr="00F9059F" w14:paraId="088592B1" w14:textId="77777777" w:rsidTr="00CA1A0F">
        <w:tc>
          <w:tcPr>
            <w:tcW w:w="3686" w:type="dxa"/>
            <w:shd w:val="clear" w:color="auto" w:fill="auto"/>
            <w:vAlign w:val="center"/>
          </w:tcPr>
          <w:p w14:paraId="3EDFD4AE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BEEF04D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9059F" w:rsidRPr="00F9059F" w14:paraId="3F3AEB9F" w14:textId="77777777" w:rsidTr="00CA1A0F">
        <w:tc>
          <w:tcPr>
            <w:tcW w:w="3686" w:type="dxa"/>
            <w:shd w:val="clear" w:color="auto" w:fill="auto"/>
            <w:vAlign w:val="center"/>
          </w:tcPr>
          <w:p w14:paraId="0759462E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6E5F6D5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Бакалавр</w:t>
            </w:r>
          </w:p>
        </w:tc>
      </w:tr>
      <w:tr w:rsidR="00F9059F" w:rsidRPr="00F9059F" w14:paraId="5DD0353D" w14:textId="77777777" w:rsidTr="00CA1A0F">
        <w:tc>
          <w:tcPr>
            <w:tcW w:w="3686" w:type="dxa"/>
            <w:shd w:val="clear" w:color="auto" w:fill="auto"/>
            <w:vAlign w:val="center"/>
          </w:tcPr>
          <w:p w14:paraId="526E0CF9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2F4A0F8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9059F" w:rsidRPr="00F9059F" w14:paraId="132A061C" w14:textId="77777777" w:rsidTr="00CA1A0F">
        <w:tc>
          <w:tcPr>
            <w:tcW w:w="3686" w:type="dxa"/>
            <w:shd w:val="clear" w:color="auto" w:fill="auto"/>
            <w:vAlign w:val="center"/>
          </w:tcPr>
          <w:p w14:paraId="17975BA0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4A2C345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Екзамен</w:t>
            </w:r>
          </w:p>
        </w:tc>
      </w:tr>
      <w:tr w:rsidR="00F9059F" w:rsidRPr="00F9059F" w14:paraId="213D1E44" w14:textId="77777777" w:rsidTr="00CA1A0F">
        <w:tc>
          <w:tcPr>
            <w:tcW w:w="3686" w:type="dxa"/>
            <w:shd w:val="clear" w:color="auto" w:fill="auto"/>
            <w:vAlign w:val="center"/>
          </w:tcPr>
          <w:p w14:paraId="4E39240E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1291CA9" w14:textId="77777777" w:rsidR="00F9059F" w:rsidRPr="00F9059F" w:rsidRDefault="00F9059F" w:rsidP="00F90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5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 (16 год. лекцій, 14 год. практичних або лабораторних)</w:t>
            </w:r>
          </w:p>
        </w:tc>
      </w:tr>
    </w:tbl>
    <w:p w14:paraId="5905554B" w14:textId="019598BD" w:rsidR="00F9059F" w:rsidRDefault="00F9059F" w:rsidP="00A5302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114999" w14:textId="6E4B6C0A" w:rsidR="00F9059F" w:rsidRPr="00F9059F" w:rsidRDefault="00F9059F" w:rsidP="00A530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9059F">
        <w:rPr>
          <w:rFonts w:ascii="Times New Roman" w:hAnsi="Times New Roman" w:cs="Times New Roman"/>
          <w:b/>
          <w:sz w:val="24"/>
          <w:szCs w:val="24"/>
          <w:lang w:val="ru-RU"/>
        </w:rPr>
        <w:t>Загальний</w:t>
      </w:r>
      <w:proofErr w:type="spellEnd"/>
      <w:r w:rsidRPr="00F905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9059F">
        <w:rPr>
          <w:rFonts w:ascii="Times New Roman" w:hAnsi="Times New Roman" w:cs="Times New Roman"/>
          <w:b/>
          <w:sz w:val="24"/>
          <w:szCs w:val="24"/>
          <w:lang w:val="ru-RU"/>
        </w:rPr>
        <w:t>опис</w:t>
      </w:r>
      <w:proofErr w:type="spellEnd"/>
      <w:r w:rsidRPr="00F905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9059F">
        <w:rPr>
          <w:rFonts w:ascii="Times New Roman" w:hAnsi="Times New Roman" w:cs="Times New Roman"/>
          <w:b/>
          <w:sz w:val="24"/>
          <w:szCs w:val="24"/>
          <w:lang w:val="ru-RU"/>
        </w:rPr>
        <w:t>дисципліни</w:t>
      </w:r>
      <w:proofErr w:type="spellEnd"/>
    </w:p>
    <w:p w14:paraId="0858CF1C" w14:textId="7E49C110" w:rsidR="00A53022" w:rsidRPr="00F9059F" w:rsidRDefault="00A53022" w:rsidP="007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Ріст населення планети та інтенсивний розвиток промисловості потребують достатньої кількості якісної і екологічно безпечної продукції галузі землеробства. Світовий</w:t>
      </w:r>
      <w:r w:rsidR="001E24C9" w:rsidRPr="00F9059F">
        <w:rPr>
          <w:rFonts w:ascii="Times New Roman" w:hAnsi="Times New Roman" w:cs="Times New Roman"/>
          <w:sz w:val="24"/>
          <w:szCs w:val="24"/>
        </w:rPr>
        <w:t>,</w:t>
      </w:r>
      <w:r w:rsidRPr="00F9059F">
        <w:rPr>
          <w:rFonts w:ascii="Times New Roman" w:hAnsi="Times New Roman" w:cs="Times New Roman"/>
          <w:sz w:val="24"/>
          <w:szCs w:val="24"/>
        </w:rPr>
        <w:t xml:space="preserve"> у тому числі і Український, ринок товарів аграрного сектора потребує динамічності, адаптивності галузі у виконанні закону суспільства «Попит і пропозиція». У зв’язку з цим землеробство має бути динамічним, миттєво реагувати на змін</w:t>
      </w:r>
      <w:r w:rsidR="001E24C9" w:rsidRPr="00F9059F">
        <w:rPr>
          <w:rFonts w:ascii="Times New Roman" w:hAnsi="Times New Roman" w:cs="Times New Roman"/>
          <w:sz w:val="24"/>
          <w:szCs w:val="24"/>
        </w:rPr>
        <w:t>и</w:t>
      </w:r>
      <w:r w:rsidRPr="00F9059F">
        <w:rPr>
          <w:rFonts w:ascii="Times New Roman" w:hAnsi="Times New Roman" w:cs="Times New Roman"/>
          <w:sz w:val="24"/>
          <w:szCs w:val="24"/>
        </w:rPr>
        <w:t xml:space="preserve"> клімату, на попит населення щодо продуктів харчування, промисловість сировиною і тваринництво кормами. Теоретичною основою динамічного землеробства є його закони, практичним завданням – забезпечення населення продуктами харчування від поля до столу.</w:t>
      </w:r>
    </w:p>
    <w:p w14:paraId="6E807E84" w14:textId="645B2DE1" w:rsidR="009F7022" w:rsidRPr="00F9059F" w:rsidRDefault="009F7022" w:rsidP="007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Основою такого землеробства є використання законів сумісності землеробства з природними процесами.</w:t>
      </w:r>
    </w:p>
    <w:p w14:paraId="520E2708" w14:textId="1C6E560A" w:rsidR="00A53022" w:rsidRPr="00F9059F" w:rsidRDefault="00CF43EE" w:rsidP="007329C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9F">
        <w:rPr>
          <w:rFonts w:ascii="Times New Roman" w:hAnsi="Times New Roman" w:cs="Times New Roman"/>
          <w:b/>
          <w:bCs/>
          <w:sz w:val="24"/>
          <w:szCs w:val="24"/>
        </w:rPr>
        <w:t>Теми лекцій</w:t>
      </w:r>
      <w:r w:rsidR="005A30E1" w:rsidRPr="00F905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FC5126" w14:textId="75C7FFD4" w:rsidR="00CF43EE" w:rsidRPr="00F9059F" w:rsidRDefault="00CF43EE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Динамічне землеробство – продовольча, економічна і ене</w:t>
      </w:r>
      <w:r w:rsidR="00F9059F">
        <w:rPr>
          <w:rFonts w:ascii="Times New Roman" w:hAnsi="Times New Roman" w:cs="Times New Roman"/>
          <w:sz w:val="24"/>
          <w:szCs w:val="24"/>
        </w:rPr>
        <w:t>ргетична безпека України</w:t>
      </w:r>
      <w:r w:rsidRPr="00F9059F">
        <w:rPr>
          <w:rFonts w:ascii="Times New Roman" w:hAnsi="Times New Roman" w:cs="Times New Roman"/>
          <w:sz w:val="24"/>
          <w:szCs w:val="24"/>
        </w:rPr>
        <w:t>.</w:t>
      </w:r>
    </w:p>
    <w:p w14:paraId="01C1E039" w14:textId="12DDEF0B" w:rsidR="00CF43EE" w:rsidRPr="00F9059F" w:rsidRDefault="00CF43EE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Динамічне землеробство за умов</w:t>
      </w:r>
      <w:r w:rsidR="003F5A76" w:rsidRPr="00F9059F">
        <w:rPr>
          <w:rFonts w:ascii="Times New Roman" w:hAnsi="Times New Roman" w:cs="Times New Roman"/>
          <w:sz w:val="24"/>
          <w:szCs w:val="24"/>
        </w:rPr>
        <w:t xml:space="preserve"> </w:t>
      </w:r>
      <w:r w:rsidR="00F9059F">
        <w:rPr>
          <w:rFonts w:ascii="Times New Roman" w:hAnsi="Times New Roman" w:cs="Times New Roman"/>
          <w:sz w:val="24"/>
          <w:szCs w:val="24"/>
        </w:rPr>
        <w:t>зміни клімату</w:t>
      </w:r>
      <w:r w:rsidR="007329C3" w:rsidRPr="00F9059F">
        <w:rPr>
          <w:rFonts w:ascii="Times New Roman" w:hAnsi="Times New Roman" w:cs="Times New Roman"/>
          <w:sz w:val="24"/>
          <w:szCs w:val="24"/>
        </w:rPr>
        <w:t>.</w:t>
      </w:r>
    </w:p>
    <w:p w14:paraId="05C38DC7" w14:textId="130D965D" w:rsidR="00CF43EE" w:rsidRPr="00F9059F" w:rsidRDefault="003F5A76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Особливості динамічного землеробства за умов розвитк</w:t>
      </w:r>
      <w:r w:rsidR="00F9059F">
        <w:rPr>
          <w:rFonts w:ascii="Times New Roman" w:hAnsi="Times New Roman" w:cs="Times New Roman"/>
          <w:sz w:val="24"/>
          <w:szCs w:val="24"/>
        </w:rPr>
        <w:t>у молочного тваринництва</w:t>
      </w:r>
      <w:r w:rsidRPr="00F9059F">
        <w:rPr>
          <w:rFonts w:ascii="Times New Roman" w:hAnsi="Times New Roman" w:cs="Times New Roman"/>
          <w:sz w:val="24"/>
          <w:szCs w:val="24"/>
        </w:rPr>
        <w:t>.</w:t>
      </w:r>
    </w:p>
    <w:p w14:paraId="3A22BF12" w14:textId="33F6DA5A" w:rsidR="003F5A76" w:rsidRPr="00F9059F" w:rsidRDefault="003F5A76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Особливості динамічного землеробства за умов розвитку м’ясного </w:t>
      </w:r>
      <w:r w:rsidR="00F9059F">
        <w:rPr>
          <w:rFonts w:ascii="Times New Roman" w:hAnsi="Times New Roman" w:cs="Times New Roman"/>
          <w:sz w:val="24"/>
          <w:szCs w:val="24"/>
        </w:rPr>
        <w:t>тваринництва</w:t>
      </w:r>
      <w:r w:rsidRPr="00F9059F">
        <w:rPr>
          <w:rFonts w:ascii="Times New Roman" w:hAnsi="Times New Roman" w:cs="Times New Roman"/>
          <w:sz w:val="24"/>
          <w:szCs w:val="24"/>
        </w:rPr>
        <w:t>.</w:t>
      </w:r>
    </w:p>
    <w:p w14:paraId="6208F3B6" w14:textId="2A36FFC3" w:rsidR="003F5A76" w:rsidRPr="00F9059F" w:rsidRDefault="003F5A76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Особливості динамічного землеробства за умов розвитку </w:t>
      </w:r>
      <w:r w:rsidR="00B04D20" w:rsidRPr="00F9059F">
        <w:rPr>
          <w:rFonts w:ascii="Times New Roman" w:hAnsi="Times New Roman" w:cs="Times New Roman"/>
          <w:sz w:val="24"/>
          <w:szCs w:val="24"/>
        </w:rPr>
        <w:t>м’ясного</w:t>
      </w:r>
      <w:r w:rsidRPr="00F9059F">
        <w:rPr>
          <w:rFonts w:ascii="Times New Roman" w:hAnsi="Times New Roman" w:cs="Times New Roman"/>
          <w:sz w:val="24"/>
          <w:szCs w:val="24"/>
        </w:rPr>
        <w:t xml:space="preserve"> тваринництва ВРХ та вівчарства.</w:t>
      </w:r>
    </w:p>
    <w:p w14:paraId="0C7A8A67" w14:textId="1B0CC2BA" w:rsidR="00B04D20" w:rsidRPr="00F9059F" w:rsidRDefault="00B04D20" w:rsidP="0099282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Особливості динамічного землеробства за умов розвитку свинарства та птахівництва.</w:t>
      </w:r>
    </w:p>
    <w:p w14:paraId="541C3981" w14:textId="0FE7F485" w:rsidR="003F5A76" w:rsidRPr="00F9059F" w:rsidRDefault="00B04D20" w:rsidP="00992826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Динамічне </w:t>
      </w:r>
      <w:proofErr w:type="spellStart"/>
      <w:r w:rsidRPr="00F9059F">
        <w:rPr>
          <w:rFonts w:ascii="Times New Roman" w:hAnsi="Times New Roman" w:cs="Times New Roman"/>
          <w:sz w:val="24"/>
          <w:szCs w:val="24"/>
        </w:rPr>
        <w:t>адаптивно</w:t>
      </w:r>
      <w:proofErr w:type="spellEnd"/>
      <w:r w:rsidR="00F9059F">
        <w:rPr>
          <w:rFonts w:ascii="Times New Roman" w:hAnsi="Times New Roman" w:cs="Times New Roman"/>
          <w:sz w:val="24"/>
          <w:szCs w:val="24"/>
        </w:rPr>
        <w:t>-ландшафтне землеробство</w:t>
      </w:r>
      <w:r w:rsidRPr="00F9059F">
        <w:rPr>
          <w:rFonts w:ascii="Times New Roman" w:hAnsi="Times New Roman" w:cs="Times New Roman"/>
          <w:sz w:val="24"/>
          <w:szCs w:val="24"/>
        </w:rPr>
        <w:t>.</w:t>
      </w:r>
    </w:p>
    <w:p w14:paraId="1BD9F3DB" w14:textId="357B0345" w:rsidR="005A30E1" w:rsidRPr="00F9059F" w:rsidRDefault="005A30E1" w:rsidP="007329C3">
      <w:pPr>
        <w:pStyle w:val="a3"/>
        <w:spacing w:before="240" w:after="240" w:line="240" w:lineRule="auto"/>
        <w:ind w:left="1072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9F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 w:rsidR="004131BD" w:rsidRPr="00F9059F">
        <w:rPr>
          <w:rFonts w:ascii="Times New Roman" w:hAnsi="Times New Roman" w:cs="Times New Roman"/>
          <w:b/>
          <w:bCs/>
          <w:sz w:val="24"/>
          <w:szCs w:val="24"/>
        </w:rPr>
        <w:t>практичних</w:t>
      </w:r>
      <w:r w:rsidRPr="00F9059F">
        <w:rPr>
          <w:rFonts w:ascii="Times New Roman" w:hAnsi="Times New Roman" w:cs="Times New Roman"/>
          <w:b/>
          <w:bCs/>
          <w:sz w:val="24"/>
          <w:szCs w:val="24"/>
        </w:rPr>
        <w:t xml:space="preserve"> занять:</w:t>
      </w:r>
    </w:p>
    <w:p w14:paraId="2085410F" w14:textId="08B54D20" w:rsidR="00865365" w:rsidRPr="00F9059F" w:rsidRDefault="00865365" w:rsidP="007329C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Розроблення </w:t>
      </w:r>
      <w:r w:rsidR="007F4635" w:rsidRPr="00F9059F">
        <w:rPr>
          <w:rFonts w:ascii="Times New Roman" w:hAnsi="Times New Roman" w:cs="Times New Roman"/>
          <w:sz w:val="24"/>
          <w:szCs w:val="24"/>
        </w:rPr>
        <w:t xml:space="preserve">економічно-доцільної </w:t>
      </w:r>
      <w:r w:rsidR="009F7022" w:rsidRPr="00F9059F">
        <w:rPr>
          <w:rFonts w:ascii="Times New Roman" w:hAnsi="Times New Roman" w:cs="Times New Roman"/>
          <w:sz w:val="24"/>
          <w:szCs w:val="24"/>
        </w:rPr>
        <w:t>структури посівних площ</w:t>
      </w:r>
      <w:r w:rsidR="0040108E" w:rsidRPr="00F9059F">
        <w:rPr>
          <w:rFonts w:ascii="Times New Roman" w:hAnsi="Times New Roman" w:cs="Times New Roman"/>
          <w:sz w:val="24"/>
          <w:szCs w:val="24"/>
        </w:rPr>
        <w:t xml:space="preserve"> </w:t>
      </w:r>
      <w:r w:rsidR="008D19CE" w:rsidRPr="00F9059F">
        <w:rPr>
          <w:rFonts w:ascii="Times New Roman" w:hAnsi="Times New Roman" w:cs="Times New Roman"/>
          <w:sz w:val="24"/>
          <w:szCs w:val="24"/>
        </w:rPr>
        <w:t xml:space="preserve">та екологічно безпечної </w:t>
      </w:r>
      <w:r w:rsidRPr="00F9059F">
        <w:rPr>
          <w:rFonts w:ascii="Times New Roman" w:hAnsi="Times New Roman" w:cs="Times New Roman"/>
          <w:sz w:val="24"/>
          <w:szCs w:val="24"/>
        </w:rPr>
        <w:t xml:space="preserve">системи сівозмін за </w:t>
      </w:r>
      <w:r w:rsidR="0040108E" w:rsidRPr="00F9059F">
        <w:rPr>
          <w:rFonts w:ascii="Times New Roman" w:hAnsi="Times New Roman" w:cs="Times New Roman"/>
          <w:sz w:val="24"/>
          <w:szCs w:val="24"/>
        </w:rPr>
        <w:t>різних форм</w:t>
      </w:r>
      <w:r w:rsidR="00300E80" w:rsidRPr="00F9059F">
        <w:rPr>
          <w:rFonts w:ascii="Times New Roman" w:hAnsi="Times New Roman" w:cs="Times New Roman"/>
          <w:sz w:val="24"/>
          <w:szCs w:val="24"/>
        </w:rPr>
        <w:t xml:space="preserve"> ведення землеробства</w:t>
      </w:r>
      <w:r w:rsidR="00E41367" w:rsidRPr="00F9059F">
        <w:rPr>
          <w:rFonts w:ascii="Times New Roman" w:hAnsi="Times New Roman" w:cs="Times New Roman"/>
          <w:sz w:val="24"/>
          <w:szCs w:val="24"/>
        </w:rPr>
        <w:t>.</w:t>
      </w:r>
    </w:p>
    <w:p w14:paraId="2341D93F" w14:textId="643BB44A" w:rsidR="005A30E1" w:rsidRPr="00F9059F" w:rsidRDefault="00674880" w:rsidP="007329C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Розроблення </w:t>
      </w:r>
      <w:r w:rsidR="00677680" w:rsidRPr="00F9059F">
        <w:rPr>
          <w:rFonts w:ascii="Times New Roman" w:hAnsi="Times New Roman" w:cs="Times New Roman"/>
          <w:sz w:val="24"/>
          <w:szCs w:val="24"/>
        </w:rPr>
        <w:t xml:space="preserve">системи заходів з </w:t>
      </w:r>
      <w:r w:rsidR="00962397" w:rsidRPr="00F9059F">
        <w:rPr>
          <w:rFonts w:ascii="Times New Roman" w:hAnsi="Times New Roman" w:cs="Times New Roman"/>
          <w:sz w:val="24"/>
          <w:szCs w:val="24"/>
        </w:rPr>
        <w:t xml:space="preserve">мінімізації </w:t>
      </w:r>
      <w:r w:rsidR="00750DB7" w:rsidRPr="00F9059F">
        <w:rPr>
          <w:rFonts w:ascii="Times New Roman" w:hAnsi="Times New Roman" w:cs="Times New Roman"/>
          <w:sz w:val="24"/>
          <w:szCs w:val="24"/>
        </w:rPr>
        <w:t xml:space="preserve">шкідливого впливу </w:t>
      </w:r>
      <w:r w:rsidR="00264082" w:rsidRPr="00F9059F">
        <w:rPr>
          <w:rFonts w:ascii="Times New Roman" w:hAnsi="Times New Roman" w:cs="Times New Roman"/>
          <w:sz w:val="24"/>
          <w:szCs w:val="24"/>
        </w:rPr>
        <w:t>ґрунтообробних агрегатів</w:t>
      </w:r>
      <w:r w:rsidR="00A03D26" w:rsidRPr="00F9059F">
        <w:rPr>
          <w:rFonts w:ascii="Times New Roman" w:hAnsi="Times New Roman" w:cs="Times New Roman"/>
          <w:sz w:val="24"/>
          <w:szCs w:val="24"/>
        </w:rPr>
        <w:t xml:space="preserve"> </w:t>
      </w:r>
      <w:r w:rsidR="007F4635" w:rsidRPr="00F9059F">
        <w:rPr>
          <w:rFonts w:ascii="Times New Roman" w:hAnsi="Times New Roman" w:cs="Times New Roman"/>
          <w:sz w:val="24"/>
          <w:szCs w:val="24"/>
        </w:rPr>
        <w:t>на навколишнє середовище</w:t>
      </w:r>
      <w:r w:rsidR="00001D82" w:rsidRPr="00F9059F">
        <w:rPr>
          <w:rFonts w:ascii="Times New Roman" w:hAnsi="Times New Roman" w:cs="Times New Roman"/>
          <w:sz w:val="24"/>
          <w:szCs w:val="24"/>
        </w:rPr>
        <w:t xml:space="preserve"> за різних </w:t>
      </w:r>
      <w:r w:rsidR="0040108E" w:rsidRPr="00F9059F">
        <w:rPr>
          <w:rFonts w:ascii="Times New Roman" w:hAnsi="Times New Roman" w:cs="Times New Roman"/>
          <w:sz w:val="24"/>
          <w:szCs w:val="24"/>
        </w:rPr>
        <w:t>форм</w:t>
      </w:r>
      <w:r w:rsidR="00001D82" w:rsidRPr="00F9059F">
        <w:rPr>
          <w:rFonts w:ascii="Times New Roman" w:hAnsi="Times New Roman" w:cs="Times New Roman"/>
          <w:sz w:val="24"/>
          <w:szCs w:val="24"/>
        </w:rPr>
        <w:t xml:space="preserve"> ведення землеробства</w:t>
      </w:r>
      <w:r w:rsidR="00901EED" w:rsidRPr="00F9059F">
        <w:rPr>
          <w:rFonts w:ascii="Times New Roman" w:hAnsi="Times New Roman" w:cs="Times New Roman"/>
          <w:sz w:val="24"/>
          <w:szCs w:val="24"/>
        </w:rPr>
        <w:t>:</w:t>
      </w:r>
    </w:p>
    <w:p w14:paraId="7C233013" w14:textId="02D68E23" w:rsidR="00901EED" w:rsidRPr="00F9059F" w:rsidRDefault="0040108E" w:rsidP="00901EE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Мінімізація </w:t>
      </w:r>
      <w:r w:rsidR="00B54024" w:rsidRPr="00F9059F">
        <w:rPr>
          <w:rFonts w:ascii="Times New Roman" w:hAnsi="Times New Roman" w:cs="Times New Roman"/>
          <w:sz w:val="24"/>
          <w:szCs w:val="24"/>
        </w:rPr>
        <w:t>технологічних процесів за вирощування с.-г. культур</w:t>
      </w:r>
      <w:r w:rsidR="00E41367" w:rsidRPr="00F9059F">
        <w:rPr>
          <w:rFonts w:ascii="Times New Roman" w:hAnsi="Times New Roman" w:cs="Times New Roman"/>
          <w:sz w:val="24"/>
          <w:szCs w:val="24"/>
        </w:rPr>
        <w:t>;</w:t>
      </w:r>
    </w:p>
    <w:p w14:paraId="41E21E35" w14:textId="37A771A7" w:rsidR="001C644C" w:rsidRPr="00F9059F" w:rsidRDefault="00001D82" w:rsidP="00901EE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 xml:space="preserve">мінімізація </w:t>
      </w:r>
      <w:r w:rsidR="004366F9" w:rsidRPr="00F9059F">
        <w:rPr>
          <w:rFonts w:ascii="Times New Roman" w:hAnsi="Times New Roman" w:cs="Times New Roman"/>
          <w:sz w:val="24"/>
          <w:szCs w:val="24"/>
        </w:rPr>
        <w:t>використання</w:t>
      </w:r>
      <w:r w:rsidR="00E41367" w:rsidRPr="00F9059F">
        <w:rPr>
          <w:rFonts w:ascii="Times New Roman" w:hAnsi="Times New Roman" w:cs="Times New Roman"/>
          <w:sz w:val="24"/>
          <w:szCs w:val="24"/>
        </w:rPr>
        <w:t xml:space="preserve"> техніки;</w:t>
      </w:r>
    </w:p>
    <w:p w14:paraId="1EAD24B9" w14:textId="61BEEEA4" w:rsidR="00E41367" w:rsidRPr="00F9059F" w:rsidRDefault="00001D82" w:rsidP="00901EE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59F">
        <w:rPr>
          <w:rFonts w:ascii="Times New Roman" w:hAnsi="Times New Roman" w:cs="Times New Roman"/>
          <w:sz w:val="24"/>
          <w:szCs w:val="24"/>
        </w:rPr>
        <w:t>ефективне ви</w:t>
      </w:r>
      <w:r w:rsidR="004131BD" w:rsidRPr="00F9059F">
        <w:rPr>
          <w:rFonts w:ascii="Times New Roman" w:hAnsi="Times New Roman" w:cs="Times New Roman"/>
          <w:sz w:val="24"/>
          <w:szCs w:val="24"/>
        </w:rPr>
        <w:t>користання комбінованих агрегатів.</w:t>
      </w:r>
    </w:p>
    <w:p w14:paraId="2A6E9AF6" w14:textId="77777777" w:rsidR="007329C3" w:rsidRPr="005A30E1" w:rsidRDefault="007329C3" w:rsidP="005A30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29C3" w:rsidRPr="005A3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242"/>
    <w:multiLevelType w:val="hybridMultilevel"/>
    <w:tmpl w:val="E93099AA"/>
    <w:lvl w:ilvl="0" w:tplc="63D8C71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9212206"/>
    <w:multiLevelType w:val="hybridMultilevel"/>
    <w:tmpl w:val="CEE833AA"/>
    <w:lvl w:ilvl="0" w:tplc="333CC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CF4A5F"/>
    <w:multiLevelType w:val="hybridMultilevel"/>
    <w:tmpl w:val="6EDA3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05"/>
    <w:rsid w:val="00001D82"/>
    <w:rsid w:val="001C644C"/>
    <w:rsid w:val="001E24C9"/>
    <w:rsid w:val="00264082"/>
    <w:rsid w:val="00300E80"/>
    <w:rsid w:val="003F5A76"/>
    <w:rsid w:val="0040108E"/>
    <w:rsid w:val="004131BD"/>
    <w:rsid w:val="004366F9"/>
    <w:rsid w:val="005A30E1"/>
    <w:rsid w:val="00674880"/>
    <w:rsid w:val="00677680"/>
    <w:rsid w:val="007329C3"/>
    <w:rsid w:val="00750DB7"/>
    <w:rsid w:val="007F4635"/>
    <w:rsid w:val="00865365"/>
    <w:rsid w:val="008D19CE"/>
    <w:rsid w:val="00901EED"/>
    <w:rsid w:val="00962397"/>
    <w:rsid w:val="00992826"/>
    <w:rsid w:val="009F7022"/>
    <w:rsid w:val="00A03D26"/>
    <w:rsid w:val="00A53022"/>
    <w:rsid w:val="00B04D20"/>
    <w:rsid w:val="00B54024"/>
    <w:rsid w:val="00BE5152"/>
    <w:rsid w:val="00CC0B05"/>
    <w:rsid w:val="00CF43EE"/>
    <w:rsid w:val="00D624EF"/>
    <w:rsid w:val="00E41367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D299"/>
  <w15:chartTrackingRefBased/>
  <w15:docId w15:val="{024C77A1-7C9D-4BB7-874C-C649DB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babenkoai@outlook.com</dc:creator>
  <cp:keywords/>
  <dc:description/>
  <cp:lastModifiedBy>user</cp:lastModifiedBy>
  <cp:revision>27</cp:revision>
  <dcterms:created xsi:type="dcterms:W3CDTF">2020-10-05T12:05:00Z</dcterms:created>
  <dcterms:modified xsi:type="dcterms:W3CDTF">2020-10-08T09:32:00Z</dcterms:modified>
</cp:coreProperties>
</file>